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0DCAE" w14:textId="77777777" w:rsidR="00752FE9" w:rsidRPr="00B0473F" w:rsidRDefault="00752FE9" w:rsidP="00752FE9">
      <w:pPr>
        <w:pStyle w:val="af2"/>
        <w:jc w:val="center"/>
        <w:rPr>
          <w:sz w:val="32"/>
          <w:szCs w:val="32"/>
        </w:rPr>
      </w:pPr>
    </w:p>
    <w:p w14:paraId="259F07BB" w14:textId="77777777" w:rsidR="00752FE9" w:rsidRPr="00B0473F" w:rsidRDefault="00752FE9" w:rsidP="00752FE9">
      <w:pPr>
        <w:pStyle w:val="af2"/>
        <w:jc w:val="center"/>
        <w:rPr>
          <w:sz w:val="32"/>
          <w:szCs w:val="32"/>
        </w:rPr>
      </w:pPr>
    </w:p>
    <w:p w14:paraId="60F868F9" w14:textId="77777777" w:rsidR="00752FE9" w:rsidRPr="00B0473F" w:rsidRDefault="00752FE9" w:rsidP="00752FE9">
      <w:pPr>
        <w:pStyle w:val="af2"/>
        <w:jc w:val="center"/>
        <w:rPr>
          <w:sz w:val="32"/>
          <w:szCs w:val="32"/>
        </w:rPr>
      </w:pPr>
    </w:p>
    <w:p w14:paraId="34E002B5" w14:textId="77777777" w:rsidR="00752FE9" w:rsidRPr="00B0473F" w:rsidRDefault="00752FE9" w:rsidP="00752FE9">
      <w:pPr>
        <w:pStyle w:val="af2"/>
        <w:jc w:val="center"/>
        <w:rPr>
          <w:sz w:val="32"/>
          <w:szCs w:val="32"/>
        </w:rPr>
      </w:pPr>
    </w:p>
    <w:p w14:paraId="10D4A2F6" w14:textId="77777777" w:rsidR="00752FE9" w:rsidRPr="00B0473F" w:rsidRDefault="00752FE9" w:rsidP="00752FE9">
      <w:pPr>
        <w:pStyle w:val="af2"/>
        <w:jc w:val="center"/>
        <w:rPr>
          <w:sz w:val="32"/>
          <w:szCs w:val="32"/>
        </w:rPr>
      </w:pPr>
    </w:p>
    <w:p w14:paraId="487C7C9A" w14:textId="77777777" w:rsidR="00752FE9" w:rsidRPr="00B0473F" w:rsidRDefault="00752FE9" w:rsidP="00752FE9">
      <w:pPr>
        <w:pStyle w:val="af2"/>
        <w:jc w:val="center"/>
        <w:rPr>
          <w:sz w:val="32"/>
          <w:szCs w:val="32"/>
        </w:rPr>
      </w:pPr>
    </w:p>
    <w:p w14:paraId="6AC4F37D" w14:textId="77777777" w:rsidR="00752FE9" w:rsidRPr="00B0473F" w:rsidRDefault="00752FE9" w:rsidP="00752FE9">
      <w:pPr>
        <w:pStyle w:val="af2"/>
        <w:jc w:val="center"/>
        <w:rPr>
          <w:sz w:val="32"/>
          <w:szCs w:val="32"/>
        </w:rPr>
      </w:pPr>
    </w:p>
    <w:p w14:paraId="20BDF08F" w14:textId="77777777" w:rsidR="00654ED2" w:rsidRPr="00654ED2" w:rsidRDefault="00654ED2" w:rsidP="00654ED2">
      <w:pPr>
        <w:pStyle w:val="af2"/>
        <w:ind w:firstLine="0"/>
        <w:jc w:val="center"/>
        <w:rPr>
          <w:b/>
          <w:sz w:val="32"/>
          <w:szCs w:val="32"/>
        </w:rPr>
      </w:pPr>
      <w:r w:rsidRPr="00654ED2">
        <w:rPr>
          <w:b/>
          <w:sz w:val="32"/>
          <w:szCs w:val="32"/>
        </w:rPr>
        <w:t>И</w:t>
      </w:r>
      <w:r w:rsidR="00CF08D7">
        <w:rPr>
          <w:b/>
          <w:sz w:val="32"/>
          <w:szCs w:val="32"/>
        </w:rPr>
        <w:t>НСТРУКЦИЯ</w:t>
      </w:r>
      <w:bookmarkStart w:id="0" w:name="_GoBack"/>
      <w:bookmarkEnd w:id="0"/>
    </w:p>
    <w:p w14:paraId="31C25207" w14:textId="7D62F919" w:rsidR="00752FE9" w:rsidRDefault="00654ED2" w:rsidP="00654ED2">
      <w:pPr>
        <w:pStyle w:val="af2"/>
        <w:ind w:firstLine="0"/>
        <w:jc w:val="center"/>
        <w:rPr>
          <w:sz w:val="32"/>
          <w:szCs w:val="32"/>
        </w:rPr>
      </w:pPr>
      <w:r w:rsidRPr="00654ED2">
        <w:rPr>
          <w:sz w:val="32"/>
          <w:szCs w:val="32"/>
        </w:rPr>
        <w:t xml:space="preserve">по </w:t>
      </w:r>
      <w:r>
        <w:rPr>
          <w:sz w:val="32"/>
          <w:szCs w:val="32"/>
        </w:rPr>
        <w:t xml:space="preserve">получению от Банка России запросов </w:t>
      </w:r>
      <w:r w:rsidR="001E124D">
        <w:rPr>
          <w:sz w:val="32"/>
          <w:szCs w:val="32"/>
        </w:rPr>
        <w:t>информации о платежах кредитных организаций</w:t>
      </w:r>
      <w:r>
        <w:rPr>
          <w:sz w:val="32"/>
          <w:szCs w:val="32"/>
        </w:rPr>
        <w:t xml:space="preserve"> и </w:t>
      </w:r>
      <w:r w:rsidRPr="00654ED2">
        <w:rPr>
          <w:sz w:val="32"/>
          <w:szCs w:val="32"/>
        </w:rPr>
        <w:t>отправке ответ</w:t>
      </w:r>
      <w:r>
        <w:rPr>
          <w:sz w:val="32"/>
          <w:szCs w:val="32"/>
        </w:rPr>
        <w:t xml:space="preserve">ов </w:t>
      </w:r>
      <w:r w:rsidRPr="00654ED2">
        <w:rPr>
          <w:sz w:val="32"/>
          <w:szCs w:val="32"/>
        </w:rPr>
        <w:t>через Личный кабинет</w:t>
      </w:r>
    </w:p>
    <w:p w14:paraId="39101AE8" w14:textId="64D8250E" w:rsidR="00B2431C" w:rsidRPr="00B0473F" w:rsidRDefault="00B2431C" w:rsidP="00654ED2">
      <w:pPr>
        <w:pStyle w:val="af2"/>
        <w:ind w:firstLine="0"/>
        <w:jc w:val="center"/>
        <w:rPr>
          <w:sz w:val="32"/>
          <w:szCs w:val="32"/>
        </w:rPr>
      </w:pPr>
      <w:r>
        <w:rPr>
          <w:sz w:val="32"/>
          <w:szCs w:val="32"/>
        </w:rPr>
        <w:t>(Руководство пользователя)</w:t>
      </w:r>
    </w:p>
    <w:p w14:paraId="06D1933D" w14:textId="77777777" w:rsidR="00752FE9" w:rsidRPr="00B0473F" w:rsidRDefault="00752FE9" w:rsidP="00E7538A">
      <w:pPr>
        <w:rPr>
          <w:rFonts w:ascii="Times New Roman" w:hAnsi="Times New Roman" w:cs="Times New Roman"/>
        </w:rPr>
      </w:pPr>
    </w:p>
    <w:p w14:paraId="310A4395" w14:textId="77777777" w:rsidR="003F3A31" w:rsidRPr="00333149" w:rsidRDefault="00752FE9" w:rsidP="00D91557">
      <w:pPr>
        <w:pStyle w:val="10"/>
        <w:rPr>
          <w:rFonts w:ascii="Times New Roman" w:hAnsi="Times New Roman"/>
        </w:rPr>
      </w:pPr>
      <w:r w:rsidRPr="00333149">
        <w:rPr>
          <w:rFonts w:ascii="Times New Roman" w:hAnsi="Times New Roman" w:hint="eastAsia"/>
        </w:rPr>
        <w:lastRenderedPageBreak/>
        <w:t>Общая</w:t>
      </w:r>
      <w:r w:rsidRPr="00333149">
        <w:rPr>
          <w:rFonts w:ascii="Times New Roman" w:hAnsi="Times New Roman"/>
        </w:rPr>
        <w:t xml:space="preserve"> </w:t>
      </w:r>
      <w:r w:rsidRPr="00333149">
        <w:rPr>
          <w:rFonts w:ascii="Times New Roman" w:hAnsi="Times New Roman" w:hint="eastAsia"/>
        </w:rPr>
        <w:t>информация</w:t>
      </w:r>
    </w:p>
    <w:p w14:paraId="71CF7C59" w14:textId="23ED6265" w:rsidR="009835F2" w:rsidRPr="00333149" w:rsidRDefault="00225560" w:rsidP="001E124D">
      <w:pPr>
        <w:pStyle w:val="af2"/>
      </w:pPr>
      <w:r>
        <w:t xml:space="preserve">Банк России разработал информационный Сервис запросов информации о платежах кредитных организаций (далее – Сервис). Целью создания Сервиса является автоматизация и унификация процессов, связанных с запросами информации </w:t>
      </w:r>
      <w:r w:rsidR="00AD56C3">
        <w:t>у кредитных</w:t>
      </w:r>
      <w:r>
        <w:t xml:space="preserve"> организаци</w:t>
      </w:r>
      <w:r w:rsidR="00AD56C3">
        <w:t>й</w:t>
      </w:r>
      <w:r>
        <w:t xml:space="preserve"> в рамках компетенции Банка России и текущей надзорной деятельности, подготовки ответов кредитными организациями, обработки полученной информации на стороне Банка России. Также Сервис позволит сократить нагрузку на кредитные организации путем сокращения трудозатрат на ручную подготовку однотипных ответов на запросы Банка России</w:t>
      </w:r>
      <w:r w:rsidR="002D68FA" w:rsidRPr="002D68FA">
        <w:t>.</w:t>
      </w:r>
    </w:p>
    <w:p w14:paraId="3FE25EA3" w14:textId="77777777" w:rsidR="00ED690D" w:rsidRPr="00B0473F" w:rsidRDefault="00ED690D" w:rsidP="00ED690D">
      <w:pPr>
        <w:pStyle w:val="af2"/>
      </w:pPr>
      <w:r w:rsidRPr="00B0473F">
        <w:t>Алгоритм взаимодействия на стороне КО:</w:t>
      </w:r>
    </w:p>
    <w:p w14:paraId="6A557A3D" w14:textId="7380FACC" w:rsidR="00ED690D" w:rsidRPr="002D68FA" w:rsidRDefault="00ED690D" w:rsidP="00ED690D">
      <w:pPr>
        <w:pStyle w:val="af2"/>
        <w:numPr>
          <w:ilvl w:val="0"/>
          <w:numId w:val="29"/>
        </w:numPr>
      </w:pPr>
      <w:r w:rsidRPr="00B0473F">
        <w:t xml:space="preserve">Получение </w:t>
      </w:r>
      <w:r w:rsidR="00185FC1">
        <w:t xml:space="preserve">через Личный кабинет (далее – ЛК) </w:t>
      </w:r>
      <w:r w:rsidR="007918F0">
        <w:t>з</w:t>
      </w:r>
      <w:r w:rsidRPr="00B0473F">
        <w:t>апроса от Банка России</w:t>
      </w:r>
      <w:r w:rsidR="00185FC1">
        <w:t>;</w:t>
      </w:r>
    </w:p>
    <w:p w14:paraId="6C3F6CFE" w14:textId="5EDCB4EA" w:rsidR="00ED690D" w:rsidRPr="00B0473F" w:rsidRDefault="00ED690D" w:rsidP="00ED690D">
      <w:pPr>
        <w:pStyle w:val="af2"/>
        <w:numPr>
          <w:ilvl w:val="0"/>
          <w:numId w:val="29"/>
        </w:numPr>
      </w:pPr>
      <w:r w:rsidRPr="00B0473F">
        <w:t xml:space="preserve">Направление </w:t>
      </w:r>
      <w:r w:rsidR="00AD522B" w:rsidRPr="00B0473F">
        <w:t xml:space="preserve">в Банк России </w:t>
      </w:r>
      <w:r w:rsidR="00185FC1">
        <w:t xml:space="preserve">через ЛК </w:t>
      </w:r>
      <w:r w:rsidRPr="00B0473F">
        <w:t xml:space="preserve">подтверждения (квитанции) о </w:t>
      </w:r>
      <w:r w:rsidR="00185FC1">
        <w:t>принятии либо непринятии</w:t>
      </w:r>
      <w:r w:rsidR="00185FC1" w:rsidRPr="00B0473F">
        <w:t xml:space="preserve"> </w:t>
      </w:r>
      <w:r w:rsidR="007918F0">
        <w:t>з</w:t>
      </w:r>
      <w:r w:rsidRPr="00B0473F">
        <w:t>апроса</w:t>
      </w:r>
      <w:r w:rsidR="00185FC1">
        <w:t>;</w:t>
      </w:r>
    </w:p>
    <w:p w14:paraId="58454F9F" w14:textId="7E902928" w:rsidR="00ED690D" w:rsidRPr="00B0473F" w:rsidRDefault="00ED690D" w:rsidP="00ED690D">
      <w:pPr>
        <w:pStyle w:val="af2"/>
        <w:numPr>
          <w:ilvl w:val="0"/>
          <w:numId w:val="29"/>
        </w:numPr>
      </w:pPr>
      <w:r w:rsidRPr="00B0473F">
        <w:t xml:space="preserve">Направление </w:t>
      </w:r>
      <w:r w:rsidR="00AD522B" w:rsidRPr="00B0473F">
        <w:t>в Банк России</w:t>
      </w:r>
      <w:r w:rsidR="00185FC1">
        <w:t xml:space="preserve"> через ЛК</w:t>
      </w:r>
      <w:r w:rsidR="00AD522B" w:rsidRPr="00B0473F">
        <w:t xml:space="preserve"> </w:t>
      </w:r>
      <w:r w:rsidRPr="00B0473F">
        <w:t>ответа на запрос</w:t>
      </w:r>
      <w:r w:rsidR="00185FC1">
        <w:t>;</w:t>
      </w:r>
    </w:p>
    <w:p w14:paraId="760C70A2" w14:textId="77777777" w:rsidR="00ED690D" w:rsidRPr="00B0473F" w:rsidRDefault="00ED690D" w:rsidP="00ED690D">
      <w:pPr>
        <w:pStyle w:val="af2"/>
        <w:numPr>
          <w:ilvl w:val="0"/>
          <w:numId w:val="29"/>
        </w:numPr>
      </w:pPr>
      <w:r w:rsidRPr="00B0473F">
        <w:t>Получение подтверждения (квитанции) от Банка России</w:t>
      </w:r>
      <w:r w:rsidR="00185FC1">
        <w:t xml:space="preserve"> через ЛК</w:t>
      </w:r>
      <w:r w:rsidRPr="00B0473F">
        <w:t xml:space="preserve"> об успешном/неуспешном получении ответа на запрос</w:t>
      </w:r>
      <w:r w:rsidR="00185FC1">
        <w:t>.</w:t>
      </w:r>
    </w:p>
    <w:p w14:paraId="5649E9F1" w14:textId="7B87D8CA" w:rsidR="00C779AA" w:rsidRDefault="00ED690D" w:rsidP="007F2BFA">
      <w:pPr>
        <w:pStyle w:val="af2"/>
      </w:pPr>
      <w:r w:rsidRPr="00B0473F">
        <w:t>Ответ на запрос может быть направлен</w:t>
      </w:r>
      <w:r w:rsidR="00374F82" w:rsidRPr="00374F82">
        <w:t xml:space="preserve"> </w:t>
      </w:r>
      <w:r w:rsidR="00374F82" w:rsidRPr="00B0473F">
        <w:t>вручную через WEB-интерфейс ЛК</w:t>
      </w:r>
      <w:r w:rsidR="00374F82" w:rsidRPr="00374F82">
        <w:t xml:space="preserve"> </w:t>
      </w:r>
      <w:r w:rsidR="00374F82">
        <w:t>либо</w:t>
      </w:r>
      <w:r w:rsidRPr="00B0473F">
        <w:t xml:space="preserve"> в автоматическом режиме через </w:t>
      </w:r>
      <w:r w:rsidRPr="00B0473F">
        <w:rPr>
          <w:lang w:val="en-US"/>
        </w:rPr>
        <w:t>REST</w:t>
      </w:r>
      <w:r w:rsidRPr="00B0473F">
        <w:t xml:space="preserve"> </w:t>
      </w:r>
      <w:r w:rsidRPr="00B0473F">
        <w:rPr>
          <w:lang w:val="en-US"/>
        </w:rPr>
        <w:t>API</w:t>
      </w:r>
      <w:r w:rsidRPr="00B0473F">
        <w:t xml:space="preserve"> </w:t>
      </w:r>
      <w:r w:rsidR="00185FC1">
        <w:t>ЛК</w:t>
      </w:r>
      <w:r w:rsidR="00843852" w:rsidRPr="00B0473F">
        <w:t>.</w:t>
      </w:r>
    </w:p>
    <w:p w14:paraId="689C79FF" w14:textId="42748A73" w:rsidR="007F459B" w:rsidRPr="00B0473F" w:rsidRDefault="007F459B" w:rsidP="007F2BFA">
      <w:pPr>
        <w:pStyle w:val="af2"/>
      </w:pPr>
      <w:r w:rsidRPr="00B0473F">
        <w:t>Формат ответа основан на текущем формате взаимодействия с ФНС (</w:t>
      </w:r>
      <w:hyperlink r:id="rId8" w:history="1">
        <w:r w:rsidR="005814D2" w:rsidRPr="005814D2">
          <w:rPr>
            <w:rStyle w:val="ac"/>
          </w:rPr>
          <w:t>http</w:t>
        </w:r>
        <w:r w:rsidR="005814D2" w:rsidRPr="005814D2">
          <w:rPr>
            <w:rStyle w:val="ac"/>
            <w:lang w:val="en-US"/>
          </w:rPr>
          <w:t>s</w:t>
        </w:r>
        <w:r w:rsidR="005814D2" w:rsidRPr="005814D2">
          <w:rPr>
            <w:rStyle w:val="ac"/>
          </w:rPr>
          <w:t>://cbr.ru/</w:t>
        </w:r>
        <w:proofErr w:type="spellStart"/>
        <w:r w:rsidR="005814D2" w:rsidRPr="005814D2">
          <w:rPr>
            <w:rStyle w:val="ac"/>
          </w:rPr>
          <w:t>counteraction_m_ter</w:t>
        </w:r>
        <w:proofErr w:type="spellEnd"/>
        <w:r w:rsidR="005814D2" w:rsidRPr="005814D2">
          <w:rPr>
            <w:rStyle w:val="ac"/>
          </w:rPr>
          <w:t>/</w:t>
        </w:r>
        <w:proofErr w:type="spellStart"/>
        <w:r w:rsidR="005814D2" w:rsidRPr="005814D2">
          <w:rPr>
            <w:rStyle w:val="ac"/>
          </w:rPr>
          <w:t>inform_interaction</w:t>
        </w:r>
        <w:proofErr w:type="spellEnd"/>
        <w:r w:rsidR="005814D2" w:rsidRPr="005814D2">
          <w:rPr>
            <w:rStyle w:val="ac"/>
          </w:rPr>
          <w:t>/</w:t>
        </w:r>
        <w:proofErr w:type="spellStart"/>
        <w:r w:rsidR="005814D2" w:rsidRPr="005814D2">
          <w:rPr>
            <w:rStyle w:val="ac"/>
          </w:rPr>
          <w:t>fns</w:t>
        </w:r>
        <w:proofErr w:type="spellEnd"/>
      </w:hyperlink>
      <w:r w:rsidRPr="00B0473F">
        <w:t xml:space="preserve">), но включает в себя поля с </w:t>
      </w:r>
      <w:r w:rsidR="007918F0">
        <w:t>информацией о платежных картах.</w:t>
      </w:r>
    </w:p>
    <w:p w14:paraId="1A2C636D" w14:textId="17678727" w:rsidR="00682D95" w:rsidRPr="005B70FB" w:rsidRDefault="00D5235E" w:rsidP="00824B7C">
      <w:pPr>
        <w:pStyle w:val="af2"/>
      </w:pPr>
      <w:r w:rsidRPr="00B0473F">
        <w:t>И</w:t>
      </w:r>
      <w:r w:rsidR="00B704BA" w:rsidRPr="00B0473F">
        <w:t xml:space="preserve">нструкции по использованию </w:t>
      </w:r>
      <w:r w:rsidR="00185FC1">
        <w:t>ЛК</w:t>
      </w:r>
      <w:r w:rsidR="00B704BA" w:rsidRPr="00B0473F">
        <w:t xml:space="preserve"> участника информационного обмена</w:t>
      </w:r>
      <w:r w:rsidR="00752FE9" w:rsidRPr="00B0473F">
        <w:t xml:space="preserve"> (</w:t>
      </w:r>
      <w:r w:rsidR="006A7F77">
        <w:t xml:space="preserve">далее - </w:t>
      </w:r>
      <w:r w:rsidR="00752FE9" w:rsidRPr="00B0473F">
        <w:t>УИО)</w:t>
      </w:r>
      <w:r w:rsidR="00B704BA" w:rsidRPr="00B0473F">
        <w:t xml:space="preserve"> </w:t>
      </w:r>
      <w:r w:rsidR="00F93FFB" w:rsidRPr="00B0473F">
        <w:t xml:space="preserve">размещены на сайте Банка России в разделе «СЕРВИСЫ –&gt; Личный кабинет участника информационного обмена </w:t>
      </w:r>
      <w:r w:rsidRPr="00B0473F">
        <w:t>–&gt;</w:t>
      </w:r>
      <w:r w:rsidR="00F93FFB" w:rsidRPr="00B0473F">
        <w:t xml:space="preserve"> Инструкции и иная информация о технологии подготовки и направления электронных документов в Банк России»</w:t>
      </w:r>
      <w:r w:rsidR="00084E0C" w:rsidRPr="00B0473F">
        <w:t>.</w:t>
      </w:r>
    </w:p>
    <w:p w14:paraId="385A1D26" w14:textId="5F8B5FB7" w:rsidR="00E67BC5" w:rsidRPr="005B70FB" w:rsidRDefault="00E67BC5" w:rsidP="00E67BC5">
      <w:pPr>
        <w:pStyle w:val="af2"/>
      </w:pPr>
      <w:r w:rsidRPr="00B0473F">
        <w:t xml:space="preserve">Инструкции по </w:t>
      </w:r>
      <w:r>
        <w:t>работе с Сервисом</w:t>
      </w:r>
      <w:r w:rsidR="0063512C">
        <w:t>, описание форматов файлов</w:t>
      </w:r>
      <w:r>
        <w:t xml:space="preserve"> </w:t>
      </w:r>
      <w:r w:rsidRPr="00B0473F">
        <w:t xml:space="preserve">размещены на сайте Банка России в разделе «СЕРВИСЫ –&gt; </w:t>
      </w:r>
      <w:r>
        <w:t xml:space="preserve">Технические ресурсы </w:t>
      </w:r>
      <w:r w:rsidRPr="00B0473F">
        <w:t>–</w:t>
      </w:r>
      <w:r w:rsidRPr="005B70FB">
        <w:t xml:space="preserve">&gt; </w:t>
      </w:r>
      <w:r w:rsidRPr="00E67BC5">
        <w:t>Сервис запросов информации о платежах кредитных организаций</w:t>
      </w:r>
      <w:r w:rsidRPr="00B0473F">
        <w:t>».</w:t>
      </w:r>
    </w:p>
    <w:p w14:paraId="77C33CD9" w14:textId="77777777" w:rsidR="00E67BC5" w:rsidRPr="005B70FB" w:rsidRDefault="00E67BC5" w:rsidP="00824B7C">
      <w:pPr>
        <w:pStyle w:val="af2"/>
      </w:pPr>
    </w:p>
    <w:p w14:paraId="0C61B44B" w14:textId="3992DA1C" w:rsidR="00682D95" w:rsidRPr="00682D95" w:rsidRDefault="00682D95" w:rsidP="00682D95">
      <w:pPr>
        <w:pStyle w:val="10"/>
      </w:pPr>
      <w:r w:rsidRPr="00682D95">
        <w:lastRenderedPageBreak/>
        <w:t xml:space="preserve">Описание взаимодействия КО </w:t>
      </w:r>
      <w:r w:rsidR="006F68C8" w:rsidRPr="006F68C8">
        <w:t>с</w:t>
      </w:r>
      <w:r w:rsidR="006F68C8">
        <w:t xml:space="preserve"> Банком</w:t>
      </w:r>
      <w:r w:rsidRPr="00682D95">
        <w:t xml:space="preserve"> России</w:t>
      </w:r>
      <w:r w:rsidR="006F68C8" w:rsidRPr="006F68C8">
        <w:t xml:space="preserve"> при осуществлении электронного обмена</w:t>
      </w:r>
    </w:p>
    <w:p w14:paraId="1B4E5CBE" w14:textId="77777777" w:rsidR="00682D95" w:rsidRPr="00BC53E1" w:rsidRDefault="00682D95" w:rsidP="00D91557">
      <w:pPr>
        <w:pStyle w:val="20"/>
      </w:pPr>
      <w:r w:rsidRPr="00BC53E1">
        <w:t>Формирование и направление Банком России запроса в кредитную организацию о предоставлении информации о платежах</w:t>
      </w:r>
    </w:p>
    <w:p w14:paraId="2848A10B" w14:textId="77777777" w:rsidR="00682D95" w:rsidRPr="00BC53E1" w:rsidRDefault="00682D95" w:rsidP="00682D95">
      <w:pPr>
        <w:pStyle w:val="ConsPlusNormal"/>
        <w:spacing w:line="360" w:lineRule="auto"/>
        <w:ind w:firstLine="567"/>
        <w:jc w:val="both"/>
        <w:rPr>
          <w:rFonts w:ascii="Times New Roman" w:hAnsi="Times New Roman" w:cs="Times New Roman"/>
          <w:sz w:val="28"/>
          <w:szCs w:val="28"/>
        </w:rPr>
      </w:pPr>
    </w:p>
    <w:p w14:paraId="0556E96F" w14:textId="4BAFCF0C" w:rsidR="00682D95" w:rsidRPr="009525C5" w:rsidRDefault="00682D95" w:rsidP="00682D95">
      <w:pPr>
        <w:pStyle w:val="ConsPlusNormal"/>
        <w:spacing w:line="360" w:lineRule="auto"/>
        <w:ind w:firstLine="709"/>
        <w:jc w:val="both"/>
        <w:rPr>
          <w:rFonts w:ascii="Times New Roman" w:hAnsi="Times New Roman" w:cs="Times New Roman"/>
          <w:i/>
          <w:sz w:val="28"/>
          <w:szCs w:val="28"/>
        </w:rPr>
      </w:pPr>
      <w:r>
        <w:rPr>
          <w:rFonts w:ascii="Times New Roman" w:hAnsi="Times New Roman" w:cs="Times New Roman"/>
          <w:sz w:val="28"/>
          <w:szCs w:val="28"/>
        </w:rPr>
        <w:t>2.</w:t>
      </w:r>
      <w:r w:rsidRPr="009525C5">
        <w:rPr>
          <w:rFonts w:ascii="Times New Roman" w:hAnsi="Times New Roman" w:cs="Times New Roman"/>
          <w:sz w:val="28"/>
          <w:szCs w:val="28"/>
        </w:rPr>
        <w:t>1.</w:t>
      </w:r>
      <w:r>
        <w:rPr>
          <w:rFonts w:ascii="Times New Roman" w:hAnsi="Times New Roman" w:cs="Times New Roman"/>
          <w:sz w:val="28"/>
          <w:szCs w:val="28"/>
        </w:rPr>
        <w:t xml:space="preserve">1. </w:t>
      </w:r>
      <w:r w:rsidRPr="00BC53E1">
        <w:rPr>
          <w:rFonts w:ascii="Times New Roman" w:hAnsi="Times New Roman" w:cs="Times New Roman"/>
          <w:sz w:val="28"/>
          <w:szCs w:val="28"/>
        </w:rPr>
        <w:t xml:space="preserve">Банк России для запроса у кредитной организации информации о платежах в соответствии с </w:t>
      </w:r>
      <w:r>
        <w:rPr>
          <w:rFonts w:ascii="Times New Roman" w:hAnsi="Times New Roman" w:cs="Times New Roman"/>
          <w:sz w:val="28"/>
          <w:szCs w:val="28"/>
        </w:rPr>
        <w:t>форматами</w:t>
      </w:r>
      <w:r w:rsidRPr="00BC53E1">
        <w:rPr>
          <w:rFonts w:ascii="Times New Roman" w:hAnsi="Times New Roman" w:cs="Times New Roman"/>
          <w:sz w:val="28"/>
          <w:szCs w:val="28"/>
        </w:rPr>
        <w:t xml:space="preserve"> составления и направления </w:t>
      </w:r>
      <w:r>
        <w:rPr>
          <w:rFonts w:ascii="Times New Roman" w:hAnsi="Times New Roman" w:cs="Times New Roman"/>
          <w:sz w:val="28"/>
          <w:szCs w:val="28"/>
        </w:rPr>
        <w:t xml:space="preserve">Банком России в кредитные организации </w:t>
      </w:r>
      <w:r w:rsidRPr="00BC53E1">
        <w:rPr>
          <w:rFonts w:ascii="Times New Roman" w:hAnsi="Times New Roman" w:cs="Times New Roman"/>
          <w:sz w:val="28"/>
          <w:szCs w:val="28"/>
        </w:rPr>
        <w:t>запросов</w:t>
      </w:r>
      <w:r>
        <w:rPr>
          <w:rFonts w:ascii="Times New Roman" w:hAnsi="Times New Roman" w:cs="Times New Roman"/>
          <w:sz w:val="28"/>
          <w:szCs w:val="28"/>
        </w:rPr>
        <w:t xml:space="preserve">, а также формирования и направления кредитной организацией ответов на запросы (далее – форматы составления и направления запросов и ответов на запросы) </w:t>
      </w:r>
      <w:r w:rsidRPr="00BC53E1">
        <w:rPr>
          <w:rFonts w:ascii="Times New Roman" w:hAnsi="Times New Roman" w:cs="Times New Roman"/>
          <w:sz w:val="28"/>
          <w:szCs w:val="28"/>
        </w:rPr>
        <w:t xml:space="preserve">формирует электронное сообщение (далее – ЭС). </w:t>
      </w:r>
    </w:p>
    <w:p w14:paraId="0037ED38" w14:textId="382BC890" w:rsidR="00682D95" w:rsidRPr="00BC53E1" w:rsidRDefault="00682D95" w:rsidP="00682D95">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2.1.2. </w:t>
      </w:r>
      <w:r w:rsidRPr="00BC53E1">
        <w:rPr>
          <w:rFonts w:ascii="Times New Roman" w:hAnsi="Times New Roman" w:cs="Times New Roman"/>
          <w:sz w:val="28"/>
          <w:szCs w:val="28"/>
        </w:rPr>
        <w:t xml:space="preserve"> Период запрашиваемой информации</w:t>
      </w:r>
      <w:r w:rsidR="00B2431C">
        <w:rPr>
          <w:rFonts w:ascii="Times New Roman" w:hAnsi="Times New Roman" w:cs="Times New Roman"/>
          <w:sz w:val="28"/>
          <w:szCs w:val="28"/>
        </w:rPr>
        <w:t xml:space="preserve">, предоставляемой по вышеуказанным запросам, </w:t>
      </w:r>
      <w:r w:rsidRPr="00BC53E1">
        <w:rPr>
          <w:rFonts w:ascii="Times New Roman" w:hAnsi="Times New Roman" w:cs="Times New Roman"/>
          <w:sz w:val="28"/>
          <w:szCs w:val="28"/>
        </w:rPr>
        <w:t xml:space="preserve">не может превышать три года со дня, предшествующего дню направления </w:t>
      </w:r>
      <w:r>
        <w:rPr>
          <w:rFonts w:ascii="Times New Roman" w:hAnsi="Times New Roman" w:cs="Times New Roman"/>
          <w:sz w:val="28"/>
          <w:szCs w:val="28"/>
        </w:rPr>
        <w:t>ЭС</w:t>
      </w:r>
      <w:r w:rsidRPr="00BC53E1">
        <w:rPr>
          <w:rFonts w:ascii="Times New Roman" w:hAnsi="Times New Roman" w:cs="Times New Roman"/>
          <w:i/>
          <w:sz w:val="28"/>
          <w:szCs w:val="28"/>
        </w:rPr>
        <w:t>.</w:t>
      </w:r>
    </w:p>
    <w:p w14:paraId="7C943769" w14:textId="21746107" w:rsidR="00682D95" w:rsidRPr="00BC53E1" w:rsidRDefault="00682D95" w:rsidP="00682D95">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BC53E1">
        <w:rPr>
          <w:rFonts w:ascii="Times New Roman" w:hAnsi="Times New Roman" w:cs="Times New Roman"/>
          <w:sz w:val="28"/>
          <w:szCs w:val="28"/>
        </w:rPr>
        <w:t>1.</w:t>
      </w:r>
      <w:r>
        <w:rPr>
          <w:rFonts w:ascii="Times New Roman" w:hAnsi="Times New Roman" w:cs="Times New Roman"/>
          <w:sz w:val="28"/>
          <w:szCs w:val="28"/>
        </w:rPr>
        <w:t>3</w:t>
      </w:r>
      <w:r w:rsidRPr="00BC53E1">
        <w:rPr>
          <w:rFonts w:ascii="Times New Roman" w:hAnsi="Times New Roman" w:cs="Times New Roman"/>
          <w:sz w:val="28"/>
          <w:szCs w:val="28"/>
        </w:rPr>
        <w:t>. Банк России размещает ЭС с запросом информации о платежах в личном кабинете кредитной организации на официальном сайте Банка России в информационно-телеко</w:t>
      </w:r>
      <w:r w:rsidR="006A7F77">
        <w:rPr>
          <w:rFonts w:ascii="Times New Roman" w:hAnsi="Times New Roman" w:cs="Times New Roman"/>
          <w:sz w:val="28"/>
          <w:szCs w:val="28"/>
        </w:rPr>
        <w:t>ммуникационной сети «Интернет»</w:t>
      </w:r>
      <w:r w:rsidRPr="00BC53E1">
        <w:rPr>
          <w:rFonts w:ascii="Times New Roman" w:hAnsi="Times New Roman" w:cs="Times New Roman"/>
          <w:sz w:val="28"/>
          <w:szCs w:val="28"/>
        </w:rPr>
        <w:t>.</w:t>
      </w:r>
    </w:p>
    <w:p w14:paraId="5D1EAE95" w14:textId="6D29B9CD" w:rsidR="00682D95" w:rsidRPr="00BC53E1" w:rsidRDefault="00682D95" w:rsidP="00682D95">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BC53E1">
        <w:rPr>
          <w:rFonts w:ascii="Times New Roman" w:hAnsi="Times New Roman" w:cs="Times New Roman"/>
          <w:sz w:val="28"/>
          <w:szCs w:val="28"/>
        </w:rPr>
        <w:t>1.</w:t>
      </w:r>
      <w:r>
        <w:rPr>
          <w:rFonts w:ascii="Times New Roman" w:hAnsi="Times New Roman" w:cs="Times New Roman"/>
          <w:sz w:val="28"/>
          <w:szCs w:val="28"/>
        </w:rPr>
        <w:t>4</w:t>
      </w:r>
      <w:r w:rsidRPr="00BC53E1">
        <w:rPr>
          <w:rFonts w:ascii="Times New Roman" w:hAnsi="Times New Roman" w:cs="Times New Roman"/>
          <w:sz w:val="28"/>
          <w:szCs w:val="28"/>
        </w:rPr>
        <w:t>. Э</w:t>
      </w:r>
      <w:r w:rsidRPr="00BC53E1">
        <w:rPr>
          <w:rFonts w:ascii="Times New Roman" w:hAnsi="Times New Roman" w:cs="Times New Roman"/>
          <w:sz w:val="28"/>
          <w:szCs w:val="28"/>
          <w:lang w:val="en-US"/>
        </w:rPr>
        <w:t>C</w:t>
      </w:r>
      <w:r w:rsidRPr="00BC53E1">
        <w:rPr>
          <w:rFonts w:ascii="Times New Roman" w:hAnsi="Times New Roman" w:cs="Times New Roman"/>
          <w:sz w:val="28"/>
          <w:szCs w:val="28"/>
        </w:rPr>
        <w:t xml:space="preserve"> для установления его подлинности и целостности, а также идентификации его отправителя подписывается усиленной квалифицированной электронной подписью (далее - УКЭП) Банка России</w:t>
      </w:r>
      <w:r>
        <w:rPr>
          <w:rFonts w:ascii="Times New Roman" w:hAnsi="Times New Roman" w:cs="Times New Roman"/>
          <w:sz w:val="28"/>
          <w:szCs w:val="28"/>
        </w:rPr>
        <w:t>.</w:t>
      </w:r>
    </w:p>
    <w:p w14:paraId="7D1C6085" w14:textId="7E711D0B" w:rsidR="00682D95" w:rsidRPr="00BC53E1" w:rsidRDefault="00682D95" w:rsidP="00682D95">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2.1.5</w:t>
      </w:r>
      <w:r w:rsidRPr="00BC53E1">
        <w:rPr>
          <w:rFonts w:ascii="Times New Roman" w:hAnsi="Times New Roman" w:cs="Times New Roman"/>
          <w:sz w:val="28"/>
          <w:szCs w:val="28"/>
        </w:rPr>
        <w:t>. Кредитная организация производит аутентификацию, проверку структуры наименования и структуры полученного</w:t>
      </w:r>
      <w:r>
        <w:rPr>
          <w:rFonts w:ascii="Times New Roman" w:hAnsi="Times New Roman" w:cs="Times New Roman"/>
          <w:sz w:val="28"/>
          <w:szCs w:val="28"/>
        </w:rPr>
        <w:t xml:space="preserve"> ЭС с</w:t>
      </w:r>
      <w:r w:rsidRPr="00BC53E1">
        <w:rPr>
          <w:rFonts w:ascii="Times New Roman" w:hAnsi="Times New Roman" w:cs="Times New Roman"/>
          <w:sz w:val="28"/>
          <w:szCs w:val="28"/>
        </w:rPr>
        <w:t xml:space="preserve"> запрос</w:t>
      </w:r>
      <w:r>
        <w:rPr>
          <w:rFonts w:ascii="Times New Roman" w:hAnsi="Times New Roman" w:cs="Times New Roman"/>
          <w:sz w:val="28"/>
          <w:szCs w:val="28"/>
        </w:rPr>
        <w:t>ом</w:t>
      </w:r>
      <w:r w:rsidRPr="00BC53E1">
        <w:rPr>
          <w:rFonts w:ascii="Times New Roman" w:hAnsi="Times New Roman" w:cs="Times New Roman"/>
          <w:sz w:val="28"/>
          <w:szCs w:val="28"/>
        </w:rPr>
        <w:t xml:space="preserve"> (далее – проверка </w:t>
      </w:r>
      <w:r>
        <w:rPr>
          <w:rFonts w:ascii="Times New Roman" w:hAnsi="Times New Roman" w:cs="Times New Roman"/>
          <w:sz w:val="28"/>
          <w:szCs w:val="28"/>
        </w:rPr>
        <w:t>ЭС</w:t>
      </w:r>
      <w:r w:rsidRPr="00BC53E1">
        <w:rPr>
          <w:rFonts w:ascii="Times New Roman" w:hAnsi="Times New Roman" w:cs="Times New Roman"/>
          <w:sz w:val="28"/>
          <w:szCs w:val="28"/>
        </w:rPr>
        <w:t>).</w:t>
      </w:r>
    </w:p>
    <w:p w14:paraId="44AFB8B7" w14:textId="77777777" w:rsidR="00682D95" w:rsidRPr="00BC53E1" w:rsidRDefault="00682D95" w:rsidP="00682D95">
      <w:pPr>
        <w:pStyle w:val="ConsPlusNormal"/>
        <w:spacing w:line="360" w:lineRule="auto"/>
        <w:ind w:firstLine="567"/>
        <w:jc w:val="both"/>
        <w:rPr>
          <w:rFonts w:ascii="Times New Roman" w:hAnsi="Times New Roman" w:cs="Times New Roman"/>
          <w:sz w:val="28"/>
          <w:szCs w:val="28"/>
        </w:rPr>
      </w:pPr>
      <w:r w:rsidRPr="00BC53E1">
        <w:rPr>
          <w:rFonts w:ascii="Times New Roman" w:hAnsi="Times New Roman" w:cs="Times New Roman"/>
          <w:sz w:val="28"/>
          <w:szCs w:val="28"/>
        </w:rPr>
        <w:t xml:space="preserve">По результатам проверки </w:t>
      </w:r>
      <w:r>
        <w:rPr>
          <w:rFonts w:ascii="Times New Roman" w:hAnsi="Times New Roman" w:cs="Times New Roman"/>
          <w:sz w:val="28"/>
          <w:szCs w:val="28"/>
        </w:rPr>
        <w:t>ЭС</w:t>
      </w:r>
      <w:r w:rsidRPr="00BC53E1">
        <w:rPr>
          <w:rFonts w:ascii="Times New Roman" w:hAnsi="Times New Roman" w:cs="Times New Roman"/>
          <w:sz w:val="28"/>
          <w:szCs w:val="28"/>
        </w:rPr>
        <w:t xml:space="preserve"> кредитной организацией формируется квитанция в электронном виде, содержащая информацию о принятии или непринятии </w:t>
      </w:r>
      <w:r>
        <w:rPr>
          <w:rFonts w:ascii="Times New Roman" w:hAnsi="Times New Roman" w:cs="Times New Roman"/>
          <w:sz w:val="28"/>
          <w:szCs w:val="28"/>
        </w:rPr>
        <w:t>ЭС</w:t>
      </w:r>
      <w:r w:rsidRPr="00BC53E1">
        <w:rPr>
          <w:rFonts w:ascii="Times New Roman" w:hAnsi="Times New Roman" w:cs="Times New Roman"/>
          <w:sz w:val="28"/>
          <w:szCs w:val="28"/>
        </w:rPr>
        <w:t xml:space="preserve"> (далее - квитанция о принятии (непринятии) </w:t>
      </w:r>
      <w:r>
        <w:rPr>
          <w:rFonts w:ascii="Times New Roman" w:hAnsi="Times New Roman" w:cs="Times New Roman"/>
          <w:sz w:val="28"/>
          <w:szCs w:val="28"/>
        </w:rPr>
        <w:t>ЭС</w:t>
      </w:r>
      <w:r w:rsidRPr="00BC53E1">
        <w:rPr>
          <w:rFonts w:ascii="Times New Roman" w:hAnsi="Times New Roman" w:cs="Times New Roman"/>
          <w:sz w:val="28"/>
          <w:szCs w:val="28"/>
        </w:rPr>
        <w:t>).</w:t>
      </w:r>
    </w:p>
    <w:p w14:paraId="244E1BA0" w14:textId="04CE311C" w:rsidR="00682D95" w:rsidRPr="00BC53E1" w:rsidRDefault="00682D95" w:rsidP="00682D95">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BC53E1">
        <w:rPr>
          <w:rFonts w:ascii="Times New Roman" w:hAnsi="Times New Roman" w:cs="Times New Roman"/>
          <w:sz w:val="28"/>
          <w:szCs w:val="28"/>
        </w:rPr>
        <w:t>1.</w:t>
      </w:r>
      <w:r>
        <w:rPr>
          <w:rFonts w:ascii="Times New Roman" w:hAnsi="Times New Roman" w:cs="Times New Roman"/>
          <w:sz w:val="28"/>
          <w:szCs w:val="28"/>
        </w:rPr>
        <w:t>6</w:t>
      </w:r>
      <w:r w:rsidRPr="00BC53E1">
        <w:rPr>
          <w:rFonts w:ascii="Times New Roman" w:hAnsi="Times New Roman" w:cs="Times New Roman"/>
          <w:sz w:val="28"/>
          <w:szCs w:val="28"/>
        </w:rPr>
        <w:t xml:space="preserve">. Квитанция о принятии (непринятии) </w:t>
      </w:r>
      <w:r>
        <w:rPr>
          <w:rFonts w:ascii="Times New Roman" w:hAnsi="Times New Roman" w:cs="Times New Roman"/>
          <w:sz w:val="28"/>
          <w:szCs w:val="28"/>
        </w:rPr>
        <w:t>ЭС</w:t>
      </w:r>
      <w:r w:rsidRPr="00BC53E1">
        <w:rPr>
          <w:rFonts w:ascii="Times New Roman" w:hAnsi="Times New Roman" w:cs="Times New Roman"/>
          <w:sz w:val="28"/>
          <w:szCs w:val="28"/>
        </w:rPr>
        <w:t xml:space="preserve"> формируется в соответствии </w:t>
      </w:r>
      <w:r>
        <w:rPr>
          <w:rFonts w:ascii="Times New Roman" w:hAnsi="Times New Roman" w:cs="Times New Roman"/>
          <w:sz w:val="28"/>
          <w:szCs w:val="28"/>
          <w:lang w:val="en-US"/>
        </w:rPr>
        <w:t>c</w:t>
      </w:r>
      <w:r w:rsidRPr="00BC53E1">
        <w:rPr>
          <w:rFonts w:ascii="Times New Roman" w:hAnsi="Times New Roman" w:cs="Times New Roman"/>
          <w:sz w:val="28"/>
          <w:szCs w:val="28"/>
        </w:rPr>
        <w:t xml:space="preserve"> </w:t>
      </w:r>
      <w:r>
        <w:rPr>
          <w:rFonts w:ascii="Times New Roman" w:hAnsi="Times New Roman" w:cs="Times New Roman"/>
          <w:sz w:val="28"/>
          <w:szCs w:val="28"/>
        </w:rPr>
        <w:t xml:space="preserve">форматами составления и направления запросов и ответов на </w:t>
      </w:r>
      <w:r>
        <w:rPr>
          <w:rFonts w:ascii="Times New Roman" w:hAnsi="Times New Roman" w:cs="Times New Roman"/>
          <w:sz w:val="28"/>
          <w:szCs w:val="28"/>
        </w:rPr>
        <w:lastRenderedPageBreak/>
        <w:t>запросы</w:t>
      </w:r>
      <w:r w:rsidRPr="00BC53E1">
        <w:rPr>
          <w:rFonts w:ascii="Times New Roman" w:hAnsi="Times New Roman" w:cs="Times New Roman"/>
          <w:sz w:val="28"/>
          <w:szCs w:val="28"/>
        </w:rPr>
        <w:t>.</w:t>
      </w:r>
    </w:p>
    <w:p w14:paraId="6386861D" w14:textId="02D0EB0A" w:rsidR="00682D95" w:rsidRPr="00BC53E1" w:rsidRDefault="00682D95" w:rsidP="00682D95">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BC53E1">
        <w:rPr>
          <w:rFonts w:ascii="Times New Roman" w:hAnsi="Times New Roman" w:cs="Times New Roman"/>
          <w:sz w:val="28"/>
          <w:szCs w:val="28"/>
        </w:rPr>
        <w:t>1.</w:t>
      </w:r>
      <w:r>
        <w:rPr>
          <w:rFonts w:ascii="Times New Roman" w:hAnsi="Times New Roman" w:cs="Times New Roman"/>
          <w:sz w:val="28"/>
          <w:szCs w:val="28"/>
        </w:rPr>
        <w:t>7</w:t>
      </w:r>
      <w:r w:rsidRPr="00BC53E1">
        <w:rPr>
          <w:rFonts w:ascii="Times New Roman" w:hAnsi="Times New Roman" w:cs="Times New Roman"/>
          <w:sz w:val="28"/>
          <w:szCs w:val="28"/>
        </w:rPr>
        <w:t xml:space="preserve">. Квитанция о принятии </w:t>
      </w:r>
      <w:r>
        <w:rPr>
          <w:rFonts w:ascii="Times New Roman" w:hAnsi="Times New Roman" w:cs="Times New Roman"/>
          <w:sz w:val="28"/>
          <w:szCs w:val="28"/>
        </w:rPr>
        <w:t>ЭС</w:t>
      </w:r>
      <w:r w:rsidRPr="00BC53E1">
        <w:rPr>
          <w:rFonts w:ascii="Times New Roman" w:hAnsi="Times New Roman" w:cs="Times New Roman"/>
          <w:sz w:val="28"/>
          <w:szCs w:val="28"/>
        </w:rPr>
        <w:t xml:space="preserve"> формируется при положительном результате проверки </w:t>
      </w:r>
      <w:r>
        <w:rPr>
          <w:rFonts w:ascii="Times New Roman" w:hAnsi="Times New Roman" w:cs="Times New Roman"/>
          <w:sz w:val="28"/>
          <w:szCs w:val="28"/>
        </w:rPr>
        <w:t>ЭС</w:t>
      </w:r>
      <w:r w:rsidRPr="00BC53E1">
        <w:rPr>
          <w:rFonts w:ascii="Times New Roman" w:hAnsi="Times New Roman" w:cs="Times New Roman"/>
          <w:sz w:val="28"/>
          <w:szCs w:val="28"/>
        </w:rPr>
        <w:t>.</w:t>
      </w:r>
    </w:p>
    <w:p w14:paraId="3AD40132" w14:textId="52DA5347" w:rsidR="00682D95" w:rsidRPr="00BC53E1" w:rsidRDefault="00682D95" w:rsidP="00682D95">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2.1.8.</w:t>
      </w:r>
      <w:r w:rsidRPr="00BC53E1">
        <w:rPr>
          <w:rFonts w:ascii="Times New Roman" w:hAnsi="Times New Roman" w:cs="Times New Roman"/>
          <w:sz w:val="28"/>
          <w:szCs w:val="28"/>
        </w:rPr>
        <w:t xml:space="preserve"> Квитанция о непринятии </w:t>
      </w:r>
      <w:r>
        <w:rPr>
          <w:rFonts w:ascii="Times New Roman" w:hAnsi="Times New Roman" w:cs="Times New Roman"/>
          <w:sz w:val="28"/>
          <w:szCs w:val="28"/>
        </w:rPr>
        <w:t>ЭС</w:t>
      </w:r>
      <w:r w:rsidRPr="00BC53E1">
        <w:rPr>
          <w:rFonts w:ascii="Times New Roman" w:hAnsi="Times New Roman" w:cs="Times New Roman"/>
          <w:sz w:val="28"/>
          <w:szCs w:val="28"/>
        </w:rPr>
        <w:t xml:space="preserve"> с указанием причины его непринятия формируется в случае несоответствия данных владельца квалифицированного сертификата ключа проверки электронной подписи данным Банка России</w:t>
      </w:r>
      <w:r>
        <w:rPr>
          <w:rFonts w:ascii="Times New Roman" w:hAnsi="Times New Roman" w:cs="Times New Roman"/>
          <w:sz w:val="28"/>
          <w:szCs w:val="28"/>
        </w:rPr>
        <w:t>,</w:t>
      </w:r>
      <w:r w:rsidRPr="00BC53E1">
        <w:rPr>
          <w:rFonts w:ascii="Times New Roman" w:hAnsi="Times New Roman" w:cs="Times New Roman"/>
          <w:sz w:val="28"/>
          <w:szCs w:val="28"/>
        </w:rPr>
        <w:t xml:space="preserve"> несоответствия структуры наименования файла </w:t>
      </w:r>
      <w:r>
        <w:rPr>
          <w:rFonts w:ascii="Times New Roman" w:hAnsi="Times New Roman" w:cs="Times New Roman"/>
          <w:sz w:val="28"/>
          <w:szCs w:val="28"/>
        </w:rPr>
        <w:t>ЭС</w:t>
      </w:r>
      <w:r w:rsidRPr="00BC53E1">
        <w:rPr>
          <w:rFonts w:ascii="Times New Roman" w:hAnsi="Times New Roman" w:cs="Times New Roman"/>
          <w:sz w:val="28"/>
          <w:szCs w:val="28"/>
        </w:rPr>
        <w:t xml:space="preserve"> его структуре, несоответствия структуры </w:t>
      </w:r>
      <w:r>
        <w:rPr>
          <w:rFonts w:ascii="Times New Roman" w:hAnsi="Times New Roman" w:cs="Times New Roman"/>
          <w:sz w:val="28"/>
          <w:szCs w:val="28"/>
        </w:rPr>
        <w:t>ЭС</w:t>
      </w:r>
      <w:r w:rsidRPr="00BC53E1">
        <w:rPr>
          <w:rFonts w:ascii="Times New Roman" w:hAnsi="Times New Roman" w:cs="Times New Roman"/>
          <w:sz w:val="28"/>
          <w:szCs w:val="28"/>
        </w:rPr>
        <w:t xml:space="preserve"> структуре, определенной в соответствии с </w:t>
      </w:r>
      <w:r>
        <w:rPr>
          <w:rFonts w:ascii="Times New Roman" w:hAnsi="Times New Roman" w:cs="Times New Roman"/>
          <w:sz w:val="28"/>
          <w:szCs w:val="28"/>
        </w:rPr>
        <w:t>форматами</w:t>
      </w:r>
      <w:r w:rsidRPr="00BC53E1">
        <w:rPr>
          <w:rFonts w:ascii="Times New Roman" w:hAnsi="Times New Roman" w:cs="Times New Roman"/>
          <w:sz w:val="28"/>
          <w:szCs w:val="28"/>
        </w:rPr>
        <w:t xml:space="preserve"> составления и направления запросов</w:t>
      </w:r>
      <w:r>
        <w:rPr>
          <w:rFonts w:ascii="Times New Roman" w:hAnsi="Times New Roman" w:cs="Times New Roman"/>
          <w:sz w:val="28"/>
          <w:szCs w:val="28"/>
        </w:rPr>
        <w:t xml:space="preserve"> и ответов на запросы</w:t>
      </w:r>
      <w:r w:rsidRPr="00BC53E1">
        <w:rPr>
          <w:rFonts w:ascii="Times New Roman" w:hAnsi="Times New Roman" w:cs="Times New Roman"/>
          <w:sz w:val="28"/>
          <w:szCs w:val="28"/>
        </w:rPr>
        <w:t>.</w:t>
      </w:r>
    </w:p>
    <w:p w14:paraId="723E9BE6" w14:textId="198045EE" w:rsidR="00682D95" w:rsidRPr="00BC53E1" w:rsidRDefault="00682D95" w:rsidP="00682D95">
      <w:pPr>
        <w:pStyle w:val="ConsPlusNormal"/>
        <w:spacing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2.</w:t>
      </w:r>
      <w:r w:rsidRPr="00BC53E1">
        <w:rPr>
          <w:rFonts w:ascii="Times New Roman" w:hAnsi="Times New Roman" w:cs="Times New Roman"/>
          <w:sz w:val="28"/>
          <w:szCs w:val="28"/>
        </w:rPr>
        <w:t>1.</w:t>
      </w:r>
      <w:r>
        <w:rPr>
          <w:rFonts w:ascii="Times New Roman" w:hAnsi="Times New Roman" w:cs="Times New Roman"/>
          <w:sz w:val="28"/>
          <w:szCs w:val="28"/>
        </w:rPr>
        <w:t>9</w:t>
      </w:r>
      <w:r w:rsidRPr="00BC53E1">
        <w:rPr>
          <w:rFonts w:ascii="Times New Roman" w:hAnsi="Times New Roman" w:cs="Times New Roman"/>
          <w:sz w:val="28"/>
          <w:szCs w:val="28"/>
        </w:rPr>
        <w:t xml:space="preserve">. Квитанция о принятии (непринятии) </w:t>
      </w:r>
      <w:r>
        <w:rPr>
          <w:rFonts w:ascii="Times New Roman" w:hAnsi="Times New Roman" w:cs="Times New Roman"/>
          <w:sz w:val="28"/>
          <w:szCs w:val="28"/>
        </w:rPr>
        <w:t>ЭС</w:t>
      </w:r>
      <w:r w:rsidRPr="00BC53E1">
        <w:rPr>
          <w:rFonts w:ascii="Times New Roman" w:hAnsi="Times New Roman" w:cs="Times New Roman"/>
          <w:sz w:val="28"/>
          <w:szCs w:val="28"/>
        </w:rPr>
        <w:t xml:space="preserve"> для установления ее подлинности и целостности, а также идентификации ее отправителя подписывается </w:t>
      </w:r>
      <w:r>
        <w:rPr>
          <w:rFonts w:ascii="Times New Roman" w:hAnsi="Times New Roman" w:cs="Times New Roman"/>
          <w:sz w:val="28"/>
          <w:szCs w:val="28"/>
        </w:rPr>
        <w:t>УКЭП</w:t>
      </w:r>
      <w:r w:rsidRPr="00BC53E1">
        <w:rPr>
          <w:rFonts w:ascii="Times New Roman" w:hAnsi="Times New Roman" w:cs="Times New Roman"/>
          <w:sz w:val="28"/>
          <w:szCs w:val="28"/>
        </w:rPr>
        <w:t xml:space="preserve"> кредитной организации или руководителя кредитной организации или сотрудника кредитной организации, уполномоченного ее руководителем направлять сведения в Банк России.</w:t>
      </w:r>
    </w:p>
    <w:p w14:paraId="66EFC45B" w14:textId="6025FD1B" w:rsidR="00682D95" w:rsidRPr="00BC53E1" w:rsidRDefault="00682D95" w:rsidP="00682D95">
      <w:pPr>
        <w:pStyle w:val="ConsPlusNormal"/>
        <w:spacing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2.</w:t>
      </w:r>
      <w:r w:rsidRPr="00BC53E1">
        <w:rPr>
          <w:rFonts w:ascii="Times New Roman" w:hAnsi="Times New Roman" w:cs="Times New Roman"/>
          <w:sz w:val="28"/>
          <w:szCs w:val="28"/>
        </w:rPr>
        <w:t>1.1</w:t>
      </w:r>
      <w:r>
        <w:rPr>
          <w:rFonts w:ascii="Times New Roman" w:hAnsi="Times New Roman" w:cs="Times New Roman"/>
          <w:sz w:val="28"/>
          <w:szCs w:val="28"/>
        </w:rPr>
        <w:t>0</w:t>
      </w:r>
      <w:r w:rsidRPr="00BC53E1">
        <w:rPr>
          <w:rFonts w:ascii="Times New Roman" w:hAnsi="Times New Roman" w:cs="Times New Roman"/>
          <w:sz w:val="28"/>
          <w:szCs w:val="28"/>
        </w:rPr>
        <w:t xml:space="preserve">. Квитанция о принятии (непринятии) </w:t>
      </w:r>
      <w:r>
        <w:rPr>
          <w:rFonts w:ascii="Times New Roman" w:hAnsi="Times New Roman" w:cs="Times New Roman"/>
          <w:sz w:val="28"/>
          <w:szCs w:val="28"/>
        </w:rPr>
        <w:t>ЭС</w:t>
      </w:r>
      <w:r w:rsidRPr="00BC53E1">
        <w:rPr>
          <w:rFonts w:ascii="Times New Roman" w:hAnsi="Times New Roman" w:cs="Times New Roman"/>
          <w:sz w:val="28"/>
          <w:szCs w:val="28"/>
        </w:rPr>
        <w:t xml:space="preserve"> размещается в личном кабинете не позднее рабочего</w:t>
      </w:r>
      <w:r>
        <w:rPr>
          <w:rFonts w:ascii="Times New Roman" w:hAnsi="Times New Roman" w:cs="Times New Roman"/>
          <w:sz w:val="28"/>
          <w:szCs w:val="28"/>
        </w:rPr>
        <w:t xml:space="preserve"> дня, следующего за днем размещения ЭС Банка России в личном кабинете кредитной организации</w:t>
      </w:r>
      <w:r w:rsidRPr="00BC53E1">
        <w:rPr>
          <w:rFonts w:ascii="Times New Roman" w:hAnsi="Times New Roman" w:cs="Times New Roman"/>
          <w:sz w:val="28"/>
          <w:szCs w:val="28"/>
        </w:rPr>
        <w:t>.</w:t>
      </w:r>
    </w:p>
    <w:p w14:paraId="79C8788F" w14:textId="77777777" w:rsidR="00682D95" w:rsidRPr="00AE56D0" w:rsidRDefault="00682D95" w:rsidP="006A7F77">
      <w:pPr>
        <w:pStyle w:val="ConsPlusNormal"/>
        <w:spacing w:line="360" w:lineRule="auto"/>
        <w:jc w:val="both"/>
        <w:rPr>
          <w:rFonts w:ascii="Times New Roman" w:hAnsi="Times New Roman" w:cs="Times New Roman"/>
          <w:sz w:val="20"/>
          <w:szCs w:val="28"/>
        </w:rPr>
      </w:pPr>
    </w:p>
    <w:p w14:paraId="1AC610CB" w14:textId="77777777" w:rsidR="00682D95" w:rsidRPr="00BC53E1" w:rsidRDefault="00682D95" w:rsidP="00682D95">
      <w:pPr>
        <w:pStyle w:val="20"/>
      </w:pPr>
      <w:r w:rsidRPr="00BC53E1">
        <w:t xml:space="preserve">Формирование и направление кредитными организациями ответов на запросы информации о платежах </w:t>
      </w:r>
    </w:p>
    <w:p w14:paraId="3B7F058D" w14:textId="77777777" w:rsidR="00682D95" w:rsidRPr="00AE56D0" w:rsidRDefault="00682D95" w:rsidP="00682D95">
      <w:pPr>
        <w:pStyle w:val="ConsPlusNormal"/>
        <w:spacing w:line="360" w:lineRule="auto"/>
        <w:ind w:left="142" w:firstLine="567"/>
        <w:jc w:val="both"/>
        <w:rPr>
          <w:rFonts w:ascii="Times New Roman" w:hAnsi="Times New Roman" w:cs="Times New Roman"/>
          <w:b/>
          <w:sz w:val="20"/>
          <w:szCs w:val="28"/>
        </w:rPr>
      </w:pPr>
    </w:p>
    <w:p w14:paraId="1304C8D8" w14:textId="36181FC6" w:rsidR="00682D95" w:rsidRPr="00BC53E1" w:rsidRDefault="00682D95" w:rsidP="00682D95">
      <w:pPr>
        <w:pStyle w:val="ConsPlusNormal"/>
        <w:spacing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2.</w:t>
      </w:r>
      <w:r w:rsidRPr="00BC53E1">
        <w:rPr>
          <w:rFonts w:ascii="Times New Roman" w:hAnsi="Times New Roman" w:cs="Times New Roman"/>
          <w:sz w:val="28"/>
          <w:szCs w:val="28"/>
        </w:rPr>
        <w:t>2.1. Кредитная организация при получении ЭС с запросом Банка России о предоставлении информации</w:t>
      </w:r>
      <w:r>
        <w:rPr>
          <w:rFonts w:ascii="Times New Roman" w:hAnsi="Times New Roman" w:cs="Times New Roman"/>
          <w:sz w:val="28"/>
          <w:szCs w:val="28"/>
        </w:rPr>
        <w:t xml:space="preserve"> о платежах</w:t>
      </w:r>
      <w:r w:rsidRPr="00BC53E1">
        <w:rPr>
          <w:rFonts w:ascii="Times New Roman" w:hAnsi="Times New Roman" w:cs="Times New Roman"/>
          <w:sz w:val="28"/>
          <w:szCs w:val="28"/>
        </w:rPr>
        <w:t xml:space="preserve"> формир</w:t>
      </w:r>
      <w:r>
        <w:rPr>
          <w:rFonts w:ascii="Times New Roman" w:hAnsi="Times New Roman" w:cs="Times New Roman"/>
          <w:sz w:val="28"/>
          <w:szCs w:val="28"/>
        </w:rPr>
        <w:t>ует</w:t>
      </w:r>
      <w:r w:rsidRPr="00BC53E1">
        <w:rPr>
          <w:rFonts w:ascii="Times New Roman" w:hAnsi="Times New Roman" w:cs="Times New Roman"/>
          <w:sz w:val="28"/>
          <w:szCs w:val="28"/>
        </w:rPr>
        <w:t xml:space="preserve"> в соответствии с </w:t>
      </w:r>
      <w:r>
        <w:rPr>
          <w:rFonts w:ascii="Times New Roman" w:hAnsi="Times New Roman" w:cs="Times New Roman"/>
          <w:sz w:val="28"/>
          <w:szCs w:val="28"/>
        </w:rPr>
        <w:t>форматами</w:t>
      </w:r>
      <w:r w:rsidRPr="00AD0058">
        <w:rPr>
          <w:rFonts w:ascii="Times New Roman" w:hAnsi="Times New Roman" w:cs="Times New Roman"/>
          <w:sz w:val="28"/>
          <w:szCs w:val="28"/>
        </w:rPr>
        <w:t xml:space="preserve"> составления и направления запросов и ответов на запросы</w:t>
      </w:r>
      <w:r w:rsidRPr="00BC53E1">
        <w:rPr>
          <w:rFonts w:ascii="Times New Roman" w:hAnsi="Times New Roman" w:cs="Times New Roman"/>
          <w:sz w:val="28"/>
          <w:szCs w:val="28"/>
        </w:rPr>
        <w:t xml:space="preserve"> электронный документ в виде формализованного электронного сообщения, содержащего сведения об ЭС, в связи с которым формируется данное формализованное электронное сообщение, сведения о клиенте (клиентах) кредитной организации, </w:t>
      </w:r>
      <w:r w:rsidRPr="00360FEA">
        <w:rPr>
          <w:rFonts w:ascii="Times New Roman" w:hAnsi="Times New Roman" w:cs="Times New Roman"/>
          <w:sz w:val="28"/>
          <w:szCs w:val="28"/>
        </w:rPr>
        <w:t>выписк</w:t>
      </w:r>
      <w:r>
        <w:rPr>
          <w:rFonts w:ascii="Times New Roman" w:hAnsi="Times New Roman" w:cs="Times New Roman"/>
          <w:sz w:val="28"/>
          <w:szCs w:val="28"/>
        </w:rPr>
        <w:t>и</w:t>
      </w:r>
      <w:r w:rsidRPr="00360FEA">
        <w:rPr>
          <w:rFonts w:ascii="Times New Roman" w:hAnsi="Times New Roman" w:cs="Times New Roman"/>
          <w:sz w:val="28"/>
          <w:szCs w:val="28"/>
        </w:rPr>
        <w:t xml:space="preserve"> за определенный в </w:t>
      </w:r>
      <w:r>
        <w:rPr>
          <w:rFonts w:ascii="Times New Roman" w:hAnsi="Times New Roman" w:cs="Times New Roman"/>
          <w:sz w:val="28"/>
          <w:szCs w:val="28"/>
        </w:rPr>
        <w:t>ЭС</w:t>
      </w:r>
      <w:r w:rsidRPr="00360FEA">
        <w:rPr>
          <w:rFonts w:ascii="Times New Roman" w:hAnsi="Times New Roman" w:cs="Times New Roman"/>
          <w:sz w:val="28"/>
          <w:szCs w:val="28"/>
        </w:rPr>
        <w:t xml:space="preserve"> период времени</w:t>
      </w:r>
      <w:r>
        <w:rPr>
          <w:rFonts w:ascii="Times New Roman" w:hAnsi="Times New Roman" w:cs="Times New Roman"/>
          <w:sz w:val="28"/>
          <w:szCs w:val="28"/>
        </w:rPr>
        <w:t xml:space="preserve"> по операциям на счетах, </w:t>
      </w:r>
      <w:r w:rsidRPr="00BC53E1">
        <w:rPr>
          <w:rFonts w:ascii="Times New Roman" w:hAnsi="Times New Roman" w:cs="Times New Roman"/>
          <w:sz w:val="28"/>
          <w:szCs w:val="28"/>
        </w:rPr>
        <w:t>которое должно быть подписано УКЭП кредитной организации (далее – ФЭС).</w:t>
      </w:r>
    </w:p>
    <w:p w14:paraId="3999B90C" w14:textId="61F7E5D2" w:rsidR="00682D95" w:rsidRDefault="00682D95" w:rsidP="00682D95">
      <w:pPr>
        <w:pStyle w:val="ConsPlusNormal"/>
        <w:spacing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lastRenderedPageBreak/>
        <w:t>2.</w:t>
      </w:r>
      <w:r w:rsidRPr="00BC53E1">
        <w:rPr>
          <w:rFonts w:ascii="Times New Roman" w:hAnsi="Times New Roman" w:cs="Times New Roman"/>
          <w:sz w:val="28"/>
          <w:szCs w:val="28"/>
        </w:rPr>
        <w:t>2.2. ФЭС направляется кредитной организацией в Банк России путем использования личного кабинета кредитной организации.</w:t>
      </w:r>
    </w:p>
    <w:p w14:paraId="595CCC23" w14:textId="2F837251" w:rsidR="00682D95" w:rsidRPr="00BC53E1" w:rsidRDefault="00682D95" w:rsidP="00682D95">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BC53E1">
        <w:rPr>
          <w:rFonts w:ascii="Times New Roman" w:hAnsi="Times New Roman" w:cs="Times New Roman"/>
          <w:sz w:val="28"/>
          <w:szCs w:val="28"/>
        </w:rPr>
        <w:t xml:space="preserve">2.3. В случае если кредитная организация делегировала исполнение запроса Банка России о предоставлении информации своему филиалу, формирование и передача ФЭС, подписанных УКЭП филиала, </w:t>
      </w:r>
      <w:r w:rsidR="00043FAA">
        <w:rPr>
          <w:rFonts w:ascii="Times New Roman" w:hAnsi="Times New Roman" w:cs="Times New Roman"/>
          <w:sz w:val="28"/>
          <w:szCs w:val="28"/>
        </w:rPr>
        <w:t>осуществляется</w:t>
      </w:r>
      <w:r w:rsidRPr="00BC53E1">
        <w:rPr>
          <w:rFonts w:ascii="Times New Roman" w:hAnsi="Times New Roman" w:cs="Times New Roman"/>
          <w:sz w:val="28"/>
          <w:szCs w:val="28"/>
        </w:rPr>
        <w:t xml:space="preserve"> филиалом.</w:t>
      </w:r>
    </w:p>
    <w:p w14:paraId="58103F31" w14:textId="7D0616C0" w:rsidR="00682D95" w:rsidRPr="00BC53E1" w:rsidRDefault="00682D95" w:rsidP="00682D95">
      <w:pPr>
        <w:pStyle w:val="ConsPlusNormal"/>
        <w:spacing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2.</w:t>
      </w:r>
      <w:r w:rsidRPr="00BC53E1">
        <w:rPr>
          <w:rFonts w:ascii="Times New Roman" w:hAnsi="Times New Roman" w:cs="Times New Roman"/>
          <w:sz w:val="28"/>
          <w:szCs w:val="28"/>
        </w:rPr>
        <w:t xml:space="preserve">2.4. Датой представления кредитной организацией (филиалом) в </w:t>
      </w:r>
      <w:r>
        <w:rPr>
          <w:rFonts w:ascii="Times New Roman" w:hAnsi="Times New Roman" w:cs="Times New Roman"/>
          <w:sz w:val="28"/>
          <w:szCs w:val="28"/>
        </w:rPr>
        <w:t>Банк России</w:t>
      </w:r>
      <w:r w:rsidRPr="00BC53E1">
        <w:rPr>
          <w:rFonts w:ascii="Times New Roman" w:hAnsi="Times New Roman" w:cs="Times New Roman"/>
          <w:sz w:val="28"/>
          <w:szCs w:val="28"/>
        </w:rPr>
        <w:t xml:space="preserve"> информации по его запросу является дата направления кредитной организацией (филиалом) ФЭС в Банк России, включенная Банком России в документ, содержащий подтверждение Банка России о принятии ФЭС, подписанный УКЭП Банка России (далее – квитанция о принятии ФЭС), сформированный по результатам контроля каждого ФЭС. </w:t>
      </w:r>
    </w:p>
    <w:p w14:paraId="02552AE6" w14:textId="79D8D8A6" w:rsidR="00682D95" w:rsidRPr="00BC53E1" w:rsidRDefault="00682D95" w:rsidP="00682D95">
      <w:pPr>
        <w:pStyle w:val="ConsPlusNormal"/>
        <w:spacing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2.2.5</w:t>
      </w:r>
      <w:r w:rsidRPr="00BC53E1">
        <w:rPr>
          <w:rFonts w:ascii="Times New Roman" w:hAnsi="Times New Roman" w:cs="Times New Roman"/>
          <w:sz w:val="28"/>
          <w:szCs w:val="28"/>
        </w:rPr>
        <w:t>. Кредитная организация (филиал) обеспечи</w:t>
      </w:r>
      <w:r>
        <w:rPr>
          <w:rFonts w:ascii="Times New Roman" w:hAnsi="Times New Roman" w:cs="Times New Roman"/>
          <w:sz w:val="28"/>
          <w:szCs w:val="28"/>
        </w:rPr>
        <w:t>вае</w:t>
      </w:r>
      <w:r w:rsidRPr="00BC53E1">
        <w:rPr>
          <w:rFonts w:ascii="Times New Roman" w:hAnsi="Times New Roman" w:cs="Times New Roman"/>
          <w:sz w:val="28"/>
          <w:szCs w:val="28"/>
        </w:rPr>
        <w:t>т прием от Банка России квитанций о принятии ФЭС, квитанций о непринятии ФЭС, содержащих подтверждение Банка России о непринятии ФЭС, п</w:t>
      </w:r>
      <w:r w:rsidRPr="00D83782">
        <w:rPr>
          <w:rFonts w:ascii="Times New Roman" w:hAnsi="Times New Roman" w:cs="Times New Roman"/>
          <w:sz w:val="28"/>
          <w:szCs w:val="28"/>
        </w:rPr>
        <w:t>одписанных УКЭП Банка России (далее - квитанция о непринятии ФЭС), размещенных Банком России в личном к</w:t>
      </w:r>
      <w:r w:rsidRPr="00BC53E1">
        <w:rPr>
          <w:rFonts w:ascii="Times New Roman" w:hAnsi="Times New Roman" w:cs="Times New Roman"/>
          <w:sz w:val="28"/>
          <w:szCs w:val="28"/>
        </w:rPr>
        <w:t>абинете кредитной организации.</w:t>
      </w:r>
    </w:p>
    <w:p w14:paraId="185B62D8" w14:textId="3AD26F8F" w:rsidR="00682D95" w:rsidRDefault="00682D95" w:rsidP="00682D95">
      <w:pPr>
        <w:pStyle w:val="ConsPlusNormal"/>
        <w:spacing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2.</w:t>
      </w:r>
      <w:r w:rsidRPr="00BC53E1">
        <w:rPr>
          <w:rFonts w:ascii="Times New Roman" w:hAnsi="Times New Roman" w:cs="Times New Roman"/>
          <w:sz w:val="28"/>
          <w:szCs w:val="28"/>
        </w:rPr>
        <w:t>2.</w:t>
      </w:r>
      <w:r>
        <w:rPr>
          <w:rFonts w:ascii="Times New Roman" w:hAnsi="Times New Roman" w:cs="Times New Roman"/>
          <w:sz w:val="28"/>
          <w:szCs w:val="28"/>
        </w:rPr>
        <w:t>6</w:t>
      </w:r>
      <w:r w:rsidRPr="00BC53E1">
        <w:rPr>
          <w:rFonts w:ascii="Times New Roman" w:hAnsi="Times New Roman" w:cs="Times New Roman"/>
          <w:sz w:val="28"/>
          <w:szCs w:val="28"/>
        </w:rPr>
        <w:t>. В случае получения кредитной организацией (филиалом) от Банка России квитанции о непринятии ФЭС кредитная организация (филиал) устран</w:t>
      </w:r>
      <w:r w:rsidR="00043FAA">
        <w:rPr>
          <w:rFonts w:ascii="Times New Roman" w:hAnsi="Times New Roman" w:cs="Times New Roman"/>
          <w:sz w:val="28"/>
          <w:szCs w:val="28"/>
        </w:rPr>
        <w:t>яет</w:t>
      </w:r>
      <w:r w:rsidRPr="00BC53E1">
        <w:rPr>
          <w:rFonts w:ascii="Times New Roman" w:hAnsi="Times New Roman" w:cs="Times New Roman"/>
          <w:sz w:val="28"/>
          <w:szCs w:val="28"/>
        </w:rPr>
        <w:t xml:space="preserve"> причину, по которой ФЭС не было </w:t>
      </w:r>
      <w:r>
        <w:rPr>
          <w:rFonts w:ascii="Times New Roman" w:hAnsi="Times New Roman" w:cs="Times New Roman"/>
          <w:sz w:val="28"/>
          <w:szCs w:val="28"/>
        </w:rPr>
        <w:t>принято, сформировать новое ФЭС</w:t>
      </w:r>
      <w:r w:rsidRPr="00BC53E1">
        <w:rPr>
          <w:rFonts w:ascii="Times New Roman" w:hAnsi="Times New Roman" w:cs="Times New Roman"/>
          <w:sz w:val="28"/>
          <w:szCs w:val="28"/>
        </w:rPr>
        <w:t xml:space="preserve"> и направить ФЭС в Банк России. </w:t>
      </w:r>
    </w:p>
    <w:p w14:paraId="04EBAF2C" w14:textId="3B007BC8" w:rsidR="00682D95" w:rsidRPr="00BC53E1" w:rsidRDefault="00682D95" w:rsidP="00682D95">
      <w:pPr>
        <w:pStyle w:val="ConsPlusNormal"/>
        <w:spacing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2.</w:t>
      </w:r>
      <w:r w:rsidRPr="00BC53E1">
        <w:rPr>
          <w:rFonts w:ascii="Times New Roman" w:hAnsi="Times New Roman" w:cs="Times New Roman"/>
          <w:sz w:val="28"/>
          <w:szCs w:val="28"/>
        </w:rPr>
        <w:t>2.</w:t>
      </w:r>
      <w:r>
        <w:rPr>
          <w:rFonts w:ascii="Times New Roman" w:hAnsi="Times New Roman" w:cs="Times New Roman"/>
          <w:sz w:val="28"/>
          <w:szCs w:val="28"/>
        </w:rPr>
        <w:t>7</w:t>
      </w:r>
      <w:r w:rsidRPr="00BC53E1">
        <w:rPr>
          <w:rFonts w:ascii="Times New Roman" w:hAnsi="Times New Roman" w:cs="Times New Roman"/>
          <w:sz w:val="28"/>
          <w:szCs w:val="28"/>
        </w:rPr>
        <w:t xml:space="preserve">. В случае неполучения кредитной организацией (филиалом) от Банка России квитанции о принятии ФЭС, квитанции о непринятии ФЭС по истечении пяти рабочих дней после дня направления ФЭС, кредитная организация (филиал) направляет запрос в Банк России для выяснения причин отсутствия в личном кабинете </w:t>
      </w:r>
      <w:r>
        <w:rPr>
          <w:rFonts w:ascii="Times New Roman" w:hAnsi="Times New Roman" w:cs="Times New Roman"/>
          <w:sz w:val="28"/>
          <w:szCs w:val="28"/>
        </w:rPr>
        <w:t xml:space="preserve">кредитной организации </w:t>
      </w:r>
      <w:r w:rsidRPr="00BC53E1">
        <w:rPr>
          <w:rFonts w:ascii="Times New Roman" w:hAnsi="Times New Roman" w:cs="Times New Roman"/>
          <w:sz w:val="28"/>
          <w:szCs w:val="28"/>
        </w:rPr>
        <w:t>квитанции о принятии ФЭС, квитанции о непринятии ФЭС.</w:t>
      </w:r>
    </w:p>
    <w:p w14:paraId="60ABE607" w14:textId="46186D2F" w:rsidR="00682D95" w:rsidRPr="00044455" w:rsidRDefault="00682D95" w:rsidP="00682D95">
      <w:pPr>
        <w:pStyle w:val="ConsPlusNormal"/>
        <w:spacing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2.</w:t>
      </w:r>
      <w:r w:rsidRPr="00BC53E1">
        <w:rPr>
          <w:rFonts w:ascii="Times New Roman" w:hAnsi="Times New Roman" w:cs="Times New Roman"/>
          <w:sz w:val="28"/>
          <w:szCs w:val="28"/>
        </w:rPr>
        <w:t>2.</w:t>
      </w:r>
      <w:r>
        <w:rPr>
          <w:rFonts w:ascii="Times New Roman" w:hAnsi="Times New Roman" w:cs="Times New Roman"/>
          <w:sz w:val="28"/>
          <w:szCs w:val="28"/>
        </w:rPr>
        <w:t>8</w:t>
      </w:r>
      <w:r w:rsidRPr="00BC53E1">
        <w:rPr>
          <w:rFonts w:ascii="Times New Roman" w:hAnsi="Times New Roman" w:cs="Times New Roman"/>
          <w:sz w:val="28"/>
          <w:szCs w:val="28"/>
        </w:rPr>
        <w:t xml:space="preserve">.  </w:t>
      </w:r>
      <w:r>
        <w:rPr>
          <w:rFonts w:ascii="Times New Roman" w:hAnsi="Times New Roman" w:cs="Times New Roman"/>
          <w:sz w:val="28"/>
          <w:szCs w:val="28"/>
        </w:rPr>
        <w:t>К</w:t>
      </w:r>
      <w:r w:rsidRPr="00BC53E1">
        <w:rPr>
          <w:rFonts w:ascii="Times New Roman" w:hAnsi="Times New Roman" w:cs="Times New Roman"/>
          <w:sz w:val="28"/>
          <w:szCs w:val="28"/>
        </w:rPr>
        <w:t>витанци</w:t>
      </w:r>
      <w:r>
        <w:rPr>
          <w:rFonts w:ascii="Times New Roman" w:hAnsi="Times New Roman" w:cs="Times New Roman"/>
          <w:sz w:val="28"/>
          <w:szCs w:val="28"/>
        </w:rPr>
        <w:t>я</w:t>
      </w:r>
      <w:r w:rsidRPr="00BC53E1">
        <w:rPr>
          <w:rFonts w:ascii="Times New Roman" w:hAnsi="Times New Roman" w:cs="Times New Roman"/>
          <w:sz w:val="28"/>
          <w:szCs w:val="28"/>
        </w:rPr>
        <w:t xml:space="preserve"> о принятии (непринятии) ФЭС</w:t>
      </w:r>
      <w:r>
        <w:rPr>
          <w:rFonts w:ascii="Times New Roman" w:hAnsi="Times New Roman" w:cs="Times New Roman"/>
          <w:sz w:val="28"/>
          <w:szCs w:val="28"/>
        </w:rPr>
        <w:t xml:space="preserve"> формируется в соответствии с форматами</w:t>
      </w:r>
      <w:r w:rsidRPr="00AD0058">
        <w:rPr>
          <w:rFonts w:ascii="Times New Roman" w:hAnsi="Times New Roman" w:cs="Times New Roman"/>
          <w:sz w:val="28"/>
          <w:szCs w:val="28"/>
        </w:rPr>
        <w:t xml:space="preserve"> составления и направления запросов и ответов на запросы</w:t>
      </w:r>
      <w:r w:rsidRPr="00BC53E1">
        <w:rPr>
          <w:rFonts w:ascii="Times New Roman" w:hAnsi="Times New Roman" w:cs="Times New Roman"/>
          <w:sz w:val="28"/>
          <w:szCs w:val="28"/>
        </w:rPr>
        <w:t>.</w:t>
      </w:r>
    </w:p>
    <w:p w14:paraId="72D16B59" w14:textId="1CC270CF" w:rsidR="00B0473F" w:rsidRPr="00B0473F" w:rsidRDefault="00E85D99" w:rsidP="00B0473F">
      <w:pPr>
        <w:pStyle w:val="10"/>
        <w:rPr>
          <w:rFonts w:ascii="Times New Roman" w:hAnsi="Times New Roman"/>
        </w:rPr>
      </w:pPr>
      <w:r>
        <w:rPr>
          <w:rFonts w:ascii="Times New Roman" w:hAnsi="Times New Roman"/>
        </w:rPr>
        <w:lastRenderedPageBreak/>
        <w:t xml:space="preserve">Получение </w:t>
      </w:r>
      <w:r w:rsidR="006A7F77">
        <w:rPr>
          <w:rFonts w:ascii="Times New Roman" w:hAnsi="Times New Roman"/>
        </w:rPr>
        <w:t>з</w:t>
      </w:r>
      <w:r w:rsidR="00185FC1">
        <w:rPr>
          <w:rFonts w:ascii="Times New Roman" w:hAnsi="Times New Roman"/>
        </w:rPr>
        <w:t xml:space="preserve">апроса </w:t>
      </w:r>
      <w:r>
        <w:rPr>
          <w:rFonts w:ascii="Times New Roman" w:hAnsi="Times New Roman"/>
        </w:rPr>
        <w:t>и о</w:t>
      </w:r>
      <w:r w:rsidR="00B0473F" w:rsidRPr="00B0473F">
        <w:rPr>
          <w:rFonts w:ascii="Times New Roman" w:hAnsi="Times New Roman"/>
        </w:rPr>
        <w:t>тправка ответ</w:t>
      </w:r>
      <w:r w:rsidR="00654ED2">
        <w:rPr>
          <w:rFonts w:ascii="Times New Roman" w:hAnsi="Times New Roman"/>
        </w:rPr>
        <w:t>а</w:t>
      </w:r>
      <w:r w:rsidR="00B0473F" w:rsidRPr="00B0473F">
        <w:rPr>
          <w:rFonts w:ascii="Times New Roman" w:hAnsi="Times New Roman"/>
        </w:rPr>
        <w:t xml:space="preserve"> в </w:t>
      </w:r>
      <w:r w:rsidR="009C6DF1">
        <w:rPr>
          <w:rFonts w:ascii="Times New Roman" w:hAnsi="Times New Roman"/>
          <w:lang w:val="en-US"/>
        </w:rPr>
        <w:t>WEB</w:t>
      </w:r>
      <w:r w:rsidR="009C6DF1" w:rsidRPr="009C6DF1">
        <w:rPr>
          <w:rFonts w:ascii="Times New Roman" w:hAnsi="Times New Roman"/>
        </w:rPr>
        <w:t xml:space="preserve"> </w:t>
      </w:r>
      <w:r w:rsidR="00B0473F" w:rsidRPr="00B0473F">
        <w:rPr>
          <w:rFonts w:ascii="Times New Roman" w:hAnsi="Times New Roman"/>
        </w:rPr>
        <w:t xml:space="preserve">-приложении </w:t>
      </w:r>
      <w:r w:rsidR="00185FC1">
        <w:rPr>
          <w:rFonts w:ascii="Times New Roman" w:hAnsi="Times New Roman"/>
        </w:rPr>
        <w:t xml:space="preserve">ЛК </w:t>
      </w:r>
      <w:r w:rsidR="00B0473F" w:rsidRPr="00B0473F">
        <w:rPr>
          <w:rFonts w:ascii="Times New Roman" w:hAnsi="Times New Roman"/>
        </w:rPr>
        <w:t>(вручную)</w:t>
      </w:r>
    </w:p>
    <w:p w14:paraId="67102772" w14:textId="13881D8F" w:rsidR="00B0473F" w:rsidRPr="00B0473F" w:rsidRDefault="006A7F77" w:rsidP="00B0473F">
      <w:pPr>
        <w:pStyle w:val="20"/>
      </w:pPr>
      <w:bookmarkStart w:id="1" w:name="_Ref209450274"/>
      <w:r>
        <w:t>Получение з</w:t>
      </w:r>
      <w:r w:rsidR="00B0473F" w:rsidRPr="00B0473F">
        <w:t>апроса от Банка России</w:t>
      </w:r>
      <w:bookmarkEnd w:id="1"/>
    </w:p>
    <w:p w14:paraId="71C632D4" w14:textId="4E4B30AA" w:rsidR="00B0473F" w:rsidRPr="00B0473F" w:rsidRDefault="00B0473F" w:rsidP="00B0473F">
      <w:pPr>
        <w:pStyle w:val="af2"/>
      </w:pPr>
      <w:r w:rsidRPr="00B0473F">
        <w:t>Для просмот</w:t>
      </w:r>
      <w:r w:rsidR="006A7F77">
        <w:t>ра з</w:t>
      </w:r>
      <w:r w:rsidRPr="00B0473F">
        <w:t>апроса необходимо выполнить следующие действия:</w:t>
      </w:r>
    </w:p>
    <w:p w14:paraId="5B98D6DD" w14:textId="32340C00" w:rsidR="00B0473F" w:rsidRPr="00B0473F" w:rsidRDefault="00B0473F" w:rsidP="00B0473F">
      <w:pPr>
        <w:pStyle w:val="11"/>
        <w:numPr>
          <w:ilvl w:val="0"/>
          <w:numId w:val="13"/>
        </w:numPr>
      </w:pPr>
      <w:r w:rsidRPr="00B0473F">
        <w:t xml:space="preserve">выполнить вход в </w:t>
      </w:r>
      <w:r w:rsidR="00185FC1">
        <w:t>ЛК</w:t>
      </w:r>
      <w:r w:rsidRPr="00B0473F">
        <w:t xml:space="preserve"> с помощью логина и пароля, указанных при активации </w:t>
      </w:r>
      <w:r w:rsidR="00185FC1">
        <w:t>ЛК</w:t>
      </w:r>
      <w:r w:rsidRPr="00B0473F">
        <w:t xml:space="preserve"> (адрес </w:t>
      </w:r>
      <w:r w:rsidR="00185FC1">
        <w:t>ЛК</w:t>
      </w:r>
      <w:r w:rsidRPr="00B0473F">
        <w:t xml:space="preserve"> </w:t>
      </w:r>
      <w:hyperlink r:id="rId9" w:history="1">
        <w:r w:rsidRPr="00B0473F">
          <w:rPr>
            <w:rStyle w:val="ac"/>
          </w:rPr>
          <w:t>https://www.portal5.cbr.ru</w:t>
        </w:r>
      </w:hyperlink>
      <w:r w:rsidRPr="00B0473F">
        <w:t xml:space="preserve">; в тестовом контуре </w:t>
      </w:r>
      <w:hyperlink r:id="rId10" w:history="1">
        <w:r w:rsidRPr="00B0473F">
          <w:rPr>
            <w:rStyle w:val="ac"/>
          </w:rPr>
          <w:t>https://www.portal5test.cbr.ru</w:t>
        </w:r>
      </w:hyperlink>
      <w:r w:rsidRPr="00B0473F">
        <w:t>);</w:t>
      </w:r>
    </w:p>
    <w:p w14:paraId="1177D333" w14:textId="71E94C3C" w:rsidR="00B0473F" w:rsidRDefault="00B0473F" w:rsidP="00B0473F">
      <w:pPr>
        <w:pStyle w:val="11"/>
      </w:pPr>
      <w:r w:rsidRPr="00B0473F">
        <w:t xml:space="preserve">перейти в раздел «История взаимодействия», подраздел «Все». В подразделе отображаются входящие и исходящие </w:t>
      </w:r>
      <w:r w:rsidR="00185FC1">
        <w:t>электронные сообщения</w:t>
      </w:r>
      <w:r w:rsidRPr="00B0473F">
        <w:t xml:space="preserve"> </w:t>
      </w:r>
      <w:r w:rsidR="00185FC1">
        <w:t xml:space="preserve">(далее – </w:t>
      </w:r>
      <w:r w:rsidRPr="00B0473F">
        <w:t>ЭС</w:t>
      </w:r>
      <w:r w:rsidR="00185FC1">
        <w:t>)</w:t>
      </w:r>
      <w:r w:rsidRPr="00B0473F">
        <w:t xml:space="preserve"> в виде связанных цепочек сообщений. Список ЭС отсортирован по дате и времени получения / отправки ЭС. Непрочитанные ЭС имеют статус «Новое» и выделены полужирным начертанием шрифта (</w:t>
      </w:r>
      <w:r w:rsidRPr="00B0473F">
        <w:rPr>
          <w:lang w:val="en-US"/>
        </w:rPr>
        <w:fldChar w:fldCharType="begin"/>
      </w:r>
      <w:r w:rsidRPr="00B0473F">
        <w:instrText xml:space="preserve"> </w:instrText>
      </w:r>
      <w:r w:rsidRPr="00B0473F">
        <w:rPr>
          <w:lang w:val="en-US"/>
        </w:rPr>
        <w:instrText>REF</w:instrText>
      </w:r>
      <w:r w:rsidRPr="00B0473F">
        <w:instrText xml:space="preserve"> _</w:instrText>
      </w:r>
      <w:r w:rsidRPr="00B0473F">
        <w:rPr>
          <w:lang w:val="en-US"/>
        </w:rPr>
        <w:instrText>Ref</w:instrText>
      </w:r>
      <w:r w:rsidRPr="00B0473F">
        <w:instrText>149564426 \</w:instrText>
      </w:r>
      <w:r w:rsidRPr="00B0473F">
        <w:rPr>
          <w:lang w:val="en-US"/>
        </w:rPr>
        <w:instrText>h</w:instrText>
      </w:r>
      <w:r w:rsidRPr="00B0473F">
        <w:instrText xml:space="preserve">  \* </w:instrText>
      </w:r>
      <w:r>
        <w:rPr>
          <w:lang w:val="en-US"/>
        </w:rPr>
        <w:instrText>MERGEFORMAT</w:instrText>
      </w:r>
      <w:r w:rsidRPr="00B0473F">
        <w:instrText xml:space="preserve"> </w:instrText>
      </w:r>
      <w:r w:rsidRPr="00B0473F">
        <w:rPr>
          <w:lang w:val="en-US"/>
        </w:rPr>
      </w:r>
      <w:r w:rsidRPr="00B0473F">
        <w:rPr>
          <w:lang w:val="en-US"/>
        </w:rPr>
        <w:fldChar w:fldCharType="separate"/>
      </w:r>
      <w:r w:rsidR="001B36AE" w:rsidRPr="00B0473F">
        <w:t xml:space="preserve">Рисунок </w:t>
      </w:r>
      <w:r w:rsidR="001B36AE">
        <w:rPr>
          <w:noProof/>
        </w:rPr>
        <w:t>1</w:t>
      </w:r>
      <w:r w:rsidRPr="00B0473F">
        <w:rPr>
          <w:lang w:val="en-US"/>
        </w:rPr>
        <w:fldChar w:fldCharType="end"/>
      </w:r>
      <w:r w:rsidRPr="00B0473F">
        <w:t>);</w:t>
      </w:r>
    </w:p>
    <w:p w14:paraId="3CEE091E" w14:textId="11F9112E" w:rsidR="009C6DF1" w:rsidRPr="00B0473F" w:rsidRDefault="006A7F77" w:rsidP="00B0473F">
      <w:pPr>
        <w:pStyle w:val="11"/>
      </w:pPr>
      <w:r>
        <w:t>выбрать ЭС с темой «з</w:t>
      </w:r>
      <w:r w:rsidR="009C6DF1">
        <w:t>апрос информации о платежах КО».</w:t>
      </w:r>
    </w:p>
    <w:p w14:paraId="12E0A994" w14:textId="77777777" w:rsidR="00B0473F" w:rsidRPr="00B0473F" w:rsidRDefault="00B0473F" w:rsidP="00B0473F">
      <w:pPr>
        <w:pStyle w:val="af1"/>
      </w:pPr>
      <w:r w:rsidRPr="00B0473F">
        <w:rPr>
          <w:noProof/>
        </w:rPr>
        <w:drawing>
          <wp:inline distT="0" distB="0" distL="0" distR="0" wp14:anchorId="5C941C72" wp14:editId="39142957">
            <wp:extent cx="5467350" cy="2650490"/>
            <wp:effectExtent l="19050" t="19050" r="19050" b="16510"/>
            <wp:docPr id="2051021210" name="Рисунок 2051021210" descr="Изображение выглядит как текст, снимок экрана, программное обеспечение, числ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55936" name="Рисунок 1" descr="Изображение выглядит как текст, снимок экрана, программное обеспечение, число&#10;&#10;Автоматически созданное описание"/>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67350" cy="2650490"/>
                    </a:xfrm>
                    <a:prstGeom prst="rect">
                      <a:avLst/>
                    </a:prstGeom>
                    <a:ln>
                      <a:solidFill>
                        <a:schemeClr val="bg1">
                          <a:lumMod val="65000"/>
                        </a:schemeClr>
                      </a:solidFill>
                    </a:ln>
                  </pic:spPr>
                </pic:pic>
              </a:graphicData>
            </a:graphic>
          </wp:inline>
        </w:drawing>
      </w:r>
    </w:p>
    <w:p w14:paraId="4FD658E6" w14:textId="23F0DB8C" w:rsidR="00B0473F" w:rsidRPr="00B0473F" w:rsidRDefault="00B0473F" w:rsidP="00B0473F">
      <w:pPr>
        <w:pStyle w:val="af0"/>
      </w:pPr>
      <w:bookmarkStart w:id="2" w:name="_Ref149564426"/>
      <w:r w:rsidRPr="00B0473F">
        <w:t xml:space="preserve">Рисунок </w:t>
      </w:r>
      <w:r w:rsidR="00B37B69">
        <w:rPr>
          <w:noProof/>
        </w:rPr>
        <w:fldChar w:fldCharType="begin"/>
      </w:r>
      <w:r w:rsidR="00B37B69">
        <w:rPr>
          <w:noProof/>
        </w:rPr>
        <w:instrText xml:space="preserve"> SEQ Рисунок \* ARABIC </w:instrText>
      </w:r>
      <w:r w:rsidR="00B37B69">
        <w:rPr>
          <w:noProof/>
        </w:rPr>
        <w:fldChar w:fldCharType="separate"/>
      </w:r>
      <w:r w:rsidR="001B36AE">
        <w:rPr>
          <w:noProof/>
        </w:rPr>
        <w:t>1</w:t>
      </w:r>
      <w:r w:rsidR="00B37B69">
        <w:rPr>
          <w:noProof/>
        </w:rPr>
        <w:fldChar w:fldCharType="end"/>
      </w:r>
      <w:bookmarkEnd w:id="2"/>
      <w:r w:rsidRPr="00B0473F">
        <w:t xml:space="preserve"> – Страница раздела «История взаимодействия»</w:t>
      </w:r>
    </w:p>
    <w:p w14:paraId="6D1D49FE" w14:textId="77777777" w:rsidR="00B0473F" w:rsidRPr="00B0473F" w:rsidRDefault="00B0473F" w:rsidP="00B0473F">
      <w:pPr>
        <w:rPr>
          <w:rFonts w:ascii="Times New Roman" w:hAnsi="Times New Roman" w:cs="Times New Roman"/>
          <w:lang w:eastAsia="ru-RU"/>
        </w:rPr>
      </w:pPr>
    </w:p>
    <w:p w14:paraId="17AC7855" w14:textId="1CC18D49" w:rsidR="00B0473F" w:rsidRPr="00B0473F" w:rsidRDefault="006A7F77" w:rsidP="00B0473F">
      <w:pPr>
        <w:pStyle w:val="11"/>
      </w:pPr>
      <w:r>
        <w:t>для просмотра з</w:t>
      </w:r>
      <w:r w:rsidR="00B0473F" w:rsidRPr="00B0473F">
        <w:t xml:space="preserve">апроса необходимо однократно щелкнуть левой кнопкой мыши по тексту в столбце «Тема сообщения» соответствующей строки. Откроется страница с подробной информацией о </w:t>
      </w:r>
      <w:r>
        <w:t>з</w:t>
      </w:r>
      <w:r w:rsidR="00B0473F" w:rsidRPr="00B0473F">
        <w:t>апросе</w:t>
      </w:r>
      <w:r w:rsidR="00B0473F" w:rsidRPr="00333149">
        <w:rPr>
          <w:lang w:val="en-US"/>
        </w:rPr>
        <w:t xml:space="preserve"> (</w:t>
      </w:r>
      <w:r w:rsidR="00B0473F" w:rsidRPr="00B0473F">
        <w:rPr>
          <w:lang w:val="en-US"/>
        </w:rPr>
        <w:fldChar w:fldCharType="begin"/>
      </w:r>
      <w:r w:rsidR="00B0473F" w:rsidRPr="00333149">
        <w:rPr>
          <w:lang w:val="en-US"/>
        </w:rPr>
        <w:instrText xml:space="preserve"> </w:instrText>
      </w:r>
      <w:r w:rsidR="00B0473F" w:rsidRPr="00B0473F">
        <w:rPr>
          <w:lang w:val="en-US"/>
        </w:rPr>
        <w:instrText>REF</w:instrText>
      </w:r>
      <w:r w:rsidR="00B0473F" w:rsidRPr="00333149">
        <w:rPr>
          <w:lang w:val="en-US"/>
        </w:rPr>
        <w:instrText xml:space="preserve"> _</w:instrText>
      </w:r>
      <w:r w:rsidR="00B0473F" w:rsidRPr="00B0473F">
        <w:rPr>
          <w:lang w:val="en-US"/>
        </w:rPr>
        <w:instrText>Ref</w:instrText>
      </w:r>
      <w:r w:rsidR="00B0473F" w:rsidRPr="00333149">
        <w:rPr>
          <w:lang w:val="en-US"/>
        </w:rPr>
        <w:instrText>149564559 \</w:instrText>
      </w:r>
      <w:r w:rsidR="00B0473F" w:rsidRPr="00B0473F">
        <w:rPr>
          <w:lang w:val="en-US"/>
        </w:rPr>
        <w:instrText>h</w:instrText>
      </w:r>
      <w:r w:rsidR="00B0473F" w:rsidRPr="00333149">
        <w:rPr>
          <w:lang w:val="en-US"/>
        </w:rPr>
        <w:instrText xml:space="preserve">  \* </w:instrText>
      </w:r>
      <w:r w:rsidR="00B0473F">
        <w:rPr>
          <w:lang w:val="en-US"/>
        </w:rPr>
        <w:instrText>MERGEFORMAT</w:instrText>
      </w:r>
      <w:r w:rsidR="00B0473F" w:rsidRPr="00333149">
        <w:rPr>
          <w:lang w:val="en-US"/>
        </w:rPr>
        <w:instrText xml:space="preserve"> </w:instrText>
      </w:r>
      <w:r w:rsidR="00B0473F" w:rsidRPr="00B0473F">
        <w:rPr>
          <w:lang w:val="en-US"/>
        </w:rPr>
      </w:r>
      <w:r w:rsidR="00B0473F" w:rsidRPr="00B0473F">
        <w:rPr>
          <w:lang w:val="en-US"/>
        </w:rPr>
        <w:fldChar w:fldCharType="separate"/>
      </w:r>
      <w:r w:rsidR="001B36AE" w:rsidRPr="00B0473F">
        <w:t xml:space="preserve">Рисунок </w:t>
      </w:r>
      <w:r w:rsidR="001B36AE">
        <w:rPr>
          <w:noProof/>
        </w:rPr>
        <w:t>2</w:t>
      </w:r>
      <w:r w:rsidR="00B0473F" w:rsidRPr="00B0473F">
        <w:rPr>
          <w:lang w:val="en-US"/>
        </w:rPr>
        <w:fldChar w:fldCharType="end"/>
      </w:r>
      <w:r w:rsidR="00B0473F" w:rsidRPr="00333149">
        <w:rPr>
          <w:lang w:val="en-US"/>
        </w:rPr>
        <w:t>);</w:t>
      </w:r>
    </w:p>
    <w:p w14:paraId="4E910D73" w14:textId="77777777" w:rsidR="00B0473F" w:rsidRPr="00B0473F" w:rsidRDefault="00B0473F" w:rsidP="00B0473F">
      <w:pPr>
        <w:pStyle w:val="af1"/>
      </w:pPr>
      <w:r w:rsidRPr="00B0473F">
        <w:rPr>
          <w:noProof/>
        </w:rPr>
        <w:lastRenderedPageBreak/>
        <w:drawing>
          <wp:inline distT="0" distB="0" distL="0" distR="0" wp14:anchorId="5582C5F9" wp14:editId="14F1B35B">
            <wp:extent cx="5448300" cy="2371725"/>
            <wp:effectExtent l="19050" t="19050" r="19050" b="28575"/>
            <wp:docPr id="1" name="Рисунок 1" descr="Изображение выглядит как текст, снимок экрана, программное обеспечение, веб-страниц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89379" name="Рисунок 2" descr="Изображение выглядит как текст, снимок экрана, программное обеспечение, веб-страница&#10;&#10;Автоматически созданное описание"/>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8300" cy="2371725"/>
                    </a:xfrm>
                    <a:prstGeom prst="rect">
                      <a:avLst/>
                    </a:prstGeom>
                    <a:ln>
                      <a:solidFill>
                        <a:schemeClr val="bg1">
                          <a:lumMod val="65000"/>
                        </a:schemeClr>
                      </a:solidFill>
                    </a:ln>
                  </pic:spPr>
                </pic:pic>
              </a:graphicData>
            </a:graphic>
          </wp:inline>
        </w:drawing>
      </w:r>
    </w:p>
    <w:p w14:paraId="2DBDD3F0" w14:textId="03BC4F43" w:rsidR="00B0473F" w:rsidRPr="00B0473F" w:rsidRDefault="00B0473F" w:rsidP="00B0473F">
      <w:pPr>
        <w:pStyle w:val="af0"/>
      </w:pPr>
      <w:bookmarkStart w:id="3" w:name="_Ref149564559"/>
      <w:r w:rsidRPr="00B0473F">
        <w:t xml:space="preserve">Рисунок </w:t>
      </w:r>
      <w:r w:rsidR="00B37B69">
        <w:rPr>
          <w:noProof/>
        </w:rPr>
        <w:fldChar w:fldCharType="begin"/>
      </w:r>
      <w:r w:rsidR="00B37B69">
        <w:rPr>
          <w:noProof/>
        </w:rPr>
        <w:instrText xml:space="preserve"> SEQ Рисунок \* ARABIC </w:instrText>
      </w:r>
      <w:r w:rsidR="00B37B69">
        <w:rPr>
          <w:noProof/>
        </w:rPr>
        <w:fldChar w:fldCharType="separate"/>
      </w:r>
      <w:r w:rsidR="001B36AE">
        <w:rPr>
          <w:noProof/>
        </w:rPr>
        <w:t>2</w:t>
      </w:r>
      <w:r w:rsidR="00B37B69">
        <w:rPr>
          <w:noProof/>
        </w:rPr>
        <w:fldChar w:fldCharType="end"/>
      </w:r>
      <w:bookmarkEnd w:id="3"/>
      <w:r w:rsidRPr="00B0473F">
        <w:t xml:space="preserve"> – Стра</w:t>
      </w:r>
      <w:r w:rsidR="006A7F77">
        <w:t>ница с подробной информацией о з</w:t>
      </w:r>
      <w:r w:rsidRPr="00B0473F">
        <w:t>апросе</w:t>
      </w:r>
    </w:p>
    <w:p w14:paraId="66786BE3" w14:textId="77777777" w:rsidR="00B0473F" w:rsidRPr="00B0473F" w:rsidRDefault="00B0473F" w:rsidP="00B0473F">
      <w:pPr>
        <w:pStyle w:val="a5"/>
        <w:jc w:val="both"/>
        <w:rPr>
          <w:rFonts w:ascii="Times New Roman" w:hAnsi="Times New Roman" w:cs="Times New Roman"/>
          <w:sz w:val="28"/>
          <w:szCs w:val="28"/>
        </w:rPr>
      </w:pPr>
    </w:p>
    <w:p w14:paraId="34CFCB2B" w14:textId="3D54A70F" w:rsidR="00B0473F" w:rsidRPr="00B0473F" w:rsidRDefault="00B0473F" w:rsidP="004F152C">
      <w:pPr>
        <w:pStyle w:val="11"/>
        <w:numPr>
          <w:ilvl w:val="0"/>
          <w:numId w:val="0"/>
        </w:numPr>
        <w:tabs>
          <w:tab w:val="clear" w:pos="1134"/>
        </w:tabs>
        <w:ind w:left="1134"/>
      </w:pPr>
      <w:r w:rsidRPr="00B0473F">
        <w:t xml:space="preserve">В верхней левой части указаны идентификаторы сообщения и системы отправителя, которые используются для взаимодействия с Единой службой поддержки пользователей Банка России при возникновении проблем при отправке ответа на </w:t>
      </w:r>
      <w:r w:rsidR="006A7F77">
        <w:t>з</w:t>
      </w:r>
      <w:r w:rsidRPr="00B0473F">
        <w:t>апрос.</w:t>
      </w:r>
    </w:p>
    <w:p w14:paraId="22B1F316" w14:textId="35093DD8" w:rsidR="00B0473F" w:rsidRPr="00B0473F" w:rsidRDefault="00B0473F" w:rsidP="00B0473F">
      <w:pPr>
        <w:pStyle w:val="11"/>
        <w:numPr>
          <w:ilvl w:val="0"/>
          <w:numId w:val="0"/>
        </w:numPr>
        <w:ind w:left="1134"/>
      </w:pPr>
      <w:r w:rsidRPr="00B0473F">
        <w:t xml:space="preserve">В верхней правой части указаны дата и время размещения </w:t>
      </w:r>
      <w:r w:rsidR="006A7F77">
        <w:t>з</w:t>
      </w:r>
      <w:r w:rsidR="002550F0" w:rsidRPr="00B0473F">
        <w:t xml:space="preserve">апроса </w:t>
      </w:r>
      <w:r w:rsidRPr="00B0473F">
        <w:t xml:space="preserve">в </w:t>
      </w:r>
      <w:r w:rsidR="002550F0">
        <w:t>ЛК</w:t>
      </w:r>
      <w:r w:rsidRPr="00B0473F">
        <w:t xml:space="preserve"> в часовом поясе пользователя.</w:t>
      </w:r>
    </w:p>
    <w:p w14:paraId="1FC74AE4" w14:textId="29C4CB31" w:rsidR="00B0473F" w:rsidRPr="00B0473F" w:rsidRDefault="00B0473F" w:rsidP="00B0473F">
      <w:pPr>
        <w:pStyle w:val="11"/>
        <w:numPr>
          <w:ilvl w:val="0"/>
          <w:numId w:val="0"/>
        </w:numPr>
        <w:ind w:left="1134"/>
      </w:pPr>
      <w:r w:rsidRPr="00B0473F">
        <w:t xml:space="preserve">Для пользователя доступны функции скачивания файла </w:t>
      </w:r>
      <w:r w:rsidR="006A7F77">
        <w:t>з</w:t>
      </w:r>
      <w:r w:rsidR="002550F0" w:rsidRPr="00B0473F">
        <w:t xml:space="preserve">апроса </w:t>
      </w:r>
      <w:r w:rsidR="006A7F77">
        <w:t>и ответа на з</w:t>
      </w:r>
      <w:r w:rsidRPr="00B0473F">
        <w:t>апрос;</w:t>
      </w:r>
    </w:p>
    <w:p w14:paraId="63BC7932" w14:textId="42059926" w:rsidR="00B02BD6" w:rsidRDefault="00B0473F" w:rsidP="00B0473F">
      <w:pPr>
        <w:pStyle w:val="11"/>
      </w:pPr>
      <w:r w:rsidRPr="00B0473F">
        <w:t xml:space="preserve">для скачивания файла </w:t>
      </w:r>
      <w:r w:rsidR="006A7F77">
        <w:t>з</w:t>
      </w:r>
      <w:r w:rsidR="002550F0" w:rsidRPr="00B0473F">
        <w:t xml:space="preserve">апроса </w:t>
      </w:r>
      <w:r w:rsidRPr="00B0473F">
        <w:t xml:space="preserve">необходимо нажать на изображение файла. Для выгрузки полного </w:t>
      </w:r>
      <w:r w:rsidR="006A7F77">
        <w:t>з</w:t>
      </w:r>
      <w:r w:rsidRPr="00B0473F">
        <w:t>апроса – нажать на кнопку «Скачать»</w:t>
      </w:r>
      <w:r w:rsidR="00B02BD6">
        <w:t>;</w:t>
      </w:r>
    </w:p>
    <w:p w14:paraId="3B90D3A3" w14:textId="523E8966" w:rsidR="00B0473F" w:rsidRPr="00B0473F" w:rsidRDefault="00B02BD6" w:rsidP="00B0473F">
      <w:pPr>
        <w:pStyle w:val="11"/>
      </w:pPr>
      <w:r>
        <w:t xml:space="preserve">файл запроса доставляется в ЛК в зашифрованном виде (файл с </w:t>
      </w:r>
      <w:proofErr w:type="gramStart"/>
      <w:r>
        <w:t xml:space="preserve">расширением </w:t>
      </w:r>
      <w:r w:rsidRPr="00134753">
        <w:t>.</w:t>
      </w:r>
      <w:r>
        <w:rPr>
          <w:lang w:val="en-US"/>
        </w:rPr>
        <w:t>enc</w:t>
      </w:r>
      <w:proofErr w:type="gramEnd"/>
      <w:r>
        <w:t xml:space="preserve">), для дальнейшей работы с файлом его необходимо расшифровать </w:t>
      </w:r>
      <w:r w:rsidRPr="00B0473F">
        <w:t>с помощью КриптоАРМ</w:t>
      </w:r>
      <w:r w:rsidR="00B0473F" w:rsidRPr="00B0473F">
        <w:t>.</w:t>
      </w:r>
    </w:p>
    <w:p w14:paraId="3E13E0A4" w14:textId="5115C498" w:rsidR="00B0473F" w:rsidRPr="00B0473F" w:rsidRDefault="00B0473F" w:rsidP="00B0473F">
      <w:pPr>
        <w:pStyle w:val="20"/>
      </w:pPr>
      <w:bookmarkStart w:id="4" w:name="_Ref149571047"/>
      <w:r w:rsidRPr="00B0473F">
        <w:t>Отпр</w:t>
      </w:r>
      <w:r w:rsidR="006A7F77">
        <w:t>авка подтверждения о получении з</w:t>
      </w:r>
      <w:r w:rsidRPr="00B0473F">
        <w:t>апроса</w:t>
      </w:r>
      <w:bookmarkEnd w:id="4"/>
    </w:p>
    <w:p w14:paraId="1B9DD7E9" w14:textId="5204070E" w:rsidR="00B0473F" w:rsidRPr="00B0473F" w:rsidRDefault="00B0473F" w:rsidP="00B0473F">
      <w:pPr>
        <w:pStyle w:val="af2"/>
      </w:pPr>
      <w:r w:rsidRPr="00B0473F">
        <w:t>Для того чтобы отпра</w:t>
      </w:r>
      <w:r w:rsidR="006A7F77">
        <w:t>вить подтверждение о получении з</w:t>
      </w:r>
      <w:r w:rsidRPr="00B0473F">
        <w:t xml:space="preserve">апроса необходимо </w:t>
      </w:r>
      <w:r w:rsidR="003E2E66">
        <w:t>осуществить</w:t>
      </w:r>
      <w:r w:rsidR="00E351C8">
        <w:t xml:space="preserve"> </w:t>
      </w:r>
      <w:r w:rsidR="003D50B0">
        <w:t>действия</w:t>
      </w:r>
      <w:r w:rsidRPr="00B0473F">
        <w:t xml:space="preserve">, </w:t>
      </w:r>
      <w:r w:rsidR="003D4C34">
        <w:t xml:space="preserve">описанные в п. </w:t>
      </w:r>
      <w:r w:rsidR="00F342AB">
        <w:t xml:space="preserve">а), б) раздела </w:t>
      </w:r>
      <w:r w:rsidR="00A44EC1">
        <w:fldChar w:fldCharType="begin"/>
      </w:r>
      <w:r w:rsidR="00A44EC1">
        <w:instrText xml:space="preserve"> REF _Ref209450274 \r \h </w:instrText>
      </w:r>
      <w:r w:rsidR="00A44EC1">
        <w:fldChar w:fldCharType="separate"/>
      </w:r>
      <w:r w:rsidR="001B36AE">
        <w:t>3.1</w:t>
      </w:r>
      <w:r w:rsidR="00A44EC1">
        <w:fldChar w:fldCharType="end"/>
      </w:r>
      <w:r w:rsidR="003E2E66">
        <w:t>, а</w:t>
      </w:r>
      <w:r w:rsidR="00E351C8">
        <w:t xml:space="preserve"> </w:t>
      </w:r>
      <w:r w:rsidRPr="00B0473F">
        <w:t>затем</w:t>
      </w:r>
      <w:r w:rsidR="003E2E66">
        <w:t xml:space="preserve"> выполнить шаги</w:t>
      </w:r>
      <w:r w:rsidR="003E2E66" w:rsidRPr="002D68FA">
        <w:t>:</w:t>
      </w:r>
    </w:p>
    <w:p w14:paraId="1170C171" w14:textId="620754FE" w:rsidR="00B0473F" w:rsidRPr="00B0473F" w:rsidRDefault="00B0473F" w:rsidP="00B0473F">
      <w:pPr>
        <w:pStyle w:val="11"/>
        <w:numPr>
          <w:ilvl w:val="0"/>
          <w:numId w:val="15"/>
        </w:numPr>
      </w:pPr>
      <w:r w:rsidRPr="00B0473F">
        <w:t xml:space="preserve">для подготовки подтверждения о получении </w:t>
      </w:r>
      <w:r w:rsidR="006A7F77">
        <w:t>з</w:t>
      </w:r>
      <w:r w:rsidRPr="00B0473F">
        <w:t>апроса (</w:t>
      </w:r>
      <w:r w:rsidRPr="00B0473F">
        <w:fldChar w:fldCharType="begin"/>
      </w:r>
      <w:r w:rsidRPr="00B0473F">
        <w:instrText xml:space="preserve"> REF _Ref149567655 \h </w:instrText>
      </w:r>
      <w:r>
        <w:instrText xml:space="preserve"> \* MERGEFORMAT </w:instrText>
      </w:r>
      <w:r w:rsidRPr="00B0473F">
        <w:fldChar w:fldCharType="separate"/>
      </w:r>
      <w:r w:rsidR="001B36AE" w:rsidRPr="00B0473F">
        <w:t xml:space="preserve">Рисунок </w:t>
      </w:r>
      <w:r w:rsidR="001B36AE">
        <w:rPr>
          <w:noProof/>
        </w:rPr>
        <w:t>3</w:t>
      </w:r>
      <w:r w:rsidRPr="00B0473F">
        <w:fldChar w:fldCharType="end"/>
      </w:r>
      <w:r w:rsidRPr="00B0473F">
        <w:t>):</w:t>
      </w:r>
    </w:p>
    <w:p w14:paraId="2DB9BD94" w14:textId="7A48D0ED" w:rsidR="00B0473F" w:rsidRPr="00B0473F" w:rsidRDefault="00B0473F" w:rsidP="00B0473F">
      <w:pPr>
        <w:pStyle w:val="21"/>
      </w:pPr>
      <w:r w:rsidRPr="00B0473F">
        <w:t xml:space="preserve">подготовить файл подтверждения о получении </w:t>
      </w:r>
      <w:r w:rsidR="006A7F77">
        <w:t>з</w:t>
      </w:r>
      <w:r w:rsidRPr="00B0473F">
        <w:t>апроса в формате PB1_*.</w:t>
      </w:r>
      <w:proofErr w:type="spellStart"/>
      <w:r w:rsidRPr="00B0473F">
        <w:t>xml</w:t>
      </w:r>
      <w:proofErr w:type="spellEnd"/>
      <w:r w:rsidRPr="00B0473F">
        <w:t>;</w:t>
      </w:r>
    </w:p>
    <w:p w14:paraId="49AAB314" w14:textId="368885B4" w:rsidR="00B0473F" w:rsidRPr="00B0473F" w:rsidRDefault="00B0473F" w:rsidP="00B0473F">
      <w:pPr>
        <w:pStyle w:val="21"/>
      </w:pPr>
      <w:r w:rsidRPr="00B0473F">
        <w:lastRenderedPageBreak/>
        <w:t>заархивировать</w:t>
      </w:r>
      <w:bookmarkStart w:id="5" w:name="_Ref209456322"/>
      <w:r w:rsidR="009559A9">
        <w:rPr>
          <w:rStyle w:val="afe"/>
        </w:rPr>
        <w:footnoteReference w:id="1"/>
      </w:r>
      <w:bookmarkEnd w:id="5"/>
      <w:r w:rsidRPr="00B0473F">
        <w:t xml:space="preserve"> файл подтверждения о получении </w:t>
      </w:r>
      <w:r w:rsidR="00DC42AD">
        <w:t>з</w:t>
      </w:r>
      <w:r w:rsidRPr="00B0473F">
        <w:t xml:space="preserve">апроса в </w:t>
      </w:r>
      <w:r w:rsidR="003D50B0">
        <w:t>виде</w:t>
      </w:r>
      <w:r w:rsidRPr="00B0473F">
        <w:t xml:space="preserve"> AFN_*.</w:t>
      </w:r>
      <w:proofErr w:type="spellStart"/>
      <w:r w:rsidRPr="00B0473F">
        <w:t>zip</w:t>
      </w:r>
      <w:proofErr w:type="spellEnd"/>
      <w:r w:rsidRPr="00B0473F">
        <w:t>;</w:t>
      </w:r>
    </w:p>
    <w:p w14:paraId="34A4D7B7" w14:textId="77777777" w:rsidR="00B0473F" w:rsidRPr="00B0473F" w:rsidRDefault="00B0473F" w:rsidP="00B0473F">
      <w:pPr>
        <w:pStyle w:val="21"/>
      </w:pPr>
      <w:bookmarkStart w:id="6" w:name="_Ref149567724"/>
      <w:r w:rsidRPr="00B0473F">
        <w:t xml:space="preserve">подписать архив </w:t>
      </w:r>
      <w:r w:rsidRPr="00B0473F">
        <w:rPr>
          <w:lang w:val="en-US"/>
        </w:rPr>
        <w:t>AFN</w:t>
      </w:r>
      <w:r w:rsidRPr="00B0473F">
        <w:t>_*.zip с помощью КриптоАРМ ГОСТ своей УКЭП, кодировка «</w:t>
      </w:r>
      <w:r w:rsidRPr="00B0473F">
        <w:rPr>
          <w:lang w:val="en-US"/>
        </w:rPr>
        <w:t>DER</w:t>
      </w:r>
      <w:r w:rsidRPr="00B0473F">
        <w:t xml:space="preserve">», подпись сделать отсоединённой, штамп времени не ставить, получить файл </w:t>
      </w:r>
      <w:r w:rsidRPr="00B0473F">
        <w:rPr>
          <w:lang w:val="en-US"/>
        </w:rPr>
        <w:t>AFN</w:t>
      </w:r>
      <w:r w:rsidRPr="00B0473F">
        <w:t>_*.</w:t>
      </w:r>
      <w:r w:rsidRPr="00B0473F">
        <w:rPr>
          <w:lang w:val="en-US"/>
        </w:rPr>
        <w:t>sig</w:t>
      </w:r>
      <w:r w:rsidRPr="00B0473F">
        <w:t>;</w:t>
      </w:r>
      <w:bookmarkEnd w:id="6"/>
    </w:p>
    <w:p w14:paraId="32F44BF7" w14:textId="77777777" w:rsidR="00B0473F" w:rsidRPr="00B0473F" w:rsidRDefault="00B0473F" w:rsidP="00B0473F">
      <w:pPr>
        <w:pStyle w:val="a5"/>
        <w:rPr>
          <w:rFonts w:ascii="Times New Roman" w:hAnsi="Times New Roman" w:cs="Times New Roman"/>
          <w:sz w:val="28"/>
          <w:szCs w:val="28"/>
        </w:rPr>
      </w:pPr>
    </w:p>
    <w:p w14:paraId="61131D51" w14:textId="77777777" w:rsidR="00B0473F" w:rsidRPr="00B0473F" w:rsidRDefault="00B0473F" w:rsidP="00B0473F">
      <w:pPr>
        <w:pStyle w:val="af1"/>
      </w:pPr>
      <w:r w:rsidRPr="00B0473F">
        <w:rPr>
          <w:noProof/>
        </w:rPr>
        <w:drawing>
          <wp:inline distT="0" distB="0" distL="0" distR="0" wp14:anchorId="177A71FE" wp14:editId="4F73DF23">
            <wp:extent cx="4768894" cy="4416643"/>
            <wp:effectExtent l="0" t="0" r="0" b="3175"/>
            <wp:docPr id="663301976" name="Рисунок 66330197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480974" name="Picture 1" descr="A screenshot of a computer&#10;&#10;Description automatically generated"/>
                    <pic:cNvPicPr/>
                  </pic:nvPicPr>
                  <pic:blipFill>
                    <a:blip r:embed="rId13"/>
                    <a:stretch>
                      <a:fillRect/>
                    </a:stretch>
                  </pic:blipFill>
                  <pic:spPr>
                    <a:xfrm>
                      <a:off x="0" y="0"/>
                      <a:ext cx="4785031" cy="4431588"/>
                    </a:xfrm>
                    <a:prstGeom prst="rect">
                      <a:avLst/>
                    </a:prstGeom>
                  </pic:spPr>
                </pic:pic>
              </a:graphicData>
            </a:graphic>
          </wp:inline>
        </w:drawing>
      </w:r>
    </w:p>
    <w:p w14:paraId="35589D6B" w14:textId="53E794DA" w:rsidR="00B0473F" w:rsidRPr="00B0473F" w:rsidRDefault="00B0473F" w:rsidP="00B0473F">
      <w:pPr>
        <w:pStyle w:val="af0"/>
      </w:pPr>
      <w:bookmarkStart w:id="7" w:name="_Ref149567655"/>
      <w:r w:rsidRPr="00B0473F">
        <w:t xml:space="preserve">Рисунок </w:t>
      </w:r>
      <w:r w:rsidR="00B37B69">
        <w:rPr>
          <w:noProof/>
        </w:rPr>
        <w:fldChar w:fldCharType="begin"/>
      </w:r>
      <w:r w:rsidR="00B37B69">
        <w:rPr>
          <w:noProof/>
        </w:rPr>
        <w:instrText xml:space="preserve"> SEQ Рисунок \* ARABIC </w:instrText>
      </w:r>
      <w:r w:rsidR="00B37B69">
        <w:rPr>
          <w:noProof/>
        </w:rPr>
        <w:fldChar w:fldCharType="separate"/>
      </w:r>
      <w:r w:rsidR="001B36AE">
        <w:rPr>
          <w:noProof/>
        </w:rPr>
        <w:t>3</w:t>
      </w:r>
      <w:r w:rsidR="00B37B69">
        <w:rPr>
          <w:noProof/>
        </w:rPr>
        <w:fldChar w:fldCharType="end"/>
      </w:r>
      <w:bookmarkEnd w:id="7"/>
      <w:r w:rsidRPr="00B0473F">
        <w:t xml:space="preserve"> – Подгот</w:t>
      </w:r>
      <w:r w:rsidR="00DC42AD">
        <w:t>овка подтверждения о получения з</w:t>
      </w:r>
      <w:r w:rsidRPr="00B0473F">
        <w:t>апроса</w:t>
      </w:r>
    </w:p>
    <w:p w14:paraId="239BE86A" w14:textId="77777777" w:rsidR="00B0473F" w:rsidRPr="00B0473F" w:rsidRDefault="00B0473F" w:rsidP="00B0473F">
      <w:pPr>
        <w:rPr>
          <w:rFonts w:ascii="Times New Roman" w:hAnsi="Times New Roman" w:cs="Times New Roman"/>
          <w:lang w:eastAsia="ru-RU"/>
        </w:rPr>
      </w:pPr>
    </w:p>
    <w:p w14:paraId="2F2FFC7B" w14:textId="0FAD4B77" w:rsidR="00B0473F" w:rsidRPr="00B0473F" w:rsidRDefault="00B0473F" w:rsidP="00B0473F">
      <w:pPr>
        <w:pStyle w:val="21"/>
      </w:pPr>
      <w:r w:rsidRPr="00B0473F">
        <w:t xml:space="preserve">в случае необходимости направить пакет, подписанный двумя подписями, п. </w:t>
      </w:r>
      <w:r w:rsidRPr="00B0473F">
        <w:fldChar w:fldCharType="begin"/>
      </w:r>
      <w:r w:rsidRPr="00B0473F">
        <w:instrText xml:space="preserve"> REF _Ref149567724 \n \h </w:instrText>
      </w:r>
      <w:r>
        <w:instrText xml:space="preserve"> \* MERGEFORMAT </w:instrText>
      </w:r>
      <w:r w:rsidRPr="00B0473F">
        <w:fldChar w:fldCharType="separate"/>
      </w:r>
      <w:r w:rsidR="001B36AE">
        <w:t>3)</w:t>
      </w:r>
      <w:r w:rsidRPr="00B0473F">
        <w:fldChar w:fldCharType="end"/>
      </w:r>
      <w:r w:rsidRPr="00B0473F">
        <w:t xml:space="preserve"> выполняется дважды. Расширения файлов подписи в этом случае нужно изменить на </w:t>
      </w:r>
      <w:r w:rsidRPr="00B0473F">
        <w:rPr>
          <w:lang w:val="en-US"/>
        </w:rPr>
        <w:t>AFN</w:t>
      </w:r>
      <w:r w:rsidRPr="00B0473F">
        <w:t>_*.1.</w:t>
      </w:r>
      <w:r w:rsidRPr="00B0473F">
        <w:rPr>
          <w:lang w:val="en-US"/>
        </w:rPr>
        <w:t>sig</w:t>
      </w:r>
      <w:r w:rsidRPr="00B0473F">
        <w:t xml:space="preserve"> и </w:t>
      </w:r>
      <w:r w:rsidRPr="00B0473F">
        <w:rPr>
          <w:lang w:val="en-US"/>
        </w:rPr>
        <w:t>AFN</w:t>
      </w:r>
      <w:r w:rsidRPr="00B0473F">
        <w:t>_*.2.</w:t>
      </w:r>
      <w:r w:rsidRPr="00B0473F">
        <w:rPr>
          <w:lang w:val="en-US"/>
        </w:rPr>
        <w:t>sig</w:t>
      </w:r>
      <w:r w:rsidRPr="00B0473F">
        <w:t>;</w:t>
      </w:r>
    </w:p>
    <w:p w14:paraId="5EF5C995" w14:textId="7D1B9ACC" w:rsidR="00B0473F" w:rsidRPr="00B0473F" w:rsidRDefault="00B0473F" w:rsidP="00B0473F">
      <w:pPr>
        <w:pStyle w:val="21"/>
      </w:pPr>
      <w:r w:rsidRPr="00B0473F">
        <w:t xml:space="preserve">архивный файл подтверждения о получении </w:t>
      </w:r>
      <w:r w:rsidR="00DC42AD">
        <w:t>з</w:t>
      </w:r>
      <w:r w:rsidRPr="00B0473F">
        <w:t xml:space="preserve">апроса </w:t>
      </w:r>
      <w:r w:rsidRPr="00B0473F">
        <w:rPr>
          <w:lang w:val="en-US"/>
        </w:rPr>
        <w:t>AFN</w:t>
      </w:r>
      <w:r w:rsidRPr="00B0473F">
        <w:t xml:space="preserve">_*.zip и файлы подписей </w:t>
      </w:r>
      <w:r w:rsidRPr="00B0473F">
        <w:rPr>
          <w:lang w:val="en-US"/>
        </w:rPr>
        <w:t>AFN</w:t>
      </w:r>
      <w:r w:rsidRPr="00B0473F">
        <w:t>_*.</w:t>
      </w:r>
      <w:r w:rsidRPr="00B0473F">
        <w:rPr>
          <w:lang w:val="en-US"/>
        </w:rPr>
        <w:t>sig</w:t>
      </w:r>
      <w:r w:rsidRPr="00B0473F">
        <w:t xml:space="preserve"> заархивировать в транспортный архивный файл </w:t>
      </w:r>
      <w:r w:rsidRPr="00B0473F">
        <w:rPr>
          <w:lang w:val="en-US"/>
        </w:rPr>
        <w:t>AFN</w:t>
      </w:r>
      <w:r w:rsidRPr="00B0473F">
        <w:t>_*.</w:t>
      </w:r>
      <w:proofErr w:type="spellStart"/>
      <w:r w:rsidRPr="00B0473F">
        <w:rPr>
          <w:lang w:val="en-US"/>
        </w:rPr>
        <w:t>tpt</w:t>
      </w:r>
      <w:proofErr w:type="spellEnd"/>
      <w:r w:rsidRPr="00B0473F">
        <w:t>.</w:t>
      </w:r>
      <w:r w:rsidRPr="00B0473F">
        <w:rPr>
          <w:lang w:val="en-US"/>
        </w:rPr>
        <w:t>zip</w:t>
      </w:r>
      <w:r w:rsidRPr="00B0473F">
        <w:t xml:space="preserve"> (</w:t>
      </w:r>
      <w:r w:rsidRPr="00B0473F">
        <w:fldChar w:fldCharType="begin"/>
      </w:r>
      <w:r w:rsidRPr="00B0473F">
        <w:instrText xml:space="preserve"> REF _Ref149567988 \h </w:instrText>
      </w:r>
      <w:r>
        <w:instrText xml:space="preserve"> \* MERGEFORMAT </w:instrText>
      </w:r>
      <w:r w:rsidRPr="00B0473F">
        <w:fldChar w:fldCharType="separate"/>
      </w:r>
      <w:r w:rsidR="001B36AE" w:rsidRPr="00B0473F">
        <w:t xml:space="preserve">Рисунок </w:t>
      </w:r>
      <w:r w:rsidR="001B36AE">
        <w:rPr>
          <w:noProof/>
        </w:rPr>
        <w:t>4</w:t>
      </w:r>
      <w:r w:rsidRPr="00B0473F">
        <w:fldChar w:fldCharType="end"/>
      </w:r>
      <w:r w:rsidRPr="00B0473F">
        <w:t>);</w:t>
      </w:r>
    </w:p>
    <w:p w14:paraId="16433D3C" w14:textId="77777777" w:rsidR="00B0473F" w:rsidRPr="00B0473F" w:rsidRDefault="00B0473F" w:rsidP="00B0473F">
      <w:pPr>
        <w:pStyle w:val="af1"/>
      </w:pPr>
      <w:r w:rsidRPr="00B0473F">
        <w:object w:dxaOrig="7140" w:dyaOrig="3780" w14:anchorId="2B440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86.55pt" o:ole="">
            <v:imagedata r:id="rId14" o:title=""/>
          </v:shape>
          <o:OLEObject Type="Embed" ProgID="Visio.Drawing.15" ShapeID="_x0000_i1025" DrawAspect="Content" ObjectID="_1823947610" r:id="rId15"/>
        </w:object>
      </w:r>
    </w:p>
    <w:p w14:paraId="2C90F40D" w14:textId="3620888D" w:rsidR="00B0473F" w:rsidRPr="00B0473F" w:rsidRDefault="00B0473F" w:rsidP="00B0473F">
      <w:pPr>
        <w:pStyle w:val="af0"/>
      </w:pPr>
      <w:bookmarkStart w:id="8" w:name="_Ref149567988"/>
      <w:r w:rsidRPr="00B0473F">
        <w:t xml:space="preserve">Рисунок </w:t>
      </w:r>
      <w:r w:rsidR="00B37B69">
        <w:rPr>
          <w:noProof/>
        </w:rPr>
        <w:fldChar w:fldCharType="begin"/>
      </w:r>
      <w:r w:rsidR="00B37B69">
        <w:rPr>
          <w:noProof/>
        </w:rPr>
        <w:instrText xml:space="preserve"> SEQ Рисунок \* ARABIC </w:instrText>
      </w:r>
      <w:r w:rsidR="00B37B69">
        <w:rPr>
          <w:noProof/>
        </w:rPr>
        <w:fldChar w:fldCharType="separate"/>
      </w:r>
      <w:r w:rsidR="001B36AE">
        <w:rPr>
          <w:noProof/>
        </w:rPr>
        <w:t>4</w:t>
      </w:r>
      <w:r w:rsidR="00B37B69">
        <w:rPr>
          <w:noProof/>
        </w:rPr>
        <w:fldChar w:fldCharType="end"/>
      </w:r>
      <w:bookmarkEnd w:id="8"/>
      <w:r w:rsidRPr="00B0473F">
        <w:t xml:space="preserve"> – Транспортный зашифрованный а</w:t>
      </w:r>
      <w:r w:rsidR="00DC42AD">
        <w:t>рхив подтверждения о получении з</w:t>
      </w:r>
      <w:r w:rsidRPr="00B0473F">
        <w:t>апроса</w:t>
      </w:r>
    </w:p>
    <w:p w14:paraId="4FEF549D" w14:textId="77777777" w:rsidR="00B0473F" w:rsidRPr="00B0473F" w:rsidRDefault="00B0473F" w:rsidP="00B0473F">
      <w:pPr>
        <w:pStyle w:val="af2"/>
      </w:pPr>
    </w:p>
    <w:p w14:paraId="2B8DE639" w14:textId="1A36BAE7" w:rsidR="00B0473F" w:rsidRPr="00B0473F" w:rsidRDefault="00B0473F" w:rsidP="00B0473F">
      <w:pPr>
        <w:pStyle w:val="21"/>
      </w:pPr>
      <w:r w:rsidRPr="00B0473F">
        <w:t>транспортный архивный файл AFN_*.</w:t>
      </w:r>
      <w:proofErr w:type="spellStart"/>
      <w:r w:rsidRPr="00B0473F">
        <w:rPr>
          <w:lang w:val="en-US"/>
        </w:rPr>
        <w:t>tpt</w:t>
      </w:r>
      <w:proofErr w:type="spellEnd"/>
      <w:r w:rsidRPr="00B0473F">
        <w:t>.</w:t>
      </w:r>
      <w:proofErr w:type="spellStart"/>
      <w:r w:rsidRPr="00B0473F">
        <w:t>zip</w:t>
      </w:r>
      <w:proofErr w:type="spellEnd"/>
      <w:r w:rsidRPr="00B0473F">
        <w:t xml:space="preserve"> необходимо зашифровать с помощью КриптоАРМ, выбрав в опциях кодировку «DER». Сертификатами получателя выбрать 2 сертификата: сертификат организации, от которой отправляются файлы, и сертификат Банка России (</w:t>
      </w:r>
      <w:hyperlink r:id="rId16" w:history="1">
        <w:r w:rsidR="00995179" w:rsidRPr="006F5387">
          <w:rPr>
            <w:rStyle w:val="ac"/>
          </w:rPr>
          <w:t>https://www.cbr.ru/lk_uio/requisites_certificates/</w:t>
        </w:r>
      </w:hyperlink>
      <w:r w:rsidRPr="00B0473F">
        <w:t xml:space="preserve"> «Сертификат ключа проверки электронной подписи Банка России (Внешний портал Банка России)»;</w:t>
      </w:r>
    </w:p>
    <w:p w14:paraId="7DC5F4B7" w14:textId="58A7C33F" w:rsidR="00B0473F" w:rsidRPr="00B0473F" w:rsidRDefault="00B0473F" w:rsidP="00B0473F">
      <w:pPr>
        <w:pStyle w:val="11"/>
      </w:pPr>
      <w:bookmarkStart w:id="9" w:name="_Ref149567421"/>
      <w:bookmarkStart w:id="10" w:name="_Ref145677021"/>
      <w:r w:rsidRPr="00B0473F">
        <w:t xml:space="preserve">для отправки подтверждения о получении </w:t>
      </w:r>
      <w:r w:rsidR="00DC42AD">
        <w:t>з</w:t>
      </w:r>
      <w:r w:rsidRPr="00B0473F">
        <w:t>апроса необходимо нажать на кнопку «Ответить» (</w:t>
      </w:r>
      <w:r w:rsidRPr="00B0473F">
        <w:fldChar w:fldCharType="begin"/>
      </w:r>
      <w:r w:rsidRPr="00B0473F">
        <w:instrText xml:space="preserve"> REF _Ref149564559 \h </w:instrText>
      </w:r>
      <w:r>
        <w:instrText xml:space="preserve"> \* MERGEFORMAT </w:instrText>
      </w:r>
      <w:r w:rsidRPr="00B0473F">
        <w:fldChar w:fldCharType="separate"/>
      </w:r>
      <w:r w:rsidR="001B36AE" w:rsidRPr="00B0473F">
        <w:t xml:space="preserve">Рисунок </w:t>
      </w:r>
      <w:r w:rsidR="001B36AE">
        <w:rPr>
          <w:noProof/>
        </w:rPr>
        <w:t>2</w:t>
      </w:r>
      <w:r w:rsidRPr="00B0473F">
        <w:fldChar w:fldCharType="end"/>
      </w:r>
      <w:r w:rsidRPr="00B0473F">
        <w:t xml:space="preserve">) и выбрать пункт «Прикрепить файл» в раскрывающемся меню. В новом окне откроется электронная форма «Ответ на </w:t>
      </w:r>
      <w:r w:rsidR="00EA08BA">
        <w:t>з</w:t>
      </w:r>
      <w:r w:rsidRPr="00B0473F">
        <w:t>апрос информации о платежах КО» (</w:t>
      </w:r>
      <w:r w:rsidRPr="00B0473F">
        <w:fldChar w:fldCharType="begin"/>
      </w:r>
      <w:r w:rsidRPr="00B0473F">
        <w:instrText xml:space="preserve"> REF _Ref149566914 \h </w:instrText>
      </w:r>
      <w:r>
        <w:instrText xml:space="preserve"> \* MERGEFORMAT </w:instrText>
      </w:r>
      <w:r w:rsidRPr="00B0473F">
        <w:fldChar w:fldCharType="separate"/>
      </w:r>
      <w:r w:rsidR="001B36AE" w:rsidRPr="00B0473F">
        <w:t xml:space="preserve">Рисунок </w:t>
      </w:r>
      <w:r w:rsidR="001B36AE">
        <w:rPr>
          <w:noProof/>
        </w:rPr>
        <w:t>5</w:t>
      </w:r>
      <w:r w:rsidRPr="00B0473F">
        <w:fldChar w:fldCharType="end"/>
      </w:r>
      <w:r w:rsidRPr="00B0473F">
        <w:t>);</w:t>
      </w:r>
      <w:bookmarkEnd w:id="9"/>
      <w:bookmarkEnd w:id="10"/>
    </w:p>
    <w:p w14:paraId="2E4A12C8" w14:textId="77777777" w:rsidR="00B0473F" w:rsidRPr="00B0473F" w:rsidRDefault="00B0473F" w:rsidP="00B0473F">
      <w:pPr>
        <w:pStyle w:val="af1"/>
      </w:pPr>
      <w:r w:rsidRPr="00B0473F">
        <w:rPr>
          <w:noProof/>
        </w:rPr>
        <w:lastRenderedPageBreak/>
        <w:drawing>
          <wp:inline distT="0" distB="0" distL="0" distR="0" wp14:anchorId="6CF09EA1" wp14:editId="66027647">
            <wp:extent cx="5669348" cy="4493260"/>
            <wp:effectExtent l="0" t="0" r="7620" b="2540"/>
            <wp:docPr id="715504176" name="Рисунок 715504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504176" name="Рисунок 715504176"/>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669348" cy="4493260"/>
                    </a:xfrm>
                    <a:prstGeom prst="rect">
                      <a:avLst/>
                    </a:prstGeom>
                    <a:noFill/>
                    <a:ln>
                      <a:noFill/>
                    </a:ln>
                  </pic:spPr>
                </pic:pic>
              </a:graphicData>
            </a:graphic>
          </wp:inline>
        </w:drawing>
      </w:r>
    </w:p>
    <w:p w14:paraId="6ABF57B3" w14:textId="7664A31C" w:rsidR="00B0473F" w:rsidRPr="00B0473F" w:rsidRDefault="00B0473F" w:rsidP="00B0473F">
      <w:pPr>
        <w:pStyle w:val="af0"/>
      </w:pPr>
      <w:bookmarkStart w:id="11" w:name="_Ref149566914"/>
      <w:r w:rsidRPr="00B0473F">
        <w:t xml:space="preserve">Рисунок </w:t>
      </w:r>
      <w:r w:rsidR="00B37B69">
        <w:rPr>
          <w:noProof/>
        </w:rPr>
        <w:fldChar w:fldCharType="begin"/>
      </w:r>
      <w:r w:rsidR="00B37B69">
        <w:rPr>
          <w:noProof/>
        </w:rPr>
        <w:instrText xml:space="preserve"> SEQ Рисунок \* ARABIC </w:instrText>
      </w:r>
      <w:r w:rsidR="00B37B69">
        <w:rPr>
          <w:noProof/>
        </w:rPr>
        <w:fldChar w:fldCharType="separate"/>
      </w:r>
      <w:r w:rsidR="001B36AE">
        <w:rPr>
          <w:noProof/>
        </w:rPr>
        <w:t>5</w:t>
      </w:r>
      <w:r w:rsidR="00B37B69">
        <w:rPr>
          <w:noProof/>
        </w:rPr>
        <w:fldChar w:fldCharType="end"/>
      </w:r>
      <w:bookmarkEnd w:id="11"/>
      <w:r w:rsidRPr="00B0473F">
        <w:t xml:space="preserve"> – Форма «Ответ на </w:t>
      </w:r>
      <w:r w:rsidR="00EA08BA">
        <w:t>з</w:t>
      </w:r>
      <w:r w:rsidRPr="00B0473F">
        <w:t>апрос информации о платежах КО»</w:t>
      </w:r>
    </w:p>
    <w:p w14:paraId="49944E16" w14:textId="77777777" w:rsidR="00B0473F" w:rsidRPr="00B0473F" w:rsidRDefault="00B0473F" w:rsidP="00B0473F">
      <w:pPr>
        <w:rPr>
          <w:rFonts w:ascii="Times New Roman" w:hAnsi="Times New Roman" w:cs="Times New Roman"/>
          <w:lang w:eastAsia="ru-RU"/>
        </w:rPr>
      </w:pPr>
    </w:p>
    <w:p w14:paraId="59847696" w14:textId="196B59AF" w:rsidR="00B0473F" w:rsidRPr="00B0473F" w:rsidRDefault="00B0473F" w:rsidP="00B0473F">
      <w:pPr>
        <w:pStyle w:val="11"/>
      </w:pPr>
      <w:r w:rsidRPr="00B0473F">
        <w:t>для добавления зашифрованного транспортного ар</w:t>
      </w:r>
      <w:r w:rsidR="00DC42AD">
        <w:t>хива подтверждения о получении з</w:t>
      </w:r>
      <w:r w:rsidRPr="00B0473F">
        <w:t>апроса необходимо нажать на кнопку «Выберите файл для добавления» или перетащить архив в область добавления. Для загрузки разрешен формат шифрованного архива *.</w:t>
      </w:r>
      <w:proofErr w:type="spellStart"/>
      <w:r w:rsidRPr="00B0473F">
        <w:t>enc</w:t>
      </w:r>
      <w:proofErr w:type="spellEnd"/>
      <w:r w:rsidRPr="00B0473F">
        <w:t xml:space="preserve"> с максимальным размером 5 Гб. В случае несоответствия формата прикрепляемого файла выводится сообщение об ошибке;</w:t>
      </w:r>
    </w:p>
    <w:p w14:paraId="49C6351A" w14:textId="77777777" w:rsidR="00B0473F" w:rsidRPr="00B0473F" w:rsidRDefault="00B0473F" w:rsidP="00B0473F">
      <w:pPr>
        <w:pStyle w:val="11"/>
      </w:pPr>
      <w:r w:rsidRPr="00B0473F">
        <w:t>для отправки файлов нажать кнопку «Отправить»;</w:t>
      </w:r>
    </w:p>
    <w:p w14:paraId="53F013C4" w14:textId="2D903C8E" w:rsidR="00B0473F" w:rsidRDefault="00B0473F" w:rsidP="00B0473F">
      <w:pPr>
        <w:pStyle w:val="11"/>
      </w:pPr>
      <w:bookmarkStart w:id="12" w:name="_Ref149571029"/>
      <w:bookmarkStart w:id="13" w:name="_Ref145677031"/>
      <w:r w:rsidRPr="00B0473F">
        <w:t xml:space="preserve">для проверки успешности отправки подтверждения о получении </w:t>
      </w:r>
      <w:r w:rsidR="00DC42AD">
        <w:t>з</w:t>
      </w:r>
      <w:r w:rsidRPr="00B0473F">
        <w:t>апроса необходимо перейти в подраздел «Исходящие» раздела «История взаимодействия» (</w:t>
      </w:r>
      <w:r w:rsidRPr="00B0473F">
        <w:fldChar w:fldCharType="begin"/>
      </w:r>
      <w:r w:rsidRPr="00B0473F">
        <w:instrText xml:space="preserve"> REF _Ref149564426 \h </w:instrText>
      </w:r>
      <w:r>
        <w:instrText xml:space="preserve"> \* MERGEFORMAT </w:instrText>
      </w:r>
      <w:r w:rsidRPr="00B0473F">
        <w:fldChar w:fldCharType="separate"/>
      </w:r>
      <w:r w:rsidR="001B36AE" w:rsidRPr="00B0473F">
        <w:t xml:space="preserve">Рисунок </w:t>
      </w:r>
      <w:r w:rsidR="001B36AE">
        <w:rPr>
          <w:noProof/>
        </w:rPr>
        <w:t>1</w:t>
      </w:r>
      <w:r w:rsidRPr="00B0473F">
        <w:fldChar w:fldCharType="end"/>
      </w:r>
      <w:r w:rsidRPr="00B0473F">
        <w:t>). В подразделе должно содержаться сообщение об успешной отправке</w:t>
      </w:r>
      <w:bookmarkEnd w:id="12"/>
      <w:r w:rsidRPr="00B0473F">
        <w:t>.</w:t>
      </w:r>
      <w:bookmarkEnd w:id="13"/>
    </w:p>
    <w:p w14:paraId="3C332091" w14:textId="77777777" w:rsidR="00764BF8" w:rsidRPr="00B0473F" w:rsidRDefault="00764BF8" w:rsidP="00764BF8">
      <w:pPr>
        <w:pStyle w:val="11"/>
        <w:numPr>
          <w:ilvl w:val="0"/>
          <w:numId w:val="0"/>
        </w:numPr>
        <w:ind w:left="720"/>
      </w:pPr>
    </w:p>
    <w:p w14:paraId="107536C4" w14:textId="49A526DC" w:rsidR="00B0473F" w:rsidRPr="00B0473F" w:rsidRDefault="00B0473F" w:rsidP="00B0473F">
      <w:pPr>
        <w:pStyle w:val="20"/>
      </w:pPr>
      <w:r w:rsidRPr="00B0473F">
        <w:t xml:space="preserve">Отправка ответа на </w:t>
      </w:r>
      <w:r w:rsidR="00DC42AD">
        <w:t>з</w:t>
      </w:r>
      <w:r w:rsidRPr="00B0473F">
        <w:t>апрос</w:t>
      </w:r>
    </w:p>
    <w:p w14:paraId="7BC2B9BE" w14:textId="6C6ACFB1" w:rsidR="00B0473F" w:rsidRPr="00B0473F" w:rsidRDefault="00B0473F" w:rsidP="00B0473F">
      <w:pPr>
        <w:pStyle w:val="af2"/>
      </w:pPr>
      <w:r w:rsidRPr="00B0473F">
        <w:t>Для</w:t>
      </w:r>
      <w:r w:rsidR="00EA08BA">
        <w:t xml:space="preserve"> того чтобы отправить ответ на з</w:t>
      </w:r>
      <w:r w:rsidRPr="00B0473F">
        <w:t xml:space="preserve">апрос необходимо </w:t>
      </w:r>
      <w:r w:rsidR="003E2E66">
        <w:t>осуществить</w:t>
      </w:r>
      <w:r w:rsidR="005E3154">
        <w:t xml:space="preserve"> </w:t>
      </w:r>
      <w:r w:rsidR="003D50B0">
        <w:t>действия</w:t>
      </w:r>
      <w:r w:rsidRPr="00B0473F">
        <w:t xml:space="preserve">, описанные </w:t>
      </w:r>
      <w:r w:rsidR="003D4C34">
        <w:t xml:space="preserve">в п. </w:t>
      </w:r>
      <w:r w:rsidR="003E2E66">
        <w:t xml:space="preserve">а), б) раздела </w:t>
      </w:r>
      <w:r w:rsidR="00A44EC1">
        <w:fldChar w:fldCharType="begin"/>
      </w:r>
      <w:r w:rsidR="00A44EC1">
        <w:instrText xml:space="preserve"> REF _Ref209450274 \r \h </w:instrText>
      </w:r>
      <w:r w:rsidR="00A44EC1">
        <w:fldChar w:fldCharType="separate"/>
      </w:r>
      <w:r w:rsidR="001B36AE">
        <w:t>3.1</w:t>
      </w:r>
      <w:r w:rsidR="00A44EC1">
        <w:fldChar w:fldCharType="end"/>
      </w:r>
      <w:r w:rsidR="003E2E66">
        <w:t>, а</w:t>
      </w:r>
      <w:r w:rsidRPr="00B0473F">
        <w:t xml:space="preserve"> затем</w:t>
      </w:r>
      <w:r w:rsidR="003E2E66">
        <w:t xml:space="preserve"> выполнить шаги</w:t>
      </w:r>
      <w:r w:rsidRPr="00B0473F">
        <w:t>:</w:t>
      </w:r>
    </w:p>
    <w:p w14:paraId="785CA53B" w14:textId="767197DA" w:rsidR="00B0473F" w:rsidRPr="00B0473F" w:rsidRDefault="00B0473F" w:rsidP="00B0473F">
      <w:pPr>
        <w:pStyle w:val="11"/>
        <w:numPr>
          <w:ilvl w:val="0"/>
          <w:numId w:val="14"/>
        </w:numPr>
      </w:pPr>
      <w:r w:rsidRPr="00B0473F">
        <w:lastRenderedPageBreak/>
        <w:t xml:space="preserve">для подготовки ответа на </w:t>
      </w:r>
      <w:r w:rsidR="00DC42AD">
        <w:t>з</w:t>
      </w:r>
      <w:r w:rsidRPr="00B0473F">
        <w:t>апрос (</w:t>
      </w:r>
      <w:r w:rsidRPr="00B0473F">
        <w:fldChar w:fldCharType="begin"/>
      </w:r>
      <w:r w:rsidRPr="00B0473F">
        <w:instrText xml:space="preserve"> REF _Ref149570135 \h </w:instrText>
      </w:r>
      <w:r>
        <w:instrText xml:space="preserve"> \* MERGEFORMAT </w:instrText>
      </w:r>
      <w:r w:rsidRPr="00B0473F">
        <w:fldChar w:fldCharType="separate"/>
      </w:r>
      <w:r w:rsidR="001B36AE" w:rsidRPr="00B0473F">
        <w:t xml:space="preserve">Рисунок </w:t>
      </w:r>
      <w:r w:rsidR="001B36AE">
        <w:rPr>
          <w:noProof/>
        </w:rPr>
        <w:t>6</w:t>
      </w:r>
      <w:r w:rsidRPr="00B0473F">
        <w:fldChar w:fldCharType="end"/>
      </w:r>
      <w:r w:rsidRPr="00B0473F">
        <w:t>):</w:t>
      </w:r>
    </w:p>
    <w:p w14:paraId="153BC857" w14:textId="440DE7D7" w:rsidR="00B0473F" w:rsidRPr="00B0473F" w:rsidRDefault="00B0473F" w:rsidP="003C5633">
      <w:pPr>
        <w:pStyle w:val="21"/>
      </w:pPr>
      <w:r w:rsidRPr="00B0473F">
        <w:t>подготовить файлы выписок в формате *.</w:t>
      </w:r>
      <w:r w:rsidRPr="00B0473F">
        <w:rPr>
          <w:lang w:val="en-US"/>
        </w:rPr>
        <w:t>xml</w:t>
      </w:r>
      <w:r w:rsidR="003C5633">
        <w:t xml:space="preserve"> (Раздел </w:t>
      </w:r>
      <w:r w:rsidR="005E3154">
        <w:t>5</w:t>
      </w:r>
      <w:r w:rsidR="003C5633" w:rsidRPr="003C5633">
        <w:t xml:space="preserve"> формата Налог </w:t>
      </w:r>
      <w:hyperlink r:id="rId18" w:history="1">
        <w:r w:rsidR="00E97199" w:rsidRPr="00B059A9">
          <w:rPr>
            <w:rStyle w:val="ac"/>
          </w:rPr>
          <w:t>http</w:t>
        </w:r>
        <w:r w:rsidR="00E97199" w:rsidRPr="00B059A9">
          <w:rPr>
            <w:rStyle w:val="ac"/>
            <w:lang w:val="en-US"/>
          </w:rPr>
          <w:t>s</w:t>
        </w:r>
        <w:r w:rsidR="005E3154" w:rsidRPr="00FA520D">
          <w:rPr>
            <w:rStyle w:val="ac"/>
          </w:rPr>
          <w:t>://cbr.ru/</w:t>
        </w:r>
        <w:proofErr w:type="spellStart"/>
        <w:r w:rsidR="005E3154" w:rsidRPr="00FA520D">
          <w:rPr>
            <w:rStyle w:val="ac"/>
          </w:rPr>
          <w:t>vfs</w:t>
        </w:r>
        <w:proofErr w:type="spellEnd"/>
        <w:r w:rsidR="005E3154" w:rsidRPr="00FA520D">
          <w:rPr>
            <w:rStyle w:val="ac"/>
          </w:rPr>
          <w:t>/</w:t>
        </w:r>
        <w:proofErr w:type="spellStart"/>
        <w:r w:rsidR="005E3154" w:rsidRPr="00FA520D">
          <w:rPr>
            <w:rStyle w:val="ac"/>
          </w:rPr>
          <w:t>development</w:t>
        </w:r>
        <w:proofErr w:type="spellEnd"/>
        <w:r w:rsidR="005E3154" w:rsidRPr="00FA520D">
          <w:rPr>
            <w:rStyle w:val="ac"/>
          </w:rPr>
          <w:t>/</w:t>
        </w:r>
        <w:proofErr w:type="spellStart"/>
        <w:r w:rsidR="005E3154" w:rsidRPr="00FA520D">
          <w:rPr>
            <w:rStyle w:val="ac"/>
          </w:rPr>
          <w:t>feddc</w:t>
        </w:r>
        <w:proofErr w:type="spellEnd"/>
        <w:r w:rsidR="005E3154" w:rsidRPr="00FA520D">
          <w:rPr>
            <w:rStyle w:val="ac"/>
          </w:rPr>
          <w:t>/</w:t>
        </w:r>
        <w:proofErr w:type="spellStart"/>
        <w:r w:rsidR="005E3154" w:rsidRPr="00FA520D">
          <w:rPr>
            <w:rStyle w:val="ac"/>
          </w:rPr>
          <w:t>fns</w:t>
        </w:r>
        <w:proofErr w:type="spellEnd"/>
        <w:r w:rsidR="005E3154" w:rsidRPr="00FA520D">
          <w:rPr>
            <w:rStyle w:val="ac"/>
          </w:rPr>
          <w:t>/nalog.pdf</w:t>
        </w:r>
      </w:hyperlink>
      <w:r w:rsidR="00BD7EDF">
        <w:t>)</w:t>
      </w:r>
      <w:r w:rsidR="00C43584">
        <w:t>.</w:t>
      </w:r>
      <w:r w:rsidR="00C43584" w:rsidRPr="00C43584">
        <w:t xml:space="preserve"> </w:t>
      </w:r>
      <w:r w:rsidR="00C43584">
        <w:t>Р</w:t>
      </w:r>
      <w:r w:rsidR="00C43584" w:rsidRPr="00C43584">
        <w:t>екомендуе</w:t>
      </w:r>
      <w:r w:rsidR="00C43584">
        <w:t>тся</w:t>
      </w:r>
      <w:r w:rsidR="00C43584" w:rsidRPr="00C43584">
        <w:t xml:space="preserve"> разбивать BVS.xml и BVD.xml на несколько XML-файлов</w:t>
      </w:r>
      <w:r w:rsidR="00C43584">
        <w:t xml:space="preserve">, </w:t>
      </w:r>
      <w:r w:rsidR="00C43584" w:rsidRPr="00C43584">
        <w:t>ограничи</w:t>
      </w:r>
      <w:r w:rsidR="00C43584">
        <w:t>вая</w:t>
      </w:r>
      <w:r w:rsidR="00C43584" w:rsidRPr="00C43584">
        <w:t xml:space="preserve"> содержание файлов 2000 </w:t>
      </w:r>
      <w:r w:rsidR="00B068EB">
        <w:t xml:space="preserve">записями </w:t>
      </w:r>
      <w:r w:rsidR="00C43584" w:rsidRPr="00C43584">
        <w:t>данных</w:t>
      </w:r>
      <w:r w:rsidR="00115456">
        <w:t xml:space="preserve"> (счетов, операций)</w:t>
      </w:r>
      <w:r w:rsidRPr="00B0473F">
        <w:t>;</w:t>
      </w:r>
    </w:p>
    <w:p w14:paraId="3181677B" w14:textId="559728C6" w:rsidR="00B0473F" w:rsidRPr="00B0473F" w:rsidRDefault="00B0473F" w:rsidP="00B0473F">
      <w:pPr>
        <w:pStyle w:val="21"/>
      </w:pPr>
      <w:r w:rsidRPr="00B0473F">
        <w:t xml:space="preserve">заархивировать файлы выписок в </w:t>
      </w:r>
      <w:r w:rsidR="003C5633">
        <w:t>виде</w:t>
      </w:r>
      <w:r w:rsidRPr="00B0473F">
        <w:t xml:space="preserve"> </w:t>
      </w:r>
      <w:r w:rsidRPr="00B0473F">
        <w:rPr>
          <w:lang w:val="en-US"/>
        </w:rPr>
        <w:t>AFN</w:t>
      </w:r>
      <w:r w:rsidRPr="00B0473F">
        <w:t>_*.</w:t>
      </w:r>
      <w:r w:rsidRPr="00B0473F">
        <w:rPr>
          <w:lang w:val="en-US"/>
        </w:rPr>
        <w:t>zip</w:t>
      </w:r>
      <w:bookmarkStart w:id="14" w:name="_Ref209456648"/>
      <w:r w:rsidR="009559A9">
        <w:rPr>
          <w:rStyle w:val="afe"/>
          <w:lang w:val="en-US"/>
        </w:rPr>
        <w:footnoteReference w:id="2"/>
      </w:r>
      <w:bookmarkEnd w:id="14"/>
      <w:r w:rsidR="00115456">
        <w:t xml:space="preserve">. </w:t>
      </w:r>
      <w:r w:rsidR="00115456" w:rsidRPr="00C43584">
        <w:t>BVS.xml и BVD.xml</w:t>
      </w:r>
      <w:r w:rsidR="00115456">
        <w:t xml:space="preserve"> допускается </w:t>
      </w:r>
      <w:r w:rsidR="00D96CE5">
        <w:t xml:space="preserve">архивировать </w:t>
      </w:r>
      <w:r w:rsidR="00115456">
        <w:t xml:space="preserve">в разные </w:t>
      </w:r>
      <w:r w:rsidR="002B7C13">
        <w:t xml:space="preserve">независимые </w:t>
      </w:r>
      <w:r w:rsidR="00115456">
        <w:t xml:space="preserve">архивные файлы, </w:t>
      </w:r>
      <w:r w:rsidR="009A7C7E">
        <w:t>многотомные архивы не поддерживаются. При этом</w:t>
      </w:r>
      <w:r w:rsidR="00115456">
        <w:t xml:space="preserve"> все архивные файлы должны быть включены в одно ответное сообщение</w:t>
      </w:r>
      <w:r w:rsidR="00D96CE5">
        <w:t>. Р</w:t>
      </w:r>
      <w:r w:rsidR="00D96CE5" w:rsidRPr="00C43584">
        <w:t>екомендуе</w:t>
      </w:r>
      <w:r w:rsidR="00D96CE5">
        <w:t>тся</w:t>
      </w:r>
      <w:r w:rsidR="00D96CE5" w:rsidRPr="00C43584">
        <w:t xml:space="preserve"> </w:t>
      </w:r>
      <w:r w:rsidR="00D96CE5">
        <w:t>формировать архивные файлы размером не более 2 Гб</w:t>
      </w:r>
      <w:r w:rsidR="002B680E">
        <w:t>.</w:t>
      </w:r>
      <w:r w:rsidRPr="00B0473F">
        <w:t>;</w:t>
      </w:r>
    </w:p>
    <w:p w14:paraId="4C6BA429" w14:textId="77777777" w:rsidR="00B0473F" w:rsidRPr="00B0473F" w:rsidRDefault="00B0473F" w:rsidP="00B0473F">
      <w:pPr>
        <w:pStyle w:val="af1"/>
      </w:pPr>
      <w:r w:rsidRPr="00B0473F">
        <w:rPr>
          <w:noProof/>
        </w:rPr>
        <w:drawing>
          <wp:inline distT="0" distB="0" distL="0" distR="0" wp14:anchorId="0780824C" wp14:editId="681364CA">
            <wp:extent cx="2514600" cy="3790950"/>
            <wp:effectExtent l="0" t="0" r="0" b="0"/>
            <wp:docPr id="202086180" name="Рисунок 20208618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86180" name="Picture 1" descr="A screenshot of a computer&#10;&#10;Description automatically generated"/>
                    <pic:cNvPicPr/>
                  </pic:nvPicPr>
                  <pic:blipFill>
                    <a:blip r:embed="rId19"/>
                    <a:stretch>
                      <a:fillRect/>
                    </a:stretch>
                  </pic:blipFill>
                  <pic:spPr>
                    <a:xfrm>
                      <a:off x="0" y="0"/>
                      <a:ext cx="2514600" cy="3790950"/>
                    </a:xfrm>
                    <a:prstGeom prst="rect">
                      <a:avLst/>
                    </a:prstGeom>
                  </pic:spPr>
                </pic:pic>
              </a:graphicData>
            </a:graphic>
          </wp:inline>
        </w:drawing>
      </w:r>
    </w:p>
    <w:p w14:paraId="5885A7DD" w14:textId="5564E46B" w:rsidR="00B0473F" w:rsidRPr="00B0473F" w:rsidRDefault="00B0473F" w:rsidP="00B0473F">
      <w:pPr>
        <w:pStyle w:val="af0"/>
      </w:pPr>
      <w:bookmarkStart w:id="15" w:name="_Ref149570135"/>
      <w:r w:rsidRPr="00B0473F">
        <w:t xml:space="preserve">Рисунок </w:t>
      </w:r>
      <w:r w:rsidR="00B37B69">
        <w:rPr>
          <w:noProof/>
        </w:rPr>
        <w:fldChar w:fldCharType="begin"/>
      </w:r>
      <w:r w:rsidR="00B37B69">
        <w:rPr>
          <w:noProof/>
        </w:rPr>
        <w:instrText xml:space="preserve"> SEQ Рисунок \* ARABIC </w:instrText>
      </w:r>
      <w:r w:rsidR="00B37B69">
        <w:rPr>
          <w:noProof/>
        </w:rPr>
        <w:fldChar w:fldCharType="separate"/>
      </w:r>
      <w:r w:rsidR="001B36AE">
        <w:rPr>
          <w:noProof/>
        </w:rPr>
        <w:t>6</w:t>
      </w:r>
      <w:r w:rsidR="00B37B69">
        <w:rPr>
          <w:noProof/>
        </w:rPr>
        <w:fldChar w:fldCharType="end"/>
      </w:r>
      <w:bookmarkEnd w:id="15"/>
      <w:r w:rsidRPr="00B0473F">
        <w:t xml:space="preserve"> – Добавление файлов выписок в архив</w:t>
      </w:r>
    </w:p>
    <w:p w14:paraId="1A85A380" w14:textId="77777777" w:rsidR="00B0473F" w:rsidRPr="00B0473F" w:rsidRDefault="00B0473F" w:rsidP="00B0473F">
      <w:pPr>
        <w:rPr>
          <w:rFonts w:ascii="Times New Roman" w:hAnsi="Times New Roman" w:cs="Times New Roman"/>
          <w:lang w:eastAsia="ru-RU"/>
        </w:rPr>
      </w:pPr>
    </w:p>
    <w:p w14:paraId="13DE33A7" w14:textId="77777777" w:rsidR="00B0473F" w:rsidRPr="00B0473F" w:rsidRDefault="00B0473F" w:rsidP="00B0473F">
      <w:pPr>
        <w:pStyle w:val="21"/>
      </w:pPr>
      <w:bookmarkStart w:id="16" w:name="_Ref149570586"/>
      <w:r w:rsidRPr="00B0473F">
        <w:t xml:space="preserve">подписать архив </w:t>
      </w:r>
      <w:r w:rsidRPr="00B0473F">
        <w:rPr>
          <w:lang w:val="en-US"/>
        </w:rPr>
        <w:t>AFN</w:t>
      </w:r>
      <w:r w:rsidRPr="00B0473F">
        <w:t>_*.zip с помощью КриптоАРМ ГОСТ своей УКЭП, кодировка «</w:t>
      </w:r>
      <w:r w:rsidRPr="00B0473F">
        <w:rPr>
          <w:lang w:val="en-US"/>
        </w:rPr>
        <w:t>DER</w:t>
      </w:r>
      <w:r w:rsidRPr="00B0473F">
        <w:t xml:space="preserve">», подпись сделать отсоединённой, штамп времени не ставить, получить файл </w:t>
      </w:r>
      <w:r w:rsidRPr="00B0473F">
        <w:rPr>
          <w:lang w:val="en-US"/>
        </w:rPr>
        <w:t>AFN</w:t>
      </w:r>
      <w:r w:rsidRPr="00B0473F">
        <w:t>_*.</w:t>
      </w:r>
      <w:r w:rsidRPr="00B0473F">
        <w:rPr>
          <w:lang w:val="en-US"/>
        </w:rPr>
        <w:t>sig</w:t>
      </w:r>
      <w:r w:rsidRPr="00B0473F">
        <w:t>;</w:t>
      </w:r>
      <w:bookmarkEnd w:id="16"/>
    </w:p>
    <w:p w14:paraId="4E705274" w14:textId="77777777" w:rsidR="00B0473F" w:rsidRPr="00B0473F" w:rsidRDefault="00B0473F" w:rsidP="00B0473F">
      <w:pPr>
        <w:pStyle w:val="a5"/>
        <w:rPr>
          <w:rFonts w:ascii="Times New Roman" w:hAnsi="Times New Roman" w:cs="Times New Roman"/>
          <w:sz w:val="28"/>
          <w:szCs w:val="28"/>
        </w:rPr>
      </w:pPr>
    </w:p>
    <w:p w14:paraId="4617FC3D" w14:textId="77777777" w:rsidR="00B0473F" w:rsidRPr="00B0473F" w:rsidRDefault="00B0473F" w:rsidP="00B0473F">
      <w:pPr>
        <w:pStyle w:val="af1"/>
      </w:pPr>
      <w:r w:rsidRPr="00B0473F">
        <w:rPr>
          <w:noProof/>
        </w:rPr>
        <w:lastRenderedPageBreak/>
        <w:drawing>
          <wp:inline distT="0" distB="0" distL="0" distR="0" wp14:anchorId="4B0E88A7" wp14:editId="079D3E65">
            <wp:extent cx="4768894" cy="4416643"/>
            <wp:effectExtent l="0" t="0" r="0" b="3175"/>
            <wp:docPr id="770480974" name="Рисунок 77048097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480974" name="Picture 1" descr="A screenshot of a computer&#10;&#10;Description automatically generated"/>
                    <pic:cNvPicPr/>
                  </pic:nvPicPr>
                  <pic:blipFill>
                    <a:blip r:embed="rId13"/>
                    <a:stretch>
                      <a:fillRect/>
                    </a:stretch>
                  </pic:blipFill>
                  <pic:spPr>
                    <a:xfrm>
                      <a:off x="0" y="0"/>
                      <a:ext cx="4785031" cy="4431588"/>
                    </a:xfrm>
                    <a:prstGeom prst="rect">
                      <a:avLst/>
                    </a:prstGeom>
                  </pic:spPr>
                </pic:pic>
              </a:graphicData>
            </a:graphic>
          </wp:inline>
        </w:drawing>
      </w:r>
    </w:p>
    <w:p w14:paraId="213490AC" w14:textId="4B77D04C" w:rsidR="00B0473F" w:rsidRPr="00B0473F" w:rsidRDefault="00B0473F" w:rsidP="00B0473F">
      <w:pPr>
        <w:pStyle w:val="af0"/>
      </w:pPr>
      <w:r w:rsidRPr="00B0473F">
        <w:t xml:space="preserve">Рисунок </w:t>
      </w:r>
      <w:r w:rsidR="00B37B69">
        <w:rPr>
          <w:noProof/>
        </w:rPr>
        <w:fldChar w:fldCharType="begin"/>
      </w:r>
      <w:r w:rsidR="00B37B69">
        <w:rPr>
          <w:noProof/>
        </w:rPr>
        <w:instrText xml:space="preserve"> SEQ Рисунок \* ARABIC </w:instrText>
      </w:r>
      <w:r w:rsidR="00B37B69">
        <w:rPr>
          <w:noProof/>
        </w:rPr>
        <w:fldChar w:fldCharType="separate"/>
      </w:r>
      <w:r w:rsidR="001B36AE">
        <w:rPr>
          <w:noProof/>
        </w:rPr>
        <w:t>7</w:t>
      </w:r>
      <w:r w:rsidR="00B37B69">
        <w:rPr>
          <w:noProof/>
        </w:rPr>
        <w:fldChar w:fldCharType="end"/>
      </w:r>
      <w:r w:rsidR="00DC42AD">
        <w:t xml:space="preserve"> – Подготовка ответа на з</w:t>
      </w:r>
      <w:r w:rsidRPr="00B0473F">
        <w:t>апрос</w:t>
      </w:r>
    </w:p>
    <w:p w14:paraId="789EC829" w14:textId="77777777" w:rsidR="00B0473F" w:rsidRPr="00B0473F" w:rsidRDefault="00B0473F" w:rsidP="00B0473F">
      <w:pPr>
        <w:rPr>
          <w:rFonts w:ascii="Times New Roman" w:hAnsi="Times New Roman" w:cs="Times New Roman"/>
          <w:lang w:eastAsia="ru-RU"/>
        </w:rPr>
      </w:pPr>
    </w:p>
    <w:p w14:paraId="7E71B724" w14:textId="6F5500B3" w:rsidR="00B0473F" w:rsidRPr="00B0473F" w:rsidRDefault="00B0473F" w:rsidP="00B0473F">
      <w:pPr>
        <w:pStyle w:val="21"/>
      </w:pPr>
      <w:r w:rsidRPr="00B0473F">
        <w:t xml:space="preserve">в случае необходимости направить пакет, подписанный двумя подписями, п. </w:t>
      </w:r>
      <w:r w:rsidRPr="00B0473F">
        <w:fldChar w:fldCharType="begin"/>
      </w:r>
      <w:r w:rsidRPr="00B0473F">
        <w:instrText xml:space="preserve"> REF _Ref149570586 \n \h </w:instrText>
      </w:r>
      <w:r>
        <w:instrText xml:space="preserve"> \* MERGEFORMAT </w:instrText>
      </w:r>
      <w:r w:rsidRPr="00B0473F">
        <w:fldChar w:fldCharType="separate"/>
      </w:r>
      <w:r w:rsidR="001B36AE">
        <w:t>3)</w:t>
      </w:r>
      <w:r w:rsidRPr="00B0473F">
        <w:fldChar w:fldCharType="end"/>
      </w:r>
      <w:r w:rsidRPr="00B0473F">
        <w:t xml:space="preserve"> выполняется дважды. Расширения файлов подписи в этом случае нужно изменить на </w:t>
      </w:r>
      <w:r w:rsidRPr="00B0473F">
        <w:rPr>
          <w:lang w:val="en-US"/>
        </w:rPr>
        <w:t>AFN</w:t>
      </w:r>
      <w:r w:rsidRPr="00B0473F">
        <w:t>_*.1.</w:t>
      </w:r>
      <w:r w:rsidRPr="00B0473F">
        <w:rPr>
          <w:lang w:val="en-US"/>
        </w:rPr>
        <w:t>sig</w:t>
      </w:r>
      <w:r w:rsidRPr="00B0473F">
        <w:t xml:space="preserve"> и </w:t>
      </w:r>
      <w:r w:rsidRPr="00B0473F">
        <w:rPr>
          <w:lang w:val="en-US"/>
        </w:rPr>
        <w:t>AFN</w:t>
      </w:r>
      <w:r w:rsidRPr="00B0473F">
        <w:t>_*.2.</w:t>
      </w:r>
      <w:r w:rsidRPr="00B0473F">
        <w:rPr>
          <w:lang w:val="en-US"/>
        </w:rPr>
        <w:t>sig</w:t>
      </w:r>
      <w:r w:rsidRPr="00B0473F">
        <w:t>;</w:t>
      </w:r>
    </w:p>
    <w:p w14:paraId="6B8BCFCB" w14:textId="1D597D9B" w:rsidR="00B0473F" w:rsidRPr="00B0473F" w:rsidRDefault="00B0473F" w:rsidP="00B0473F">
      <w:pPr>
        <w:pStyle w:val="21"/>
      </w:pPr>
      <w:r w:rsidRPr="00B0473F">
        <w:t xml:space="preserve">архивный файл выписок </w:t>
      </w:r>
      <w:r w:rsidRPr="00B0473F">
        <w:rPr>
          <w:lang w:val="en-US"/>
        </w:rPr>
        <w:t>AFN</w:t>
      </w:r>
      <w:r w:rsidRPr="00B0473F">
        <w:t xml:space="preserve">_*.zip и файлы подписей </w:t>
      </w:r>
      <w:r w:rsidRPr="00B0473F">
        <w:rPr>
          <w:lang w:val="en-US"/>
        </w:rPr>
        <w:t>AFN</w:t>
      </w:r>
      <w:r w:rsidRPr="00B0473F">
        <w:t>_*.</w:t>
      </w:r>
      <w:r w:rsidRPr="00B0473F">
        <w:rPr>
          <w:lang w:val="en-US"/>
        </w:rPr>
        <w:t>sig</w:t>
      </w:r>
      <w:r w:rsidRPr="00B0473F">
        <w:t xml:space="preserve"> заархивировать в транспортный архивный файл </w:t>
      </w:r>
      <w:r w:rsidRPr="00B0473F">
        <w:rPr>
          <w:lang w:val="en-US"/>
        </w:rPr>
        <w:t>AFN</w:t>
      </w:r>
      <w:r w:rsidRPr="00B0473F">
        <w:t>_*.</w:t>
      </w:r>
      <w:proofErr w:type="spellStart"/>
      <w:r w:rsidRPr="00B0473F">
        <w:rPr>
          <w:lang w:val="en-US"/>
        </w:rPr>
        <w:t>tpt</w:t>
      </w:r>
      <w:proofErr w:type="spellEnd"/>
      <w:r w:rsidRPr="00B0473F">
        <w:t>.</w:t>
      </w:r>
      <w:r w:rsidRPr="00B0473F">
        <w:rPr>
          <w:lang w:val="en-US"/>
        </w:rPr>
        <w:t>zip</w:t>
      </w:r>
      <w:r w:rsidRPr="00B0473F">
        <w:t xml:space="preserve"> (</w:t>
      </w:r>
      <w:r w:rsidRPr="00B0473F">
        <w:fldChar w:fldCharType="begin"/>
      </w:r>
      <w:r w:rsidRPr="00B0473F">
        <w:instrText xml:space="preserve"> REF _Ref149571149 \h </w:instrText>
      </w:r>
      <w:r>
        <w:instrText xml:space="preserve"> \* MERGEFORMAT </w:instrText>
      </w:r>
      <w:r w:rsidRPr="00B0473F">
        <w:fldChar w:fldCharType="separate"/>
      </w:r>
      <w:r w:rsidR="001B36AE" w:rsidRPr="00B0473F">
        <w:t xml:space="preserve">Рисунок </w:t>
      </w:r>
      <w:r w:rsidR="001B36AE">
        <w:rPr>
          <w:noProof/>
        </w:rPr>
        <w:t>8</w:t>
      </w:r>
      <w:r w:rsidRPr="00B0473F">
        <w:fldChar w:fldCharType="end"/>
      </w:r>
      <w:r w:rsidRPr="00B0473F">
        <w:t>);</w:t>
      </w:r>
    </w:p>
    <w:p w14:paraId="6DAF985A" w14:textId="77777777" w:rsidR="00B0473F" w:rsidRPr="00B0473F" w:rsidRDefault="00B0473F" w:rsidP="00B0473F">
      <w:pPr>
        <w:pStyle w:val="af1"/>
      </w:pPr>
      <w:r w:rsidRPr="00B0473F">
        <w:object w:dxaOrig="7245" w:dyaOrig="3780" w14:anchorId="366F665C">
          <v:shape id="_x0000_i1026" type="#_x0000_t75" style="width:5in;height:186.55pt" o:ole="">
            <v:imagedata r:id="rId20" o:title=""/>
          </v:shape>
          <o:OLEObject Type="Embed" ProgID="Visio.Drawing.15" ShapeID="_x0000_i1026" DrawAspect="Content" ObjectID="_1823947611" r:id="rId21"/>
        </w:object>
      </w:r>
    </w:p>
    <w:p w14:paraId="0474AD69" w14:textId="7240623E" w:rsidR="00B0473F" w:rsidRPr="00B0473F" w:rsidRDefault="00B0473F" w:rsidP="00B0473F">
      <w:pPr>
        <w:pStyle w:val="af0"/>
        <w:rPr>
          <w:sz w:val="28"/>
          <w:szCs w:val="28"/>
        </w:rPr>
      </w:pPr>
      <w:bookmarkStart w:id="17" w:name="_Ref149571149"/>
      <w:r w:rsidRPr="00B0473F">
        <w:t xml:space="preserve">Рисунок </w:t>
      </w:r>
      <w:r w:rsidR="00B37B69">
        <w:rPr>
          <w:noProof/>
        </w:rPr>
        <w:fldChar w:fldCharType="begin"/>
      </w:r>
      <w:r w:rsidR="00B37B69">
        <w:rPr>
          <w:noProof/>
        </w:rPr>
        <w:instrText xml:space="preserve"> SEQ Рисунок \* ARABIC </w:instrText>
      </w:r>
      <w:r w:rsidR="00B37B69">
        <w:rPr>
          <w:noProof/>
        </w:rPr>
        <w:fldChar w:fldCharType="separate"/>
      </w:r>
      <w:r w:rsidR="001B36AE">
        <w:rPr>
          <w:noProof/>
        </w:rPr>
        <w:t>8</w:t>
      </w:r>
      <w:r w:rsidR="00B37B69">
        <w:rPr>
          <w:noProof/>
        </w:rPr>
        <w:fldChar w:fldCharType="end"/>
      </w:r>
      <w:bookmarkEnd w:id="17"/>
      <w:r w:rsidRPr="00B0473F">
        <w:t xml:space="preserve"> – Транспортный зашифрованный архив ответа на </w:t>
      </w:r>
      <w:r w:rsidR="00DC42AD">
        <w:t>з</w:t>
      </w:r>
      <w:r w:rsidRPr="00B0473F">
        <w:t>апрос</w:t>
      </w:r>
    </w:p>
    <w:p w14:paraId="0B2D3A3D" w14:textId="77777777" w:rsidR="00B0473F" w:rsidRPr="00B0473F" w:rsidRDefault="00B0473F" w:rsidP="00B0473F">
      <w:pPr>
        <w:rPr>
          <w:rFonts w:ascii="Times New Roman" w:hAnsi="Times New Roman" w:cs="Times New Roman"/>
          <w:lang w:eastAsia="ru-RU"/>
        </w:rPr>
      </w:pPr>
    </w:p>
    <w:p w14:paraId="611FE643" w14:textId="4C2F9205" w:rsidR="00B0473F" w:rsidRPr="00B0473F" w:rsidRDefault="00B0473F" w:rsidP="00B0473F">
      <w:pPr>
        <w:pStyle w:val="21"/>
      </w:pPr>
      <w:r w:rsidRPr="00B0473F">
        <w:t>транспортный архивный файл AFN_*.</w:t>
      </w:r>
      <w:proofErr w:type="spellStart"/>
      <w:r w:rsidRPr="00B0473F">
        <w:rPr>
          <w:lang w:val="en-US"/>
        </w:rPr>
        <w:t>tpt</w:t>
      </w:r>
      <w:proofErr w:type="spellEnd"/>
      <w:r w:rsidRPr="00B0473F">
        <w:t>.</w:t>
      </w:r>
      <w:proofErr w:type="spellStart"/>
      <w:r w:rsidRPr="00B0473F">
        <w:t>zip</w:t>
      </w:r>
      <w:proofErr w:type="spellEnd"/>
      <w:r w:rsidRPr="00B0473F">
        <w:t xml:space="preserve"> зашифровать с помощью КриптоАРМ, выбрав в опциях кодировку «DER» (</w:t>
      </w:r>
      <w:r w:rsidRPr="00B0473F">
        <w:fldChar w:fldCharType="begin"/>
      </w:r>
      <w:r w:rsidRPr="00B0473F">
        <w:instrText xml:space="preserve"> REF _Ref149569932 \h </w:instrText>
      </w:r>
      <w:r>
        <w:instrText xml:space="preserve"> \* MERGEFORMAT </w:instrText>
      </w:r>
      <w:r w:rsidRPr="00B0473F">
        <w:fldChar w:fldCharType="separate"/>
      </w:r>
      <w:r w:rsidR="001B36AE" w:rsidRPr="00B0473F">
        <w:t xml:space="preserve">Рисунок </w:t>
      </w:r>
      <w:r w:rsidR="001B36AE">
        <w:rPr>
          <w:noProof/>
        </w:rPr>
        <w:t>9</w:t>
      </w:r>
      <w:r w:rsidRPr="00B0473F">
        <w:fldChar w:fldCharType="end"/>
      </w:r>
      <w:r w:rsidRPr="00B0473F">
        <w:t>). Сертификатами получателя выбрать</w:t>
      </w:r>
      <w:r w:rsidRPr="00B0473F" w:rsidDel="00D700FB">
        <w:t xml:space="preserve"> </w:t>
      </w:r>
      <w:r w:rsidRPr="00B0473F">
        <w:t>2 сертификата: сертификат организации, от которой отправляются файлы, и сертификат Банка России (</w:t>
      </w:r>
      <w:hyperlink r:id="rId22" w:history="1">
        <w:r w:rsidR="006966E9" w:rsidRPr="002618AF">
          <w:rPr>
            <w:rStyle w:val="ac"/>
          </w:rPr>
          <w:t>https://www.cbr.ru/lk_uio/requisites_certificates/</w:t>
        </w:r>
      </w:hyperlink>
      <w:r w:rsidRPr="00B0473F">
        <w:t xml:space="preserve"> «Сертификат ключа проверки электронной подписи Банка России (Внешний портал Банка России)» (</w:t>
      </w:r>
      <w:r w:rsidRPr="00B0473F">
        <w:fldChar w:fldCharType="begin"/>
      </w:r>
      <w:r w:rsidRPr="00B0473F">
        <w:instrText xml:space="preserve"> REF _Ref149569933 \h </w:instrText>
      </w:r>
      <w:r>
        <w:instrText xml:space="preserve"> \* MERGEFORMAT </w:instrText>
      </w:r>
      <w:r w:rsidRPr="00B0473F">
        <w:fldChar w:fldCharType="separate"/>
      </w:r>
      <w:r w:rsidR="001B36AE" w:rsidRPr="00B0473F">
        <w:t xml:space="preserve">Рисунок </w:t>
      </w:r>
      <w:r w:rsidR="001B36AE">
        <w:rPr>
          <w:noProof/>
        </w:rPr>
        <w:t>10</w:t>
      </w:r>
      <w:r w:rsidRPr="00B0473F">
        <w:fldChar w:fldCharType="end"/>
      </w:r>
      <w:r w:rsidRPr="00B0473F">
        <w:t>);</w:t>
      </w:r>
    </w:p>
    <w:p w14:paraId="1FD189B5" w14:textId="77777777" w:rsidR="00B0473F" w:rsidRPr="00B0473F" w:rsidRDefault="00B0473F" w:rsidP="00B0473F">
      <w:pPr>
        <w:pStyle w:val="af1"/>
      </w:pPr>
      <w:r w:rsidRPr="00B0473F">
        <w:rPr>
          <w:noProof/>
        </w:rPr>
        <w:lastRenderedPageBreak/>
        <w:drawing>
          <wp:inline distT="0" distB="0" distL="0" distR="0" wp14:anchorId="6AB69DB4" wp14:editId="7ACCEAC3">
            <wp:extent cx="4221281" cy="4059291"/>
            <wp:effectExtent l="0" t="0" r="8255" b="0"/>
            <wp:docPr id="394220524" name="Рисунок 39422052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20524" name="Picture 3" descr="A screenshot of a computer&#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4221281" cy="4059291"/>
                    </a:xfrm>
                    <a:prstGeom prst="rect">
                      <a:avLst/>
                    </a:prstGeom>
                  </pic:spPr>
                </pic:pic>
              </a:graphicData>
            </a:graphic>
          </wp:inline>
        </w:drawing>
      </w:r>
    </w:p>
    <w:p w14:paraId="449CB7C6" w14:textId="7E823B1A" w:rsidR="00B0473F" w:rsidRDefault="00B0473F" w:rsidP="00B0473F">
      <w:pPr>
        <w:pStyle w:val="af0"/>
      </w:pPr>
      <w:bookmarkStart w:id="18" w:name="_Ref149569932"/>
      <w:r w:rsidRPr="00B0473F">
        <w:t xml:space="preserve">Рисунок </w:t>
      </w:r>
      <w:r w:rsidR="00B37B69">
        <w:rPr>
          <w:noProof/>
        </w:rPr>
        <w:fldChar w:fldCharType="begin"/>
      </w:r>
      <w:r w:rsidR="00B37B69">
        <w:rPr>
          <w:noProof/>
        </w:rPr>
        <w:instrText xml:space="preserve"> SEQ Рисунок \* ARABIC </w:instrText>
      </w:r>
      <w:r w:rsidR="00B37B69">
        <w:rPr>
          <w:noProof/>
        </w:rPr>
        <w:fldChar w:fldCharType="separate"/>
      </w:r>
      <w:r w:rsidR="001B36AE">
        <w:rPr>
          <w:noProof/>
        </w:rPr>
        <w:t>9</w:t>
      </w:r>
      <w:r w:rsidR="00B37B69">
        <w:rPr>
          <w:noProof/>
        </w:rPr>
        <w:fldChar w:fldCharType="end"/>
      </w:r>
      <w:bookmarkEnd w:id="18"/>
      <w:r w:rsidRPr="00B0473F">
        <w:t xml:space="preserve"> – Шифрование</w:t>
      </w:r>
    </w:p>
    <w:p w14:paraId="1D821630" w14:textId="77777777" w:rsidR="009314CA" w:rsidRPr="009314CA" w:rsidRDefault="009314CA" w:rsidP="009314CA">
      <w:pPr>
        <w:rPr>
          <w:lang w:eastAsia="ru-RU"/>
        </w:rPr>
      </w:pPr>
    </w:p>
    <w:p w14:paraId="4B430AA9" w14:textId="77777777" w:rsidR="00B0473F" w:rsidRPr="00B0473F" w:rsidRDefault="00B0473F" w:rsidP="00B0473F">
      <w:pPr>
        <w:pStyle w:val="af1"/>
      </w:pPr>
      <w:r w:rsidRPr="00B0473F">
        <w:rPr>
          <w:noProof/>
        </w:rPr>
        <w:lastRenderedPageBreak/>
        <w:drawing>
          <wp:inline distT="0" distB="0" distL="0" distR="0" wp14:anchorId="22573C05" wp14:editId="07A644FE">
            <wp:extent cx="4221281" cy="4059291"/>
            <wp:effectExtent l="0" t="0" r="8255" b="0"/>
            <wp:docPr id="1947535289"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535289" name="Picture 4" descr="A screenshot of a computer&#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4221281" cy="4059291"/>
                    </a:xfrm>
                    <a:prstGeom prst="rect">
                      <a:avLst/>
                    </a:prstGeom>
                  </pic:spPr>
                </pic:pic>
              </a:graphicData>
            </a:graphic>
          </wp:inline>
        </w:drawing>
      </w:r>
    </w:p>
    <w:p w14:paraId="65FCC62A" w14:textId="0FB5074E" w:rsidR="00B0473F" w:rsidRPr="00B0473F" w:rsidRDefault="00B0473F" w:rsidP="00B0473F">
      <w:pPr>
        <w:pStyle w:val="af0"/>
      </w:pPr>
      <w:bookmarkStart w:id="19" w:name="_Ref149569933"/>
      <w:r w:rsidRPr="00B0473F">
        <w:t xml:space="preserve">Рисунок </w:t>
      </w:r>
      <w:r w:rsidR="00B37B69">
        <w:rPr>
          <w:noProof/>
        </w:rPr>
        <w:fldChar w:fldCharType="begin"/>
      </w:r>
      <w:r w:rsidR="00B37B69">
        <w:rPr>
          <w:noProof/>
        </w:rPr>
        <w:instrText xml:space="preserve"> SEQ Рисунок \* ARABIC </w:instrText>
      </w:r>
      <w:r w:rsidR="00B37B69">
        <w:rPr>
          <w:noProof/>
        </w:rPr>
        <w:fldChar w:fldCharType="separate"/>
      </w:r>
      <w:r w:rsidR="001B36AE">
        <w:rPr>
          <w:noProof/>
        </w:rPr>
        <w:t>10</w:t>
      </w:r>
      <w:r w:rsidR="00B37B69">
        <w:rPr>
          <w:noProof/>
        </w:rPr>
        <w:fldChar w:fldCharType="end"/>
      </w:r>
      <w:bookmarkEnd w:id="19"/>
      <w:r w:rsidRPr="00B0473F">
        <w:t xml:space="preserve"> – Выбор сертификата</w:t>
      </w:r>
    </w:p>
    <w:p w14:paraId="2D4B321E" w14:textId="00B3CAEB" w:rsidR="00B0473F" w:rsidRDefault="00DC42AD" w:rsidP="00B0473F">
      <w:pPr>
        <w:pStyle w:val="11"/>
      </w:pPr>
      <w:r>
        <w:t>для отправки ответа на з</w:t>
      </w:r>
      <w:r w:rsidR="00B0473F" w:rsidRPr="00B0473F">
        <w:t xml:space="preserve">апрос необходимо повторить шаги </w:t>
      </w:r>
      <w:r w:rsidR="00B0473F" w:rsidRPr="00B0473F">
        <w:fldChar w:fldCharType="begin"/>
      </w:r>
      <w:r w:rsidR="00B0473F" w:rsidRPr="00B0473F">
        <w:instrText xml:space="preserve"> REF _Ref149567421 \n \h </w:instrText>
      </w:r>
      <w:r w:rsidR="00B0473F">
        <w:instrText xml:space="preserve"> \* MERGEFORMAT </w:instrText>
      </w:r>
      <w:r w:rsidR="00B0473F" w:rsidRPr="00B0473F">
        <w:fldChar w:fldCharType="separate"/>
      </w:r>
      <w:r w:rsidR="001B36AE">
        <w:t>б)</w:t>
      </w:r>
      <w:r w:rsidR="00B0473F" w:rsidRPr="00B0473F">
        <w:fldChar w:fldCharType="end"/>
      </w:r>
      <w:r w:rsidR="00B0473F" w:rsidRPr="00B0473F">
        <w:t xml:space="preserve"> – </w:t>
      </w:r>
      <w:r w:rsidR="00B0473F" w:rsidRPr="00B0473F">
        <w:fldChar w:fldCharType="begin"/>
      </w:r>
      <w:r w:rsidR="00B0473F" w:rsidRPr="00B0473F">
        <w:instrText xml:space="preserve"> REF _Ref149571029 \n \h </w:instrText>
      </w:r>
      <w:r w:rsidR="00B0473F">
        <w:instrText xml:space="preserve"> \* MERGEFORMAT </w:instrText>
      </w:r>
      <w:r w:rsidR="00B0473F" w:rsidRPr="00B0473F">
        <w:fldChar w:fldCharType="separate"/>
      </w:r>
      <w:r w:rsidR="001B36AE">
        <w:t>д)</w:t>
      </w:r>
      <w:r w:rsidR="00B0473F" w:rsidRPr="00B0473F">
        <w:fldChar w:fldCharType="end"/>
      </w:r>
      <w:r w:rsidR="00B0473F" w:rsidRPr="00B0473F">
        <w:t xml:space="preserve"> п. </w:t>
      </w:r>
      <w:r w:rsidR="00B0473F" w:rsidRPr="00B0473F">
        <w:fldChar w:fldCharType="begin"/>
      </w:r>
      <w:r w:rsidR="00B0473F" w:rsidRPr="00B0473F">
        <w:instrText xml:space="preserve"> REF _Ref149571047 \n \h </w:instrText>
      </w:r>
      <w:r w:rsidR="00B0473F">
        <w:instrText xml:space="preserve"> \* MERGEFORMAT </w:instrText>
      </w:r>
      <w:r w:rsidR="00B0473F" w:rsidRPr="00B0473F">
        <w:fldChar w:fldCharType="separate"/>
      </w:r>
      <w:r w:rsidR="001B36AE">
        <w:t>3.2</w:t>
      </w:r>
      <w:r w:rsidR="00B0473F" w:rsidRPr="00B0473F">
        <w:fldChar w:fldCharType="end"/>
      </w:r>
      <w:r w:rsidR="00B0473F" w:rsidRPr="00B0473F">
        <w:t xml:space="preserve"> с зашифрованным транспортным архивным файлом (</w:t>
      </w:r>
      <w:r w:rsidR="00B0473F" w:rsidRPr="00B0473F">
        <w:rPr>
          <w:lang w:val="en-US"/>
        </w:rPr>
        <w:t>AFN</w:t>
      </w:r>
      <w:r w:rsidR="00B0473F" w:rsidRPr="00B0473F">
        <w:t>_*.</w:t>
      </w:r>
      <w:r w:rsidR="00B0473F" w:rsidRPr="00B0473F">
        <w:rPr>
          <w:lang w:val="en-US"/>
        </w:rPr>
        <w:t>tpt</w:t>
      </w:r>
      <w:r w:rsidR="00B0473F" w:rsidRPr="00333149">
        <w:rPr>
          <w:lang w:val="en-US"/>
        </w:rPr>
        <w:t>.</w:t>
      </w:r>
      <w:r w:rsidR="00B0473F" w:rsidRPr="00B0473F">
        <w:rPr>
          <w:lang w:val="en-US"/>
        </w:rPr>
        <w:t>zip</w:t>
      </w:r>
      <w:r w:rsidR="00B0473F" w:rsidRPr="00B0473F">
        <w:t>).</w:t>
      </w:r>
    </w:p>
    <w:p w14:paraId="38CE8237" w14:textId="7FB67EA0" w:rsidR="00E7538A" w:rsidRPr="00B0473F" w:rsidRDefault="00E85D99" w:rsidP="00E7538A">
      <w:pPr>
        <w:pStyle w:val="10"/>
        <w:rPr>
          <w:rFonts w:ascii="Times New Roman" w:hAnsi="Times New Roman"/>
        </w:rPr>
      </w:pPr>
      <w:r>
        <w:rPr>
          <w:rFonts w:ascii="Times New Roman" w:hAnsi="Times New Roman"/>
        </w:rPr>
        <w:lastRenderedPageBreak/>
        <w:t xml:space="preserve">Получение </w:t>
      </w:r>
      <w:r w:rsidR="00DC42AD">
        <w:rPr>
          <w:rFonts w:ascii="Times New Roman" w:hAnsi="Times New Roman"/>
        </w:rPr>
        <w:t>з</w:t>
      </w:r>
      <w:r w:rsidR="00E726A9">
        <w:rPr>
          <w:rFonts w:ascii="Times New Roman" w:hAnsi="Times New Roman"/>
        </w:rPr>
        <w:t xml:space="preserve">апросов </w:t>
      </w:r>
      <w:r>
        <w:rPr>
          <w:rFonts w:ascii="Times New Roman" w:hAnsi="Times New Roman"/>
        </w:rPr>
        <w:t>и о</w:t>
      </w:r>
      <w:r w:rsidRPr="00B0473F">
        <w:rPr>
          <w:rFonts w:ascii="Times New Roman" w:hAnsi="Times New Roman"/>
        </w:rPr>
        <w:t xml:space="preserve">тправка </w:t>
      </w:r>
      <w:r w:rsidR="00E726A9" w:rsidRPr="00B0473F">
        <w:rPr>
          <w:rFonts w:ascii="Times New Roman" w:hAnsi="Times New Roman"/>
        </w:rPr>
        <w:t>ответ</w:t>
      </w:r>
      <w:r w:rsidR="00E726A9">
        <w:rPr>
          <w:rFonts w:ascii="Times New Roman" w:hAnsi="Times New Roman"/>
        </w:rPr>
        <w:t>ов</w:t>
      </w:r>
      <w:r w:rsidR="00E726A9" w:rsidRPr="00B0473F">
        <w:rPr>
          <w:rFonts w:ascii="Times New Roman" w:hAnsi="Times New Roman"/>
        </w:rPr>
        <w:t xml:space="preserve"> </w:t>
      </w:r>
      <w:r w:rsidR="00E7538A" w:rsidRPr="00B0473F">
        <w:rPr>
          <w:rFonts w:ascii="Times New Roman" w:hAnsi="Times New Roman"/>
        </w:rPr>
        <w:t xml:space="preserve">с использованием </w:t>
      </w:r>
      <w:r w:rsidR="00C779AA" w:rsidRPr="00B0473F">
        <w:rPr>
          <w:rFonts w:ascii="Times New Roman" w:hAnsi="Times New Roman"/>
          <w:lang w:val="en-US"/>
        </w:rPr>
        <w:t>REST</w:t>
      </w:r>
      <w:r w:rsidR="00C779AA" w:rsidRPr="00B0473F">
        <w:rPr>
          <w:rFonts w:ascii="Times New Roman" w:hAnsi="Times New Roman"/>
        </w:rPr>
        <w:t xml:space="preserve"> </w:t>
      </w:r>
      <w:r w:rsidR="00E7538A" w:rsidRPr="00B0473F">
        <w:rPr>
          <w:rFonts w:ascii="Times New Roman" w:hAnsi="Times New Roman"/>
          <w:lang w:val="en-US"/>
        </w:rPr>
        <w:t>API</w:t>
      </w:r>
    </w:p>
    <w:p w14:paraId="65663F3C" w14:textId="15FF0521" w:rsidR="00E7538A" w:rsidRPr="00425191" w:rsidRDefault="00955A16" w:rsidP="00824B7C">
      <w:pPr>
        <w:pStyle w:val="af2"/>
        <w:rPr>
          <w:rStyle w:val="ac"/>
        </w:rPr>
      </w:pPr>
      <w:r>
        <w:t>Взаимодействие</w:t>
      </w:r>
      <w:r w:rsidR="00561707" w:rsidRPr="00B0473F">
        <w:t xml:space="preserve"> может осуществляться через клиентское приложение </w:t>
      </w:r>
      <w:r w:rsidR="000B1AC8">
        <w:t>КО</w:t>
      </w:r>
      <w:r w:rsidR="00561707" w:rsidRPr="00B0473F">
        <w:t xml:space="preserve"> с использованием </w:t>
      </w:r>
      <w:r w:rsidR="00425191" w:rsidRPr="00B0473F">
        <w:t>REST-API</w:t>
      </w:r>
      <w:r w:rsidR="00561707" w:rsidRPr="00B0473F">
        <w:t xml:space="preserve">. </w:t>
      </w:r>
      <w:r w:rsidR="00764BF8">
        <w:t>Подробные и</w:t>
      </w:r>
      <w:r w:rsidR="00E7538A" w:rsidRPr="00B0473F">
        <w:t>нструкции</w:t>
      </w:r>
      <w:r w:rsidR="00084E0C" w:rsidRPr="00B0473F">
        <w:t xml:space="preserve"> по использовани</w:t>
      </w:r>
      <w:r w:rsidR="00134248" w:rsidRPr="00B0473F">
        <w:t>ю</w:t>
      </w:r>
      <w:r w:rsidR="00084E0C" w:rsidRPr="00B0473F">
        <w:t xml:space="preserve"> </w:t>
      </w:r>
      <w:r w:rsidR="00084E0C" w:rsidRPr="00B0473F">
        <w:rPr>
          <w:lang w:val="en-US"/>
        </w:rPr>
        <w:t>API</w:t>
      </w:r>
      <w:r w:rsidR="00084E0C" w:rsidRPr="00B0473F">
        <w:t xml:space="preserve"> личного кабинета расположены в </w:t>
      </w:r>
      <w:r w:rsidR="00E7538A" w:rsidRPr="00B0473F">
        <w:t xml:space="preserve">разделе </w:t>
      </w:r>
      <w:r w:rsidR="00084E0C" w:rsidRPr="00B0473F">
        <w:t>«</w:t>
      </w:r>
      <w:r w:rsidR="00E7538A" w:rsidRPr="00B0473F">
        <w:t>Описание работы с REST-API сервисом</w:t>
      </w:r>
      <w:r w:rsidR="00084E0C" w:rsidRPr="00B0473F">
        <w:t>» на странице</w:t>
      </w:r>
      <w:r w:rsidR="004F152C" w:rsidRPr="004F152C">
        <w:t>:</w:t>
      </w:r>
      <w:r w:rsidR="00084E0C" w:rsidRPr="00B0473F">
        <w:t xml:space="preserve"> </w:t>
      </w:r>
      <w:hyperlink r:id="rId25" w:history="1">
        <w:r w:rsidR="00084E0C" w:rsidRPr="00B0473F">
          <w:rPr>
            <w:rStyle w:val="ac"/>
          </w:rPr>
          <w:t>https://www.cbr.ru/lk_uio/guide/rest_api/</w:t>
        </w:r>
      </w:hyperlink>
    </w:p>
    <w:p w14:paraId="1E94D709" w14:textId="77777777" w:rsidR="00561707" w:rsidRPr="00B0473F" w:rsidRDefault="00C779AA" w:rsidP="008B3A72">
      <w:pPr>
        <w:pStyle w:val="af2"/>
      </w:pPr>
      <w:r w:rsidRPr="00B0473F">
        <w:t>Структура ответа</w:t>
      </w:r>
      <w:r w:rsidR="00561707" w:rsidRPr="00B0473F">
        <w:t xml:space="preserve"> через REST-сервис полностью соответствует структуре </w:t>
      </w:r>
      <w:r w:rsidRPr="00B0473F">
        <w:t>ответа</w:t>
      </w:r>
      <w:r w:rsidR="00561707" w:rsidRPr="00B0473F">
        <w:t>, направляемого посредс</w:t>
      </w:r>
      <w:r w:rsidRPr="00B0473F">
        <w:t>твом WEB-интерфейса ЛК (вручную)</w:t>
      </w:r>
      <w:r w:rsidR="00561707" w:rsidRPr="00B0473F">
        <w:t xml:space="preserve">. Архив должен быть подписан на ключ </w:t>
      </w:r>
      <w:r w:rsidR="00724E23" w:rsidRPr="00B0473F">
        <w:t>КО</w:t>
      </w:r>
      <w:r w:rsidR="00561707" w:rsidRPr="00B0473F">
        <w:t>. Должна применяться отсоединённая УКЭП в контейнере PKCS#7, в кодировке DER, с приложенным собственным сертификатом и цепочкой сертификатов до корневого удостоверяющего центра.</w:t>
      </w:r>
    </w:p>
    <w:p w14:paraId="4F0A3FDF" w14:textId="77777777" w:rsidR="00561707" w:rsidRPr="00B0473F" w:rsidRDefault="00724E23" w:rsidP="008B3A72">
      <w:pPr>
        <w:pStyle w:val="af2"/>
      </w:pPr>
      <w:r w:rsidRPr="00B0473F">
        <w:t>КО</w:t>
      </w:r>
      <w:r w:rsidR="00561707" w:rsidRPr="00B0473F">
        <w:t xml:space="preserve"> должны обращаться к REST-сервису по HTTPS-протоколу (SSL).</w:t>
      </w:r>
    </w:p>
    <w:p w14:paraId="5741326A" w14:textId="77777777" w:rsidR="00561707" w:rsidRPr="00B0473F" w:rsidRDefault="00561707" w:rsidP="008B3A72">
      <w:pPr>
        <w:pStyle w:val="af2"/>
      </w:pPr>
      <w:r w:rsidRPr="00B0473F">
        <w:t xml:space="preserve">По факту размещения </w:t>
      </w:r>
      <w:r w:rsidR="00C779AA" w:rsidRPr="00B0473F">
        <w:t>ответа</w:t>
      </w:r>
      <w:r w:rsidRPr="00B0473F">
        <w:t xml:space="preserve"> в ЛК </w:t>
      </w:r>
      <w:r w:rsidR="00724E23" w:rsidRPr="00B0473F">
        <w:t>КО</w:t>
      </w:r>
      <w:r w:rsidRPr="00B0473F">
        <w:t xml:space="preserve"> или передачи данных от </w:t>
      </w:r>
      <w:r w:rsidR="00724E23" w:rsidRPr="00B0473F">
        <w:t>КО</w:t>
      </w:r>
      <w:r w:rsidRPr="00B0473F">
        <w:t xml:space="preserve"> в Банк России формируется квитанция, содержащая информацию о результате обработки </w:t>
      </w:r>
      <w:r w:rsidR="00C779AA" w:rsidRPr="00B0473F">
        <w:t>ответа</w:t>
      </w:r>
      <w:r w:rsidRPr="00B0473F">
        <w:t>, которая также может быть загружена с использованием REST-сервиса.</w:t>
      </w:r>
    </w:p>
    <w:p w14:paraId="7B37F5A1" w14:textId="77777777" w:rsidR="00561707" w:rsidRDefault="00561707" w:rsidP="008B3A72">
      <w:pPr>
        <w:pStyle w:val="af2"/>
      </w:pPr>
      <w:r w:rsidRPr="00B0473F">
        <w:t xml:space="preserve">Все </w:t>
      </w:r>
      <w:r w:rsidR="00C779AA" w:rsidRPr="00B0473F">
        <w:t>сообщения</w:t>
      </w:r>
      <w:r w:rsidRPr="00B0473F">
        <w:t xml:space="preserve">, отправленные через REST-сервис, а также все полученные </w:t>
      </w:r>
      <w:r w:rsidR="00C779AA" w:rsidRPr="00B0473F">
        <w:t>сообщения</w:t>
      </w:r>
      <w:r w:rsidRPr="00B0473F">
        <w:t xml:space="preserve"> от Банка России, можно просмотреть в WEB-интерфейсе ЛК </w:t>
      </w:r>
      <w:r w:rsidR="00724E23" w:rsidRPr="00B0473F">
        <w:t>КО</w:t>
      </w:r>
      <w:r w:rsidRPr="00B0473F">
        <w:t xml:space="preserve"> в разделе «История взаимодействия».</w:t>
      </w:r>
    </w:p>
    <w:p w14:paraId="2CD71B9F" w14:textId="16B5DD43" w:rsidR="00B0473F" w:rsidRPr="00B10C15" w:rsidRDefault="00B0473F" w:rsidP="00B0473F">
      <w:pPr>
        <w:pStyle w:val="af2"/>
      </w:pPr>
      <w:r>
        <w:t xml:space="preserve">Адрес </w:t>
      </w:r>
      <w:r w:rsidR="000B1AC8">
        <w:t>ЛК</w:t>
      </w:r>
      <w:r>
        <w:t>:</w:t>
      </w:r>
    </w:p>
    <w:p w14:paraId="126AEC72" w14:textId="5A4B62CA" w:rsidR="00B0473F" w:rsidRDefault="00B0473F" w:rsidP="00B0473F">
      <w:pPr>
        <w:pStyle w:val="af2"/>
        <w:numPr>
          <w:ilvl w:val="0"/>
          <w:numId w:val="31"/>
        </w:numPr>
      </w:pPr>
      <w:r>
        <w:t xml:space="preserve">для постоянной эксплуатации – </w:t>
      </w:r>
      <w:hyperlink r:id="rId26" w:history="1">
        <w:r w:rsidRPr="00D820F6">
          <w:rPr>
            <w:rStyle w:val="ac"/>
          </w:rPr>
          <w:t>https://portal5.cbr.ru</w:t>
        </w:r>
      </w:hyperlink>
      <w:r>
        <w:t xml:space="preserve"> </w:t>
      </w:r>
    </w:p>
    <w:p w14:paraId="54B0FE81" w14:textId="0A1A5A6F" w:rsidR="00990887" w:rsidRPr="00B0473F" w:rsidRDefault="00990887" w:rsidP="00990887">
      <w:pPr>
        <w:pStyle w:val="af2"/>
        <w:numPr>
          <w:ilvl w:val="0"/>
          <w:numId w:val="31"/>
        </w:numPr>
      </w:pPr>
      <w:r>
        <w:t>для тестирования</w:t>
      </w:r>
      <w:r w:rsidRPr="00695B99">
        <w:t xml:space="preserve"> </w:t>
      </w:r>
      <w:r>
        <w:t xml:space="preserve">– </w:t>
      </w:r>
      <w:hyperlink r:id="rId27" w:history="1">
        <w:r w:rsidRPr="00D820F6">
          <w:rPr>
            <w:rStyle w:val="ac"/>
          </w:rPr>
          <w:t>https://portal5test.cbr.ru</w:t>
        </w:r>
      </w:hyperlink>
      <w:r>
        <w:t xml:space="preserve"> </w:t>
      </w:r>
    </w:p>
    <w:p w14:paraId="2AFD9F6B" w14:textId="135A3DDB" w:rsidR="003D203C" w:rsidRPr="00B0473F" w:rsidRDefault="003D203C" w:rsidP="003D203C">
      <w:pPr>
        <w:pStyle w:val="20"/>
      </w:pPr>
      <w:r w:rsidRPr="00B0473F">
        <w:t xml:space="preserve">Получение </w:t>
      </w:r>
      <w:r w:rsidR="00DC42AD">
        <w:t>з</w:t>
      </w:r>
      <w:r w:rsidR="000B1AC8" w:rsidRPr="00B0473F">
        <w:t xml:space="preserve">апросов </w:t>
      </w:r>
      <w:r w:rsidRPr="00B0473F">
        <w:t>Банка России о предоставлении информации о пла</w:t>
      </w:r>
      <w:r w:rsidR="00764BF8">
        <w:t>тежах с использованием REST-</w:t>
      </w:r>
      <w:r w:rsidRPr="00B0473F">
        <w:t>API сервиса</w:t>
      </w:r>
    </w:p>
    <w:p w14:paraId="5ED982B8" w14:textId="0FF9FF54" w:rsidR="003D203C" w:rsidRPr="00B0473F" w:rsidRDefault="003D203C" w:rsidP="003D203C">
      <w:pPr>
        <w:pStyle w:val="af2"/>
      </w:pPr>
      <w:r w:rsidRPr="00B0473F">
        <w:t xml:space="preserve">Для получения </w:t>
      </w:r>
      <w:r w:rsidR="00C8502C" w:rsidRPr="00B0473F">
        <w:t>сообщений</w:t>
      </w:r>
      <w:r w:rsidRPr="00B0473F">
        <w:t xml:space="preserve"> с </w:t>
      </w:r>
      <w:r w:rsidR="00EA08BA">
        <w:t>з</w:t>
      </w:r>
      <w:r w:rsidR="000B1AC8" w:rsidRPr="00B0473F">
        <w:t xml:space="preserve">апросами </w:t>
      </w:r>
      <w:r w:rsidRPr="00B0473F">
        <w:t xml:space="preserve">Банка России о предоставлении информации о платежах с использованием REST-API сервиса, </w:t>
      </w:r>
      <w:r w:rsidR="00724E23" w:rsidRPr="00B0473F">
        <w:t>КО</w:t>
      </w:r>
      <w:r w:rsidRPr="00B0473F">
        <w:t xml:space="preserve"> необходимо отправить GET-запрос </w:t>
      </w:r>
      <w:hyperlink r:id="rId28" w:history="1">
        <w:r w:rsidRPr="00B0473F">
          <w:rPr>
            <w:rStyle w:val="ac"/>
          </w:rPr>
          <w:t>https://portal5.cbr.ru/back/rapi2/messages?task='Zadacha_222</w:t>
        </w:r>
      </w:hyperlink>
      <w:r w:rsidRPr="00B0473F">
        <w:t xml:space="preserve">, </w:t>
      </w:r>
      <w:r w:rsidR="0010436B">
        <w:t>результатом которого</w:t>
      </w:r>
      <w:r w:rsidRPr="00B0473F">
        <w:t xml:space="preserve"> будут все</w:t>
      </w:r>
      <w:r w:rsidR="0010436B">
        <w:t xml:space="preserve"> полученные </w:t>
      </w:r>
      <w:r w:rsidR="00C8502C" w:rsidRPr="00B0473F">
        <w:t>сообщения</w:t>
      </w:r>
      <w:r w:rsidRPr="00B0473F">
        <w:t>. В ответ на GET- запрос</w:t>
      </w:r>
      <w:r w:rsidR="00707575">
        <w:t xml:space="preserve"> </w:t>
      </w:r>
      <w:hyperlink r:id="rId29" w:history="1">
        <w:r w:rsidRPr="00B0473F">
          <w:rPr>
            <w:rStyle w:val="ac"/>
          </w:rPr>
          <w:t>https://portal5.cbr.ru/back/rapi2/messages?task='Zadacha_222&amp;Status=new</w:t>
        </w:r>
      </w:hyperlink>
      <w:r w:rsidRPr="00B0473F">
        <w:t xml:space="preserve"> будут получены все н</w:t>
      </w:r>
      <w:r w:rsidR="00C8502C" w:rsidRPr="00B0473F">
        <w:t>епрочитанные сообщения</w:t>
      </w:r>
      <w:r w:rsidRPr="00B0473F">
        <w:t xml:space="preserve">. </w:t>
      </w:r>
    </w:p>
    <w:p w14:paraId="5978A52F" w14:textId="77777777" w:rsidR="003D203C" w:rsidRPr="00B0473F" w:rsidRDefault="003D203C" w:rsidP="003D203C">
      <w:pPr>
        <w:pStyle w:val="af2"/>
      </w:pPr>
      <w:r w:rsidRPr="00B0473F">
        <w:t xml:space="preserve">Скачать файлы </w:t>
      </w:r>
      <w:r w:rsidR="00C8502C" w:rsidRPr="00B0473F">
        <w:t>запросов</w:t>
      </w:r>
      <w:r w:rsidRPr="00B0473F">
        <w:t xml:space="preserve"> можно используя метод /</w:t>
      </w:r>
      <w:proofErr w:type="spellStart"/>
      <w:r w:rsidRPr="00B0473F">
        <w:t>messages</w:t>
      </w:r>
      <w:proofErr w:type="spellEnd"/>
      <w:r w:rsidRPr="00B0473F">
        <w:t>/{</w:t>
      </w:r>
      <w:proofErr w:type="spellStart"/>
      <w:r w:rsidRPr="00B0473F">
        <w:t>msgId</w:t>
      </w:r>
      <w:proofErr w:type="spellEnd"/>
      <w:r w:rsidRPr="00B0473F">
        <w:t>}/</w:t>
      </w:r>
      <w:proofErr w:type="spellStart"/>
      <w:r w:rsidRPr="00B0473F">
        <w:t>files</w:t>
      </w:r>
      <w:proofErr w:type="spellEnd"/>
      <w:r w:rsidRPr="00B0473F">
        <w:t>/{</w:t>
      </w:r>
      <w:proofErr w:type="spellStart"/>
      <w:r w:rsidRPr="00B0473F">
        <w:t>fileId</w:t>
      </w:r>
      <w:proofErr w:type="spellEnd"/>
      <w:r w:rsidRPr="00B0473F">
        <w:t>}/</w:t>
      </w:r>
      <w:proofErr w:type="spellStart"/>
      <w:r w:rsidRPr="00B0473F">
        <w:t>download</w:t>
      </w:r>
      <w:proofErr w:type="spellEnd"/>
      <w:r w:rsidRPr="00B0473F">
        <w:t>, согласно инструкции по работе с REST-API.</w:t>
      </w:r>
    </w:p>
    <w:p w14:paraId="0465DBD6" w14:textId="38B447C7" w:rsidR="00645D39" w:rsidRPr="00B0473F" w:rsidRDefault="00561707" w:rsidP="00645D39">
      <w:pPr>
        <w:pStyle w:val="20"/>
      </w:pPr>
      <w:r w:rsidRPr="00B0473F">
        <w:lastRenderedPageBreak/>
        <w:t xml:space="preserve">Отправка </w:t>
      </w:r>
      <w:r w:rsidR="00955A16" w:rsidRPr="00B0473F">
        <w:t xml:space="preserve">ответа на </w:t>
      </w:r>
      <w:r w:rsidR="00DC42AD">
        <w:t>з</w:t>
      </w:r>
      <w:r w:rsidR="00707575" w:rsidRPr="00B0473F">
        <w:t xml:space="preserve">апрос </w:t>
      </w:r>
      <w:r w:rsidR="00955A16" w:rsidRPr="00B0473F">
        <w:t xml:space="preserve">Банка России </w:t>
      </w:r>
      <w:r w:rsidR="00955A16">
        <w:t xml:space="preserve">или </w:t>
      </w:r>
      <w:r w:rsidR="00C8502C" w:rsidRPr="00B0473F">
        <w:t>подтверждения (квитанции)</w:t>
      </w:r>
      <w:r w:rsidR="00376EE2" w:rsidRPr="00B0473F">
        <w:t xml:space="preserve"> </w:t>
      </w:r>
      <w:r w:rsidRPr="00B0473F">
        <w:t>с использованием REST-API сервиса</w:t>
      </w:r>
    </w:p>
    <w:p w14:paraId="52AF5976" w14:textId="77777777" w:rsidR="002119F9" w:rsidRPr="00B0473F" w:rsidRDefault="002119F9" w:rsidP="002119F9">
      <w:pPr>
        <w:pStyle w:val="af2"/>
      </w:pPr>
      <w:r w:rsidRPr="00B0473F">
        <w:t>Для отправки сообщений с использованием REST-API сервиса, КО необходимо:</w:t>
      </w:r>
    </w:p>
    <w:p w14:paraId="2C07F0F7" w14:textId="662A7CCE" w:rsidR="002119F9" w:rsidRPr="00B0473F" w:rsidRDefault="002119F9" w:rsidP="002119F9">
      <w:pPr>
        <w:pStyle w:val="af2"/>
        <w:numPr>
          <w:ilvl w:val="1"/>
          <w:numId w:val="27"/>
        </w:numPr>
        <w:ind w:left="1418"/>
      </w:pPr>
      <w:r w:rsidRPr="00B0473F">
        <w:t xml:space="preserve">Подготовить пакет </w:t>
      </w:r>
      <w:r w:rsidR="00376EE2" w:rsidRPr="00B0473F">
        <w:t>ответа</w:t>
      </w:r>
      <w:r w:rsidRPr="00B0473F">
        <w:t>, состоящий из файла с расширением *.</w:t>
      </w:r>
      <w:proofErr w:type="spellStart"/>
      <w:r w:rsidRPr="00B0473F">
        <w:t>zip.enc</w:t>
      </w:r>
      <w:proofErr w:type="spellEnd"/>
      <w:r w:rsidRPr="00B0473F">
        <w:t xml:space="preserve">, содержащего заранее подготовленный зашифрованный </w:t>
      </w:r>
      <w:proofErr w:type="spellStart"/>
      <w:r w:rsidRPr="00B0473F">
        <w:t>zip</w:t>
      </w:r>
      <w:proofErr w:type="spellEnd"/>
      <w:r w:rsidRPr="00B0473F">
        <w:t>-архив</w:t>
      </w:r>
      <w:r w:rsidR="009559A9">
        <w:rPr>
          <w:rStyle w:val="afe"/>
        </w:rPr>
        <w:footnoteReference w:id="3"/>
      </w:r>
      <w:r w:rsidRPr="00B0473F">
        <w:t>, включающий:</w:t>
      </w:r>
    </w:p>
    <w:p w14:paraId="47B3F930" w14:textId="23921257" w:rsidR="002119F9" w:rsidRPr="00B0473F" w:rsidRDefault="00376EE2" w:rsidP="002119F9">
      <w:pPr>
        <w:pStyle w:val="af2"/>
        <w:numPr>
          <w:ilvl w:val="1"/>
          <w:numId w:val="28"/>
        </w:numPr>
      </w:pPr>
      <w:r w:rsidRPr="00B0473F">
        <w:t>архивный файл ответа</w:t>
      </w:r>
      <w:r w:rsidR="002119F9" w:rsidRPr="00B0473F">
        <w:t xml:space="preserve">, содержащий файл подтверждения о получении </w:t>
      </w:r>
      <w:r w:rsidR="00EA08BA">
        <w:t>з</w:t>
      </w:r>
      <w:r w:rsidR="002119F9" w:rsidRPr="00B0473F">
        <w:t>апроса или файлы с данными выписок по операциям на счетах;</w:t>
      </w:r>
    </w:p>
    <w:p w14:paraId="5E6B8EE3" w14:textId="77777777" w:rsidR="002119F9" w:rsidRPr="00B0473F" w:rsidRDefault="002119F9" w:rsidP="002119F9">
      <w:pPr>
        <w:pStyle w:val="af2"/>
        <w:numPr>
          <w:ilvl w:val="1"/>
          <w:numId w:val="28"/>
        </w:numPr>
      </w:pPr>
      <w:r w:rsidRPr="00B0473F">
        <w:t>файл отсоединенной УКЭП к архивному файлу ответа КО;</w:t>
      </w:r>
    </w:p>
    <w:p w14:paraId="5F557C3F" w14:textId="77777777" w:rsidR="002119F9" w:rsidRPr="00B0473F" w:rsidRDefault="002119F9" w:rsidP="002119F9">
      <w:pPr>
        <w:pStyle w:val="af2"/>
        <w:numPr>
          <w:ilvl w:val="1"/>
          <w:numId w:val="27"/>
        </w:numPr>
        <w:ind w:left="1418"/>
      </w:pPr>
      <w:r w:rsidRPr="00B0473F">
        <w:t>Посредством POST-запроса сформировать сообщение;</w:t>
      </w:r>
    </w:p>
    <w:p w14:paraId="6D8C584C" w14:textId="77777777" w:rsidR="002119F9" w:rsidRPr="00B0473F" w:rsidRDefault="002119F9" w:rsidP="002119F9">
      <w:pPr>
        <w:pStyle w:val="af2"/>
        <w:numPr>
          <w:ilvl w:val="1"/>
          <w:numId w:val="27"/>
        </w:numPr>
        <w:ind w:left="1418"/>
      </w:pPr>
      <w:r w:rsidRPr="00B0473F">
        <w:t>Создать по каждому файлу пакета ответа КО сессию загрузки запросом POST */</w:t>
      </w:r>
      <w:proofErr w:type="spellStart"/>
      <w:r w:rsidRPr="00B0473F">
        <w:t>createUploadSession</w:t>
      </w:r>
      <w:proofErr w:type="spellEnd"/>
      <w:r w:rsidRPr="00B0473F">
        <w:t>, после чего загрузить файлы в ЛК запросами PUT;</w:t>
      </w:r>
    </w:p>
    <w:p w14:paraId="3C244C87" w14:textId="77777777" w:rsidR="002119F9" w:rsidRPr="00B0473F" w:rsidRDefault="002119F9" w:rsidP="002119F9">
      <w:pPr>
        <w:pStyle w:val="af2"/>
        <w:numPr>
          <w:ilvl w:val="1"/>
          <w:numId w:val="27"/>
        </w:numPr>
        <w:ind w:left="1418"/>
      </w:pPr>
      <w:r w:rsidRPr="00B0473F">
        <w:t xml:space="preserve">После загрузки всех файлов выполнить отправку </w:t>
      </w:r>
      <w:r w:rsidR="00425191">
        <w:t>сообщения</w:t>
      </w:r>
      <w:r w:rsidRPr="00B0473F">
        <w:t xml:space="preserve"> запросом POST.</w:t>
      </w:r>
    </w:p>
    <w:p w14:paraId="163FB15D" w14:textId="63CE8445" w:rsidR="00A80BD4" w:rsidRPr="00B0473F" w:rsidRDefault="002119F9" w:rsidP="0010436B">
      <w:pPr>
        <w:pStyle w:val="af2"/>
      </w:pPr>
      <w:r w:rsidRPr="00B0473F">
        <w:t xml:space="preserve">В случае успешной отправки </w:t>
      </w:r>
      <w:r w:rsidR="00425191">
        <w:t>сообщения</w:t>
      </w:r>
      <w:r w:rsidRPr="00B0473F">
        <w:t xml:space="preserve"> (отсутствия ошибок HTTP) формируется квитанция, содержащая информацию о результате обработки </w:t>
      </w:r>
      <w:r w:rsidR="00425191">
        <w:t>сообщения</w:t>
      </w:r>
      <w:r w:rsidRPr="00B0473F">
        <w:t>.</w:t>
      </w:r>
    </w:p>
    <w:p w14:paraId="24840731" w14:textId="3E5E6C77" w:rsidR="00A80BD4" w:rsidRPr="00B0473F" w:rsidRDefault="00376EE2" w:rsidP="00A80BD4">
      <w:pPr>
        <w:pStyle w:val="af2"/>
      </w:pPr>
      <w:r w:rsidRPr="00B0473F">
        <w:t>Подробное описание методов и параметров</w:t>
      </w:r>
      <w:r w:rsidR="00A80BD4" w:rsidRPr="00B0473F">
        <w:t xml:space="preserve"> </w:t>
      </w:r>
      <w:r w:rsidR="00764BF8">
        <w:t xml:space="preserve">размещены на сайте </w:t>
      </w:r>
      <w:r w:rsidR="00DC42AD">
        <w:t>Банка России</w:t>
      </w:r>
      <w:r w:rsidR="007729F6">
        <w:t xml:space="preserve"> в разделе «</w:t>
      </w:r>
      <w:r w:rsidR="007729F6" w:rsidRPr="007729F6">
        <w:t>Личный кабинет участника информационного обмена</w:t>
      </w:r>
      <w:r w:rsidR="007729F6">
        <w:t>,</w:t>
      </w:r>
      <w:r w:rsidR="007729F6" w:rsidRPr="007729F6">
        <w:t xml:space="preserve"> Инструкции и иная информация</w:t>
      </w:r>
      <w:r w:rsidR="007729F6">
        <w:t xml:space="preserve">» </w:t>
      </w:r>
      <w:hyperlink r:id="rId30" w:history="1">
        <w:r w:rsidR="007729F6" w:rsidRPr="006F5387">
          <w:rPr>
            <w:rStyle w:val="ac"/>
          </w:rPr>
          <w:t>https://www.cbr.ru/lk_uio/guide/rest_api/</w:t>
        </w:r>
      </w:hyperlink>
      <w:r w:rsidR="00A80BD4" w:rsidRPr="00B0473F">
        <w:t>:</w:t>
      </w:r>
    </w:p>
    <w:p w14:paraId="4AF53B06" w14:textId="6ACD9874" w:rsidR="00376EE2" w:rsidRPr="005814D2" w:rsidRDefault="00A80BD4" w:rsidP="00721A2A">
      <w:pPr>
        <w:pStyle w:val="af2"/>
        <w:ind w:firstLine="1134"/>
      </w:pPr>
      <w:r w:rsidRPr="00B0473F">
        <w:t xml:space="preserve">1) </w:t>
      </w:r>
      <w:r w:rsidR="00364C66">
        <w:t>«</w:t>
      </w:r>
      <w:r w:rsidR="00364C66" w:rsidRPr="00364C66">
        <w:t>Передача ЭС посредством универсального REST</w:t>
      </w:r>
      <w:r w:rsidR="00364C66">
        <w:t xml:space="preserve">», </w:t>
      </w:r>
      <w:r w:rsidRPr="00B0473F">
        <w:t>раздел 3.5 «Передача файлов»:</w:t>
      </w:r>
      <w:r w:rsidR="00364C66">
        <w:t xml:space="preserve"> </w:t>
      </w:r>
      <w:hyperlink r:id="rId31" w:history="1">
        <w:r w:rsidR="005814D2" w:rsidRPr="005814D2">
          <w:rPr>
            <w:rStyle w:val="ac"/>
          </w:rPr>
          <w:t>http</w:t>
        </w:r>
        <w:r w:rsidR="005814D2" w:rsidRPr="005814D2">
          <w:rPr>
            <w:rStyle w:val="ac"/>
            <w:lang w:val="en-US"/>
          </w:rPr>
          <w:t>s</w:t>
        </w:r>
        <w:r w:rsidR="005814D2" w:rsidRPr="005814D2">
          <w:rPr>
            <w:rStyle w:val="ac"/>
          </w:rPr>
          <w:t>://www.cbr.ru/StaticHtml/File/107319/ES_transmission_127.docx</w:t>
        </w:r>
      </w:hyperlink>
    </w:p>
    <w:p w14:paraId="3CE62308" w14:textId="7DB0D26D" w:rsidR="00A80BD4" w:rsidRPr="00B0473F" w:rsidRDefault="00364C66" w:rsidP="00A80BD4">
      <w:pPr>
        <w:pStyle w:val="af2"/>
        <w:numPr>
          <w:ilvl w:val="0"/>
          <w:numId w:val="27"/>
        </w:numPr>
        <w:ind w:left="0" w:firstLine="1134"/>
        <w:jc w:val="left"/>
      </w:pPr>
      <w:r>
        <w:t>«</w:t>
      </w:r>
      <w:r w:rsidRPr="00364C66">
        <w:t>Передача сообщения по потоку «Запросы и предписания» посредством универсального REST</w:t>
      </w:r>
      <w:r>
        <w:t xml:space="preserve">», </w:t>
      </w:r>
      <w:r w:rsidR="00A80BD4" w:rsidRPr="00B0473F">
        <w:t>раздел 2.2 «Отправка ответа в Банк России»:</w:t>
      </w:r>
      <w:r w:rsidRPr="00364C66">
        <w:t xml:space="preserve"> </w:t>
      </w:r>
      <w:hyperlink r:id="rId32" w:history="1">
        <w:r w:rsidRPr="006F5387">
          <w:rPr>
            <w:rStyle w:val="ac"/>
          </w:rPr>
          <w:t>https://www.cbr.ru/Content/Document/File/107317/req_rest.pdf</w:t>
        </w:r>
      </w:hyperlink>
      <w:r w:rsidR="00A80BD4" w:rsidRPr="00B0473F">
        <w:t>.</w:t>
      </w:r>
    </w:p>
    <w:p w14:paraId="58FEFA4B" w14:textId="2FE253FD" w:rsidR="004B2F95" w:rsidRDefault="00A80BD4" w:rsidP="0010436B">
      <w:pPr>
        <w:pStyle w:val="af2"/>
        <w:ind w:firstLine="0"/>
      </w:pPr>
      <w:r w:rsidRPr="00B0473F">
        <w:tab/>
        <w:t xml:space="preserve">Для отправки сообщений необходимо использовать значение параметра </w:t>
      </w:r>
      <w:r w:rsidRPr="00B0473F">
        <w:rPr>
          <w:lang w:val="en-US"/>
        </w:rPr>
        <w:t>Task</w:t>
      </w:r>
      <w:r w:rsidRPr="00B0473F">
        <w:t xml:space="preserve"> равное “</w:t>
      </w:r>
      <w:proofErr w:type="spellStart"/>
      <w:r w:rsidRPr="00B0473F">
        <w:rPr>
          <w:lang w:val="en-US"/>
        </w:rPr>
        <w:t>Zadacha</w:t>
      </w:r>
      <w:proofErr w:type="spellEnd"/>
      <w:r w:rsidRPr="00B0473F">
        <w:t>_221”</w:t>
      </w:r>
      <w:r w:rsidR="00DC42AD">
        <w:t>.</w:t>
      </w:r>
    </w:p>
    <w:p w14:paraId="05110F92" w14:textId="77777777" w:rsidR="00313C86" w:rsidRDefault="00313C86" w:rsidP="00313C86">
      <w:pPr>
        <w:pStyle w:val="af2"/>
      </w:pPr>
      <w:r>
        <w:t xml:space="preserve">В случае если КО не принимает </w:t>
      </w:r>
      <w:r w:rsidR="00DC42AD">
        <w:t>з</w:t>
      </w:r>
      <w:r>
        <w:t>апрос, необходимо сформировать и отправить файл подтверждения</w:t>
      </w:r>
      <w:r w:rsidR="00A323F2" w:rsidRPr="005D525D">
        <w:t xml:space="preserve"> о получении</w:t>
      </w:r>
      <w:r>
        <w:t xml:space="preserve">, </w:t>
      </w:r>
      <w:r w:rsidR="00A323F2" w:rsidRPr="005D525D">
        <w:t xml:space="preserve">в </w:t>
      </w:r>
      <w:r>
        <w:t xml:space="preserve">котором </w:t>
      </w:r>
      <w:r w:rsidR="00A323F2" w:rsidRPr="005D525D">
        <w:t xml:space="preserve">указать </w:t>
      </w:r>
      <w:r>
        <w:t>код и описание причины непринятия запроса. Коды описаны</w:t>
      </w:r>
      <w:r w:rsidR="00A323F2" w:rsidRPr="005D525D">
        <w:t xml:space="preserve"> в </w:t>
      </w:r>
      <w:r w:rsidR="00E67BC5">
        <w:t>файле Форматы</w:t>
      </w:r>
      <w:r>
        <w:t>.</w:t>
      </w:r>
    </w:p>
    <w:p w14:paraId="514914A7" w14:textId="06805583" w:rsidR="00313C86" w:rsidRDefault="00176378" w:rsidP="00136409">
      <w:pPr>
        <w:pStyle w:val="af2"/>
      </w:pPr>
      <w:r>
        <w:t xml:space="preserve">В ответ на сообщение от КО с выписками Банк России направляет обратную квитанцию со статусом и результатом проверки ответа КО (файлы </w:t>
      </w:r>
      <w:r>
        <w:rPr>
          <w:lang w:val="en-US"/>
        </w:rPr>
        <w:t>Status</w:t>
      </w:r>
      <w:r w:rsidRPr="001E684B">
        <w:t>.</w:t>
      </w:r>
      <w:r>
        <w:rPr>
          <w:lang w:val="en-US"/>
        </w:rPr>
        <w:t>xml</w:t>
      </w:r>
      <w:r>
        <w:t xml:space="preserve">, </w:t>
      </w:r>
      <w:r w:rsidRPr="00C00833">
        <w:t>IESr2Protocol.xml</w:t>
      </w:r>
      <w:r>
        <w:t>). Е</w:t>
      </w:r>
      <w:r w:rsidRPr="00C00833">
        <w:t xml:space="preserve">сли </w:t>
      </w:r>
      <w:r>
        <w:t xml:space="preserve">при проверке ответа КО </w:t>
      </w:r>
      <w:r w:rsidRPr="00C00833">
        <w:t xml:space="preserve">были обнаружены ошибки </w:t>
      </w:r>
      <w:r>
        <w:t xml:space="preserve">и/или предупреждения, то в атрибуте </w:t>
      </w:r>
      <w:r w:rsidRPr="003D63E4">
        <w:t>Message</w:t>
      </w:r>
      <w:r>
        <w:t xml:space="preserve"> файла </w:t>
      </w:r>
      <w:r w:rsidRPr="00C00833">
        <w:t>IESr2Protocol.xml</w:t>
      </w:r>
      <w:r>
        <w:t xml:space="preserve"> содержатся результаты </w:t>
      </w:r>
      <w:r>
        <w:lastRenderedPageBreak/>
        <w:t>проверок,</w:t>
      </w:r>
      <w:r w:rsidRPr="00C00833">
        <w:t xml:space="preserve"> закодированн</w:t>
      </w:r>
      <w:r>
        <w:t>ые</w:t>
      </w:r>
      <w:r w:rsidRPr="00C00833">
        <w:t xml:space="preserve"> </w:t>
      </w:r>
      <w:r>
        <w:t xml:space="preserve">по стандарту </w:t>
      </w:r>
      <w:r w:rsidRPr="00C00833">
        <w:t>Base64</w:t>
      </w:r>
      <w:r>
        <w:t>. Е</w:t>
      </w:r>
      <w:r w:rsidRPr="003D63E4">
        <w:t>сли ошибки и/или предупреждения отсутствуют</w:t>
      </w:r>
      <w:r>
        <w:t xml:space="preserve">, то в атрибуте </w:t>
      </w:r>
      <w:r w:rsidRPr="003D63E4">
        <w:t>Message</w:t>
      </w:r>
      <w:r>
        <w:t xml:space="preserve"> ничего не указывается.</w:t>
      </w:r>
      <w:r w:rsidRPr="00134753">
        <w:t xml:space="preserve"> </w:t>
      </w:r>
      <w:r>
        <w:t xml:space="preserve">В файле </w:t>
      </w:r>
      <w:r>
        <w:rPr>
          <w:lang w:val="en-US"/>
        </w:rPr>
        <w:t>Status</w:t>
      </w:r>
      <w:r w:rsidRPr="00960504">
        <w:t>.</w:t>
      </w:r>
      <w:r>
        <w:rPr>
          <w:lang w:val="en-US"/>
        </w:rPr>
        <w:t>xml</w:t>
      </w:r>
      <w:r>
        <w:t xml:space="preserve"> содержится статус проверки ответа КО </w:t>
      </w:r>
      <w:proofErr w:type="spellStart"/>
      <w:r>
        <w:rPr>
          <w:rStyle w:val="ui-provider"/>
        </w:rPr>
        <w:t>registered</w:t>
      </w:r>
      <w:proofErr w:type="spellEnd"/>
      <w:r>
        <w:rPr>
          <w:rStyle w:val="ui-provider"/>
        </w:rPr>
        <w:t xml:space="preserve"> (</w:t>
      </w:r>
      <w:r w:rsidRPr="001127DE">
        <w:t>зарегистрирован</w:t>
      </w:r>
      <w:r>
        <w:rPr>
          <w:rStyle w:val="ui-provider"/>
        </w:rPr>
        <w:t xml:space="preserve">) </w:t>
      </w:r>
      <w:r w:rsidRPr="00134753">
        <w:rPr>
          <w:rStyle w:val="ui-provider"/>
        </w:rPr>
        <w:t xml:space="preserve">/ </w:t>
      </w:r>
      <w:r>
        <w:rPr>
          <w:lang w:val="en-US"/>
        </w:rPr>
        <w:t>rejected</w:t>
      </w:r>
      <w:r>
        <w:t xml:space="preserve"> (</w:t>
      </w:r>
      <w:r w:rsidRPr="001127DE">
        <w:t>отклонен</w:t>
      </w:r>
      <w:r>
        <w:t>).</w:t>
      </w:r>
    </w:p>
    <w:sectPr w:rsidR="00313C86" w:rsidSect="00B0473F">
      <w:headerReference w:type="default" r:id="rId33"/>
      <w:footerReference w:type="default" r:id="rId34"/>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E01CD" w14:textId="77777777" w:rsidR="00F61973" w:rsidRDefault="00F61973">
      <w:pPr>
        <w:spacing w:after="0" w:line="240" w:lineRule="auto"/>
      </w:pPr>
      <w:r>
        <w:separator/>
      </w:r>
    </w:p>
  </w:endnote>
  <w:endnote w:type="continuationSeparator" w:id="0">
    <w:p w14:paraId="38E07C90" w14:textId="77777777" w:rsidR="00F61973" w:rsidRDefault="00F6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8CB9A" w14:textId="77777777" w:rsidR="006403F7" w:rsidRDefault="006403F7" w:rsidP="005B70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36D2F" w14:textId="77777777" w:rsidR="00F61973" w:rsidRDefault="00F61973">
      <w:pPr>
        <w:spacing w:after="0" w:line="240" w:lineRule="auto"/>
      </w:pPr>
      <w:r>
        <w:separator/>
      </w:r>
    </w:p>
  </w:footnote>
  <w:footnote w:type="continuationSeparator" w:id="0">
    <w:p w14:paraId="6FE31C4B" w14:textId="77777777" w:rsidR="00F61973" w:rsidRDefault="00F61973">
      <w:pPr>
        <w:spacing w:after="0" w:line="240" w:lineRule="auto"/>
      </w:pPr>
      <w:r>
        <w:continuationSeparator/>
      </w:r>
    </w:p>
  </w:footnote>
  <w:footnote w:id="1">
    <w:p w14:paraId="2C9D8A47" w14:textId="67D0D573" w:rsidR="00136409" w:rsidRPr="00EE4E05" w:rsidRDefault="00BD39E2">
      <w:pPr>
        <w:rPr>
          <w:rFonts w:ascii="Times New Roman" w:hAnsi="Times New Roman" w:cs="Times New Roman"/>
          <w:sz w:val="18"/>
          <w:szCs w:val="18"/>
        </w:rPr>
      </w:pPr>
      <w:r w:rsidRPr="00EE4E05">
        <w:rPr>
          <w:rFonts w:ascii="Times New Roman" w:hAnsi="Times New Roman" w:cs="Times New Roman"/>
          <w:sz w:val="18"/>
          <w:szCs w:val="18"/>
          <w:vertAlign w:val="superscript"/>
        </w:rPr>
        <w:fldChar w:fldCharType="begin"/>
      </w:r>
      <w:r w:rsidRPr="00EE4E05">
        <w:rPr>
          <w:rFonts w:ascii="Times New Roman" w:hAnsi="Times New Roman" w:cs="Times New Roman"/>
          <w:sz w:val="18"/>
          <w:szCs w:val="18"/>
          <w:vertAlign w:val="superscript"/>
        </w:rPr>
        <w:instrText xml:space="preserve"> NOTEREF _Ref209456322 \h </w:instrText>
      </w:r>
      <w:r w:rsidR="00136409" w:rsidRPr="00EE4E05">
        <w:rPr>
          <w:rFonts w:ascii="Times New Roman" w:hAnsi="Times New Roman" w:cs="Times New Roman"/>
          <w:sz w:val="18"/>
          <w:szCs w:val="18"/>
          <w:vertAlign w:val="superscript"/>
        </w:rPr>
        <w:instrText xml:space="preserve"> \* MERGEFORMAT </w:instrText>
      </w:r>
      <w:r w:rsidRPr="00EE4E05">
        <w:rPr>
          <w:rFonts w:ascii="Times New Roman" w:hAnsi="Times New Roman" w:cs="Times New Roman"/>
          <w:sz w:val="18"/>
          <w:szCs w:val="18"/>
          <w:vertAlign w:val="superscript"/>
        </w:rPr>
      </w:r>
      <w:r w:rsidRPr="00EE4E05">
        <w:rPr>
          <w:rFonts w:ascii="Times New Roman" w:hAnsi="Times New Roman" w:cs="Times New Roman"/>
          <w:sz w:val="18"/>
          <w:szCs w:val="18"/>
          <w:vertAlign w:val="superscript"/>
        </w:rPr>
        <w:fldChar w:fldCharType="separate"/>
      </w:r>
      <w:r w:rsidRPr="00EE4E05">
        <w:rPr>
          <w:rFonts w:ascii="Times New Roman" w:hAnsi="Times New Roman" w:cs="Times New Roman"/>
          <w:sz w:val="18"/>
          <w:szCs w:val="18"/>
          <w:vertAlign w:val="superscript"/>
        </w:rPr>
        <w:t>1</w:t>
      </w:r>
      <w:r w:rsidRPr="00EE4E05">
        <w:rPr>
          <w:rFonts w:ascii="Times New Roman" w:hAnsi="Times New Roman" w:cs="Times New Roman"/>
          <w:sz w:val="18"/>
          <w:szCs w:val="18"/>
          <w:vertAlign w:val="superscript"/>
        </w:rPr>
        <w:fldChar w:fldCharType="end"/>
      </w:r>
      <w:r w:rsidRPr="00EE4E05">
        <w:rPr>
          <w:rFonts w:ascii="Times New Roman" w:hAnsi="Times New Roman" w:cs="Times New Roman"/>
          <w:sz w:val="18"/>
          <w:szCs w:val="18"/>
        </w:rPr>
        <w:t xml:space="preserve"> требуется формат ZIP, соответствующий спецификации формата ZIP от PKWARE. Другие форматы, например 7ZIP, не подходят.</w:t>
      </w:r>
    </w:p>
  </w:footnote>
  <w:footnote w:id="2">
    <w:p w14:paraId="5ACCDB5C" w14:textId="43FAB4EE" w:rsidR="00136409" w:rsidRDefault="00136409">
      <w:r w:rsidRPr="00EE4E05">
        <w:rPr>
          <w:rFonts w:ascii="Times New Roman" w:hAnsi="Times New Roman" w:cs="Times New Roman"/>
          <w:sz w:val="18"/>
          <w:szCs w:val="18"/>
          <w:vertAlign w:val="superscript"/>
        </w:rPr>
        <w:fldChar w:fldCharType="begin"/>
      </w:r>
      <w:r w:rsidRPr="00EE4E05">
        <w:rPr>
          <w:rFonts w:ascii="Times New Roman" w:hAnsi="Times New Roman" w:cs="Times New Roman"/>
          <w:sz w:val="18"/>
          <w:szCs w:val="18"/>
          <w:vertAlign w:val="superscript"/>
        </w:rPr>
        <w:instrText xml:space="preserve"> NOTEREF _Ref209456648 \h  \* MERGEFORMAT </w:instrText>
      </w:r>
      <w:r w:rsidRPr="00EE4E05">
        <w:rPr>
          <w:rFonts w:ascii="Times New Roman" w:hAnsi="Times New Roman" w:cs="Times New Roman"/>
          <w:sz w:val="18"/>
          <w:szCs w:val="18"/>
          <w:vertAlign w:val="superscript"/>
        </w:rPr>
      </w:r>
      <w:r w:rsidRPr="00EE4E05">
        <w:rPr>
          <w:rFonts w:ascii="Times New Roman" w:hAnsi="Times New Roman" w:cs="Times New Roman"/>
          <w:sz w:val="18"/>
          <w:szCs w:val="18"/>
          <w:vertAlign w:val="superscript"/>
        </w:rPr>
        <w:fldChar w:fldCharType="separate"/>
      </w:r>
      <w:r w:rsidRPr="00EE4E05">
        <w:rPr>
          <w:rFonts w:ascii="Times New Roman" w:hAnsi="Times New Roman" w:cs="Times New Roman"/>
          <w:sz w:val="18"/>
          <w:szCs w:val="18"/>
          <w:vertAlign w:val="superscript"/>
        </w:rPr>
        <w:t>2</w:t>
      </w:r>
      <w:r w:rsidRPr="00EE4E05">
        <w:rPr>
          <w:rFonts w:ascii="Times New Roman" w:hAnsi="Times New Roman" w:cs="Times New Roman"/>
          <w:sz w:val="18"/>
          <w:szCs w:val="18"/>
          <w:vertAlign w:val="superscript"/>
        </w:rPr>
        <w:fldChar w:fldCharType="end"/>
      </w:r>
      <w:r w:rsidRPr="00EE4E05">
        <w:rPr>
          <w:rFonts w:ascii="Times New Roman" w:hAnsi="Times New Roman" w:cs="Times New Roman"/>
          <w:sz w:val="18"/>
          <w:szCs w:val="18"/>
        </w:rPr>
        <w:t xml:space="preserve"> требуется формат ZIP, соответствующий спецификации формата ZIP от PKWARE. Другие форматы, например 7ZIP, не подходят.</w:t>
      </w:r>
      <w:r w:rsidR="002B680E" w:rsidRPr="00EE4E05">
        <w:rPr>
          <w:rFonts w:ascii="Times New Roman" w:hAnsi="Times New Roman" w:cs="Times New Roman"/>
          <w:sz w:val="18"/>
          <w:szCs w:val="18"/>
        </w:rPr>
        <w:t xml:space="preserve"> Многотомные архивы не поддерживаются.</w:t>
      </w:r>
    </w:p>
  </w:footnote>
  <w:footnote w:id="3">
    <w:p w14:paraId="0702D40A" w14:textId="15184F43" w:rsidR="009559A9" w:rsidRPr="009559A9" w:rsidRDefault="009559A9">
      <w:pPr>
        <w:pStyle w:val="afc"/>
        <w:rPr>
          <w:rFonts w:ascii="Times New Roman" w:hAnsi="Times New Roman" w:cs="Times New Roman"/>
          <w:sz w:val="18"/>
          <w:szCs w:val="18"/>
        </w:rPr>
      </w:pPr>
      <w:r w:rsidRPr="009559A9">
        <w:rPr>
          <w:rStyle w:val="afe"/>
          <w:rFonts w:ascii="Times New Roman" w:hAnsi="Times New Roman" w:cs="Times New Roman"/>
          <w:sz w:val="18"/>
          <w:szCs w:val="18"/>
        </w:rPr>
        <w:footnoteRef/>
      </w:r>
      <w:r w:rsidRPr="009559A9">
        <w:rPr>
          <w:rFonts w:ascii="Times New Roman" w:hAnsi="Times New Roman" w:cs="Times New Roman"/>
          <w:sz w:val="18"/>
          <w:szCs w:val="18"/>
        </w:rPr>
        <w:t xml:space="preserve"> требуется формат ZIP, соответствующий спецификации формата ZIP от PKWARE. Другие форматы, например 7ZIP, не подходят</w:t>
      </w:r>
      <w:r w:rsidR="00136409">
        <w:rPr>
          <w:rFonts w:ascii="Times New Roman" w:hAnsi="Times New Roman" w:cs="Times New Roman"/>
          <w:sz w:val="18"/>
          <w:szCs w:val="18"/>
        </w:rPr>
        <w:t>.</w:t>
      </w:r>
      <w:r w:rsidR="002B680E">
        <w:rPr>
          <w:rFonts w:ascii="Times New Roman" w:hAnsi="Times New Roman" w:cs="Times New Roman"/>
          <w:sz w:val="18"/>
          <w:szCs w:val="18"/>
        </w:rPr>
        <w:t xml:space="preserve"> </w:t>
      </w:r>
      <w:r w:rsidR="002B680E" w:rsidRPr="00EE4E05">
        <w:rPr>
          <w:rFonts w:ascii="Times New Roman" w:hAnsi="Times New Roman" w:cs="Times New Roman"/>
          <w:sz w:val="18"/>
          <w:szCs w:val="18"/>
        </w:rPr>
        <w:t>Многотомные архивы не поддерживаются.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92A48" w14:textId="77777777" w:rsidR="006403F7" w:rsidRDefault="006403F7" w:rsidP="005B70F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764F4"/>
    <w:multiLevelType w:val="hybridMultilevel"/>
    <w:tmpl w:val="7BF49C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A95E26"/>
    <w:multiLevelType w:val="hybridMultilevel"/>
    <w:tmpl w:val="35C8B5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1">
      <w:start w:val="1"/>
      <w:numFmt w:val="bullet"/>
      <w:lvlText w:val=""/>
      <w:lvlJc w:val="left"/>
      <w:pPr>
        <w:ind w:left="6480" w:hanging="360"/>
      </w:pPr>
      <w:rPr>
        <w:rFonts w:ascii="Symbol" w:hAnsi="Symbol"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984243E"/>
    <w:multiLevelType w:val="hybridMultilevel"/>
    <w:tmpl w:val="4A341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532A37"/>
    <w:multiLevelType w:val="hybridMultilevel"/>
    <w:tmpl w:val="1C1245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7E0B3A"/>
    <w:multiLevelType w:val="multilevel"/>
    <w:tmpl w:val="66BCC2D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2FC5F53"/>
    <w:multiLevelType w:val="multilevel"/>
    <w:tmpl w:val="A9384332"/>
    <w:styleLink w:val="a"/>
    <w:lvl w:ilvl="0">
      <w:start w:val="1"/>
      <w:numFmt w:val="decimal"/>
      <w:pStyle w:val="1"/>
      <w:suff w:val="space"/>
      <w:lvlText w:val="%1"/>
      <w:lvlJc w:val="left"/>
      <w:pPr>
        <w:ind w:left="907" w:firstLine="0"/>
      </w:pPr>
      <w:rPr>
        <w:rFonts w:ascii="Times New Roman" w:hAnsi="Times New Roman" w:hint="default"/>
        <w:b/>
        <w:sz w:val="32"/>
      </w:rPr>
    </w:lvl>
    <w:lvl w:ilvl="1">
      <w:start w:val="1"/>
      <w:numFmt w:val="decimal"/>
      <w:pStyle w:val="2"/>
      <w:suff w:val="space"/>
      <w:lvlText w:val="%1.%2"/>
      <w:lvlJc w:val="left"/>
      <w:pPr>
        <w:ind w:left="851" w:firstLine="0"/>
      </w:pPr>
      <w:rPr>
        <w:rFonts w:ascii="Times New Roman" w:hAnsi="Times New Roman" w:hint="default"/>
        <w:b/>
        <w:sz w:val="28"/>
      </w:rPr>
    </w:lvl>
    <w:lvl w:ilvl="2">
      <w:start w:val="1"/>
      <w:numFmt w:val="decimal"/>
      <w:pStyle w:val="3"/>
      <w:suff w:val="space"/>
      <w:lvlText w:val="%1.%2.%3"/>
      <w:lvlJc w:val="left"/>
      <w:pPr>
        <w:ind w:left="568" w:firstLine="0"/>
      </w:pPr>
      <w:rPr>
        <w:rFonts w:ascii="Times New Roman" w:hAnsi="Times New Roman" w:hint="default"/>
        <w:b/>
        <w:sz w:val="24"/>
      </w:rPr>
    </w:lvl>
    <w:lvl w:ilvl="3">
      <w:start w:val="1"/>
      <w:numFmt w:val="decimal"/>
      <w:suff w:val="space"/>
      <w:lvlText w:val="%1.%2.%3.%4"/>
      <w:lvlJc w:val="left"/>
      <w:pPr>
        <w:ind w:left="0" w:firstLine="0"/>
      </w:pPr>
      <w:rPr>
        <w:rFonts w:ascii="Times New Roman" w:hAnsi="Times New Roman" w:hint="default"/>
        <w:sz w:val="24"/>
      </w:rPr>
    </w:lvl>
    <w:lvl w:ilvl="4">
      <w:start w:val="1"/>
      <w:numFmt w:val="decimal"/>
      <w:pStyle w:val="5"/>
      <w:suff w:val="space"/>
      <w:lvlText w:val="%1.%2.%3.%4.%5"/>
      <w:lvlJc w:val="left"/>
      <w:pPr>
        <w:ind w:left="0" w:firstLine="0"/>
      </w:pPr>
      <w:rPr>
        <w:rFonts w:hint="default"/>
      </w:rPr>
    </w:lvl>
    <w:lvl w:ilvl="5">
      <w:start w:val="1"/>
      <w:numFmt w:val="russianLower"/>
      <w:pStyle w:val="a0"/>
      <w:lvlText w:val="%6)"/>
      <w:lvlJc w:val="left"/>
      <w:pPr>
        <w:tabs>
          <w:tab w:val="num" w:pos="1287"/>
        </w:tabs>
        <w:ind w:left="0" w:firstLine="720"/>
      </w:pPr>
      <w:rPr>
        <w:rFonts w:hint="default"/>
      </w:rPr>
    </w:lvl>
    <w:lvl w:ilvl="6">
      <w:start w:val="1"/>
      <w:numFmt w:val="decimal"/>
      <w:lvlText w:val="%7)"/>
      <w:lvlJc w:val="left"/>
      <w:pPr>
        <w:tabs>
          <w:tab w:val="num" w:pos="1854"/>
        </w:tabs>
        <w:ind w:left="1287"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28E75206"/>
    <w:multiLevelType w:val="hybridMultilevel"/>
    <w:tmpl w:val="532048AA"/>
    <w:lvl w:ilvl="0" w:tplc="FFFFFFFF">
      <w:start w:val="1"/>
      <w:numFmt w:val="decimal"/>
      <w:lvlText w:val="%1)"/>
      <w:lvlJc w:val="left"/>
      <w:pPr>
        <w:ind w:left="2149" w:hanging="360"/>
      </w:pPr>
    </w:lvl>
    <w:lvl w:ilvl="1" w:tplc="C3E0FBE6">
      <w:start w:val="1"/>
      <w:numFmt w:val="decimal"/>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291F4E45"/>
    <w:multiLevelType w:val="hybridMultilevel"/>
    <w:tmpl w:val="8A20628C"/>
    <w:lvl w:ilvl="0" w:tplc="1F4862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3126936"/>
    <w:multiLevelType w:val="hybridMultilevel"/>
    <w:tmpl w:val="85103C1E"/>
    <w:lvl w:ilvl="0" w:tplc="C3E0FBE6">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7AE1215"/>
    <w:multiLevelType w:val="hybridMultilevel"/>
    <w:tmpl w:val="FBC08218"/>
    <w:lvl w:ilvl="0" w:tplc="FFFFFFFF">
      <w:start w:val="1"/>
      <w:numFmt w:val="decimal"/>
      <w:lvlText w:val="%1."/>
      <w:lvlJc w:val="left"/>
      <w:pPr>
        <w:ind w:left="720" w:hanging="360"/>
      </w:pPr>
    </w:lvl>
    <w:lvl w:ilvl="1" w:tplc="7AB4AD12">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0C28"/>
    <w:multiLevelType w:val="multilevel"/>
    <w:tmpl w:val="3EBE680E"/>
    <w:lvl w:ilvl="0">
      <w:start w:val="1"/>
      <w:numFmt w:val="decimal"/>
      <w:pStyle w:val="10"/>
      <w:lvlText w:val="%1."/>
      <w:lvlJc w:val="left"/>
      <w:pPr>
        <w:tabs>
          <w:tab w:val="num" w:pos="357"/>
        </w:tabs>
        <w:ind w:left="1134" w:hanging="414"/>
      </w:pPr>
      <w:rPr>
        <w:rFonts w:hint="default"/>
      </w:rPr>
    </w:lvl>
    <w:lvl w:ilvl="1">
      <w:start w:val="1"/>
      <w:numFmt w:val="decimal"/>
      <w:pStyle w:val="20"/>
      <w:lvlText w:val="%1.%2."/>
      <w:lvlJc w:val="left"/>
      <w:pPr>
        <w:tabs>
          <w:tab w:val="num" w:pos="357"/>
        </w:tabs>
        <w:ind w:left="1134" w:hanging="414"/>
      </w:pPr>
      <w:rPr>
        <w:rFonts w:hint="default"/>
      </w:rPr>
    </w:lvl>
    <w:lvl w:ilvl="2">
      <w:start w:val="1"/>
      <w:numFmt w:val="decimal"/>
      <w:pStyle w:val="30"/>
      <w:suff w:val="space"/>
      <w:lvlText w:val="%1.%2.%3"/>
      <w:lvlJc w:val="left"/>
      <w:pPr>
        <w:ind w:left="1474" w:hanging="754"/>
      </w:pPr>
      <w:rPr>
        <w:rFonts w:hint="default"/>
      </w:rPr>
    </w:lvl>
    <w:lvl w:ilvl="3">
      <w:start w:val="1"/>
      <w:numFmt w:val="decimal"/>
      <w:pStyle w:val="4"/>
      <w:lvlText w:val="%1.%2.%3.%4"/>
      <w:lvlJc w:val="left"/>
      <w:pPr>
        <w:tabs>
          <w:tab w:val="num" w:pos="357"/>
        </w:tabs>
        <w:ind w:left="1474" w:hanging="754"/>
      </w:pPr>
      <w:rPr>
        <w:rFonts w:hint="default"/>
      </w:rPr>
    </w:lvl>
    <w:lvl w:ilvl="4">
      <w:start w:val="1"/>
      <w:numFmt w:val="none"/>
      <w:suff w:val="nothing"/>
      <w:lvlText w:val=""/>
      <w:lvlJc w:val="left"/>
      <w:pPr>
        <w:ind w:left="720" w:firstLine="0"/>
      </w:pPr>
      <w:rPr>
        <w:rFonts w:hint="default"/>
      </w:rPr>
    </w:lvl>
    <w:lvl w:ilvl="5">
      <w:start w:val="1"/>
      <w:numFmt w:val="none"/>
      <w:suff w:val="space"/>
      <w:lvlText w:val=""/>
      <w:lvlJc w:val="left"/>
      <w:pPr>
        <w:ind w:left="2325" w:hanging="1605"/>
      </w:pPr>
      <w:rPr>
        <w:rFonts w:hint="default"/>
      </w:rPr>
    </w:lvl>
    <w:lvl w:ilvl="6">
      <w:start w:val="1"/>
      <w:numFmt w:val="none"/>
      <w:suff w:val="nothing"/>
      <w:lvlText w:val=""/>
      <w:lvlJc w:val="left"/>
      <w:pPr>
        <w:ind w:left="720" w:firstLine="0"/>
      </w:pPr>
      <w:rPr>
        <w:rFonts w:hint="default"/>
        <w:sz w:val="22"/>
      </w:rPr>
    </w:lvl>
    <w:lvl w:ilvl="7">
      <w:start w:val="1"/>
      <w:numFmt w:val="none"/>
      <w:suff w:val="space"/>
      <w:lvlText w:val=""/>
      <w:lvlJc w:val="left"/>
      <w:pPr>
        <w:ind w:left="2325" w:hanging="1605"/>
      </w:pPr>
      <w:rPr>
        <w:rFonts w:hint="default"/>
      </w:rPr>
    </w:lvl>
    <w:lvl w:ilvl="8">
      <w:start w:val="1"/>
      <w:numFmt w:val="none"/>
      <w:suff w:val="space"/>
      <w:lvlText w:val=""/>
      <w:lvlJc w:val="left"/>
      <w:pPr>
        <w:ind w:left="2325" w:hanging="1605"/>
      </w:pPr>
      <w:rPr>
        <w:rFonts w:hint="default"/>
      </w:rPr>
    </w:lvl>
  </w:abstractNum>
  <w:abstractNum w:abstractNumId="11" w15:restartNumberingAfterBreak="0">
    <w:nsid w:val="568A254A"/>
    <w:multiLevelType w:val="multilevel"/>
    <w:tmpl w:val="66BCC2D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80B62BD"/>
    <w:multiLevelType w:val="multilevel"/>
    <w:tmpl w:val="F07A05EC"/>
    <w:lvl w:ilvl="0">
      <w:start w:val="1"/>
      <w:numFmt w:val="decimal"/>
      <w:lvlText w:val="%1"/>
      <w:lvlJc w:val="left"/>
      <w:pPr>
        <w:ind w:left="720" w:hanging="360"/>
      </w:pPr>
      <w:rPr>
        <w:rFonts w:hint="default"/>
      </w:rPr>
    </w:lvl>
    <w:lvl w:ilvl="1">
      <w:start w:val="1"/>
      <w:numFmt w:val="decimal"/>
      <w:suff w:val="nothing"/>
      <w:lvlText w:val="4.%2"/>
      <w:lvlJc w:val="left"/>
      <w:pPr>
        <w:ind w:left="0" w:firstLine="0"/>
      </w:pPr>
      <w:rPr>
        <w:rFonts w:hint="default"/>
      </w:rPr>
    </w:lvl>
    <w:lvl w:ilvl="2">
      <w:start w:val="1"/>
      <w:numFmt w:val="decimal"/>
      <w:suff w:val="nothing"/>
      <w:lvlText w:val="4.%2.%3"/>
      <w:lvlJc w:val="right"/>
      <w:pPr>
        <w:ind w:left="0" w:firstLine="397"/>
      </w:pPr>
      <w:rPr>
        <w:rFonts w:hint="default"/>
      </w:rPr>
    </w:lvl>
    <w:lvl w:ilvl="3">
      <w:start w:val="1"/>
      <w:numFmt w:val="decimal"/>
      <w:suff w:val="nothing"/>
      <w:lvlText w:val="4.%2.%3.%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D5C4468"/>
    <w:multiLevelType w:val="multilevel"/>
    <w:tmpl w:val="3B5A5CFA"/>
    <w:lvl w:ilvl="0">
      <w:start w:val="1"/>
      <w:numFmt w:val="russianLower"/>
      <w:pStyle w:val="11"/>
      <w:lvlText w:val="%1)"/>
      <w:lvlJc w:val="left"/>
      <w:pPr>
        <w:ind w:left="1134" w:hanging="41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1"/>
      <w:lvlText w:val="%2)"/>
      <w:lvlJc w:val="left"/>
      <w:pPr>
        <w:tabs>
          <w:tab w:val="num" w:pos="1559"/>
        </w:tabs>
        <w:ind w:left="1559" w:hanging="425"/>
      </w:pPr>
      <w:rPr>
        <w:rFonts w:hint="default"/>
      </w:rPr>
    </w:lvl>
    <w:lvl w:ilvl="2">
      <w:start w:val="1"/>
      <w:numFmt w:val="russianLower"/>
      <w:pStyle w:val="31"/>
      <w:lvlText w:val="%3)"/>
      <w:lvlJc w:val="left"/>
      <w:pPr>
        <w:tabs>
          <w:tab w:val="num" w:pos="1985"/>
        </w:tabs>
        <w:ind w:left="1985" w:hanging="426"/>
      </w:pPr>
      <w:rPr>
        <w:rFonts w:hint="default"/>
      </w:rPr>
    </w:lvl>
    <w:lvl w:ilvl="3">
      <w:start w:val="1"/>
      <w:numFmt w:val="decimal"/>
      <w:pStyle w:val="40"/>
      <w:lvlText w:val="%4)"/>
      <w:lvlJc w:val="left"/>
      <w:pPr>
        <w:tabs>
          <w:tab w:val="num" w:pos="2041"/>
        </w:tabs>
        <w:ind w:left="2325" w:hanging="340"/>
      </w:pPr>
      <w:rPr>
        <w:rFonts w:ascii="Times New Roman" w:hAnsi="Times New Roman" w:hint="default"/>
        <w:sz w:val="24"/>
      </w:rPr>
    </w:lvl>
    <w:lvl w:ilvl="4">
      <w:start w:val="1"/>
      <w:numFmt w:val="russianLower"/>
      <w:lvlText w:val="%5)"/>
      <w:lvlJc w:val="left"/>
      <w:pPr>
        <w:tabs>
          <w:tab w:val="num" w:pos="2325"/>
        </w:tabs>
        <w:ind w:left="2835" w:hanging="510"/>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4" w15:restartNumberingAfterBreak="0">
    <w:nsid w:val="775E1ADF"/>
    <w:multiLevelType w:val="multilevel"/>
    <w:tmpl w:val="63DA3368"/>
    <w:lvl w:ilvl="0">
      <w:start w:val="1"/>
      <w:numFmt w:val="russianUpper"/>
      <w:pStyle w:val="12"/>
      <w:lvlText w:val="Приложение %1"/>
      <w:lvlJc w:val="left"/>
      <w:pPr>
        <w:ind w:left="0" w:firstLine="0"/>
      </w:pPr>
      <w:rPr>
        <w:rFonts w:hint="default"/>
        <w:caps w:val="0"/>
      </w:rPr>
    </w:lvl>
    <w:lvl w:ilvl="1">
      <w:start w:val="1"/>
      <w:numFmt w:val="decimal"/>
      <w:pStyle w:val="22"/>
      <w:suff w:val="space"/>
      <w:lvlText w:val="%1.%2"/>
      <w:lvlJc w:val="left"/>
      <w:pPr>
        <w:ind w:left="1134" w:hanging="414"/>
      </w:pPr>
      <w:rPr>
        <w:rFonts w:hint="default"/>
      </w:rPr>
    </w:lvl>
    <w:lvl w:ilvl="2">
      <w:start w:val="1"/>
      <w:numFmt w:val="decimal"/>
      <w:pStyle w:val="32"/>
      <w:suff w:val="space"/>
      <w:lvlText w:val="%1.%2.%3"/>
      <w:lvlJc w:val="left"/>
      <w:pPr>
        <w:ind w:left="1701" w:hanging="981"/>
      </w:pPr>
      <w:rPr>
        <w:rFonts w:hint="default"/>
      </w:rPr>
    </w:lvl>
    <w:lvl w:ilvl="3">
      <w:start w:val="1"/>
      <w:numFmt w:val="decimal"/>
      <w:pStyle w:val="41"/>
      <w:suff w:val="space"/>
      <w:lvlText w:val="%1.%2.%3.%4"/>
      <w:lvlJc w:val="left"/>
      <w:pPr>
        <w:ind w:left="1134" w:hanging="414"/>
      </w:pPr>
      <w:rPr>
        <w:rFonts w:hint="default"/>
      </w:rPr>
    </w:lvl>
    <w:lvl w:ilvl="4">
      <w:start w:val="1"/>
      <w:numFmt w:val="none"/>
      <w:lvlText w:val=""/>
      <w:lvlJc w:val="left"/>
      <w:pPr>
        <w:ind w:left="72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9B576DC"/>
    <w:multiLevelType w:val="hybridMultilevel"/>
    <w:tmpl w:val="52980EFC"/>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38FA51E0">
      <w:start w:val="1"/>
      <w:numFmt w:val="bullet"/>
      <w:lvlText w:val=""/>
      <w:lvlJc w:val="left"/>
      <w:pPr>
        <w:ind w:left="6480" w:hanging="360"/>
      </w:pPr>
      <w:rPr>
        <w:rFonts w:ascii="Symbol" w:hAnsi="Symbol"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7F036769"/>
    <w:multiLevelType w:val="hybridMultilevel"/>
    <w:tmpl w:val="BBB22D64"/>
    <w:lvl w:ilvl="0" w:tplc="FFFFFFFF">
      <w:start w:val="1"/>
      <w:numFmt w:val="decimal"/>
      <w:lvlText w:val="%1)"/>
      <w:lvlJc w:val="left"/>
      <w:pPr>
        <w:ind w:left="2149" w:hanging="360"/>
      </w:pPr>
    </w:lvl>
    <w:lvl w:ilvl="1" w:tplc="4D449F7A">
      <w:start w:val="1"/>
      <w:numFmt w:val="bullet"/>
      <w:lvlText w:val=""/>
      <w:lvlJc w:val="left"/>
      <w:pPr>
        <w:ind w:left="2149" w:hanging="360"/>
      </w:pPr>
      <w:rPr>
        <w:rFonts w:ascii="Symbol" w:hAnsi="Symbol" w:hint="default"/>
      </w:rPr>
    </w:lvl>
    <w:lvl w:ilvl="2" w:tplc="ACA61068">
      <w:start w:val="1"/>
      <w:numFmt w:val="decimal"/>
      <w:lvlText w:val="%3"/>
      <w:lvlJc w:val="left"/>
      <w:pPr>
        <w:ind w:left="3049" w:hanging="360"/>
      </w:pPr>
      <w:rPr>
        <w:rFonts w:hint="default"/>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7FA0781A"/>
    <w:multiLevelType w:val="hybridMultilevel"/>
    <w:tmpl w:val="9C944210"/>
    <w:lvl w:ilvl="0" w:tplc="C3E0FBE6">
      <w:start w:val="1"/>
      <w:numFmt w:val="decimal"/>
      <w:lvlText w:val="%1)"/>
      <w:lvlJc w:val="left"/>
      <w:pPr>
        <w:ind w:left="214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0"/>
  </w:num>
  <w:num w:numId="3">
    <w:abstractNumId w:val="10"/>
  </w:num>
  <w:num w:numId="4">
    <w:abstractNumId w:val="10"/>
  </w:num>
  <w:num w:numId="5">
    <w:abstractNumId w:val="10"/>
  </w:num>
  <w:num w:numId="6">
    <w:abstractNumId w:val="13"/>
  </w:num>
  <w:num w:numId="7">
    <w:abstractNumId w:val="13"/>
  </w:num>
  <w:num w:numId="8">
    <w:abstractNumId w:val="13"/>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4"/>
  </w:num>
  <w:num w:numId="18">
    <w:abstractNumId w:val="12"/>
  </w:num>
  <w:num w:numId="19">
    <w:abstractNumId w:val="11"/>
  </w:num>
  <w:num w:numId="20">
    <w:abstractNumId w:val="5"/>
    <w:lvlOverride w:ilvl="0">
      <w:lvl w:ilvl="0">
        <w:start w:val="1"/>
        <w:numFmt w:val="decimal"/>
        <w:pStyle w:val="1"/>
        <w:suff w:val="space"/>
        <w:lvlText w:val="%1"/>
        <w:lvlJc w:val="left"/>
        <w:pPr>
          <w:ind w:left="851" w:firstLine="0"/>
        </w:pPr>
        <w:rPr>
          <w:rFonts w:ascii="Times New Roman" w:hAnsi="Times New Roman" w:hint="default"/>
          <w:b w:val="0"/>
          <w:sz w:val="28"/>
        </w:rPr>
      </w:lvl>
    </w:lvlOverride>
    <w:lvlOverride w:ilvl="1">
      <w:lvl w:ilvl="1">
        <w:start w:val="1"/>
        <w:numFmt w:val="decimal"/>
        <w:pStyle w:val="2"/>
        <w:suff w:val="space"/>
        <w:lvlText w:val="%1.%2"/>
        <w:lvlJc w:val="left"/>
        <w:pPr>
          <w:ind w:left="851" w:firstLine="0"/>
        </w:pPr>
        <w:rPr>
          <w:rFonts w:ascii="Times New Roman" w:hAnsi="Times New Roman" w:hint="default"/>
          <w:b/>
          <w:sz w:val="24"/>
        </w:rPr>
      </w:lvl>
    </w:lvlOverride>
    <w:lvlOverride w:ilvl="2">
      <w:lvl w:ilvl="2">
        <w:start w:val="1"/>
        <w:numFmt w:val="decimal"/>
        <w:pStyle w:val="3"/>
        <w:suff w:val="space"/>
        <w:lvlText w:val="%1.%2.%3"/>
        <w:lvlJc w:val="left"/>
        <w:pPr>
          <w:ind w:left="568"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suff w:val="space"/>
        <w:lvlText w:val="%1.%2.%3.%4"/>
        <w:lvlJc w:val="left"/>
        <w:pPr>
          <w:ind w:left="0" w:firstLine="0"/>
        </w:pPr>
        <w:rPr>
          <w:rFonts w:ascii="Times New Roman" w:hAnsi="Times New Roman" w:hint="default"/>
          <w:sz w:val="24"/>
        </w:rPr>
      </w:lvl>
    </w:lvlOverride>
    <w:lvlOverride w:ilvl="4">
      <w:lvl w:ilvl="4">
        <w:start w:val="1"/>
        <w:numFmt w:val="decimal"/>
        <w:pStyle w:val="5"/>
        <w:suff w:val="space"/>
        <w:lvlText w:val="%1.%2.%3.%4.%5"/>
        <w:lvlJc w:val="left"/>
        <w:pPr>
          <w:ind w:left="0" w:firstLine="0"/>
        </w:pPr>
        <w:rPr>
          <w:rFonts w:hint="default"/>
        </w:rPr>
      </w:lvl>
    </w:lvlOverride>
    <w:lvlOverride w:ilvl="5">
      <w:lvl w:ilvl="5">
        <w:start w:val="1"/>
        <w:numFmt w:val="russianLower"/>
        <w:pStyle w:val="a0"/>
        <w:lvlText w:val="%6)"/>
        <w:lvlJc w:val="left"/>
        <w:pPr>
          <w:tabs>
            <w:tab w:val="num" w:pos="1287"/>
          </w:tabs>
          <w:ind w:left="0" w:firstLine="720"/>
        </w:pPr>
        <w:rPr>
          <w:rFonts w:hint="default"/>
        </w:rPr>
      </w:lvl>
    </w:lvlOverride>
    <w:lvlOverride w:ilvl="6">
      <w:lvl w:ilvl="6">
        <w:start w:val="1"/>
        <w:numFmt w:val="decimal"/>
        <w:lvlText w:val="%7)"/>
        <w:lvlJc w:val="left"/>
        <w:pPr>
          <w:tabs>
            <w:tab w:val="num" w:pos="1854"/>
          </w:tabs>
          <w:ind w:left="1287"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1">
    <w:abstractNumId w:val="10"/>
  </w:num>
  <w:num w:numId="22">
    <w:abstractNumId w:val="10"/>
  </w:num>
  <w:num w:numId="23">
    <w:abstractNumId w:val="15"/>
  </w:num>
  <w:num w:numId="24">
    <w:abstractNumId w:val="5"/>
  </w:num>
  <w:num w:numId="25">
    <w:abstractNumId w:val="8"/>
    <w:lvlOverride w:ilvl="0">
      <w:startOverride w:val="1"/>
    </w:lvlOverride>
  </w:num>
  <w:num w:numId="26">
    <w:abstractNumId w:val="17"/>
  </w:num>
  <w:num w:numId="27">
    <w:abstractNumId w:val="6"/>
  </w:num>
  <w:num w:numId="28">
    <w:abstractNumId w:val="16"/>
  </w:num>
  <w:num w:numId="29">
    <w:abstractNumId w:val="7"/>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0"/>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0"/>
  </w:num>
  <w:num w:numId="38">
    <w:abstractNumId w:val="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1D"/>
    <w:rsid w:val="000009DE"/>
    <w:rsid w:val="00043FAA"/>
    <w:rsid w:val="00044455"/>
    <w:rsid w:val="00057F7C"/>
    <w:rsid w:val="00062DF6"/>
    <w:rsid w:val="00084E0C"/>
    <w:rsid w:val="00094B45"/>
    <w:rsid w:val="000B0088"/>
    <w:rsid w:val="000B1AC8"/>
    <w:rsid w:val="000B27B4"/>
    <w:rsid w:val="000B793E"/>
    <w:rsid w:val="000D4C54"/>
    <w:rsid w:val="000D584C"/>
    <w:rsid w:val="000D6AD2"/>
    <w:rsid w:val="000E265D"/>
    <w:rsid w:val="000F4BD4"/>
    <w:rsid w:val="000F6C6C"/>
    <w:rsid w:val="0010436B"/>
    <w:rsid w:val="001058B8"/>
    <w:rsid w:val="001127DE"/>
    <w:rsid w:val="00115456"/>
    <w:rsid w:val="001238D7"/>
    <w:rsid w:val="00134248"/>
    <w:rsid w:val="00134753"/>
    <w:rsid w:val="00136409"/>
    <w:rsid w:val="00143172"/>
    <w:rsid w:val="00150B26"/>
    <w:rsid w:val="00176378"/>
    <w:rsid w:val="00177E15"/>
    <w:rsid w:val="00185FC1"/>
    <w:rsid w:val="001A1576"/>
    <w:rsid w:val="001B36AE"/>
    <w:rsid w:val="001B74D4"/>
    <w:rsid w:val="001E079F"/>
    <w:rsid w:val="001E124D"/>
    <w:rsid w:val="00206D03"/>
    <w:rsid w:val="002119F9"/>
    <w:rsid w:val="00225560"/>
    <w:rsid w:val="00240955"/>
    <w:rsid w:val="002550F0"/>
    <w:rsid w:val="002623C7"/>
    <w:rsid w:val="00275FA9"/>
    <w:rsid w:val="00284245"/>
    <w:rsid w:val="00291BBC"/>
    <w:rsid w:val="00294C90"/>
    <w:rsid w:val="00295353"/>
    <w:rsid w:val="002B680E"/>
    <w:rsid w:val="002B7A8E"/>
    <w:rsid w:val="002B7C13"/>
    <w:rsid w:val="002D68FA"/>
    <w:rsid w:val="00313C86"/>
    <w:rsid w:val="003221B3"/>
    <w:rsid w:val="003230C3"/>
    <w:rsid w:val="00324225"/>
    <w:rsid w:val="00333149"/>
    <w:rsid w:val="00347235"/>
    <w:rsid w:val="00353E87"/>
    <w:rsid w:val="00364B24"/>
    <w:rsid w:val="00364C66"/>
    <w:rsid w:val="00374F82"/>
    <w:rsid w:val="00376EE2"/>
    <w:rsid w:val="0038350C"/>
    <w:rsid w:val="003A254E"/>
    <w:rsid w:val="003A43E2"/>
    <w:rsid w:val="003B11DA"/>
    <w:rsid w:val="003B2090"/>
    <w:rsid w:val="003B28F4"/>
    <w:rsid w:val="003C5633"/>
    <w:rsid w:val="003D203C"/>
    <w:rsid w:val="003D4C34"/>
    <w:rsid w:val="003D50B0"/>
    <w:rsid w:val="003D63E4"/>
    <w:rsid w:val="003E2E66"/>
    <w:rsid w:val="003F3A31"/>
    <w:rsid w:val="003F5A2A"/>
    <w:rsid w:val="003F73C9"/>
    <w:rsid w:val="0040474E"/>
    <w:rsid w:val="00417707"/>
    <w:rsid w:val="00425191"/>
    <w:rsid w:val="00450552"/>
    <w:rsid w:val="004577FB"/>
    <w:rsid w:val="00457AC6"/>
    <w:rsid w:val="0046623A"/>
    <w:rsid w:val="0048428D"/>
    <w:rsid w:val="004A09CD"/>
    <w:rsid w:val="004B2F95"/>
    <w:rsid w:val="004B4A83"/>
    <w:rsid w:val="004D06EB"/>
    <w:rsid w:val="004D370F"/>
    <w:rsid w:val="004E0B83"/>
    <w:rsid w:val="004F152C"/>
    <w:rsid w:val="004F29CF"/>
    <w:rsid w:val="0050615D"/>
    <w:rsid w:val="00537591"/>
    <w:rsid w:val="00544B9E"/>
    <w:rsid w:val="00561707"/>
    <w:rsid w:val="00566812"/>
    <w:rsid w:val="00573272"/>
    <w:rsid w:val="005814D2"/>
    <w:rsid w:val="005A0150"/>
    <w:rsid w:val="005A0698"/>
    <w:rsid w:val="005A4D95"/>
    <w:rsid w:val="005A692B"/>
    <w:rsid w:val="005B2D0B"/>
    <w:rsid w:val="005B70FB"/>
    <w:rsid w:val="005D055F"/>
    <w:rsid w:val="005E3154"/>
    <w:rsid w:val="0063512C"/>
    <w:rsid w:val="00635EA4"/>
    <w:rsid w:val="006403F7"/>
    <w:rsid w:val="00645D39"/>
    <w:rsid w:val="006509DC"/>
    <w:rsid w:val="00654ED2"/>
    <w:rsid w:val="0067743B"/>
    <w:rsid w:val="006813E8"/>
    <w:rsid w:val="00682D95"/>
    <w:rsid w:val="0069161D"/>
    <w:rsid w:val="006966E9"/>
    <w:rsid w:val="006A14C1"/>
    <w:rsid w:val="006A7F77"/>
    <w:rsid w:val="006C3885"/>
    <w:rsid w:val="006C52AA"/>
    <w:rsid w:val="006E22EA"/>
    <w:rsid w:val="006F2CF2"/>
    <w:rsid w:val="006F68C8"/>
    <w:rsid w:val="00707575"/>
    <w:rsid w:val="00721A2A"/>
    <w:rsid w:val="00721BFD"/>
    <w:rsid w:val="00724E23"/>
    <w:rsid w:val="00730EFA"/>
    <w:rsid w:val="00752FE9"/>
    <w:rsid w:val="00764BF8"/>
    <w:rsid w:val="007729F6"/>
    <w:rsid w:val="007918F0"/>
    <w:rsid w:val="00797207"/>
    <w:rsid w:val="007C6179"/>
    <w:rsid w:val="007F2BFA"/>
    <w:rsid w:val="007F2EED"/>
    <w:rsid w:val="007F459B"/>
    <w:rsid w:val="008121F1"/>
    <w:rsid w:val="0081472D"/>
    <w:rsid w:val="00824B7C"/>
    <w:rsid w:val="00825F02"/>
    <w:rsid w:val="008350B6"/>
    <w:rsid w:val="00843852"/>
    <w:rsid w:val="00863B0A"/>
    <w:rsid w:val="00880642"/>
    <w:rsid w:val="008A7331"/>
    <w:rsid w:val="008B3A72"/>
    <w:rsid w:val="008B3ECD"/>
    <w:rsid w:val="008D7C9D"/>
    <w:rsid w:val="008E1B82"/>
    <w:rsid w:val="0091550D"/>
    <w:rsid w:val="009164EB"/>
    <w:rsid w:val="00921148"/>
    <w:rsid w:val="009314CA"/>
    <w:rsid w:val="00935A7A"/>
    <w:rsid w:val="00950884"/>
    <w:rsid w:val="009559A9"/>
    <w:rsid w:val="00955A16"/>
    <w:rsid w:val="00963E0A"/>
    <w:rsid w:val="0096557C"/>
    <w:rsid w:val="00980E9C"/>
    <w:rsid w:val="009835F2"/>
    <w:rsid w:val="00990887"/>
    <w:rsid w:val="00991FCC"/>
    <w:rsid w:val="00995179"/>
    <w:rsid w:val="00995C02"/>
    <w:rsid w:val="009A4AEC"/>
    <w:rsid w:val="009A7C7E"/>
    <w:rsid w:val="009C6DF1"/>
    <w:rsid w:val="009E751D"/>
    <w:rsid w:val="00A152D9"/>
    <w:rsid w:val="00A221BE"/>
    <w:rsid w:val="00A323F2"/>
    <w:rsid w:val="00A44EC1"/>
    <w:rsid w:val="00A53093"/>
    <w:rsid w:val="00A66981"/>
    <w:rsid w:val="00A80BD4"/>
    <w:rsid w:val="00A860C8"/>
    <w:rsid w:val="00AC721D"/>
    <w:rsid w:val="00AD522B"/>
    <w:rsid w:val="00AD56C3"/>
    <w:rsid w:val="00AE56D0"/>
    <w:rsid w:val="00B02BD6"/>
    <w:rsid w:val="00B0311A"/>
    <w:rsid w:val="00B0473F"/>
    <w:rsid w:val="00B068EB"/>
    <w:rsid w:val="00B2325E"/>
    <w:rsid w:val="00B2431C"/>
    <w:rsid w:val="00B277F2"/>
    <w:rsid w:val="00B37B69"/>
    <w:rsid w:val="00B42359"/>
    <w:rsid w:val="00B57325"/>
    <w:rsid w:val="00B704BA"/>
    <w:rsid w:val="00B70B24"/>
    <w:rsid w:val="00BA66FA"/>
    <w:rsid w:val="00BB21D6"/>
    <w:rsid w:val="00BB27C7"/>
    <w:rsid w:val="00BB5B80"/>
    <w:rsid w:val="00BD39E2"/>
    <w:rsid w:val="00BD7EDF"/>
    <w:rsid w:val="00BE5CC3"/>
    <w:rsid w:val="00BE7045"/>
    <w:rsid w:val="00BF23D8"/>
    <w:rsid w:val="00C00833"/>
    <w:rsid w:val="00C02865"/>
    <w:rsid w:val="00C43584"/>
    <w:rsid w:val="00C52662"/>
    <w:rsid w:val="00C52742"/>
    <w:rsid w:val="00C779AA"/>
    <w:rsid w:val="00C8502C"/>
    <w:rsid w:val="00C85CDD"/>
    <w:rsid w:val="00C9186A"/>
    <w:rsid w:val="00CC7782"/>
    <w:rsid w:val="00CF08D7"/>
    <w:rsid w:val="00CF518F"/>
    <w:rsid w:val="00D327D4"/>
    <w:rsid w:val="00D3582E"/>
    <w:rsid w:val="00D365D3"/>
    <w:rsid w:val="00D41C05"/>
    <w:rsid w:val="00D5235E"/>
    <w:rsid w:val="00D62781"/>
    <w:rsid w:val="00D700FB"/>
    <w:rsid w:val="00D902AF"/>
    <w:rsid w:val="00D91557"/>
    <w:rsid w:val="00D92A6F"/>
    <w:rsid w:val="00D96CE5"/>
    <w:rsid w:val="00DC42AD"/>
    <w:rsid w:val="00DC632C"/>
    <w:rsid w:val="00DF5E04"/>
    <w:rsid w:val="00DF6AF6"/>
    <w:rsid w:val="00E351C8"/>
    <w:rsid w:val="00E40419"/>
    <w:rsid w:val="00E46850"/>
    <w:rsid w:val="00E67BC5"/>
    <w:rsid w:val="00E726A9"/>
    <w:rsid w:val="00E73EF0"/>
    <w:rsid w:val="00E7538A"/>
    <w:rsid w:val="00E85D99"/>
    <w:rsid w:val="00E97199"/>
    <w:rsid w:val="00E97463"/>
    <w:rsid w:val="00EA08BA"/>
    <w:rsid w:val="00EB6863"/>
    <w:rsid w:val="00EC0652"/>
    <w:rsid w:val="00EC4871"/>
    <w:rsid w:val="00ED690D"/>
    <w:rsid w:val="00EE4E05"/>
    <w:rsid w:val="00EE5C21"/>
    <w:rsid w:val="00F07D27"/>
    <w:rsid w:val="00F342AB"/>
    <w:rsid w:val="00F4795F"/>
    <w:rsid w:val="00F512A1"/>
    <w:rsid w:val="00F61973"/>
    <w:rsid w:val="00F93FFB"/>
    <w:rsid w:val="00F9415A"/>
    <w:rsid w:val="00FB403A"/>
    <w:rsid w:val="00FB7F6F"/>
    <w:rsid w:val="00FF3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5B83"/>
  <w15:docId w15:val="{28FB4175-DB25-4BD6-8118-D1FF2BEE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B6863"/>
  </w:style>
  <w:style w:type="paragraph" w:styleId="10">
    <w:name w:val="heading 1"/>
    <w:basedOn w:val="a1"/>
    <w:next w:val="a1"/>
    <w:link w:val="13"/>
    <w:rsid w:val="00177E15"/>
    <w:pPr>
      <w:keepNext/>
      <w:pageBreakBefore/>
      <w:numPr>
        <w:numId w:val="5"/>
      </w:numPr>
      <w:suppressAutoHyphens/>
      <w:spacing w:before="120" w:after="120" w:line="360" w:lineRule="auto"/>
      <w:outlineLvl w:val="0"/>
    </w:pPr>
    <w:rPr>
      <w:rFonts w:ascii="Times New Roman Полужирный" w:eastAsia="Times New Roman" w:hAnsi="Times New Roman Полужирный" w:cs="Times New Roman"/>
      <w:b/>
      <w:kern w:val="28"/>
      <w:sz w:val="30"/>
      <w:szCs w:val="28"/>
      <w:lang w:eastAsia="ru-RU"/>
      <w14:ligatures w14:val="none"/>
    </w:rPr>
  </w:style>
  <w:style w:type="paragraph" w:styleId="20">
    <w:name w:val="heading 2"/>
    <w:basedOn w:val="a1"/>
    <w:next w:val="a1"/>
    <w:link w:val="23"/>
    <w:qFormat/>
    <w:rsid w:val="00177E15"/>
    <w:pPr>
      <w:keepNext/>
      <w:numPr>
        <w:ilvl w:val="1"/>
        <w:numId w:val="5"/>
      </w:numPr>
      <w:spacing w:before="120" w:after="120" w:line="360" w:lineRule="auto"/>
      <w:jc w:val="both"/>
      <w:outlineLvl w:val="1"/>
    </w:pPr>
    <w:rPr>
      <w:rFonts w:ascii="Times New Roman" w:eastAsia="Times New Roman" w:hAnsi="Times New Roman" w:cs="Times New Roman"/>
      <w:b/>
      <w:kern w:val="0"/>
      <w:sz w:val="28"/>
      <w:szCs w:val="26"/>
      <w:lang w:eastAsia="ru-RU"/>
      <w14:ligatures w14:val="none"/>
    </w:rPr>
  </w:style>
  <w:style w:type="paragraph" w:styleId="30">
    <w:name w:val="heading 3"/>
    <w:basedOn w:val="a1"/>
    <w:next w:val="a1"/>
    <w:link w:val="33"/>
    <w:qFormat/>
    <w:rsid w:val="00177E15"/>
    <w:pPr>
      <w:keepNext/>
      <w:numPr>
        <w:ilvl w:val="2"/>
        <w:numId w:val="5"/>
      </w:numPr>
      <w:suppressAutoHyphens/>
      <w:spacing w:before="240" w:after="120" w:line="360" w:lineRule="auto"/>
      <w:jc w:val="both"/>
      <w:outlineLvl w:val="2"/>
    </w:pPr>
    <w:rPr>
      <w:rFonts w:ascii="Times New Roman" w:eastAsia="Times New Roman" w:hAnsi="Times New Roman" w:cs="Times New Roman"/>
      <w:b/>
      <w:kern w:val="0"/>
      <w:sz w:val="28"/>
      <w:szCs w:val="24"/>
      <w:lang w:eastAsia="ru-RU"/>
      <w14:ligatures w14:val="none"/>
    </w:rPr>
  </w:style>
  <w:style w:type="paragraph" w:styleId="4">
    <w:name w:val="heading 4"/>
    <w:basedOn w:val="a1"/>
    <w:next w:val="a1"/>
    <w:link w:val="42"/>
    <w:uiPriority w:val="9"/>
    <w:unhideWhenUsed/>
    <w:rsid w:val="00177E15"/>
    <w:pPr>
      <w:keepNext/>
      <w:numPr>
        <w:ilvl w:val="3"/>
        <w:numId w:val="5"/>
      </w:numPr>
      <w:spacing w:before="240" w:after="120" w:line="240" w:lineRule="auto"/>
      <w:outlineLvl w:val="3"/>
    </w:pPr>
    <w:rPr>
      <w:rFonts w:ascii="Times New Roman" w:eastAsia="Times New Roman" w:hAnsi="Times New Roman" w:cs="Times New Roman"/>
      <w:b/>
      <w:bCs/>
      <w:kern w:val="0"/>
      <w:sz w:val="28"/>
      <w:szCs w:val="28"/>
      <w:lang w:eastAsia="ru-RU"/>
      <w14:ligatures w14:val="none"/>
    </w:rPr>
  </w:style>
  <w:style w:type="paragraph" w:styleId="5">
    <w:name w:val="heading 5"/>
    <w:aliases w:val="ТЗ. Заголовок 5,Знак,H5,PIM 5,5,ITT t5,PA Pico Section"/>
    <w:basedOn w:val="a1"/>
    <w:next w:val="a1"/>
    <w:link w:val="50"/>
    <w:uiPriority w:val="9"/>
    <w:qFormat/>
    <w:rsid w:val="00561707"/>
    <w:pPr>
      <w:keepNext/>
      <w:keepLines/>
      <w:numPr>
        <w:ilvl w:val="4"/>
        <w:numId w:val="20"/>
      </w:numPr>
      <w:spacing w:before="240" w:after="120" w:line="360" w:lineRule="auto"/>
      <w:jc w:val="both"/>
      <w:outlineLvl w:val="4"/>
    </w:pPr>
    <w:rPr>
      <w:rFonts w:ascii="Times New Roman" w:hAnsi="Times New Roman" w:cs="Times New Roman"/>
      <w:kern w:val="28"/>
      <w:sz w:val="24"/>
      <w:szCs w:val="24"/>
      <w:lang w:val="x-none" w:eastAsia="x-none"/>
      <w14:ligatures w14:val="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69161D"/>
    <w:pPr>
      <w:ind w:left="720"/>
      <w:contextualSpacing/>
    </w:pPr>
  </w:style>
  <w:style w:type="paragraph" w:styleId="a6">
    <w:name w:val="Balloon Text"/>
    <w:basedOn w:val="a1"/>
    <w:link w:val="a7"/>
    <w:uiPriority w:val="99"/>
    <w:semiHidden/>
    <w:unhideWhenUsed/>
    <w:rsid w:val="00825F02"/>
    <w:pPr>
      <w:spacing w:after="0" w:line="240" w:lineRule="auto"/>
    </w:pPr>
    <w:rPr>
      <w:rFonts w:ascii="Tahoma" w:hAnsi="Tahoma" w:cs="Tahoma"/>
      <w:sz w:val="16"/>
      <w:szCs w:val="16"/>
    </w:rPr>
  </w:style>
  <w:style w:type="character" w:customStyle="1" w:styleId="a7">
    <w:name w:val="Текст выноски Знак"/>
    <w:basedOn w:val="a2"/>
    <w:link w:val="a6"/>
    <w:uiPriority w:val="99"/>
    <w:semiHidden/>
    <w:rsid w:val="00825F02"/>
    <w:rPr>
      <w:rFonts w:ascii="Tahoma" w:hAnsi="Tahoma" w:cs="Tahoma"/>
      <w:sz w:val="16"/>
      <w:szCs w:val="16"/>
    </w:rPr>
  </w:style>
  <w:style w:type="paragraph" w:styleId="a8">
    <w:name w:val="Revision"/>
    <w:hidden/>
    <w:uiPriority w:val="99"/>
    <w:semiHidden/>
    <w:rsid w:val="00544B9E"/>
    <w:pPr>
      <w:spacing w:after="0" w:line="240" w:lineRule="auto"/>
    </w:pPr>
  </w:style>
  <w:style w:type="character" w:styleId="a9">
    <w:name w:val="annotation reference"/>
    <w:basedOn w:val="a2"/>
    <w:unhideWhenUsed/>
    <w:rPr>
      <w:sz w:val="16"/>
      <w:szCs w:val="16"/>
    </w:rPr>
  </w:style>
  <w:style w:type="paragraph" w:styleId="aa">
    <w:name w:val="annotation text"/>
    <w:basedOn w:val="a1"/>
    <w:link w:val="ab"/>
    <w:uiPriority w:val="99"/>
    <w:unhideWhenUsed/>
    <w:pPr>
      <w:spacing w:line="240" w:lineRule="auto"/>
    </w:pPr>
    <w:rPr>
      <w:sz w:val="20"/>
      <w:szCs w:val="20"/>
    </w:rPr>
  </w:style>
  <w:style w:type="character" w:customStyle="1" w:styleId="ab">
    <w:name w:val="Текст примечания Знак"/>
    <w:basedOn w:val="a2"/>
    <w:link w:val="aa"/>
    <w:uiPriority w:val="99"/>
    <w:rPr>
      <w:sz w:val="20"/>
      <w:szCs w:val="20"/>
    </w:rPr>
  </w:style>
  <w:style w:type="character" w:customStyle="1" w:styleId="13">
    <w:name w:val="Заголовок 1 Знак"/>
    <w:link w:val="10"/>
    <w:rsid w:val="00177E15"/>
    <w:rPr>
      <w:rFonts w:ascii="Times New Roman Полужирный" w:eastAsia="Times New Roman" w:hAnsi="Times New Roman Полужирный" w:cs="Times New Roman"/>
      <w:b/>
      <w:kern w:val="28"/>
      <w:sz w:val="30"/>
      <w:szCs w:val="28"/>
      <w:lang w:eastAsia="ru-RU"/>
      <w14:ligatures w14:val="none"/>
    </w:rPr>
  </w:style>
  <w:style w:type="character" w:styleId="ac">
    <w:name w:val="Hyperlink"/>
    <w:basedOn w:val="a2"/>
    <w:uiPriority w:val="99"/>
    <w:unhideWhenUsed/>
    <w:rsid w:val="00E7538A"/>
    <w:rPr>
      <w:color w:val="0563C1"/>
      <w:u w:val="single"/>
    </w:rPr>
  </w:style>
  <w:style w:type="character" w:customStyle="1" w:styleId="23">
    <w:name w:val="Заголовок 2 Знак"/>
    <w:link w:val="20"/>
    <w:rsid w:val="00177E15"/>
    <w:rPr>
      <w:rFonts w:ascii="Times New Roman" w:eastAsia="Times New Roman" w:hAnsi="Times New Roman" w:cs="Times New Roman"/>
      <w:b/>
      <w:kern w:val="0"/>
      <w:sz w:val="28"/>
      <w:szCs w:val="26"/>
      <w:lang w:eastAsia="ru-RU"/>
      <w14:ligatures w14:val="none"/>
    </w:rPr>
  </w:style>
  <w:style w:type="character" w:styleId="ad">
    <w:name w:val="FollowedHyperlink"/>
    <w:basedOn w:val="a2"/>
    <w:uiPriority w:val="99"/>
    <w:semiHidden/>
    <w:unhideWhenUsed/>
    <w:rsid w:val="00B704BA"/>
    <w:rPr>
      <w:color w:val="954F72" w:themeColor="followedHyperlink"/>
      <w:u w:val="single"/>
    </w:rPr>
  </w:style>
  <w:style w:type="character" w:customStyle="1" w:styleId="UnresolvedMention1">
    <w:name w:val="Unresolved Mention1"/>
    <w:basedOn w:val="a2"/>
    <w:uiPriority w:val="99"/>
    <w:semiHidden/>
    <w:unhideWhenUsed/>
    <w:rsid w:val="00084E0C"/>
    <w:rPr>
      <w:color w:val="605E5C"/>
      <w:shd w:val="clear" w:color="auto" w:fill="E1DFDD"/>
    </w:rPr>
  </w:style>
  <w:style w:type="paragraph" w:customStyle="1" w:styleId="ae">
    <w:name w:val="заголовок (в содержание)"/>
    <w:basedOn w:val="a1"/>
    <w:next w:val="a1"/>
    <w:qFormat/>
    <w:rsid w:val="00177E15"/>
    <w:pPr>
      <w:pageBreakBefore/>
      <w:spacing w:after="120" w:line="360" w:lineRule="auto"/>
      <w:jc w:val="center"/>
      <w:outlineLvl w:val="0"/>
    </w:pPr>
    <w:rPr>
      <w:rFonts w:ascii="Times New Roman" w:eastAsia="Times New Roman" w:hAnsi="Times New Roman" w:cs="Times New Roman"/>
      <w:b/>
      <w:kern w:val="0"/>
      <w:sz w:val="28"/>
      <w:szCs w:val="28"/>
      <w:lang w:eastAsia="ru-RU"/>
      <w14:ligatures w14:val="none"/>
    </w:rPr>
  </w:style>
  <w:style w:type="paragraph" w:customStyle="1" w:styleId="af">
    <w:name w:val="заголовок (не в содержание)"/>
    <w:basedOn w:val="a1"/>
    <w:next w:val="a1"/>
    <w:qFormat/>
    <w:rsid w:val="00177E15"/>
    <w:pPr>
      <w:pageBreakBefore/>
      <w:spacing w:after="120" w:line="360" w:lineRule="auto"/>
      <w:jc w:val="center"/>
      <w:outlineLvl w:val="0"/>
    </w:pPr>
    <w:rPr>
      <w:rFonts w:ascii="Times New Roman" w:eastAsia="Times New Roman" w:hAnsi="Times New Roman" w:cs="Times New Roman"/>
      <w:b/>
      <w:kern w:val="0"/>
      <w:sz w:val="28"/>
      <w:szCs w:val="28"/>
      <w:lang w:eastAsia="ru-RU"/>
      <w14:ligatures w14:val="none"/>
    </w:rPr>
  </w:style>
  <w:style w:type="character" w:customStyle="1" w:styleId="33">
    <w:name w:val="Заголовок 3 Знак"/>
    <w:link w:val="30"/>
    <w:rsid w:val="00177E15"/>
    <w:rPr>
      <w:rFonts w:ascii="Times New Roman" w:eastAsia="Times New Roman" w:hAnsi="Times New Roman" w:cs="Times New Roman"/>
      <w:b/>
      <w:kern w:val="0"/>
      <w:sz w:val="28"/>
      <w:szCs w:val="24"/>
      <w:lang w:eastAsia="ru-RU"/>
      <w14:ligatures w14:val="none"/>
    </w:rPr>
  </w:style>
  <w:style w:type="character" w:customStyle="1" w:styleId="42">
    <w:name w:val="Заголовок 4 Знак"/>
    <w:link w:val="4"/>
    <w:uiPriority w:val="9"/>
    <w:rsid w:val="00177E15"/>
    <w:rPr>
      <w:rFonts w:ascii="Times New Roman" w:eastAsia="Times New Roman" w:hAnsi="Times New Roman" w:cs="Times New Roman"/>
      <w:b/>
      <w:bCs/>
      <w:kern w:val="0"/>
      <w:sz w:val="28"/>
      <w:szCs w:val="28"/>
      <w:lang w:eastAsia="ru-RU"/>
      <w14:ligatures w14:val="none"/>
    </w:rPr>
  </w:style>
  <w:style w:type="paragraph" w:customStyle="1" w:styleId="11">
    <w:name w:val="Нумерованный список 1 уровня"/>
    <w:basedOn w:val="a1"/>
    <w:rsid w:val="00177E15"/>
    <w:pPr>
      <w:numPr>
        <w:numId w:val="9"/>
      </w:numPr>
      <w:tabs>
        <w:tab w:val="left" w:pos="1134"/>
      </w:tabs>
      <w:spacing w:after="0" w:line="360" w:lineRule="auto"/>
      <w:jc w:val="both"/>
    </w:pPr>
    <w:rPr>
      <w:rFonts w:ascii="Times New Roman" w:eastAsia="Times New Roman" w:hAnsi="Times New Roman" w:cs="Times New Roman"/>
      <w:kern w:val="0"/>
      <w:sz w:val="24"/>
      <w:szCs w:val="20"/>
      <w:lang w:eastAsia="ru-RU"/>
      <w14:ligatures w14:val="none"/>
    </w:rPr>
  </w:style>
  <w:style w:type="paragraph" w:customStyle="1" w:styleId="21">
    <w:name w:val="Нумерованный список 2 уровня"/>
    <w:basedOn w:val="a1"/>
    <w:rsid w:val="00177E15"/>
    <w:pPr>
      <w:numPr>
        <w:ilvl w:val="1"/>
        <w:numId w:val="9"/>
      </w:numPr>
      <w:spacing w:after="0" w:line="360" w:lineRule="auto"/>
      <w:jc w:val="both"/>
    </w:pPr>
    <w:rPr>
      <w:rFonts w:ascii="Times New Roman" w:eastAsia="Times New Roman" w:hAnsi="Times New Roman" w:cs="Times New Roman"/>
      <w:kern w:val="0"/>
      <w:sz w:val="24"/>
      <w:szCs w:val="20"/>
      <w:lang w:eastAsia="ru-RU"/>
      <w14:ligatures w14:val="none"/>
    </w:rPr>
  </w:style>
  <w:style w:type="paragraph" w:customStyle="1" w:styleId="31">
    <w:name w:val="Нумерованный список 3 уровня"/>
    <w:basedOn w:val="a1"/>
    <w:qFormat/>
    <w:rsid w:val="00177E15"/>
    <w:pPr>
      <w:numPr>
        <w:ilvl w:val="2"/>
        <w:numId w:val="9"/>
      </w:numPr>
      <w:spacing w:after="0" w:line="360" w:lineRule="auto"/>
      <w:jc w:val="both"/>
    </w:pPr>
    <w:rPr>
      <w:rFonts w:ascii="Times New Roman" w:eastAsia="Times New Roman" w:hAnsi="Times New Roman" w:cs="Times New Roman"/>
      <w:kern w:val="0"/>
      <w:sz w:val="24"/>
      <w:szCs w:val="20"/>
      <w:lang w:eastAsia="ru-RU"/>
      <w14:ligatures w14:val="none"/>
    </w:rPr>
  </w:style>
  <w:style w:type="paragraph" w:customStyle="1" w:styleId="40">
    <w:name w:val="Нумерованный список 4 уровня"/>
    <w:basedOn w:val="a1"/>
    <w:qFormat/>
    <w:rsid w:val="00177E15"/>
    <w:pPr>
      <w:numPr>
        <w:ilvl w:val="3"/>
        <w:numId w:val="9"/>
      </w:numPr>
      <w:spacing w:after="0" w:line="360" w:lineRule="auto"/>
      <w:jc w:val="both"/>
    </w:pPr>
    <w:rPr>
      <w:rFonts w:ascii="Times New Roman" w:eastAsia="Times New Roman" w:hAnsi="Times New Roman" w:cs="Times New Roman"/>
      <w:kern w:val="0"/>
      <w:sz w:val="24"/>
      <w:szCs w:val="24"/>
      <w:lang w:eastAsia="ru-RU"/>
      <w14:ligatures w14:val="none"/>
    </w:rPr>
  </w:style>
  <w:style w:type="paragraph" w:customStyle="1" w:styleId="af0">
    <w:name w:val="Рисунок название"/>
    <w:basedOn w:val="a1"/>
    <w:next w:val="a1"/>
    <w:rsid w:val="00177E15"/>
    <w:pPr>
      <w:keepNext/>
      <w:keepLines/>
      <w:suppressLineNumbers/>
      <w:suppressAutoHyphens/>
      <w:spacing w:after="0" w:line="360" w:lineRule="auto"/>
      <w:jc w:val="center"/>
    </w:pPr>
    <w:rPr>
      <w:rFonts w:ascii="Times New Roman" w:eastAsia="Times New Roman" w:hAnsi="Times New Roman" w:cs="Times New Roman"/>
      <w:kern w:val="24"/>
      <w:sz w:val="24"/>
      <w:szCs w:val="20"/>
      <w:lang w:eastAsia="ru-RU"/>
      <w14:ligatures w14:val="none"/>
    </w:rPr>
  </w:style>
  <w:style w:type="paragraph" w:customStyle="1" w:styleId="af1">
    <w:name w:val="Рисунок по центру"/>
    <w:basedOn w:val="a1"/>
    <w:next w:val="a1"/>
    <w:rsid w:val="00177E15"/>
    <w:pPr>
      <w:keepNext/>
      <w:tabs>
        <w:tab w:val="left" w:pos="284"/>
        <w:tab w:val="left" w:pos="567"/>
        <w:tab w:val="left" w:pos="851"/>
        <w:tab w:val="left" w:pos="1134"/>
        <w:tab w:val="left" w:pos="1418"/>
        <w:tab w:val="left" w:pos="1701"/>
        <w:tab w:val="left" w:pos="1985"/>
        <w:tab w:val="left" w:pos="2268"/>
        <w:tab w:val="left" w:pos="5954"/>
      </w:tabs>
      <w:spacing w:before="120" w:after="20" w:line="360" w:lineRule="auto"/>
      <w:jc w:val="center"/>
    </w:pPr>
    <w:rPr>
      <w:rFonts w:ascii="Times New Roman" w:eastAsia="Times New Roman" w:hAnsi="Times New Roman" w:cs="Times New Roman"/>
      <w:kern w:val="0"/>
      <w:sz w:val="24"/>
      <w:szCs w:val="20"/>
      <w:lang w:eastAsia="ru-RU"/>
      <w14:ligatures w14:val="none"/>
    </w:rPr>
  </w:style>
  <w:style w:type="paragraph" w:customStyle="1" w:styleId="af2">
    <w:name w:val="Текст документа"/>
    <w:basedOn w:val="a1"/>
    <w:link w:val="14"/>
    <w:qFormat/>
    <w:rsid w:val="00177E15"/>
    <w:pPr>
      <w:spacing w:after="0" w:line="360" w:lineRule="auto"/>
      <w:ind w:firstLine="709"/>
      <w:jc w:val="both"/>
    </w:pPr>
    <w:rPr>
      <w:rFonts w:ascii="Times New Roman" w:eastAsia="Times New Roman" w:hAnsi="Times New Roman" w:cs="Times New Roman"/>
      <w:kern w:val="0"/>
      <w:sz w:val="24"/>
      <w:szCs w:val="24"/>
      <w:lang w:eastAsia="ru-RU"/>
      <w14:ligatures w14:val="none"/>
    </w:rPr>
  </w:style>
  <w:style w:type="character" w:customStyle="1" w:styleId="14">
    <w:name w:val="Текст документа Знак1"/>
    <w:link w:val="af2"/>
    <w:rsid w:val="00177E15"/>
    <w:rPr>
      <w:rFonts w:ascii="Times New Roman" w:eastAsia="Times New Roman" w:hAnsi="Times New Roman" w:cs="Times New Roman"/>
      <w:kern w:val="0"/>
      <w:sz w:val="24"/>
      <w:szCs w:val="24"/>
      <w:lang w:eastAsia="ru-RU"/>
      <w14:ligatures w14:val="none"/>
    </w:rPr>
  </w:style>
  <w:style w:type="paragraph" w:styleId="af3">
    <w:name w:val="caption"/>
    <w:basedOn w:val="a1"/>
    <w:next w:val="a1"/>
    <w:uiPriority w:val="35"/>
    <w:unhideWhenUsed/>
    <w:qFormat/>
    <w:rsid w:val="00177E15"/>
    <w:pPr>
      <w:spacing w:after="200" w:line="240" w:lineRule="auto"/>
    </w:pPr>
    <w:rPr>
      <w:i/>
      <w:iCs/>
      <w:color w:val="44546A" w:themeColor="text2"/>
      <w:sz w:val="18"/>
      <w:szCs w:val="18"/>
    </w:rPr>
  </w:style>
  <w:style w:type="paragraph" w:customStyle="1" w:styleId="af4">
    <w:name w:val="ТЗ. Основной текст с отступом"/>
    <w:basedOn w:val="a1"/>
    <w:autoRedefine/>
    <w:uiPriority w:val="1"/>
    <w:qFormat/>
    <w:rsid w:val="00A152D9"/>
    <w:pPr>
      <w:spacing w:after="0" w:line="360" w:lineRule="auto"/>
      <w:ind w:left="1080"/>
      <w:jc w:val="both"/>
    </w:pPr>
    <w:rPr>
      <w:rFonts w:ascii="Times New Roman" w:hAnsi="Times New Roman" w:cs="Times New Roman"/>
      <w:kern w:val="0"/>
      <w:sz w:val="24"/>
      <w:szCs w:val="24"/>
      <w14:ligatures w14:val="none"/>
    </w:rPr>
  </w:style>
  <w:style w:type="paragraph" w:styleId="af5">
    <w:name w:val="annotation subject"/>
    <w:basedOn w:val="aa"/>
    <w:next w:val="aa"/>
    <w:link w:val="af6"/>
    <w:uiPriority w:val="99"/>
    <w:semiHidden/>
    <w:unhideWhenUsed/>
    <w:rsid w:val="004D06EB"/>
    <w:rPr>
      <w:b/>
      <w:bCs/>
    </w:rPr>
  </w:style>
  <w:style w:type="character" w:customStyle="1" w:styleId="af6">
    <w:name w:val="Тема примечания Знак"/>
    <w:basedOn w:val="ab"/>
    <w:link w:val="af5"/>
    <w:uiPriority w:val="99"/>
    <w:semiHidden/>
    <w:rsid w:val="004D06EB"/>
    <w:rPr>
      <w:b/>
      <w:bCs/>
      <w:sz w:val="20"/>
      <w:szCs w:val="20"/>
    </w:rPr>
  </w:style>
  <w:style w:type="paragraph" w:customStyle="1" w:styleId="12">
    <w:name w:val="Заголовок 1 приложения"/>
    <w:basedOn w:val="a1"/>
    <w:next w:val="a1"/>
    <w:qFormat/>
    <w:rsid w:val="003F5A2A"/>
    <w:pPr>
      <w:keepNext/>
      <w:pageBreakBefore/>
      <w:numPr>
        <w:numId w:val="16"/>
      </w:numPr>
      <w:spacing w:after="120" w:line="360" w:lineRule="auto"/>
      <w:jc w:val="center"/>
      <w:outlineLvl w:val="0"/>
    </w:pPr>
    <w:rPr>
      <w:rFonts w:ascii="Times New Roman" w:eastAsia="Times New Roman" w:hAnsi="Times New Roman" w:cs="Times New Roman"/>
      <w:b/>
      <w:kern w:val="28"/>
      <w:sz w:val="28"/>
      <w:szCs w:val="28"/>
      <w:lang w:eastAsia="ru-RU"/>
      <w14:ligatures w14:val="none"/>
    </w:rPr>
  </w:style>
  <w:style w:type="paragraph" w:customStyle="1" w:styleId="22">
    <w:name w:val="Заголовок 2 приложения"/>
    <w:basedOn w:val="20"/>
    <w:next w:val="a1"/>
    <w:rsid w:val="003F5A2A"/>
    <w:pPr>
      <w:widowControl w:val="0"/>
      <w:numPr>
        <w:numId w:val="16"/>
      </w:numPr>
      <w:tabs>
        <w:tab w:val="num" w:pos="360"/>
        <w:tab w:val="left" w:pos="1276"/>
      </w:tabs>
      <w:adjustRightInd w:val="0"/>
      <w:spacing w:after="60"/>
      <w:ind w:left="0" w:firstLine="0"/>
      <w:textAlignment w:val="baseline"/>
    </w:pPr>
    <w:rPr>
      <w:bCs/>
      <w:szCs w:val="24"/>
    </w:rPr>
  </w:style>
  <w:style w:type="paragraph" w:customStyle="1" w:styleId="32">
    <w:name w:val="Заголовок 3 приложения"/>
    <w:basedOn w:val="30"/>
    <w:next w:val="a1"/>
    <w:qFormat/>
    <w:rsid w:val="003F5A2A"/>
    <w:pPr>
      <w:numPr>
        <w:numId w:val="16"/>
      </w:numPr>
      <w:tabs>
        <w:tab w:val="num" w:pos="360"/>
        <w:tab w:val="left" w:pos="1701"/>
      </w:tabs>
      <w:spacing w:before="120"/>
      <w:ind w:left="0" w:firstLine="0"/>
    </w:pPr>
    <w:rPr>
      <w:bCs/>
    </w:rPr>
  </w:style>
  <w:style w:type="paragraph" w:customStyle="1" w:styleId="41">
    <w:name w:val="Заголовок 4 приложения"/>
    <w:basedOn w:val="a1"/>
    <w:qFormat/>
    <w:rsid w:val="003F5A2A"/>
    <w:pPr>
      <w:numPr>
        <w:ilvl w:val="3"/>
        <w:numId w:val="16"/>
      </w:numPr>
      <w:tabs>
        <w:tab w:val="left" w:pos="1701"/>
      </w:tabs>
      <w:spacing w:before="120" w:after="60" w:line="360" w:lineRule="auto"/>
      <w:jc w:val="both"/>
      <w:outlineLvl w:val="3"/>
    </w:pPr>
    <w:rPr>
      <w:rFonts w:ascii="Times New Roman" w:eastAsia="Times New Roman" w:hAnsi="Times New Roman" w:cs="Times New Roman"/>
      <w:b/>
      <w:kern w:val="0"/>
      <w:sz w:val="28"/>
      <w:szCs w:val="20"/>
      <w:lang w:eastAsia="ru-RU"/>
      <w14:ligatures w14:val="none"/>
    </w:rPr>
  </w:style>
  <w:style w:type="paragraph" w:customStyle="1" w:styleId="af7">
    <w:name w:val="Заголовок таблицы"/>
    <w:basedOn w:val="a1"/>
    <w:next w:val="a1"/>
    <w:link w:val="af8"/>
    <w:rsid w:val="003F5A2A"/>
    <w:pPr>
      <w:keepNext/>
      <w:suppressLineNumbers/>
      <w:suppressAutoHyphens/>
      <w:spacing w:before="60" w:after="60" w:line="240" w:lineRule="auto"/>
      <w:jc w:val="center"/>
    </w:pPr>
    <w:rPr>
      <w:rFonts w:ascii="Times New Roman" w:eastAsia="Times New Roman" w:hAnsi="Times New Roman" w:cs="Times New Roman"/>
      <w:b/>
      <w:kern w:val="24"/>
      <w:sz w:val="20"/>
      <w:szCs w:val="20"/>
      <w:lang w:eastAsia="ru-RU"/>
      <w14:ligatures w14:val="none"/>
    </w:rPr>
  </w:style>
  <w:style w:type="paragraph" w:customStyle="1" w:styleId="af9">
    <w:name w:val="Название таблицы"/>
    <w:basedOn w:val="af3"/>
    <w:qFormat/>
    <w:rsid w:val="003F5A2A"/>
    <w:pPr>
      <w:keepNext/>
      <w:spacing w:after="0"/>
    </w:pPr>
    <w:rPr>
      <w:rFonts w:ascii="Times New Roman" w:eastAsia="Times New Roman" w:hAnsi="Times New Roman" w:cs="Times New Roman"/>
      <w:bCs/>
      <w:i w:val="0"/>
      <w:iCs w:val="0"/>
      <w:color w:val="auto"/>
      <w:kern w:val="0"/>
      <w:sz w:val="24"/>
      <w:szCs w:val="24"/>
      <w:lang w:eastAsia="ru-RU"/>
      <w14:ligatures w14:val="none"/>
    </w:rPr>
  </w:style>
  <w:style w:type="paragraph" w:customStyle="1" w:styleId="afa">
    <w:name w:val="Текст таблицы"/>
    <w:basedOn w:val="a1"/>
    <w:qFormat/>
    <w:rsid w:val="003F5A2A"/>
    <w:pPr>
      <w:spacing w:before="60" w:after="60" w:line="240" w:lineRule="auto"/>
      <w:jc w:val="both"/>
    </w:pPr>
    <w:rPr>
      <w:rFonts w:ascii="Times New Roman" w:eastAsia="Times New Roman" w:hAnsi="Times New Roman" w:cs="Times New Roman"/>
      <w:kern w:val="0"/>
      <w:sz w:val="20"/>
      <w:szCs w:val="20"/>
      <w:lang w:eastAsia="ru-RU"/>
      <w14:ligatures w14:val="none"/>
    </w:rPr>
  </w:style>
  <w:style w:type="table" w:styleId="afb">
    <w:name w:val="Table Grid"/>
    <w:aliases w:val="Таблица ИТ Эксперт,Таблица ЦИФТ,Tabla Microsoft Servicios"/>
    <w:basedOn w:val="a3"/>
    <w:uiPriority w:val="39"/>
    <w:rsid w:val="003F5A2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Заголовок таблицы Знак"/>
    <w:link w:val="af7"/>
    <w:rsid w:val="003F5A2A"/>
    <w:rPr>
      <w:rFonts w:ascii="Times New Roman" w:eastAsia="Times New Roman" w:hAnsi="Times New Roman" w:cs="Times New Roman"/>
      <w:b/>
      <w:kern w:val="24"/>
      <w:sz w:val="20"/>
      <w:szCs w:val="20"/>
      <w:lang w:eastAsia="ru-RU"/>
      <w14:ligatures w14:val="none"/>
    </w:rPr>
  </w:style>
  <w:style w:type="character" w:customStyle="1" w:styleId="UnresolvedMention2">
    <w:name w:val="Unresolved Mention2"/>
    <w:basedOn w:val="a2"/>
    <w:uiPriority w:val="99"/>
    <w:semiHidden/>
    <w:unhideWhenUsed/>
    <w:rsid w:val="00291BBC"/>
    <w:rPr>
      <w:color w:val="605E5C"/>
      <w:shd w:val="clear" w:color="auto" w:fill="E1DFDD"/>
    </w:rPr>
  </w:style>
  <w:style w:type="character" w:customStyle="1" w:styleId="50">
    <w:name w:val="Заголовок 5 Знак"/>
    <w:aliases w:val="ТЗ. Заголовок 5 Знак,Знак Знак,H5 Знак,PIM 5 Знак,5 Знак,ITT t5 Знак,PA Pico Section Знак"/>
    <w:basedOn w:val="a2"/>
    <w:link w:val="5"/>
    <w:uiPriority w:val="9"/>
    <w:rsid w:val="00561707"/>
    <w:rPr>
      <w:rFonts w:ascii="Times New Roman" w:hAnsi="Times New Roman" w:cs="Times New Roman"/>
      <w:kern w:val="28"/>
      <w:sz w:val="24"/>
      <w:szCs w:val="24"/>
      <w:lang w:val="x-none" w:eastAsia="x-none"/>
      <w14:ligatures w14:val="none"/>
    </w:rPr>
  </w:style>
  <w:style w:type="paragraph" w:customStyle="1" w:styleId="1">
    <w:name w:val="ТЗ. Заголовок 1"/>
    <w:basedOn w:val="a1"/>
    <w:next w:val="a1"/>
    <w:autoRedefine/>
    <w:qFormat/>
    <w:rsid w:val="00561707"/>
    <w:pPr>
      <w:keepNext/>
      <w:keepLines/>
      <w:numPr>
        <w:numId w:val="20"/>
      </w:numPr>
      <w:spacing w:before="240" w:after="120" w:line="360" w:lineRule="auto"/>
      <w:ind w:left="0"/>
      <w:jc w:val="center"/>
      <w:outlineLvl w:val="0"/>
    </w:pPr>
    <w:rPr>
      <w:rFonts w:ascii="Times New Roman" w:hAnsi="Times New Roman" w:cs="Times New Roman"/>
      <w:b/>
      <w:caps/>
      <w:kern w:val="0"/>
      <w:sz w:val="28"/>
      <w:szCs w:val="24"/>
      <w14:ligatures w14:val="none"/>
    </w:rPr>
  </w:style>
  <w:style w:type="paragraph" w:customStyle="1" w:styleId="2">
    <w:name w:val="ТЗ. Заголовок 2"/>
    <w:basedOn w:val="a1"/>
    <w:next w:val="a1"/>
    <w:autoRedefine/>
    <w:qFormat/>
    <w:rsid w:val="00561707"/>
    <w:pPr>
      <w:keepNext/>
      <w:keepLines/>
      <w:numPr>
        <w:ilvl w:val="1"/>
        <w:numId w:val="20"/>
      </w:numPr>
      <w:spacing w:before="240" w:after="60" w:line="240" w:lineRule="auto"/>
      <w:outlineLvl w:val="1"/>
    </w:pPr>
    <w:rPr>
      <w:rFonts w:ascii="Times New Roman" w:hAnsi="Times New Roman" w:cs="Times New Roman"/>
      <w:b/>
      <w:kern w:val="0"/>
      <w:sz w:val="24"/>
      <w:szCs w:val="24"/>
      <w14:ligatures w14:val="none"/>
    </w:rPr>
  </w:style>
  <w:style w:type="paragraph" w:customStyle="1" w:styleId="3">
    <w:name w:val="ТЗ. Заголовок 3"/>
    <w:basedOn w:val="a1"/>
    <w:next w:val="a1"/>
    <w:autoRedefine/>
    <w:qFormat/>
    <w:rsid w:val="00561707"/>
    <w:pPr>
      <w:keepNext/>
      <w:keepLines/>
      <w:numPr>
        <w:ilvl w:val="2"/>
        <w:numId w:val="20"/>
      </w:numPr>
      <w:spacing w:before="240" w:after="60" w:line="360" w:lineRule="auto"/>
      <w:ind w:left="907"/>
      <w:outlineLvl w:val="2"/>
    </w:pPr>
    <w:rPr>
      <w:rFonts w:ascii="Times New Roman" w:hAnsi="Times New Roman" w:cs="Times New Roman"/>
      <w:color w:val="000000" w:themeColor="text1"/>
      <w:kern w:val="0"/>
      <w:sz w:val="28"/>
      <w:szCs w:val="24"/>
      <w14:ligatures w14:val="none"/>
    </w:rPr>
  </w:style>
  <w:style w:type="numbering" w:customStyle="1" w:styleId="a">
    <w:name w:val="ТЗ. Нумерация заголовков"/>
    <w:basedOn w:val="a4"/>
    <w:uiPriority w:val="99"/>
    <w:rsid w:val="00561707"/>
    <w:pPr>
      <w:numPr>
        <w:numId w:val="24"/>
      </w:numPr>
    </w:pPr>
  </w:style>
  <w:style w:type="paragraph" w:customStyle="1" w:styleId="a0">
    <w:name w:val="ТЗ. Перечисление. Первый уровень"/>
    <w:basedOn w:val="a1"/>
    <w:autoRedefine/>
    <w:uiPriority w:val="1"/>
    <w:qFormat/>
    <w:rsid w:val="00561707"/>
    <w:pPr>
      <w:widowControl w:val="0"/>
      <w:numPr>
        <w:ilvl w:val="5"/>
        <w:numId w:val="20"/>
      </w:numPr>
      <w:spacing w:after="60" w:line="360" w:lineRule="auto"/>
      <w:contextualSpacing/>
      <w:jc w:val="both"/>
    </w:pPr>
    <w:rPr>
      <w:rFonts w:ascii="Times New Roman" w:hAnsi="Times New Roman" w:cs="Times New Roman"/>
      <w:kern w:val="32"/>
      <w:sz w:val="24"/>
      <w:szCs w:val="24"/>
      <w14:ligatures w14:val="none"/>
    </w:rPr>
  </w:style>
  <w:style w:type="character" w:customStyle="1" w:styleId="ui-provider">
    <w:name w:val="ui-provider"/>
    <w:basedOn w:val="a2"/>
    <w:rsid w:val="00BB5B80"/>
  </w:style>
  <w:style w:type="character" w:customStyle="1" w:styleId="UnresolvedMention3">
    <w:name w:val="Unresolved Mention3"/>
    <w:basedOn w:val="a2"/>
    <w:uiPriority w:val="99"/>
    <w:semiHidden/>
    <w:unhideWhenUsed/>
    <w:rsid w:val="00950884"/>
    <w:rPr>
      <w:color w:val="605E5C"/>
      <w:shd w:val="clear" w:color="auto" w:fill="E1DFDD"/>
    </w:rPr>
  </w:style>
  <w:style w:type="paragraph" w:customStyle="1" w:styleId="ConsPlusNormal">
    <w:name w:val="ConsPlusNormal"/>
    <w:rsid w:val="001058B8"/>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1058B8"/>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character" w:customStyle="1" w:styleId="UnresolvedMention4">
    <w:name w:val="Unresolved Mention4"/>
    <w:basedOn w:val="a2"/>
    <w:uiPriority w:val="99"/>
    <w:semiHidden/>
    <w:unhideWhenUsed/>
    <w:rsid w:val="00A53093"/>
    <w:rPr>
      <w:color w:val="605E5C"/>
      <w:shd w:val="clear" w:color="auto" w:fill="E1DFDD"/>
    </w:rPr>
  </w:style>
  <w:style w:type="character" w:customStyle="1" w:styleId="15">
    <w:name w:val="Неразрешенное упоминание1"/>
    <w:basedOn w:val="a2"/>
    <w:uiPriority w:val="99"/>
    <w:semiHidden/>
    <w:unhideWhenUsed/>
    <w:rsid w:val="003230C3"/>
    <w:rPr>
      <w:color w:val="605E5C"/>
      <w:shd w:val="clear" w:color="auto" w:fill="E1DFDD"/>
    </w:rPr>
  </w:style>
  <w:style w:type="character" w:customStyle="1" w:styleId="UnresolvedMention40">
    <w:name w:val="Unresolved Mention4"/>
    <w:basedOn w:val="a2"/>
    <w:uiPriority w:val="99"/>
    <w:semiHidden/>
    <w:unhideWhenUsed/>
    <w:rsid w:val="006403F7"/>
    <w:rPr>
      <w:color w:val="605E5C"/>
      <w:shd w:val="clear" w:color="auto" w:fill="E1DFDD"/>
    </w:rPr>
  </w:style>
  <w:style w:type="paragraph" w:styleId="afc">
    <w:name w:val="footnote text"/>
    <w:basedOn w:val="a1"/>
    <w:link w:val="afd"/>
    <w:uiPriority w:val="99"/>
    <w:semiHidden/>
    <w:unhideWhenUsed/>
    <w:rsid w:val="006403F7"/>
    <w:pPr>
      <w:spacing w:after="0" w:line="240" w:lineRule="auto"/>
    </w:pPr>
    <w:rPr>
      <w:sz w:val="20"/>
      <w:szCs w:val="20"/>
    </w:rPr>
  </w:style>
  <w:style w:type="character" w:customStyle="1" w:styleId="afd">
    <w:name w:val="Текст сноски Знак"/>
    <w:basedOn w:val="a2"/>
    <w:link w:val="afc"/>
    <w:uiPriority w:val="99"/>
    <w:semiHidden/>
    <w:rsid w:val="006403F7"/>
    <w:rPr>
      <w:sz w:val="20"/>
      <w:szCs w:val="20"/>
    </w:rPr>
  </w:style>
  <w:style w:type="character" w:styleId="afe">
    <w:name w:val="footnote reference"/>
    <w:basedOn w:val="a2"/>
    <w:uiPriority w:val="99"/>
    <w:semiHidden/>
    <w:unhideWhenUsed/>
    <w:rsid w:val="006403F7"/>
    <w:rPr>
      <w:vertAlign w:val="superscript"/>
    </w:rPr>
  </w:style>
  <w:style w:type="paragraph" w:styleId="aff">
    <w:name w:val="header"/>
    <w:basedOn w:val="a1"/>
    <w:link w:val="aff0"/>
    <w:uiPriority w:val="99"/>
    <w:unhideWhenUsed/>
    <w:rsid w:val="006403F7"/>
    <w:pPr>
      <w:tabs>
        <w:tab w:val="center" w:pos="4677"/>
        <w:tab w:val="right" w:pos="9355"/>
      </w:tabs>
      <w:spacing w:after="0" w:line="240" w:lineRule="auto"/>
    </w:pPr>
  </w:style>
  <w:style w:type="character" w:customStyle="1" w:styleId="aff0">
    <w:name w:val="Верхний колонтитул Знак"/>
    <w:basedOn w:val="a2"/>
    <w:link w:val="aff"/>
    <w:uiPriority w:val="99"/>
    <w:rsid w:val="006403F7"/>
  </w:style>
  <w:style w:type="paragraph" w:styleId="aff1">
    <w:name w:val="footer"/>
    <w:basedOn w:val="a1"/>
    <w:link w:val="aff2"/>
    <w:uiPriority w:val="99"/>
    <w:unhideWhenUsed/>
    <w:rsid w:val="006403F7"/>
    <w:pPr>
      <w:tabs>
        <w:tab w:val="center" w:pos="4677"/>
        <w:tab w:val="right" w:pos="9355"/>
      </w:tabs>
      <w:spacing w:after="0" w:line="240" w:lineRule="auto"/>
    </w:pPr>
  </w:style>
  <w:style w:type="character" w:customStyle="1" w:styleId="aff2">
    <w:name w:val="Нижний колонтитул Знак"/>
    <w:basedOn w:val="a2"/>
    <w:link w:val="aff1"/>
    <w:uiPriority w:val="99"/>
    <w:rsid w:val="006403F7"/>
  </w:style>
  <w:style w:type="character" w:customStyle="1" w:styleId="UnresolvedMention">
    <w:name w:val="Unresolved Mention"/>
    <w:basedOn w:val="a2"/>
    <w:uiPriority w:val="99"/>
    <w:semiHidden/>
    <w:unhideWhenUsed/>
    <w:rsid w:val="00772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259719">
      <w:bodyDiv w:val="1"/>
      <w:marLeft w:val="0"/>
      <w:marRight w:val="0"/>
      <w:marTop w:val="0"/>
      <w:marBottom w:val="0"/>
      <w:divBdr>
        <w:top w:val="none" w:sz="0" w:space="0" w:color="auto"/>
        <w:left w:val="none" w:sz="0" w:space="0" w:color="auto"/>
        <w:bottom w:val="none" w:sz="0" w:space="0" w:color="auto"/>
        <w:right w:val="none" w:sz="0" w:space="0" w:color="auto"/>
      </w:divBdr>
    </w:div>
    <w:div w:id="1438599641">
      <w:bodyDiv w:val="1"/>
      <w:marLeft w:val="0"/>
      <w:marRight w:val="0"/>
      <w:marTop w:val="0"/>
      <w:marBottom w:val="0"/>
      <w:divBdr>
        <w:top w:val="none" w:sz="0" w:space="0" w:color="auto"/>
        <w:left w:val="none" w:sz="0" w:space="0" w:color="auto"/>
        <w:bottom w:val="none" w:sz="0" w:space="0" w:color="auto"/>
        <w:right w:val="none" w:sz="0" w:space="0" w:color="auto"/>
      </w:divBdr>
    </w:div>
    <w:div w:id="1592273548">
      <w:bodyDiv w:val="1"/>
      <w:marLeft w:val="0"/>
      <w:marRight w:val="0"/>
      <w:marTop w:val="0"/>
      <w:marBottom w:val="0"/>
      <w:divBdr>
        <w:top w:val="none" w:sz="0" w:space="0" w:color="auto"/>
        <w:left w:val="none" w:sz="0" w:space="0" w:color="auto"/>
        <w:bottom w:val="none" w:sz="0" w:space="0" w:color="auto"/>
        <w:right w:val="none" w:sz="0" w:space="0" w:color="auto"/>
      </w:divBdr>
    </w:div>
    <w:div w:id="1760715276">
      <w:bodyDiv w:val="1"/>
      <w:marLeft w:val="0"/>
      <w:marRight w:val="0"/>
      <w:marTop w:val="0"/>
      <w:marBottom w:val="0"/>
      <w:divBdr>
        <w:top w:val="none" w:sz="0" w:space="0" w:color="auto"/>
        <w:left w:val="none" w:sz="0" w:space="0" w:color="auto"/>
        <w:bottom w:val="none" w:sz="0" w:space="0" w:color="auto"/>
        <w:right w:val="none" w:sz="0" w:space="0" w:color="auto"/>
      </w:divBdr>
    </w:div>
    <w:div w:id="1787692783">
      <w:bodyDiv w:val="1"/>
      <w:marLeft w:val="0"/>
      <w:marRight w:val="0"/>
      <w:marTop w:val="0"/>
      <w:marBottom w:val="0"/>
      <w:divBdr>
        <w:top w:val="none" w:sz="0" w:space="0" w:color="auto"/>
        <w:left w:val="none" w:sz="0" w:space="0" w:color="auto"/>
        <w:bottom w:val="none" w:sz="0" w:space="0" w:color="auto"/>
        <w:right w:val="none" w:sz="0" w:space="0" w:color="auto"/>
      </w:divBdr>
    </w:div>
    <w:div w:id="1797795227">
      <w:bodyDiv w:val="1"/>
      <w:marLeft w:val="0"/>
      <w:marRight w:val="0"/>
      <w:marTop w:val="0"/>
      <w:marBottom w:val="0"/>
      <w:divBdr>
        <w:top w:val="none" w:sz="0" w:space="0" w:color="auto"/>
        <w:left w:val="none" w:sz="0" w:space="0" w:color="auto"/>
        <w:bottom w:val="none" w:sz="0" w:space="0" w:color="auto"/>
        <w:right w:val="none" w:sz="0" w:space="0" w:color="auto"/>
      </w:divBdr>
    </w:div>
    <w:div w:id="209049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cbr.ru/vfs/development/feddc/fns/nalog.pdf" TargetMode="External"/><Relationship Id="rId26" Type="http://schemas.openxmlformats.org/officeDocument/2006/relationships/hyperlink" Target="https://portal5.cbr.ru" TargetMode="External"/><Relationship Id="rId3" Type="http://schemas.openxmlformats.org/officeDocument/2006/relationships/styles" Target="styles.xml"/><Relationship Id="rId21" Type="http://schemas.openxmlformats.org/officeDocument/2006/relationships/package" Target="embeddings/_________Microsoft_Visio1.vsdx"/><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www.cbr.ru/lk_uio/guide/rest_api/"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br.ru/lk_uio/requisites_certificates/" TargetMode="External"/><Relationship Id="rId20" Type="http://schemas.openxmlformats.org/officeDocument/2006/relationships/image" Target="media/image7.emf"/><Relationship Id="rId29" Type="http://schemas.openxmlformats.org/officeDocument/2006/relationships/hyperlink" Target="https://portal5.cbr.ru/back/rapi2/messages?task='Zadacha_222&amp;Status=n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hyperlink" Target="https://www.cbr.ru/Content/Document/File/107317/req_rest.pdf" TargetMode="External"/><Relationship Id="rId5" Type="http://schemas.openxmlformats.org/officeDocument/2006/relationships/webSettings" Target="webSettings.xml"/><Relationship Id="rId15" Type="http://schemas.openxmlformats.org/officeDocument/2006/relationships/package" Target="embeddings/_________Microsoft_Visio.vsdx"/><Relationship Id="rId23" Type="http://schemas.openxmlformats.org/officeDocument/2006/relationships/image" Target="media/image8.png"/><Relationship Id="rId28" Type="http://schemas.openxmlformats.org/officeDocument/2006/relationships/hyperlink" Target="https://portal5.cbr.ru/back/rapi2/messages?task='Zadacha_222" TargetMode="External"/><Relationship Id="rId36" Type="http://schemas.openxmlformats.org/officeDocument/2006/relationships/theme" Target="theme/theme1.xml"/><Relationship Id="rId10" Type="http://schemas.openxmlformats.org/officeDocument/2006/relationships/hyperlink" Target="https://www.portal5test.cbr.ru" TargetMode="External"/><Relationship Id="rId19" Type="http://schemas.openxmlformats.org/officeDocument/2006/relationships/image" Target="media/image6.png"/><Relationship Id="rId31" Type="http://schemas.openxmlformats.org/officeDocument/2006/relationships/hyperlink" Target="https://www.cbr.ru/StaticHtml/File/107319/ES_transmission_127.docx" TargetMode="External"/><Relationship Id="rId4" Type="http://schemas.openxmlformats.org/officeDocument/2006/relationships/settings" Target="settings.xml"/><Relationship Id="rId9" Type="http://schemas.openxmlformats.org/officeDocument/2006/relationships/hyperlink" Target="https://www.portal5.cbr.ru" TargetMode="External"/><Relationship Id="rId14" Type="http://schemas.openxmlformats.org/officeDocument/2006/relationships/image" Target="media/image4.emf"/><Relationship Id="rId22" Type="http://schemas.openxmlformats.org/officeDocument/2006/relationships/hyperlink" Target="https://www.cbr.ru/lk_uio/requisites_certificates/" TargetMode="External"/><Relationship Id="rId27" Type="http://schemas.openxmlformats.org/officeDocument/2006/relationships/hyperlink" Target="https://portal5test.cbr.ru" TargetMode="External"/><Relationship Id="rId30" Type="http://schemas.openxmlformats.org/officeDocument/2006/relationships/hyperlink" Target="https://www.cbr.ru/lk_uio/guide/rest_api/" TargetMode="External"/><Relationship Id="rId35" Type="http://schemas.openxmlformats.org/officeDocument/2006/relationships/fontTable" Target="fontTable.xml"/><Relationship Id="rId8" Type="http://schemas.openxmlformats.org/officeDocument/2006/relationships/hyperlink" Target="https://cbr.ru/counteraction_m_ter/inform_interaction/f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00455-6185-4D33-B4BC-2AF98CB7C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18</Pages>
  <Words>2860</Words>
  <Characters>16303</Characters>
  <Application>Microsoft Office Word</Application>
  <DocSecurity>0</DocSecurity>
  <Lines>135</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УРСА ТехноЛаб</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Ситникова Елена Леонидовна</dc:creator>
  <cp:keywords/>
  <dc:description/>
  <cp:lastModifiedBy>Щербовский Андрей Евгеньевич</cp:lastModifiedBy>
  <cp:revision>24</cp:revision>
  <cp:lastPrinted>2023-11-15T11:07:00Z</cp:lastPrinted>
  <dcterms:created xsi:type="dcterms:W3CDTF">2025-09-22T11:12:00Z</dcterms:created>
  <dcterms:modified xsi:type="dcterms:W3CDTF">2025-11-06T12:20:00Z</dcterms:modified>
</cp:coreProperties>
</file>