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 xml:space="preserve">УФНС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</w:t>
      </w:r>
      <w:r w:rsidR="0078245A">
        <w:rPr>
          <w:b/>
          <w:bCs/>
          <w:sz w:val="28"/>
          <w:szCs w:val="28"/>
        </w:rPr>
        <w:t>по Санкт-Петербургу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923AB8" w:rsidRPr="00923AB8">
        <w:rPr>
          <w:b/>
          <w:sz w:val="28"/>
          <w:szCs w:val="28"/>
          <w:lang w:bidi="ru-RU"/>
        </w:rPr>
        <w:t>26.08.2025</w:t>
      </w:r>
      <w:r w:rsidR="00357910" w:rsidRPr="00923AB8">
        <w:rPr>
          <w:b/>
          <w:bCs/>
          <w:sz w:val="28"/>
          <w:szCs w:val="28"/>
        </w:rPr>
        <w:t xml:space="preserve"> </w:t>
      </w:r>
      <w:r w:rsidRPr="00923AB8">
        <w:rPr>
          <w:b/>
          <w:bCs/>
          <w:sz w:val="28"/>
          <w:szCs w:val="28"/>
        </w:rPr>
        <w:t>за № </w:t>
      </w:r>
      <w:r w:rsidR="00923AB8" w:rsidRPr="00923AB8">
        <w:rPr>
          <w:b/>
          <w:bCs/>
          <w:sz w:val="28"/>
          <w:szCs w:val="28"/>
        </w:rPr>
        <w:t>2257805834933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78245A" w:rsidRPr="0078245A">
        <w:rPr>
          <w:b/>
          <w:bCs/>
          <w:sz w:val="28"/>
          <w:szCs w:val="28"/>
        </w:rPr>
        <w:t>Банк энергетического машиностроения (ЭНЕРГОМАШБАНК) публичное акционерное общество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78245A">
        <w:rPr>
          <w:b/>
          <w:bCs/>
          <w:sz w:val="28"/>
          <w:szCs w:val="28"/>
        </w:rPr>
        <w:t>1027800001261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78245A">
        <w:rPr>
          <w:b/>
          <w:sz w:val="28"/>
          <w:szCs w:val="28"/>
          <w:lang w:bidi="ru-RU"/>
        </w:rPr>
        <w:t>22.08.2025</w:t>
      </w:r>
      <w:r w:rsidR="00357910" w:rsidRPr="00357910">
        <w:rPr>
          <w:b/>
          <w:sz w:val="28"/>
          <w:szCs w:val="28"/>
          <w:lang w:bidi="ru-RU"/>
        </w:rPr>
        <w:t xml:space="preserve"> </w:t>
      </w:r>
      <w:r w:rsidRPr="00DD1124">
        <w:rPr>
          <w:b/>
          <w:bCs/>
          <w:sz w:val="28"/>
          <w:szCs w:val="28"/>
        </w:rPr>
        <w:t>№ ОД-</w:t>
      </w:r>
      <w:r w:rsidR="0078245A">
        <w:rPr>
          <w:b/>
          <w:bCs/>
          <w:sz w:val="28"/>
          <w:szCs w:val="28"/>
        </w:rPr>
        <w:t>1879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78245A" w:rsidRPr="0078245A">
        <w:rPr>
          <w:b/>
          <w:bCs/>
          <w:sz w:val="28"/>
          <w:szCs w:val="28"/>
        </w:rPr>
        <w:t>Банк энергетического машиностроения (ЭНЕРГОМАШБАНК) публичное акционерное общество</w:t>
      </w:r>
      <w:r w:rsidR="0078245A" w:rsidRPr="00DD1124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 xml:space="preserve">(регистрационный номер </w:t>
      </w:r>
      <w:r w:rsidR="00AC1416">
        <w:rPr>
          <w:b/>
          <w:bCs/>
          <w:sz w:val="28"/>
          <w:szCs w:val="28"/>
        </w:rPr>
        <w:t>52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F80" w:rsidRDefault="00802F80">
      <w:r>
        <w:separator/>
      </w:r>
    </w:p>
  </w:endnote>
  <w:endnote w:type="continuationSeparator" w:id="0">
    <w:p w:rsidR="00802F80" w:rsidRDefault="0080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F80" w:rsidRDefault="00802F80">
      <w:r>
        <w:separator/>
      </w:r>
    </w:p>
  </w:footnote>
  <w:footnote w:type="continuationSeparator" w:id="0">
    <w:p w:rsidR="00802F80" w:rsidRDefault="00802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2689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8245A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3AB8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C1416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026A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1036B-A7DD-4025-9460-0AD1A1B2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2018-11-09T11:38:00Z</cp:lastPrinted>
  <dcterms:created xsi:type="dcterms:W3CDTF">2025-08-27T11:30:00Z</dcterms:created>
  <dcterms:modified xsi:type="dcterms:W3CDTF">2025-08-27T11:30:00Z</dcterms:modified>
</cp:coreProperties>
</file>