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C3" w:rsidRDefault="00111AC3" w:rsidP="00111AC3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11AC3" w:rsidRDefault="00111AC3" w:rsidP="00111AC3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111AC3" w:rsidRDefault="00111AC3" w:rsidP="00111AC3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1AC3" w:rsidRDefault="00111AC3" w:rsidP="00111AC3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Pr="001A79B9">
        <w:rPr>
          <w:rFonts w:ascii="Times New Roman" w:eastAsia="Times New Roman" w:hAnsi="Times New Roman"/>
          <w:sz w:val="28"/>
          <w:szCs w:val="28"/>
          <w:lang w:eastAsia="ru-RU"/>
        </w:rPr>
        <w:t>Коммерчески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A79B9">
        <w:rPr>
          <w:rFonts w:ascii="Times New Roman" w:eastAsia="Times New Roman" w:hAnsi="Times New Roman"/>
          <w:sz w:val="28"/>
          <w:szCs w:val="28"/>
          <w:lang w:eastAsia="ru-RU"/>
        </w:rPr>
        <w:t xml:space="preserve"> банк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1A7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«БУМ-БАНК»</w:t>
      </w:r>
      <w:r w:rsidRPr="001A79B9">
        <w:rPr>
          <w:rFonts w:ascii="Times New Roman" w:eastAsia="Times New Roman" w:hAnsi="Times New Roman"/>
          <w:sz w:val="28"/>
          <w:szCs w:val="28"/>
          <w:lang w:eastAsia="ru-RU"/>
        </w:rPr>
        <w:t xml:space="preserve"> (общество с ограниченной ответственностью)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12 статьи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32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 «О несостоятельности (банкротстве)» по адресу:</w:t>
      </w:r>
      <w:r>
        <w:t xml:space="preserve"> </w:t>
      </w:r>
      <w:r w:rsidRPr="001A79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360000, Кабардино-Балкарская Республика,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A79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79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Нальчик, ул.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79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Ногмова, д. 62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11AC3" w:rsidRDefault="00111AC3" w:rsidP="00111AC3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03488" w:rsidRDefault="00E73988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C3"/>
    <w:rsid w:val="00111AC3"/>
    <w:rsid w:val="00266184"/>
    <w:rsid w:val="002B2866"/>
    <w:rsid w:val="003B2E99"/>
    <w:rsid w:val="0042301F"/>
    <w:rsid w:val="00D11091"/>
    <w:rsid w:val="00D679E9"/>
    <w:rsid w:val="00DC0B9A"/>
    <w:rsid w:val="00E7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3</cp:revision>
  <dcterms:created xsi:type="dcterms:W3CDTF">2018-06-15T12:29:00Z</dcterms:created>
  <dcterms:modified xsi:type="dcterms:W3CDTF">2018-06-15T12:29:00Z</dcterms:modified>
</cp:coreProperties>
</file>