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1211A" w14:textId="77777777" w:rsidR="008B16C1" w:rsidRPr="005225E8" w:rsidRDefault="008B16C1" w:rsidP="009B024C">
      <w:pPr>
        <w:widowControl w:val="0"/>
        <w:spacing w:before="120" w:line="360" w:lineRule="auto"/>
        <w:jc w:val="both"/>
        <w:rPr>
          <w:rFonts w:cs="Times New Roman"/>
          <w:sz w:val="24"/>
          <w:szCs w:val="24"/>
        </w:rPr>
      </w:pPr>
      <w:bookmarkStart w:id="0" w:name="_GoBack"/>
      <w:bookmarkEnd w:id="0"/>
    </w:p>
    <w:p w14:paraId="1B6FC1C2" w14:textId="77777777" w:rsidR="008B16C1" w:rsidRPr="00B352A6" w:rsidRDefault="008B16C1" w:rsidP="009B024C">
      <w:pPr>
        <w:widowControl w:val="0"/>
        <w:spacing w:before="120" w:line="360" w:lineRule="auto"/>
        <w:jc w:val="both"/>
        <w:rPr>
          <w:rFonts w:cs="Times New Roman"/>
          <w:sz w:val="24"/>
          <w:szCs w:val="24"/>
        </w:rPr>
      </w:pPr>
    </w:p>
    <w:p w14:paraId="2968E4C1" w14:textId="77777777" w:rsidR="008B16C1" w:rsidRPr="00B352A6" w:rsidRDefault="008B16C1" w:rsidP="009B024C">
      <w:pPr>
        <w:widowControl w:val="0"/>
        <w:spacing w:before="120" w:line="360" w:lineRule="auto"/>
        <w:jc w:val="both"/>
        <w:rPr>
          <w:rFonts w:cs="Times New Roman"/>
          <w:sz w:val="24"/>
          <w:szCs w:val="24"/>
        </w:rPr>
      </w:pPr>
    </w:p>
    <w:p w14:paraId="381C7936" w14:textId="77777777" w:rsidR="008B16C1" w:rsidRPr="00B352A6" w:rsidRDefault="008B16C1" w:rsidP="009B024C">
      <w:pPr>
        <w:widowControl w:val="0"/>
        <w:spacing w:before="120" w:line="360" w:lineRule="auto"/>
        <w:jc w:val="both"/>
        <w:rPr>
          <w:rFonts w:cs="Times New Roman"/>
          <w:sz w:val="24"/>
          <w:szCs w:val="24"/>
        </w:rPr>
      </w:pPr>
    </w:p>
    <w:p w14:paraId="3762CFD4" w14:textId="77777777" w:rsidR="008B16C1" w:rsidRPr="00B352A6" w:rsidRDefault="008B16C1" w:rsidP="009B024C">
      <w:pPr>
        <w:widowControl w:val="0"/>
        <w:spacing w:before="120" w:line="360" w:lineRule="auto"/>
        <w:jc w:val="both"/>
        <w:rPr>
          <w:rFonts w:cs="Times New Roman"/>
          <w:sz w:val="24"/>
          <w:szCs w:val="24"/>
        </w:rPr>
      </w:pPr>
    </w:p>
    <w:p w14:paraId="64CBCF3B" w14:textId="77777777" w:rsidR="008B16C1" w:rsidRPr="00B352A6" w:rsidRDefault="008B16C1" w:rsidP="009B024C">
      <w:pPr>
        <w:widowControl w:val="0"/>
        <w:spacing w:before="120" w:line="360" w:lineRule="auto"/>
        <w:jc w:val="both"/>
        <w:rPr>
          <w:rFonts w:cs="Times New Roman"/>
          <w:sz w:val="24"/>
          <w:szCs w:val="24"/>
        </w:rPr>
      </w:pPr>
    </w:p>
    <w:p w14:paraId="79D9F4C1" w14:textId="77777777" w:rsidR="008B16C1" w:rsidRPr="0081375D" w:rsidRDefault="008B16C1" w:rsidP="009B024C">
      <w:pPr>
        <w:widowControl w:val="0"/>
        <w:spacing w:before="120" w:line="360" w:lineRule="auto"/>
        <w:jc w:val="center"/>
        <w:rPr>
          <w:sz w:val="32"/>
        </w:rPr>
      </w:pPr>
      <w:r w:rsidRPr="0081375D">
        <w:rPr>
          <w:sz w:val="32"/>
        </w:rPr>
        <w:t>Стандарт платформы цифрового рубля</w:t>
      </w:r>
    </w:p>
    <w:p w14:paraId="398F86A7" w14:textId="77777777" w:rsidR="008B16C1" w:rsidRPr="0081375D" w:rsidRDefault="008B16C1" w:rsidP="009B024C">
      <w:pPr>
        <w:widowControl w:val="0"/>
        <w:spacing w:before="120" w:line="360" w:lineRule="auto"/>
        <w:jc w:val="both"/>
        <w:rPr>
          <w:sz w:val="32"/>
        </w:rPr>
      </w:pPr>
    </w:p>
    <w:p w14:paraId="522D75EE" w14:textId="77777777" w:rsidR="008B16C1" w:rsidRPr="0081375D" w:rsidRDefault="008B16C1" w:rsidP="009B024C">
      <w:pPr>
        <w:widowControl w:val="0"/>
        <w:spacing w:before="120" w:line="360" w:lineRule="auto"/>
        <w:jc w:val="both"/>
        <w:rPr>
          <w:sz w:val="32"/>
        </w:rPr>
      </w:pPr>
    </w:p>
    <w:p w14:paraId="35120D51" w14:textId="77777777" w:rsidR="008B16C1" w:rsidRPr="0081375D" w:rsidRDefault="008B16C1" w:rsidP="009B024C">
      <w:pPr>
        <w:widowControl w:val="0"/>
        <w:spacing w:before="120" w:line="360" w:lineRule="auto"/>
        <w:jc w:val="both"/>
        <w:rPr>
          <w:sz w:val="32"/>
        </w:rPr>
      </w:pPr>
    </w:p>
    <w:p w14:paraId="1095BECF" w14:textId="11F30229" w:rsidR="008B16C1" w:rsidRPr="0081375D" w:rsidRDefault="00101540" w:rsidP="009B024C">
      <w:pPr>
        <w:widowControl w:val="0"/>
        <w:spacing w:before="120" w:line="360" w:lineRule="auto"/>
        <w:ind w:firstLine="0"/>
        <w:jc w:val="center"/>
        <w:rPr>
          <w:b/>
          <w:sz w:val="32"/>
        </w:rPr>
      </w:pPr>
      <w:r w:rsidRPr="0081375D">
        <w:rPr>
          <w:b/>
          <w:sz w:val="32"/>
        </w:rPr>
        <w:t>«</w:t>
      </w:r>
      <w:r w:rsidR="00A33B62" w:rsidRPr="0081375D">
        <w:rPr>
          <w:b/>
          <w:sz w:val="32"/>
        </w:rPr>
        <w:t>Требования о</w:t>
      </w:r>
      <w:r w:rsidR="002E5B86" w:rsidRPr="0081375D">
        <w:rPr>
          <w:b/>
          <w:sz w:val="32"/>
        </w:rPr>
        <w:t>перационно-технологического</w:t>
      </w:r>
      <w:r w:rsidRPr="0081375D">
        <w:rPr>
          <w:b/>
          <w:sz w:val="32"/>
        </w:rPr>
        <w:t xml:space="preserve"> взаимодействия</w:t>
      </w:r>
      <w:r w:rsidR="008B16C1" w:rsidRPr="0081375D">
        <w:rPr>
          <w:b/>
          <w:sz w:val="32"/>
        </w:rPr>
        <w:t xml:space="preserve"> на платформе цифрового рубля»</w:t>
      </w:r>
    </w:p>
    <w:p w14:paraId="5BC5D1A1" w14:textId="77777777" w:rsidR="008B16C1" w:rsidRPr="0081375D" w:rsidRDefault="008B16C1" w:rsidP="009B024C">
      <w:pPr>
        <w:widowControl w:val="0"/>
        <w:spacing w:before="120" w:line="360" w:lineRule="auto"/>
        <w:jc w:val="both"/>
        <w:rPr>
          <w:sz w:val="32"/>
        </w:rPr>
      </w:pPr>
    </w:p>
    <w:p w14:paraId="25036048" w14:textId="77777777" w:rsidR="008B16C1" w:rsidRPr="00B352A6" w:rsidRDefault="008B16C1" w:rsidP="009B024C">
      <w:pPr>
        <w:widowControl w:val="0"/>
        <w:spacing w:before="120" w:line="360" w:lineRule="auto"/>
        <w:ind w:firstLine="0"/>
        <w:jc w:val="both"/>
        <w:rPr>
          <w:rFonts w:cs="Times New Roman"/>
          <w:sz w:val="24"/>
          <w:szCs w:val="24"/>
        </w:rPr>
      </w:pPr>
    </w:p>
    <w:p w14:paraId="586C1CA2" w14:textId="77777777" w:rsidR="00C1391F" w:rsidRDefault="00C1391F" w:rsidP="009B024C">
      <w:pPr>
        <w:widowControl w:val="0"/>
        <w:spacing w:before="120" w:line="360" w:lineRule="auto"/>
        <w:jc w:val="both"/>
        <w:rPr>
          <w:rFonts w:cs="Times New Roman"/>
          <w:sz w:val="24"/>
          <w:szCs w:val="24"/>
        </w:rPr>
      </w:pPr>
    </w:p>
    <w:p w14:paraId="7EDE4776" w14:textId="77777777" w:rsidR="00C1391F" w:rsidRDefault="00C1391F" w:rsidP="009B024C">
      <w:pPr>
        <w:widowControl w:val="0"/>
        <w:spacing w:before="120" w:line="360" w:lineRule="auto"/>
        <w:jc w:val="both"/>
        <w:rPr>
          <w:rFonts w:cs="Times New Roman"/>
          <w:sz w:val="24"/>
          <w:szCs w:val="24"/>
        </w:rPr>
      </w:pPr>
    </w:p>
    <w:p w14:paraId="3496FA61" w14:textId="77777777" w:rsidR="00C1391F" w:rsidRDefault="00C1391F" w:rsidP="009B024C">
      <w:pPr>
        <w:widowControl w:val="0"/>
        <w:spacing w:before="120" w:line="360" w:lineRule="auto"/>
        <w:jc w:val="both"/>
        <w:rPr>
          <w:rFonts w:cs="Times New Roman"/>
          <w:sz w:val="24"/>
          <w:szCs w:val="24"/>
        </w:rPr>
      </w:pPr>
    </w:p>
    <w:p w14:paraId="659FD72F" w14:textId="77777777" w:rsidR="00C1391F" w:rsidRDefault="00C1391F" w:rsidP="009B024C">
      <w:pPr>
        <w:widowControl w:val="0"/>
        <w:spacing w:before="120" w:line="360" w:lineRule="auto"/>
        <w:jc w:val="both"/>
        <w:rPr>
          <w:rFonts w:cs="Times New Roman"/>
          <w:sz w:val="24"/>
          <w:szCs w:val="24"/>
        </w:rPr>
      </w:pPr>
    </w:p>
    <w:p w14:paraId="47EB0E17" w14:textId="77777777" w:rsidR="00C1391F" w:rsidRDefault="00C1391F" w:rsidP="009B024C">
      <w:pPr>
        <w:widowControl w:val="0"/>
        <w:spacing w:before="120" w:line="360" w:lineRule="auto"/>
        <w:jc w:val="both"/>
        <w:rPr>
          <w:rFonts w:cs="Times New Roman"/>
          <w:sz w:val="24"/>
          <w:szCs w:val="24"/>
        </w:rPr>
      </w:pPr>
    </w:p>
    <w:p w14:paraId="037A6690" w14:textId="77777777" w:rsidR="00C1391F" w:rsidRDefault="00C1391F" w:rsidP="009B024C">
      <w:pPr>
        <w:widowControl w:val="0"/>
        <w:spacing w:before="120" w:line="360" w:lineRule="auto"/>
        <w:jc w:val="both"/>
        <w:rPr>
          <w:rFonts w:cs="Times New Roman"/>
          <w:sz w:val="24"/>
          <w:szCs w:val="24"/>
        </w:rPr>
      </w:pPr>
    </w:p>
    <w:p w14:paraId="102B7ECC" w14:textId="77777777" w:rsidR="00C1391F" w:rsidRDefault="00C1391F" w:rsidP="009B024C">
      <w:pPr>
        <w:widowControl w:val="0"/>
        <w:spacing w:before="120" w:line="360" w:lineRule="auto"/>
        <w:jc w:val="both"/>
        <w:rPr>
          <w:rFonts w:cs="Times New Roman"/>
          <w:sz w:val="24"/>
          <w:szCs w:val="24"/>
        </w:rPr>
      </w:pPr>
    </w:p>
    <w:p w14:paraId="1A58EA76" w14:textId="77777777" w:rsidR="00C1391F" w:rsidRDefault="00C1391F" w:rsidP="009B024C">
      <w:pPr>
        <w:widowControl w:val="0"/>
        <w:spacing w:before="120" w:line="360" w:lineRule="auto"/>
        <w:jc w:val="both"/>
        <w:rPr>
          <w:rFonts w:cs="Times New Roman"/>
          <w:sz w:val="24"/>
          <w:szCs w:val="24"/>
        </w:rPr>
      </w:pPr>
    </w:p>
    <w:p w14:paraId="2C28C7F6" w14:textId="39F09EA4" w:rsidR="00C1391F" w:rsidRDefault="00C1391F" w:rsidP="009B024C">
      <w:pPr>
        <w:widowControl w:val="0"/>
        <w:spacing w:before="120" w:line="360" w:lineRule="auto"/>
        <w:ind w:firstLine="0"/>
        <w:jc w:val="both"/>
        <w:rPr>
          <w:rFonts w:cs="Times New Roman"/>
          <w:sz w:val="24"/>
          <w:szCs w:val="24"/>
        </w:rPr>
      </w:pPr>
    </w:p>
    <w:p w14:paraId="15E1CBCB" w14:textId="60308EF8" w:rsidR="00BF5B0B" w:rsidRDefault="00BF5B0B" w:rsidP="009B024C">
      <w:pPr>
        <w:widowControl w:val="0"/>
        <w:spacing w:before="120" w:line="360" w:lineRule="auto"/>
        <w:ind w:firstLine="0"/>
        <w:jc w:val="both"/>
        <w:rPr>
          <w:rFonts w:cs="Times New Roman"/>
          <w:sz w:val="24"/>
          <w:szCs w:val="24"/>
        </w:rPr>
      </w:pPr>
    </w:p>
    <w:p w14:paraId="3C5DE774" w14:textId="465393EF" w:rsidR="008B16C1" w:rsidRDefault="008B16C1" w:rsidP="009B024C">
      <w:pPr>
        <w:widowControl w:val="0"/>
        <w:spacing w:before="120" w:line="360" w:lineRule="auto"/>
        <w:ind w:firstLine="0"/>
        <w:jc w:val="center"/>
        <w:rPr>
          <w:rFonts w:cs="Times New Roman"/>
          <w:sz w:val="24"/>
          <w:szCs w:val="24"/>
        </w:rPr>
      </w:pPr>
      <w:r w:rsidRPr="00B352A6">
        <w:rPr>
          <w:rFonts w:cs="Times New Roman"/>
          <w:sz w:val="24"/>
          <w:szCs w:val="24"/>
        </w:rPr>
        <w:t xml:space="preserve">Версия </w:t>
      </w:r>
      <w:r w:rsidR="00CC6821">
        <w:rPr>
          <w:rFonts w:cs="Times New Roman"/>
          <w:sz w:val="24"/>
          <w:szCs w:val="24"/>
        </w:rPr>
        <w:t>3</w:t>
      </w:r>
      <w:r w:rsidRPr="00B352A6">
        <w:rPr>
          <w:rFonts w:cs="Times New Roman"/>
          <w:sz w:val="24"/>
          <w:szCs w:val="24"/>
        </w:rPr>
        <w:t>.0</w:t>
      </w:r>
    </w:p>
    <w:p w14:paraId="5EAE2EE9" w14:textId="77777777" w:rsidR="00BF5B0B" w:rsidRDefault="00BF5B0B" w:rsidP="009B024C">
      <w:pPr>
        <w:widowControl w:val="0"/>
        <w:spacing w:before="120" w:line="360" w:lineRule="auto"/>
        <w:ind w:firstLine="0"/>
        <w:jc w:val="center"/>
        <w:rPr>
          <w:rFonts w:cs="Times New Roman"/>
          <w:sz w:val="24"/>
          <w:szCs w:val="24"/>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268"/>
        <w:gridCol w:w="6237"/>
      </w:tblGrid>
      <w:tr w:rsidR="00BF5B0B" w:rsidRPr="00904DF8" w14:paraId="3311D449" w14:textId="77777777" w:rsidTr="00AF7540">
        <w:trPr>
          <w:trHeight w:val="100"/>
        </w:trPr>
        <w:tc>
          <w:tcPr>
            <w:tcW w:w="9742" w:type="dxa"/>
            <w:gridSpan w:val="3"/>
            <w:tcBorders>
              <w:top w:val="nil"/>
              <w:left w:val="nil"/>
              <w:bottom w:val="single" w:sz="4" w:space="0" w:color="auto"/>
              <w:right w:val="nil"/>
            </w:tcBorders>
          </w:tcPr>
          <w:p w14:paraId="149FFE45" w14:textId="77777777" w:rsidR="00BF5B0B" w:rsidRDefault="00BF5B0B" w:rsidP="009B024C">
            <w:pPr>
              <w:pStyle w:val="Default"/>
              <w:widowControl w:val="0"/>
              <w:jc w:val="center"/>
              <w:rPr>
                <w:b/>
                <w:bCs/>
              </w:rPr>
            </w:pPr>
            <w:r w:rsidRPr="00904DF8">
              <w:rPr>
                <w:b/>
                <w:bCs/>
              </w:rPr>
              <w:t>Лист изменений</w:t>
            </w:r>
          </w:p>
          <w:p w14:paraId="58EA642C" w14:textId="77777777" w:rsidR="00BF5B0B" w:rsidRPr="00904DF8" w:rsidRDefault="00BF5B0B" w:rsidP="009B024C">
            <w:pPr>
              <w:pStyle w:val="Default"/>
              <w:widowControl w:val="0"/>
              <w:jc w:val="center"/>
              <w:rPr>
                <w:b/>
                <w:bCs/>
              </w:rPr>
            </w:pPr>
          </w:p>
        </w:tc>
      </w:tr>
      <w:tr w:rsidR="00BF5B0B" w:rsidRPr="00904DF8" w14:paraId="6391132D" w14:textId="77777777" w:rsidTr="00AF7540">
        <w:trPr>
          <w:trHeight w:val="225"/>
        </w:trPr>
        <w:tc>
          <w:tcPr>
            <w:tcW w:w="1237" w:type="dxa"/>
            <w:tcBorders>
              <w:top w:val="single" w:sz="4" w:space="0" w:color="auto"/>
              <w:left w:val="single" w:sz="4" w:space="0" w:color="auto"/>
              <w:bottom w:val="single" w:sz="4" w:space="0" w:color="auto"/>
              <w:right w:val="single" w:sz="4" w:space="0" w:color="auto"/>
            </w:tcBorders>
          </w:tcPr>
          <w:p w14:paraId="4E09C85D" w14:textId="77777777" w:rsidR="00BF5B0B" w:rsidRPr="00904DF8" w:rsidRDefault="00BF5B0B" w:rsidP="009B024C">
            <w:pPr>
              <w:pStyle w:val="Default"/>
              <w:widowControl w:val="0"/>
              <w:jc w:val="center"/>
              <w:rPr>
                <w:sz w:val="22"/>
                <w:szCs w:val="22"/>
              </w:rPr>
            </w:pPr>
            <w:r w:rsidRPr="00904DF8">
              <w:rPr>
                <w:b/>
                <w:bCs/>
                <w:sz w:val="22"/>
                <w:szCs w:val="22"/>
              </w:rPr>
              <w:t>Версия</w:t>
            </w:r>
          </w:p>
        </w:tc>
        <w:tc>
          <w:tcPr>
            <w:tcW w:w="2268" w:type="dxa"/>
            <w:tcBorders>
              <w:top w:val="single" w:sz="4" w:space="0" w:color="auto"/>
              <w:left w:val="single" w:sz="4" w:space="0" w:color="auto"/>
              <w:bottom w:val="single" w:sz="4" w:space="0" w:color="auto"/>
              <w:right w:val="single" w:sz="4" w:space="0" w:color="auto"/>
            </w:tcBorders>
          </w:tcPr>
          <w:p w14:paraId="68587B70" w14:textId="77777777" w:rsidR="00BF5B0B" w:rsidRPr="00904DF8" w:rsidRDefault="00BF5B0B" w:rsidP="009B024C">
            <w:pPr>
              <w:pStyle w:val="Default"/>
              <w:widowControl w:val="0"/>
              <w:jc w:val="center"/>
              <w:rPr>
                <w:sz w:val="22"/>
                <w:szCs w:val="22"/>
              </w:rPr>
            </w:pPr>
            <w:r w:rsidRPr="00904DF8">
              <w:rPr>
                <w:b/>
                <w:bCs/>
                <w:sz w:val="22"/>
                <w:szCs w:val="22"/>
              </w:rPr>
              <w:t>Дата изменения</w:t>
            </w:r>
          </w:p>
        </w:tc>
        <w:tc>
          <w:tcPr>
            <w:tcW w:w="6237" w:type="dxa"/>
            <w:tcBorders>
              <w:top w:val="single" w:sz="4" w:space="0" w:color="auto"/>
              <w:left w:val="single" w:sz="4" w:space="0" w:color="auto"/>
              <w:bottom w:val="single" w:sz="4" w:space="0" w:color="auto"/>
              <w:right w:val="single" w:sz="4" w:space="0" w:color="auto"/>
            </w:tcBorders>
          </w:tcPr>
          <w:p w14:paraId="258467DB" w14:textId="77777777" w:rsidR="00BF5B0B" w:rsidRPr="00904DF8" w:rsidRDefault="00BF5B0B" w:rsidP="009B024C">
            <w:pPr>
              <w:pStyle w:val="Default"/>
              <w:widowControl w:val="0"/>
              <w:jc w:val="center"/>
              <w:rPr>
                <w:sz w:val="22"/>
                <w:szCs w:val="22"/>
              </w:rPr>
            </w:pPr>
            <w:r w:rsidRPr="00904DF8">
              <w:rPr>
                <w:b/>
                <w:bCs/>
                <w:sz w:val="22"/>
                <w:szCs w:val="22"/>
              </w:rPr>
              <w:t>Содержание изменений</w:t>
            </w:r>
          </w:p>
        </w:tc>
      </w:tr>
      <w:tr w:rsidR="00BF5B0B" w:rsidRPr="00904DF8" w14:paraId="3C86751B" w14:textId="77777777" w:rsidTr="00AF7540">
        <w:trPr>
          <w:trHeight w:val="227"/>
        </w:trPr>
        <w:tc>
          <w:tcPr>
            <w:tcW w:w="1237" w:type="dxa"/>
            <w:tcBorders>
              <w:top w:val="single" w:sz="4" w:space="0" w:color="auto"/>
            </w:tcBorders>
          </w:tcPr>
          <w:p w14:paraId="4F997E49" w14:textId="77777777" w:rsidR="00BF5B0B" w:rsidRPr="00904DF8" w:rsidRDefault="00BF5B0B" w:rsidP="009B024C">
            <w:pPr>
              <w:pStyle w:val="Default"/>
              <w:widowControl w:val="0"/>
              <w:rPr>
                <w:sz w:val="22"/>
                <w:szCs w:val="22"/>
              </w:rPr>
            </w:pPr>
            <w:r w:rsidRPr="00904DF8">
              <w:rPr>
                <w:sz w:val="22"/>
                <w:szCs w:val="22"/>
              </w:rPr>
              <w:t xml:space="preserve">1.0 </w:t>
            </w:r>
          </w:p>
        </w:tc>
        <w:tc>
          <w:tcPr>
            <w:tcW w:w="2268" w:type="dxa"/>
            <w:tcBorders>
              <w:top w:val="single" w:sz="4" w:space="0" w:color="auto"/>
            </w:tcBorders>
          </w:tcPr>
          <w:p w14:paraId="4E8EA7A9" w14:textId="77777777" w:rsidR="00BF5B0B" w:rsidRPr="00904DF8" w:rsidRDefault="00BF5B0B" w:rsidP="009B024C">
            <w:pPr>
              <w:pStyle w:val="Default"/>
              <w:widowControl w:val="0"/>
              <w:jc w:val="both"/>
              <w:rPr>
                <w:sz w:val="22"/>
                <w:szCs w:val="22"/>
              </w:rPr>
            </w:pPr>
            <w:r>
              <w:rPr>
                <w:sz w:val="22"/>
                <w:szCs w:val="22"/>
              </w:rPr>
              <w:t>01.03.2024</w:t>
            </w:r>
          </w:p>
        </w:tc>
        <w:tc>
          <w:tcPr>
            <w:tcW w:w="6237" w:type="dxa"/>
            <w:tcBorders>
              <w:top w:val="single" w:sz="4" w:space="0" w:color="auto"/>
            </w:tcBorders>
          </w:tcPr>
          <w:p w14:paraId="51C2E2DF" w14:textId="77777777" w:rsidR="00BF5B0B" w:rsidRPr="00904DF8" w:rsidRDefault="00BF5B0B" w:rsidP="009B024C">
            <w:pPr>
              <w:pStyle w:val="Default"/>
              <w:widowControl w:val="0"/>
              <w:jc w:val="both"/>
              <w:rPr>
                <w:sz w:val="22"/>
                <w:szCs w:val="22"/>
              </w:rPr>
            </w:pPr>
            <w:r w:rsidRPr="00904DF8">
              <w:rPr>
                <w:sz w:val="22"/>
                <w:szCs w:val="22"/>
              </w:rPr>
              <w:t xml:space="preserve">Начальная версия документа </w:t>
            </w:r>
          </w:p>
        </w:tc>
      </w:tr>
      <w:tr w:rsidR="00BF5B0B" w:rsidRPr="00904DF8" w14:paraId="5186F45E" w14:textId="77777777" w:rsidTr="00AF7540">
        <w:trPr>
          <w:trHeight w:val="727"/>
        </w:trPr>
        <w:tc>
          <w:tcPr>
            <w:tcW w:w="1237" w:type="dxa"/>
          </w:tcPr>
          <w:p w14:paraId="0D475C76" w14:textId="77777777" w:rsidR="00BF5B0B" w:rsidRPr="00904DF8" w:rsidRDefault="00BF5B0B" w:rsidP="009B024C">
            <w:pPr>
              <w:pStyle w:val="Default"/>
              <w:widowControl w:val="0"/>
              <w:rPr>
                <w:sz w:val="22"/>
                <w:szCs w:val="22"/>
              </w:rPr>
            </w:pPr>
            <w:r w:rsidRPr="00904DF8">
              <w:rPr>
                <w:sz w:val="22"/>
                <w:szCs w:val="22"/>
              </w:rPr>
              <w:t>2.0</w:t>
            </w:r>
          </w:p>
        </w:tc>
        <w:tc>
          <w:tcPr>
            <w:tcW w:w="2268" w:type="dxa"/>
          </w:tcPr>
          <w:p w14:paraId="05B2D192" w14:textId="77777777" w:rsidR="00BF5B0B" w:rsidRPr="00904DF8" w:rsidRDefault="00BF5B0B" w:rsidP="009B024C">
            <w:pPr>
              <w:pStyle w:val="Default"/>
              <w:widowControl w:val="0"/>
              <w:rPr>
                <w:sz w:val="22"/>
                <w:szCs w:val="22"/>
              </w:rPr>
            </w:pPr>
            <w:r>
              <w:rPr>
                <w:sz w:val="22"/>
                <w:szCs w:val="22"/>
              </w:rPr>
              <w:t>01.01.2025</w:t>
            </w:r>
          </w:p>
        </w:tc>
        <w:tc>
          <w:tcPr>
            <w:tcW w:w="6237" w:type="dxa"/>
          </w:tcPr>
          <w:p w14:paraId="381E7215" w14:textId="60CB70A3" w:rsidR="00BF5B0B" w:rsidRDefault="00BF5B0B" w:rsidP="009B024C">
            <w:pPr>
              <w:pStyle w:val="Default"/>
              <w:widowControl w:val="0"/>
              <w:spacing w:before="120"/>
              <w:jc w:val="both"/>
              <w:rPr>
                <w:sz w:val="22"/>
                <w:szCs w:val="22"/>
              </w:rPr>
            </w:pPr>
            <w:r>
              <w:rPr>
                <w:sz w:val="22"/>
                <w:szCs w:val="22"/>
              </w:rPr>
              <w:t>Скорректированы задачи Стандарта с учетом нового функционал</w:t>
            </w:r>
            <w:r w:rsidR="006D2218">
              <w:rPr>
                <w:sz w:val="22"/>
                <w:szCs w:val="22"/>
              </w:rPr>
              <w:t>а</w:t>
            </w:r>
            <w:r>
              <w:rPr>
                <w:sz w:val="22"/>
                <w:szCs w:val="22"/>
              </w:rPr>
              <w:t xml:space="preserve"> (прием заявлений, запросов и иных документов от пользователей платформы для их последующей передачи оператору платформы).</w:t>
            </w:r>
          </w:p>
          <w:p w14:paraId="030B5145" w14:textId="77777777" w:rsidR="00BF5B0B" w:rsidRDefault="00BF5B0B" w:rsidP="009B024C">
            <w:pPr>
              <w:pStyle w:val="Default"/>
              <w:widowControl w:val="0"/>
              <w:spacing w:before="120"/>
              <w:jc w:val="both"/>
              <w:rPr>
                <w:sz w:val="22"/>
                <w:szCs w:val="22"/>
              </w:rPr>
            </w:pPr>
            <w:r>
              <w:rPr>
                <w:sz w:val="22"/>
                <w:szCs w:val="22"/>
              </w:rPr>
              <w:t>Актуализированы термины и перечень документов, применяемые в Стандарте.</w:t>
            </w:r>
          </w:p>
          <w:p w14:paraId="64397C09" w14:textId="77777777" w:rsidR="00BF5B0B" w:rsidRDefault="00BF5B0B" w:rsidP="009B024C">
            <w:pPr>
              <w:pStyle w:val="Default"/>
              <w:widowControl w:val="0"/>
              <w:spacing w:before="120"/>
              <w:jc w:val="both"/>
              <w:rPr>
                <w:sz w:val="22"/>
                <w:szCs w:val="22"/>
              </w:rPr>
            </w:pPr>
            <w:r>
              <w:rPr>
                <w:sz w:val="22"/>
                <w:szCs w:val="22"/>
              </w:rPr>
              <w:t>Добавлен новый раздел «</w:t>
            </w:r>
            <w:r w:rsidRPr="00C74FF0">
              <w:rPr>
                <w:sz w:val="22"/>
                <w:szCs w:val="22"/>
              </w:rPr>
              <w:t>Взаимодействие с оператором платформы при передаче ему оригиналов или копий документов, полученных от пользователей платформы и иных лиц</w:t>
            </w:r>
            <w:r>
              <w:rPr>
                <w:sz w:val="22"/>
                <w:szCs w:val="22"/>
              </w:rPr>
              <w:t xml:space="preserve"> (описывает порядок получения заявлений, запросов и документов от пользователя платформы и передачу их оператору платформы)».</w:t>
            </w:r>
          </w:p>
          <w:p w14:paraId="0C58596A" w14:textId="77777777" w:rsidR="00BF5B0B" w:rsidRDefault="00BF5B0B" w:rsidP="009B024C">
            <w:pPr>
              <w:pStyle w:val="Default"/>
              <w:widowControl w:val="0"/>
              <w:spacing w:before="120"/>
              <w:jc w:val="both"/>
              <w:rPr>
                <w:sz w:val="22"/>
                <w:szCs w:val="22"/>
              </w:rPr>
            </w:pPr>
            <w:r>
              <w:rPr>
                <w:sz w:val="22"/>
                <w:szCs w:val="22"/>
              </w:rPr>
              <w:t>Раздел «</w:t>
            </w:r>
            <w:r w:rsidRPr="00E12053">
              <w:rPr>
                <w:sz w:val="22"/>
                <w:szCs w:val="22"/>
              </w:rPr>
              <w:t>Управление статусом Счета ЦР (приостановление / возобновление / прекращение доступа к ПлЦР)</w:t>
            </w:r>
            <w:r>
              <w:rPr>
                <w:sz w:val="22"/>
                <w:szCs w:val="22"/>
              </w:rPr>
              <w:t>» переименован в раздел «</w:t>
            </w:r>
            <w:r w:rsidRPr="00E12053">
              <w:rPr>
                <w:sz w:val="22"/>
                <w:szCs w:val="22"/>
              </w:rPr>
              <w:t>Приостановление, возобновление и прекращение доступа к платформе цифрового рубля</w:t>
            </w:r>
            <w:r>
              <w:rPr>
                <w:sz w:val="22"/>
                <w:szCs w:val="22"/>
              </w:rPr>
              <w:t>» и в нем расширена информация о правилах блокировки и разблокировки счета цифрового рубля.</w:t>
            </w:r>
          </w:p>
          <w:p w14:paraId="346AF074" w14:textId="77777777" w:rsidR="00BF5B0B" w:rsidRDefault="00BF5B0B" w:rsidP="009B024C">
            <w:pPr>
              <w:pStyle w:val="Default"/>
              <w:widowControl w:val="0"/>
              <w:spacing w:before="120"/>
              <w:jc w:val="both"/>
              <w:rPr>
                <w:sz w:val="22"/>
                <w:szCs w:val="22"/>
              </w:rPr>
            </w:pPr>
            <w:r>
              <w:rPr>
                <w:sz w:val="22"/>
                <w:szCs w:val="22"/>
              </w:rPr>
              <w:t>Разделы «</w:t>
            </w:r>
            <w:r w:rsidRPr="00E12053">
              <w:rPr>
                <w:sz w:val="22"/>
                <w:szCs w:val="22"/>
              </w:rPr>
              <w:t>Действия, совершаемые на ПлЦР</w:t>
            </w:r>
            <w:r>
              <w:rPr>
                <w:sz w:val="22"/>
                <w:szCs w:val="22"/>
              </w:rPr>
              <w:t>», «</w:t>
            </w:r>
            <w:r w:rsidRPr="00E12053">
              <w:rPr>
                <w:sz w:val="22"/>
                <w:szCs w:val="22"/>
              </w:rPr>
              <w:t>Заключение Договора</w:t>
            </w:r>
            <w:r>
              <w:rPr>
                <w:sz w:val="22"/>
                <w:szCs w:val="22"/>
              </w:rPr>
              <w:t xml:space="preserve"> счета ЦР и открытие Счета ЦР», «</w:t>
            </w:r>
            <w:r w:rsidRPr="00E12053">
              <w:rPr>
                <w:sz w:val="22"/>
                <w:szCs w:val="22"/>
              </w:rPr>
              <w:t>Получение пользователем ПлЦР доступа к ПлЦР</w:t>
            </w:r>
            <w:r>
              <w:rPr>
                <w:sz w:val="22"/>
                <w:szCs w:val="22"/>
              </w:rPr>
              <w:t>», «</w:t>
            </w:r>
            <w:r w:rsidRPr="00E12053">
              <w:rPr>
                <w:sz w:val="22"/>
                <w:szCs w:val="22"/>
              </w:rPr>
              <w:t>Изменение идентификационных данных на ПлЦР</w:t>
            </w:r>
            <w:r>
              <w:rPr>
                <w:sz w:val="22"/>
                <w:szCs w:val="22"/>
              </w:rPr>
              <w:t>», «</w:t>
            </w:r>
            <w:r w:rsidRPr="00E12053">
              <w:rPr>
                <w:sz w:val="22"/>
                <w:szCs w:val="22"/>
              </w:rPr>
              <w:t>Операции с ЦР</w:t>
            </w:r>
            <w:r>
              <w:rPr>
                <w:sz w:val="22"/>
                <w:szCs w:val="22"/>
              </w:rPr>
              <w:t>», «</w:t>
            </w:r>
            <w:r w:rsidRPr="00E12053">
              <w:rPr>
                <w:sz w:val="22"/>
                <w:szCs w:val="22"/>
              </w:rPr>
              <w:t>Пополнение Счета ЦР и вывод средств со Счета ЦР</w:t>
            </w:r>
            <w:r>
              <w:rPr>
                <w:sz w:val="22"/>
                <w:szCs w:val="22"/>
              </w:rPr>
              <w:t>», «</w:t>
            </w:r>
            <w:r w:rsidRPr="00E12053">
              <w:rPr>
                <w:sz w:val="22"/>
                <w:szCs w:val="22"/>
              </w:rPr>
              <w:t>С2С-переводы</w:t>
            </w:r>
            <w:r>
              <w:rPr>
                <w:sz w:val="22"/>
                <w:szCs w:val="22"/>
              </w:rPr>
              <w:t>», «</w:t>
            </w:r>
            <w:r w:rsidRPr="00E12053">
              <w:rPr>
                <w:sz w:val="22"/>
                <w:szCs w:val="22"/>
              </w:rPr>
              <w:t>С2В-перевод (переводы по QR-коду)</w:t>
            </w:r>
            <w:r>
              <w:rPr>
                <w:sz w:val="22"/>
                <w:szCs w:val="22"/>
              </w:rPr>
              <w:t>», «</w:t>
            </w:r>
            <w:r w:rsidRPr="00E12053">
              <w:rPr>
                <w:sz w:val="22"/>
                <w:szCs w:val="22"/>
              </w:rPr>
              <w:t>В2С-перевод (возврат средств за проданный товар / оказанную услугу)</w:t>
            </w:r>
            <w:r>
              <w:rPr>
                <w:sz w:val="22"/>
                <w:szCs w:val="22"/>
              </w:rPr>
              <w:t>» объединены в один раздел «</w:t>
            </w:r>
            <w:r w:rsidRPr="00E12053">
              <w:rPr>
                <w:sz w:val="22"/>
                <w:szCs w:val="22"/>
              </w:rPr>
              <w:t>Взаимодействие на платформе цифрового рубля посредством электронных сообщений</w:t>
            </w:r>
            <w:r>
              <w:rPr>
                <w:sz w:val="22"/>
                <w:szCs w:val="22"/>
              </w:rPr>
              <w:t>», скорректирован порядок совершения С2В и В2С переводов.</w:t>
            </w:r>
          </w:p>
          <w:p w14:paraId="05976DC8" w14:textId="77777777" w:rsidR="00BF5B0B" w:rsidRDefault="00BF5B0B" w:rsidP="009B024C">
            <w:pPr>
              <w:pStyle w:val="Default"/>
              <w:widowControl w:val="0"/>
              <w:spacing w:before="120"/>
              <w:jc w:val="both"/>
              <w:rPr>
                <w:sz w:val="22"/>
                <w:szCs w:val="22"/>
              </w:rPr>
            </w:pPr>
            <w:r>
              <w:rPr>
                <w:sz w:val="22"/>
                <w:szCs w:val="22"/>
              </w:rPr>
              <w:t>Разделы «</w:t>
            </w:r>
            <w:r w:rsidRPr="00E12053">
              <w:rPr>
                <w:sz w:val="22"/>
                <w:szCs w:val="22"/>
              </w:rPr>
              <w:t>Автоперевод – самоисполняемая сделка</w:t>
            </w:r>
            <w:r>
              <w:rPr>
                <w:sz w:val="22"/>
                <w:szCs w:val="22"/>
              </w:rPr>
              <w:t>», «</w:t>
            </w:r>
            <w:r w:rsidRPr="00E12053">
              <w:rPr>
                <w:sz w:val="22"/>
                <w:szCs w:val="22"/>
              </w:rPr>
              <w:t>Запрос истории операций, баланса Счета ЦР</w:t>
            </w:r>
            <w:r>
              <w:rPr>
                <w:sz w:val="22"/>
                <w:szCs w:val="22"/>
              </w:rPr>
              <w:t>» удалены, порядок работы с данным функционалом в полном объеме описан в документе [2].</w:t>
            </w:r>
          </w:p>
          <w:p w14:paraId="1D5B4AC1" w14:textId="77777777" w:rsidR="00BF5B0B" w:rsidRDefault="00BF5B0B" w:rsidP="009B024C">
            <w:pPr>
              <w:pStyle w:val="Default"/>
              <w:widowControl w:val="0"/>
              <w:spacing w:before="120"/>
              <w:jc w:val="both"/>
              <w:rPr>
                <w:sz w:val="22"/>
                <w:szCs w:val="22"/>
              </w:rPr>
            </w:pPr>
            <w:r>
              <w:rPr>
                <w:sz w:val="22"/>
                <w:szCs w:val="22"/>
              </w:rPr>
              <w:t xml:space="preserve"> Раздел «</w:t>
            </w:r>
            <w:r w:rsidRPr="0058413B">
              <w:rPr>
                <w:sz w:val="22"/>
                <w:szCs w:val="22"/>
              </w:rPr>
              <w:t xml:space="preserve">Работа с запросами и </w:t>
            </w:r>
            <w:r>
              <w:rPr>
                <w:sz w:val="22"/>
                <w:szCs w:val="22"/>
              </w:rPr>
              <w:t>претензиями пользователя ПлЦР» переименован в «</w:t>
            </w:r>
            <w:r w:rsidRPr="0058413B">
              <w:rPr>
                <w:sz w:val="22"/>
                <w:szCs w:val="22"/>
              </w:rPr>
              <w:t>Порядок взаимодействия участников платформы между собой и оператором платформы по рассмотрению запросов и претензий, поступивших от пользователей платформы</w:t>
            </w:r>
            <w:r>
              <w:rPr>
                <w:sz w:val="22"/>
                <w:szCs w:val="22"/>
              </w:rPr>
              <w:t>» и расширено описание порядка работы с поступающими от пользователей платформы запросами и претензиями.</w:t>
            </w:r>
          </w:p>
          <w:p w14:paraId="524F9153" w14:textId="77777777" w:rsidR="00BF5B0B" w:rsidRPr="00904DF8" w:rsidRDefault="00BF5B0B" w:rsidP="009B024C">
            <w:pPr>
              <w:pStyle w:val="Default"/>
              <w:widowControl w:val="0"/>
              <w:spacing w:before="120"/>
              <w:jc w:val="both"/>
              <w:rPr>
                <w:sz w:val="22"/>
                <w:szCs w:val="22"/>
              </w:rPr>
            </w:pPr>
            <w:r w:rsidRPr="0058413B">
              <w:rPr>
                <w:sz w:val="22"/>
                <w:szCs w:val="22"/>
              </w:rPr>
              <w:t>Внесены редакционные правки по всему документу.</w:t>
            </w:r>
          </w:p>
        </w:tc>
      </w:tr>
      <w:tr w:rsidR="00CC6821" w:rsidRPr="00904DF8" w14:paraId="757B6530" w14:textId="77777777" w:rsidTr="008E20EB">
        <w:trPr>
          <w:trHeight w:val="58"/>
        </w:trPr>
        <w:tc>
          <w:tcPr>
            <w:tcW w:w="1237" w:type="dxa"/>
          </w:tcPr>
          <w:p w14:paraId="06F540EA" w14:textId="25285328" w:rsidR="00CC6821" w:rsidRPr="00904DF8" w:rsidRDefault="00CC6821" w:rsidP="009B024C">
            <w:pPr>
              <w:pStyle w:val="Default"/>
              <w:widowControl w:val="0"/>
              <w:rPr>
                <w:sz w:val="22"/>
                <w:szCs w:val="22"/>
              </w:rPr>
            </w:pPr>
            <w:r>
              <w:rPr>
                <w:sz w:val="22"/>
                <w:szCs w:val="22"/>
              </w:rPr>
              <w:t>3.0</w:t>
            </w:r>
          </w:p>
        </w:tc>
        <w:tc>
          <w:tcPr>
            <w:tcW w:w="2268" w:type="dxa"/>
          </w:tcPr>
          <w:p w14:paraId="09C80C0E" w14:textId="0B2BF900" w:rsidR="00CC6821" w:rsidRDefault="00CC6821" w:rsidP="009B024C">
            <w:pPr>
              <w:pStyle w:val="Default"/>
              <w:widowControl w:val="0"/>
              <w:rPr>
                <w:sz w:val="22"/>
                <w:szCs w:val="22"/>
              </w:rPr>
            </w:pPr>
            <w:r>
              <w:rPr>
                <w:sz w:val="22"/>
                <w:szCs w:val="22"/>
              </w:rPr>
              <w:t>01.01.2026</w:t>
            </w:r>
          </w:p>
        </w:tc>
        <w:tc>
          <w:tcPr>
            <w:tcW w:w="6237" w:type="dxa"/>
          </w:tcPr>
          <w:p w14:paraId="16D525F3" w14:textId="77777777" w:rsidR="003F7575" w:rsidRDefault="003F7575" w:rsidP="009B024C">
            <w:pPr>
              <w:pStyle w:val="Default"/>
              <w:widowControl w:val="0"/>
              <w:spacing w:before="120"/>
              <w:jc w:val="both"/>
              <w:rPr>
                <w:sz w:val="22"/>
                <w:szCs w:val="22"/>
              </w:rPr>
            </w:pPr>
            <w:r>
              <w:rPr>
                <w:sz w:val="22"/>
                <w:szCs w:val="22"/>
              </w:rPr>
              <w:t>Расширен состав подразделений участника платформы, которым рекомендован к изучению Стандарт.</w:t>
            </w:r>
          </w:p>
          <w:p w14:paraId="44E08825" w14:textId="77777777" w:rsidR="003F7575" w:rsidRDefault="003F7575" w:rsidP="009B024C">
            <w:pPr>
              <w:pStyle w:val="Default"/>
              <w:widowControl w:val="0"/>
              <w:spacing w:before="120"/>
              <w:jc w:val="both"/>
              <w:rPr>
                <w:sz w:val="22"/>
                <w:szCs w:val="22"/>
              </w:rPr>
            </w:pPr>
            <w:r w:rsidRPr="003F7575">
              <w:rPr>
                <w:sz w:val="22"/>
                <w:szCs w:val="22"/>
              </w:rPr>
              <w:t>Актуализированы термины и перечень документов, применяемые в Стандарте.</w:t>
            </w:r>
          </w:p>
          <w:p w14:paraId="69338821" w14:textId="54AA9A6E" w:rsidR="003F7575" w:rsidRDefault="003F7575" w:rsidP="009B024C">
            <w:pPr>
              <w:pStyle w:val="Default"/>
              <w:widowControl w:val="0"/>
              <w:spacing w:before="120"/>
              <w:jc w:val="both"/>
              <w:rPr>
                <w:sz w:val="22"/>
                <w:szCs w:val="22"/>
              </w:rPr>
            </w:pPr>
            <w:r>
              <w:rPr>
                <w:sz w:val="22"/>
                <w:szCs w:val="22"/>
              </w:rPr>
              <w:t xml:space="preserve">Внесены корректировки в раздел 2 в части пакета документов, </w:t>
            </w:r>
            <w:r>
              <w:rPr>
                <w:sz w:val="22"/>
                <w:szCs w:val="22"/>
              </w:rPr>
              <w:lastRenderedPageBreak/>
              <w:t xml:space="preserve">который направляется участником платформы при приеме от пользователя платформы </w:t>
            </w:r>
            <w:r w:rsidRPr="003F7575">
              <w:rPr>
                <w:sz w:val="22"/>
                <w:szCs w:val="22"/>
              </w:rPr>
              <w:t>заявления о переводе, обращения о расторжении договора счета цифрового рубля, запроса о предоставлении сведений и документов по счету цифрового рубля</w:t>
            </w:r>
            <w:r>
              <w:rPr>
                <w:sz w:val="22"/>
                <w:szCs w:val="22"/>
              </w:rPr>
              <w:t>, также раздел дополнен:</w:t>
            </w:r>
          </w:p>
          <w:p w14:paraId="7ED92853" w14:textId="1DFE29D0" w:rsidR="003F7575" w:rsidRDefault="003F7575" w:rsidP="009B024C">
            <w:pPr>
              <w:pStyle w:val="Default"/>
              <w:widowControl w:val="0"/>
              <w:numPr>
                <w:ilvl w:val="0"/>
                <w:numId w:val="58"/>
              </w:numPr>
              <w:spacing w:before="120"/>
              <w:jc w:val="both"/>
              <w:rPr>
                <w:sz w:val="22"/>
                <w:szCs w:val="22"/>
              </w:rPr>
            </w:pPr>
            <w:r>
              <w:rPr>
                <w:sz w:val="22"/>
                <w:szCs w:val="22"/>
              </w:rPr>
              <w:t>действиями по вопросам, связанным с исполнением Ф</w:t>
            </w:r>
            <w:r w:rsidRPr="003F7575">
              <w:rPr>
                <w:sz w:val="22"/>
                <w:szCs w:val="22"/>
              </w:rPr>
              <w:t>едеральн</w:t>
            </w:r>
            <w:r>
              <w:rPr>
                <w:sz w:val="22"/>
                <w:szCs w:val="22"/>
              </w:rPr>
              <w:t>ого</w:t>
            </w:r>
            <w:r w:rsidRPr="003F7575">
              <w:rPr>
                <w:sz w:val="22"/>
                <w:szCs w:val="22"/>
              </w:rPr>
              <w:t xml:space="preserve"> закон</w:t>
            </w:r>
            <w:r>
              <w:rPr>
                <w:sz w:val="22"/>
                <w:szCs w:val="22"/>
              </w:rPr>
              <w:t>а</w:t>
            </w:r>
            <w:r w:rsidRPr="003F7575">
              <w:rPr>
                <w:sz w:val="22"/>
                <w:szCs w:val="22"/>
              </w:rPr>
              <w:t xml:space="preserve"> от 14.07.2022 № 255-ФЗ «О контроле за деятельностью лиц, находящихся под иностранным влиянием»</w:t>
            </w:r>
            <w:r>
              <w:rPr>
                <w:sz w:val="22"/>
                <w:szCs w:val="22"/>
              </w:rPr>
              <w:t xml:space="preserve"> и </w:t>
            </w:r>
            <w:r w:rsidRPr="003F7575">
              <w:rPr>
                <w:sz w:val="22"/>
                <w:szCs w:val="22"/>
              </w:rPr>
              <w:t>Федерального закона от 30.12.2006 № 281-ФЗ «О специальных экономических мерах и принудительных мерах»</w:t>
            </w:r>
            <w:r>
              <w:rPr>
                <w:sz w:val="22"/>
                <w:szCs w:val="22"/>
              </w:rPr>
              <w:t>;</w:t>
            </w:r>
          </w:p>
          <w:p w14:paraId="314CAE69" w14:textId="77777777" w:rsidR="00651D8E" w:rsidRDefault="003F7575" w:rsidP="009B024C">
            <w:pPr>
              <w:pStyle w:val="Default"/>
              <w:widowControl w:val="0"/>
              <w:numPr>
                <w:ilvl w:val="0"/>
                <w:numId w:val="58"/>
              </w:numPr>
              <w:spacing w:before="120"/>
              <w:jc w:val="both"/>
              <w:rPr>
                <w:sz w:val="22"/>
                <w:szCs w:val="22"/>
              </w:rPr>
            </w:pPr>
            <w:r>
              <w:rPr>
                <w:sz w:val="22"/>
                <w:szCs w:val="22"/>
              </w:rPr>
              <w:t>действиями по предоставлению пользователям платформы-физическим лицам справок и документов по счету цифрового рубля в рамках процедуры банкротства.</w:t>
            </w:r>
          </w:p>
          <w:p w14:paraId="0EB294AD" w14:textId="77777777" w:rsidR="00651D8E" w:rsidRDefault="00651D8E" w:rsidP="009B024C">
            <w:pPr>
              <w:pStyle w:val="Default"/>
              <w:widowControl w:val="0"/>
              <w:spacing w:before="120"/>
              <w:jc w:val="both"/>
              <w:rPr>
                <w:sz w:val="22"/>
                <w:szCs w:val="22"/>
              </w:rPr>
            </w:pPr>
            <w:r>
              <w:rPr>
                <w:sz w:val="22"/>
                <w:szCs w:val="22"/>
              </w:rPr>
              <w:t>В разделе 3:</w:t>
            </w:r>
          </w:p>
          <w:p w14:paraId="6F4206B8" w14:textId="236F518F" w:rsidR="00651D8E" w:rsidRDefault="00651D8E" w:rsidP="009B024C">
            <w:pPr>
              <w:pStyle w:val="Default"/>
              <w:widowControl w:val="0"/>
              <w:numPr>
                <w:ilvl w:val="0"/>
                <w:numId w:val="58"/>
              </w:numPr>
              <w:spacing w:before="120"/>
              <w:jc w:val="both"/>
              <w:rPr>
                <w:sz w:val="22"/>
                <w:szCs w:val="22"/>
              </w:rPr>
            </w:pPr>
            <w:r>
              <w:rPr>
                <w:sz w:val="22"/>
                <w:szCs w:val="22"/>
              </w:rPr>
              <w:t xml:space="preserve">актуализирован порядок передачи участником платформы электронных сообщений, содержащих распоряжение пользователя платформы, дополнен пункт про проверку полномочий представителей пользователя платформы-юридического лица, если электронное сообщение формируется </w:t>
            </w:r>
            <w:r w:rsidRPr="00651D8E">
              <w:rPr>
                <w:sz w:val="22"/>
                <w:szCs w:val="22"/>
              </w:rPr>
              <w:t>представителем пользователя платформы – юридического лица не имеющим право действовать от имени юридического лица без доверенности</w:t>
            </w:r>
            <w:r>
              <w:rPr>
                <w:sz w:val="22"/>
                <w:szCs w:val="22"/>
              </w:rPr>
              <w:t>;</w:t>
            </w:r>
          </w:p>
          <w:p w14:paraId="171829F0" w14:textId="77777777" w:rsidR="00651D8E" w:rsidRDefault="00651D8E" w:rsidP="009B024C">
            <w:pPr>
              <w:pStyle w:val="Default"/>
              <w:widowControl w:val="0"/>
              <w:numPr>
                <w:ilvl w:val="0"/>
                <w:numId w:val="58"/>
              </w:numPr>
              <w:spacing w:before="120"/>
              <w:jc w:val="both"/>
              <w:rPr>
                <w:sz w:val="22"/>
                <w:szCs w:val="22"/>
              </w:rPr>
            </w:pPr>
            <w:r>
              <w:rPr>
                <w:sz w:val="22"/>
                <w:szCs w:val="22"/>
              </w:rPr>
              <w:t xml:space="preserve">актуализирован раздел о хранении </w:t>
            </w:r>
            <w:r w:rsidRPr="00651D8E">
              <w:rPr>
                <w:sz w:val="22"/>
                <w:szCs w:val="22"/>
              </w:rPr>
              <w:t>информации о факте информирования пользователя платформы о совершенных операциях с цифровыми рублями</w:t>
            </w:r>
            <w:r>
              <w:rPr>
                <w:sz w:val="22"/>
                <w:szCs w:val="22"/>
              </w:rPr>
              <w:t>;</w:t>
            </w:r>
          </w:p>
          <w:p w14:paraId="3941018D" w14:textId="77777777" w:rsidR="00651D8E" w:rsidRDefault="00651D8E" w:rsidP="009B024C">
            <w:pPr>
              <w:pStyle w:val="Default"/>
              <w:widowControl w:val="0"/>
              <w:numPr>
                <w:ilvl w:val="0"/>
                <w:numId w:val="58"/>
              </w:numPr>
              <w:spacing w:before="120"/>
              <w:jc w:val="both"/>
              <w:rPr>
                <w:sz w:val="22"/>
                <w:szCs w:val="22"/>
              </w:rPr>
            </w:pPr>
            <w:r>
              <w:rPr>
                <w:sz w:val="22"/>
                <w:szCs w:val="22"/>
              </w:rPr>
              <w:t>добавлено описание</w:t>
            </w:r>
            <w:r>
              <w:t xml:space="preserve"> </w:t>
            </w:r>
            <w:r>
              <w:rPr>
                <w:sz w:val="22"/>
                <w:szCs w:val="22"/>
              </w:rPr>
              <w:t>передачи оператору платформы номера банковского</w:t>
            </w:r>
            <w:r w:rsidRPr="00651D8E">
              <w:rPr>
                <w:sz w:val="22"/>
                <w:szCs w:val="22"/>
              </w:rPr>
              <w:t xml:space="preserve"> счет</w:t>
            </w:r>
            <w:r>
              <w:rPr>
                <w:sz w:val="22"/>
                <w:szCs w:val="22"/>
              </w:rPr>
              <w:t>а</w:t>
            </w:r>
            <w:r w:rsidRPr="00651D8E">
              <w:rPr>
                <w:sz w:val="22"/>
                <w:szCs w:val="22"/>
              </w:rPr>
              <w:t xml:space="preserve"> пользователя платформы</w:t>
            </w:r>
            <w:r>
              <w:rPr>
                <w:sz w:val="22"/>
                <w:szCs w:val="22"/>
              </w:rPr>
              <w:t>;</w:t>
            </w:r>
          </w:p>
          <w:p w14:paraId="6A0105B0" w14:textId="77777777" w:rsidR="00651D8E" w:rsidRDefault="00651D8E" w:rsidP="009B024C">
            <w:pPr>
              <w:pStyle w:val="Default"/>
              <w:widowControl w:val="0"/>
              <w:numPr>
                <w:ilvl w:val="0"/>
                <w:numId w:val="58"/>
              </w:numPr>
              <w:spacing w:before="120"/>
              <w:jc w:val="both"/>
              <w:rPr>
                <w:sz w:val="22"/>
                <w:szCs w:val="22"/>
              </w:rPr>
            </w:pPr>
            <w:r>
              <w:rPr>
                <w:sz w:val="22"/>
                <w:szCs w:val="22"/>
              </w:rPr>
              <w:t>расширен подпункт 3.2.4 Стандарта;</w:t>
            </w:r>
          </w:p>
          <w:p w14:paraId="5D70E927" w14:textId="507B7358" w:rsidR="000F0BB6" w:rsidRDefault="00651D8E" w:rsidP="009B024C">
            <w:pPr>
              <w:pStyle w:val="Default"/>
              <w:widowControl w:val="0"/>
              <w:numPr>
                <w:ilvl w:val="0"/>
                <w:numId w:val="58"/>
              </w:numPr>
              <w:spacing w:before="120"/>
              <w:jc w:val="both"/>
              <w:rPr>
                <w:sz w:val="22"/>
                <w:szCs w:val="22"/>
              </w:rPr>
            </w:pPr>
            <w:r>
              <w:rPr>
                <w:sz w:val="22"/>
                <w:szCs w:val="22"/>
              </w:rPr>
              <w:t>возвращен этап сверки сведений, полученных из Цифрового профиля со сведениями, хранящимися во внутренних автоматизированных</w:t>
            </w:r>
            <w:r w:rsidR="005202A0">
              <w:rPr>
                <w:sz w:val="22"/>
                <w:szCs w:val="22"/>
              </w:rPr>
              <w:t xml:space="preserve"> (информационных)</w:t>
            </w:r>
            <w:r>
              <w:rPr>
                <w:sz w:val="22"/>
                <w:szCs w:val="22"/>
              </w:rPr>
              <w:t xml:space="preserve"> системах участника платформы, аналогичный процесс сверки сведений добавлен в раздел 3.4 (в процесс изменения сведений о пользователе платформы)</w:t>
            </w:r>
            <w:r w:rsidR="000F0BB6">
              <w:rPr>
                <w:sz w:val="22"/>
                <w:szCs w:val="22"/>
              </w:rPr>
              <w:t>;</w:t>
            </w:r>
          </w:p>
          <w:p w14:paraId="5F196B71" w14:textId="77777777" w:rsidR="000F0BB6" w:rsidRDefault="000F0BB6" w:rsidP="009B024C">
            <w:pPr>
              <w:pStyle w:val="Default"/>
              <w:widowControl w:val="0"/>
              <w:numPr>
                <w:ilvl w:val="0"/>
                <w:numId w:val="58"/>
              </w:numPr>
              <w:spacing w:before="120"/>
              <w:jc w:val="both"/>
              <w:rPr>
                <w:sz w:val="22"/>
                <w:szCs w:val="22"/>
              </w:rPr>
            </w:pPr>
            <w:r>
              <w:rPr>
                <w:sz w:val="22"/>
                <w:szCs w:val="22"/>
              </w:rPr>
              <w:t>актуализирован подпункт 3.5.2.2 (особенности В2С);</w:t>
            </w:r>
          </w:p>
          <w:p w14:paraId="5B298F71" w14:textId="51CB7B74" w:rsidR="000342F7" w:rsidRPr="000342F7" w:rsidRDefault="000342F7" w:rsidP="009B024C">
            <w:pPr>
              <w:pStyle w:val="Default"/>
              <w:widowControl w:val="0"/>
              <w:numPr>
                <w:ilvl w:val="0"/>
                <w:numId w:val="58"/>
              </w:numPr>
              <w:spacing w:before="120"/>
              <w:jc w:val="both"/>
              <w:rPr>
                <w:sz w:val="22"/>
                <w:szCs w:val="22"/>
              </w:rPr>
            </w:pPr>
            <w:r w:rsidRPr="000342F7">
              <w:rPr>
                <w:sz w:val="22"/>
                <w:szCs w:val="22"/>
              </w:rPr>
              <w:t>добавлены новые процессы – операции х2G</w:t>
            </w:r>
            <w:r w:rsidR="009B024C">
              <w:rPr>
                <w:sz w:val="22"/>
                <w:szCs w:val="22"/>
              </w:rPr>
              <w:t>, запрос статуса операции С2В</w:t>
            </w:r>
            <w:r w:rsidRPr="000342F7">
              <w:rPr>
                <w:sz w:val="22"/>
                <w:szCs w:val="22"/>
              </w:rPr>
              <w:t>;</w:t>
            </w:r>
          </w:p>
          <w:p w14:paraId="6470CD92" w14:textId="77777777" w:rsidR="000342F7" w:rsidRPr="000342F7" w:rsidRDefault="000342F7" w:rsidP="009B024C">
            <w:pPr>
              <w:pStyle w:val="Default"/>
              <w:widowControl w:val="0"/>
              <w:numPr>
                <w:ilvl w:val="0"/>
                <w:numId w:val="58"/>
              </w:numPr>
              <w:spacing w:before="120"/>
              <w:jc w:val="both"/>
              <w:rPr>
                <w:sz w:val="22"/>
                <w:szCs w:val="22"/>
              </w:rPr>
            </w:pPr>
            <w:r w:rsidRPr="000342F7">
              <w:rPr>
                <w:sz w:val="22"/>
                <w:szCs w:val="22"/>
              </w:rPr>
              <w:t>добавлено описание особенностей по запросу баланса/истории операций по счету цифрового рубля.</w:t>
            </w:r>
          </w:p>
          <w:p w14:paraId="70EE04B7" w14:textId="0F5F08FA" w:rsidR="000F0BB6" w:rsidRDefault="000342F7" w:rsidP="009B024C">
            <w:pPr>
              <w:pStyle w:val="Default"/>
              <w:widowControl w:val="0"/>
              <w:numPr>
                <w:ilvl w:val="0"/>
                <w:numId w:val="58"/>
              </w:numPr>
              <w:spacing w:before="120"/>
              <w:jc w:val="both"/>
              <w:rPr>
                <w:sz w:val="22"/>
                <w:szCs w:val="22"/>
              </w:rPr>
            </w:pPr>
            <w:r w:rsidRPr="000342F7" w:rsidDel="000342F7">
              <w:rPr>
                <w:sz w:val="22"/>
                <w:szCs w:val="22"/>
              </w:rPr>
              <w:t xml:space="preserve"> </w:t>
            </w:r>
            <w:r w:rsidR="000F0BB6">
              <w:rPr>
                <w:sz w:val="22"/>
                <w:szCs w:val="22"/>
              </w:rPr>
              <w:t>В разделе 4 описан процесс прекращения доступа к платформе цифрового рубля через одного из участников платформы по инициативе пользователя платформы и по инициативе участника платформы.</w:t>
            </w:r>
          </w:p>
          <w:p w14:paraId="5A832DA8" w14:textId="31F07EB5" w:rsidR="00CC6821" w:rsidRDefault="000F0BB6" w:rsidP="009B024C">
            <w:pPr>
              <w:pStyle w:val="Default"/>
              <w:widowControl w:val="0"/>
              <w:spacing w:before="120"/>
              <w:jc w:val="both"/>
              <w:rPr>
                <w:sz w:val="22"/>
                <w:szCs w:val="22"/>
              </w:rPr>
            </w:pPr>
            <w:r>
              <w:rPr>
                <w:sz w:val="22"/>
                <w:szCs w:val="22"/>
              </w:rPr>
              <w:t>Дополнено приложение к Стандарту с учетом новых электронных сообщений, предусмотренных Альбомом электронных сообщений</w:t>
            </w:r>
            <w:r w:rsidR="00C67FE2">
              <w:rPr>
                <w:sz w:val="22"/>
                <w:szCs w:val="22"/>
              </w:rPr>
              <w:t>.</w:t>
            </w:r>
            <w:r w:rsidR="00651D8E">
              <w:rPr>
                <w:sz w:val="22"/>
                <w:szCs w:val="22"/>
              </w:rPr>
              <w:t xml:space="preserve"> </w:t>
            </w:r>
          </w:p>
        </w:tc>
      </w:tr>
    </w:tbl>
    <w:p w14:paraId="13165A0B" w14:textId="0173C225" w:rsidR="002252BA" w:rsidRDefault="002252BA" w:rsidP="009B024C">
      <w:pPr>
        <w:pStyle w:val="a6"/>
        <w:keepNext w:val="0"/>
        <w:keepLines w:val="0"/>
        <w:widowControl w:val="0"/>
        <w:jc w:val="center"/>
        <w:rPr>
          <w:rFonts w:cs="Times New Roman"/>
          <w:sz w:val="24"/>
          <w:szCs w:val="24"/>
        </w:rPr>
      </w:pPr>
    </w:p>
    <w:sdt>
      <w:sdtPr>
        <w:rPr>
          <w:rFonts w:ascii="Times New Roman" w:eastAsiaTheme="minorEastAsia" w:hAnsi="Times New Roman" w:cs="Times New Roman"/>
          <w:b/>
          <w:noProof/>
          <w:color w:val="auto"/>
          <w:sz w:val="24"/>
          <w:szCs w:val="22"/>
        </w:rPr>
        <w:id w:val="-766769278"/>
        <w:docPartObj>
          <w:docPartGallery w:val="Table of Contents"/>
          <w:docPartUnique/>
        </w:docPartObj>
      </w:sdtPr>
      <w:sdtEndPr>
        <w:rPr>
          <w:b w:val="0"/>
        </w:rPr>
      </w:sdtEndPr>
      <w:sdtContent>
        <w:p w14:paraId="3022989E" w14:textId="680E9927" w:rsidR="006C79C0" w:rsidRPr="0081375D" w:rsidRDefault="006C79C0" w:rsidP="009B024C">
          <w:pPr>
            <w:pStyle w:val="a6"/>
            <w:keepNext w:val="0"/>
            <w:keepLines w:val="0"/>
            <w:widowControl w:val="0"/>
            <w:jc w:val="center"/>
            <w:rPr>
              <w:rFonts w:ascii="Times New Roman" w:hAnsi="Times New Roman"/>
              <w:b/>
              <w:color w:val="auto"/>
              <w:sz w:val="28"/>
            </w:rPr>
          </w:pPr>
          <w:r w:rsidRPr="0081375D">
            <w:rPr>
              <w:rFonts w:ascii="Times New Roman" w:hAnsi="Times New Roman"/>
              <w:b/>
              <w:color w:val="auto"/>
              <w:sz w:val="28"/>
            </w:rPr>
            <w:t>Оглавление</w:t>
          </w:r>
        </w:p>
        <w:p w14:paraId="7ED20BC0" w14:textId="4E4150E8" w:rsidR="009B024C" w:rsidRPr="009B024C" w:rsidRDefault="006C79C0" w:rsidP="009B024C">
          <w:pPr>
            <w:pStyle w:val="12"/>
            <w:widowControl w:val="0"/>
            <w:jc w:val="both"/>
            <w:rPr>
              <w:rFonts w:asciiTheme="minorHAnsi" w:hAnsiTheme="minorHAnsi" w:cstheme="minorBidi"/>
              <w:b w:val="0"/>
              <w:sz w:val="22"/>
            </w:rPr>
          </w:pPr>
          <w:r w:rsidRPr="00603C4C">
            <w:rPr>
              <w:b w:val="0"/>
              <w:szCs w:val="24"/>
            </w:rPr>
            <w:fldChar w:fldCharType="begin"/>
          </w:r>
          <w:r w:rsidRPr="00603C4C">
            <w:rPr>
              <w:b w:val="0"/>
              <w:szCs w:val="24"/>
            </w:rPr>
            <w:instrText xml:space="preserve"> TOC \o "1-3" \h \z \u </w:instrText>
          </w:r>
          <w:r w:rsidRPr="00603C4C">
            <w:rPr>
              <w:b w:val="0"/>
              <w:szCs w:val="24"/>
            </w:rPr>
            <w:fldChar w:fldCharType="separate"/>
          </w:r>
          <w:hyperlink w:anchor="_Toc215599389" w:history="1">
            <w:r w:rsidR="009B024C" w:rsidRPr="009B024C">
              <w:rPr>
                <w:rStyle w:val="a9"/>
                <w:b w:val="0"/>
              </w:rPr>
              <w:t>1. Общие положения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_Toc215599389 \h </w:instrText>
            </w:r>
            <w:r w:rsidR="009B024C" w:rsidRPr="009B024C">
              <w:rPr>
                <w:b w:val="0"/>
                <w:webHidden/>
              </w:rPr>
            </w:r>
            <w:r w:rsidR="009B024C" w:rsidRPr="009B024C">
              <w:rPr>
                <w:b w:val="0"/>
                <w:webHidden/>
              </w:rPr>
              <w:fldChar w:fldCharType="separate"/>
            </w:r>
            <w:r w:rsidR="009B024C" w:rsidRPr="009B024C">
              <w:rPr>
                <w:b w:val="0"/>
                <w:webHidden/>
              </w:rPr>
              <w:t>6</w:t>
            </w:r>
            <w:r w:rsidR="009B024C" w:rsidRPr="009B024C">
              <w:rPr>
                <w:b w:val="0"/>
                <w:webHidden/>
              </w:rPr>
              <w:fldChar w:fldCharType="end"/>
            </w:r>
          </w:hyperlink>
        </w:p>
        <w:p w14:paraId="5B19CCBE" w14:textId="45D260AD" w:rsidR="009B024C" w:rsidRPr="009B024C" w:rsidRDefault="00B67F6F" w:rsidP="009B024C">
          <w:pPr>
            <w:pStyle w:val="12"/>
            <w:widowControl w:val="0"/>
            <w:jc w:val="both"/>
            <w:rPr>
              <w:rFonts w:asciiTheme="minorHAnsi" w:hAnsiTheme="minorHAnsi" w:cstheme="minorBidi"/>
              <w:b w:val="0"/>
              <w:sz w:val="22"/>
            </w:rPr>
          </w:pPr>
          <w:hyperlink w:anchor="_Toc215599390" w:history="1">
            <w:r w:rsidR="009B024C" w:rsidRPr="009B024C">
              <w:rPr>
                <w:rStyle w:val="a9"/>
                <w:b w:val="0"/>
              </w:rPr>
              <w:t>1.1. Назначение и область применения документа</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_Toc215599390 \h </w:instrText>
            </w:r>
            <w:r w:rsidR="009B024C" w:rsidRPr="009B024C">
              <w:rPr>
                <w:b w:val="0"/>
                <w:webHidden/>
              </w:rPr>
            </w:r>
            <w:r w:rsidR="009B024C" w:rsidRPr="009B024C">
              <w:rPr>
                <w:b w:val="0"/>
                <w:webHidden/>
              </w:rPr>
              <w:fldChar w:fldCharType="separate"/>
            </w:r>
            <w:r w:rsidR="009B024C" w:rsidRPr="009B024C">
              <w:rPr>
                <w:b w:val="0"/>
                <w:webHidden/>
              </w:rPr>
              <w:t>6</w:t>
            </w:r>
            <w:r w:rsidR="009B024C" w:rsidRPr="009B024C">
              <w:rPr>
                <w:b w:val="0"/>
                <w:webHidden/>
              </w:rPr>
              <w:fldChar w:fldCharType="end"/>
            </w:r>
          </w:hyperlink>
        </w:p>
        <w:p w14:paraId="07D088F1" w14:textId="2F856481" w:rsidR="009B024C" w:rsidRPr="009B024C" w:rsidRDefault="00B67F6F" w:rsidP="009B024C">
          <w:pPr>
            <w:pStyle w:val="12"/>
            <w:widowControl w:val="0"/>
            <w:jc w:val="both"/>
            <w:rPr>
              <w:rFonts w:asciiTheme="minorHAnsi" w:hAnsiTheme="minorHAnsi" w:cstheme="minorBidi"/>
              <w:b w:val="0"/>
              <w:sz w:val="22"/>
            </w:rPr>
          </w:pPr>
          <w:hyperlink w:anchor="_Toc215599391" w:history="1">
            <w:r w:rsidR="009B024C" w:rsidRPr="009B024C">
              <w:rPr>
                <w:rStyle w:val="a9"/>
                <w:b w:val="0"/>
              </w:rPr>
              <w:t>1.2. Термины и сокращения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_Toc215599391 \h </w:instrText>
            </w:r>
            <w:r w:rsidR="009B024C" w:rsidRPr="009B024C">
              <w:rPr>
                <w:b w:val="0"/>
                <w:webHidden/>
              </w:rPr>
            </w:r>
            <w:r w:rsidR="009B024C" w:rsidRPr="009B024C">
              <w:rPr>
                <w:b w:val="0"/>
                <w:webHidden/>
              </w:rPr>
              <w:fldChar w:fldCharType="separate"/>
            </w:r>
            <w:r w:rsidR="009B024C" w:rsidRPr="009B024C">
              <w:rPr>
                <w:b w:val="0"/>
                <w:webHidden/>
              </w:rPr>
              <w:t>7</w:t>
            </w:r>
            <w:r w:rsidR="009B024C" w:rsidRPr="009B024C">
              <w:rPr>
                <w:b w:val="0"/>
                <w:webHidden/>
              </w:rPr>
              <w:fldChar w:fldCharType="end"/>
            </w:r>
          </w:hyperlink>
        </w:p>
        <w:p w14:paraId="662238F3" w14:textId="6B546E51" w:rsidR="009B024C" w:rsidRPr="009B024C" w:rsidRDefault="00B67F6F" w:rsidP="009B024C">
          <w:pPr>
            <w:pStyle w:val="12"/>
            <w:widowControl w:val="0"/>
            <w:jc w:val="both"/>
            <w:rPr>
              <w:rFonts w:asciiTheme="minorHAnsi" w:hAnsiTheme="minorHAnsi" w:cstheme="minorBidi"/>
              <w:b w:val="0"/>
              <w:sz w:val="22"/>
            </w:rPr>
          </w:pPr>
          <w:hyperlink w:anchor="_Toc215599392" w:history="1">
            <w:r w:rsidR="009B024C" w:rsidRPr="009B024C">
              <w:rPr>
                <w:rStyle w:val="a9"/>
                <w:b w:val="0"/>
              </w:rPr>
              <w:t>1.3. Документы, используемые в Стандарте</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_Toc215599392 \h </w:instrText>
            </w:r>
            <w:r w:rsidR="009B024C" w:rsidRPr="009B024C">
              <w:rPr>
                <w:b w:val="0"/>
                <w:webHidden/>
              </w:rPr>
            </w:r>
            <w:r w:rsidR="009B024C" w:rsidRPr="009B024C">
              <w:rPr>
                <w:b w:val="0"/>
                <w:webHidden/>
              </w:rPr>
              <w:fldChar w:fldCharType="separate"/>
            </w:r>
            <w:r w:rsidR="009B024C" w:rsidRPr="009B024C">
              <w:rPr>
                <w:b w:val="0"/>
                <w:webHidden/>
              </w:rPr>
              <w:t>12</w:t>
            </w:r>
            <w:r w:rsidR="009B024C" w:rsidRPr="009B024C">
              <w:rPr>
                <w:b w:val="0"/>
                <w:webHidden/>
              </w:rPr>
              <w:fldChar w:fldCharType="end"/>
            </w:r>
          </w:hyperlink>
        </w:p>
        <w:p w14:paraId="49EFB358" w14:textId="45C74114" w:rsidR="009B024C" w:rsidRPr="009B024C" w:rsidRDefault="00B67F6F" w:rsidP="009B024C">
          <w:pPr>
            <w:pStyle w:val="12"/>
            <w:widowControl w:val="0"/>
            <w:jc w:val="both"/>
            <w:rPr>
              <w:rFonts w:asciiTheme="minorHAnsi" w:hAnsiTheme="minorHAnsi" w:cstheme="minorBidi"/>
              <w:b w:val="0"/>
              <w:sz w:val="22"/>
            </w:rPr>
          </w:pPr>
          <w:hyperlink w:anchor="_Toc215599393" w:history="1">
            <w:r w:rsidR="009B024C" w:rsidRPr="009B024C">
              <w:rPr>
                <w:rStyle w:val="a9"/>
                <w:b w:val="0"/>
              </w:rPr>
              <w:t>1.4. Создание групповых обезличенных почтовых ящиков</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_Toc215599393 \h </w:instrText>
            </w:r>
            <w:r w:rsidR="009B024C" w:rsidRPr="009B024C">
              <w:rPr>
                <w:b w:val="0"/>
                <w:webHidden/>
              </w:rPr>
            </w:r>
            <w:r w:rsidR="009B024C" w:rsidRPr="009B024C">
              <w:rPr>
                <w:b w:val="0"/>
                <w:webHidden/>
              </w:rPr>
              <w:fldChar w:fldCharType="separate"/>
            </w:r>
            <w:r w:rsidR="009B024C" w:rsidRPr="009B024C">
              <w:rPr>
                <w:b w:val="0"/>
                <w:webHidden/>
              </w:rPr>
              <w:t>13</w:t>
            </w:r>
            <w:r w:rsidR="009B024C" w:rsidRPr="009B024C">
              <w:rPr>
                <w:b w:val="0"/>
                <w:webHidden/>
              </w:rPr>
              <w:fldChar w:fldCharType="end"/>
            </w:r>
          </w:hyperlink>
        </w:p>
        <w:p w14:paraId="0BC0147C" w14:textId="34DD3704" w:rsidR="009B024C" w:rsidRPr="009B024C" w:rsidRDefault="00B67F6F" w:rsidP="009B024C">
          <w:pPr>
            <w:pStyle w:val="12"/>
            <w:widowControl w:val="0"/>
            <w:jc w:val="both"/>
            <w:rPr>
              <w:rFonts w:asciiTheme="minorHAnsi" w:hAnsiTheme="minorHAnsi" w:cstheme="minorBidi"/>
              <w:b w:val="0"/>
              <w:sz w:val="22"/>
            </w:rPr>
          </w:pPr>
          <w:hyperlink w:anchor="_Toc215599394" w:history="1">
            <w:r w:rsidR="009B024C" w:rsidRPr="009B024C">
              <w:rPr>
                <w:rStyle w:val="a9"/>
                <w:b w:val="0"/>
              </w:rPr>
              <w:t>2. Взаимодействие</w:t>
            </w:r>
            <w:r w:rsidR="009B024C" w:rsidRPr="009B024C">
              <w:rPr>
                <w:rStyle w:val="a9"/>
                <w:b w:val="0"/>
                <w:spacing w:val="-10"/>
                <w:kern w:val="28"/>
              </w:rPr>
              <w:t xml:space="preserve"> с оператором платформы при передаче ему оригиналов или копий документов, полученных от пользователей платформы и иных лиц</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_Toc215599394 \h </w:instrText>
            </w:r>
            <w:r w:rsidR="009B024C" w:rsidRPr="009B024C">
              <w:rPr>
                <w:b w:val="0"/>
                <w:webHidden/>
              </w:rPr>
            </w:r>
            <w:r w:rsidR="009B024C" w:rsidRPr="009B024C">
              <w:rPr>
                <w:b w:val="0"/>
                <w:webHidden/>
              </w:rPr>
              <w:fldChar w:fldCharType="separate"/>
            </w:r>
            <w:r w:rsidR="009B024C" w:rsidRPr="009B024C">
              <w:rPr>
                <w:b w:val="0"/>
                <w:webHidden/>
              </w:rPr>
              <w:t>14</w:t>
            </w:r>
            <w:r w:rsidR="009B024C" w:rsidRPr="009B024C">
              <w:rPr>
                <w:b w:val="0"/>
                <w:webHidden/>
              </w:rPr>
              <w:fldChar w:fldCharType="end"/>
            </w:r>
          </w:hyperlink>
        </w:p>
        <w:p w14:paraId="62DE8088" w14:textId="65BFF8D7" w:rsidR="009B024C" w:rsidRPr="009B024C" w:rsidRDefault="00B67F6F" w:rsidP="009B024C">
          <w:pPr>
            <w:pStyle w:val="12"/>
            <w:widowControl w:val="0"/>
            <w:jc w:val="both"/>
            <w:rPr>
              <w:rFonts w:asciiTheme="minorHAnsi" w:hAnsiTheme="minorHAnsi" w:cstheme="minorBidi"/>
              <w:b w:val="0"/>
              <w:sz w:val="22"/>
            </w:rPr>
          </w:pPr>
          <w:hyperlink w:anchor="_Toc215599395" w:history="1">
            <w:r w:rsidR="009B024C" w:rsidRPr="009B024C">
              <w:rPr>
                <w:rStyle w:val="a9"/>
                <w:b w:val="0"/>
              </w:rPr>
              <w:t>2.1. Передача заявлений о переводе, обращений о расторжении договора счета цифрового рубля и запросов о предоставлении сведений и документов по счету цифрового рубля оператору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_Toc215599395 \h </w:instrText>
            </w:r>
            <w:r w:rsidR="009B024C" w:rsidRPr="009B024C">
              <w:rPr>
                <w:b w:val="0"/>
                <w:webHidden/>
              </w:rPr>
            </w:r>
            <w:r w:rsidR="009B024C" w:rsidRPr="009B024C">
              <w:rPr>
                <w:b w:val="0"/>
                <w:webHidden/>
              </w:rPr>
              <w:fldChar w:fldCharType="separate"/>
            </w:r>
            <w:r w:rsidR="009B024C" w:rsidRPr="009B024C">
              <w:rPr>
                <w:b w:val="0"/>
                <w:webHidden/>
              </w:rPr>
              <w:t>14</w:t>
            </w:r>
            <w:r w:rsidR="009B024C" w:rsidRPr="009B024C">
              <w:rPr>
                <w:b w:val="0"/>
                <w:webHidden/>
              </w:rPr>
              <w:fldChar w:fldCharType="end"/>
            </w:r>
          </w:hyperlink>
        </w:p>
        <w:p w14:paraId="0CF5D70C" w14:textId="389AABF0" w:rsidR="009B024C" w:rsidRPr="009B024C" w:rsidRDefault="00B67F6F" w:rsidP="009B024C">
          <w:pPr>
            <w:pStyle w:val="12"/>
            <w:widowControl w:val="0"/>
            <w:jc w:val="both"/>
            <w:rPr>
              <w:rFonts w:asciiTheme="minorHAnsi" w:hAnsiTheme="minorHAnsi" w:cstheme="minorBidi"/>
              <w:b w:val="0"/>
              <w:sz w:val="22"/>
            </w:rPr>
          </w:pPr>
          <w:hyperlink w:anchor="_Toc215599396" w:history="1">
            <w:r w:rsidR="009B024C" w:rsidRPr="009B024C">
              <w:rPr>
                <w:rStyle w:val="a9"/>
                <w:b w:val="0"/>
              </w:rPr>
              <w:t>2.2. Передача документов, предоставленных пользователем платформы или его представителем в целях, определенных документом [11] и (или) по вопросам, связанным с исполнением документов [12] и [13] оператору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_Toc215599396 \h </w:instrText>
            </w:r>
            <w:r w:rsidR="009B024C" w:rsidRPr="009B024C">
              <w:rPr>
                <w:b w:val="0"/>
                <w:webHidden/>
              </w:rPr>
            </w:r>
            <w:r w:rsidR="009B024C" w:rsidRPr="009B024C">
              <w:rPr>
                <w:b w:val="0"/>
                <w:webHidden/>
              </w:rPr>
              <w:fldChar w:fldCharType="separate"/>
            </w:r>
            <w:r w:rsidR="009B024C" w:rsidRPr="009B024C">
              <w:rPr>
                <w:b w:val="0"/>
                <w:webHidden/>
              </w:rPr>
              <w:t>17</w:t>
            </w:r>
            <w:r w:rsidR="009B024C" w:rsidRPr="009B024C">
              <w:rPr>
                <w:b w:val="0"/>
                <w:webHidden/>
              </w:rPr>
              <w:fldChar w:fldCharType="end"/>
            </w:r>
          </w:hyperlink>
        </w:p>
        <w:p w14:paraId="4E47A194" w14:textId="4209B415" w:rsidR="009B024C" w:rsidRPr="009B024C" w:rsidRDefault="00B67F6F" w:rsidP="009B024C">
          <w:pPr>
            <w:pStyle w:val="12"/>
            <w:widowControl w:val="0"/>
            <w:jc w:val="both"/>
            <w:rPr>
              <w:rFonts w:asciiTheme="minorHAnsi" w:hAnsiTheme="minorHAnsi" w:cstheme="minorBidi"/>
              <w:b w:val="0"/>
              <w:sz w:val="22"/>
            </w:rPr>
          </w:pPr>
          <w:hyperlink w:anchor="_Toc215599397" w:history="1">
            <w:r w:rsidR="009B024C" w:rsidRPr="009B024C">
              <w:rPr>
                <w:rStyle w:val="a9"/>
                <w:b w:val="0"/>
              </w:rPr>
              <w:t>2.3. Взаимодействие между оператором платформы и участником платформы при наличии вопросов по полученным от участника платформы документам</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_Toc215599397 \h </w:instrText>
            </w:r>
            <w:r w:rsidR="009B024C" w:rsidRPr="009B024C">
              <w:rPr>
                <w:b w:val="0"/>
                <w:webHidden/>
              </w:rPr>
            </w:r>
            <w:r w:rsidR="009B024C" w:rsidRPr="009B024C">
              <w:rPr>
                <w:b w:val="0"/>
                <w:webHidden/>
              </w:rPr>
              <w:fldChar w:fldCharType="separate"/>
            </w:r>
            <w:r w:rsidR="009B024C" w:rsidRPr="009B024C">
              <w:rPr>
                <w:b w:val="0"/>
                <w:webHidden/>
              </w:rPr>
              <w:t>19</w:t>
            </w:r>
            <w:r w:rsidR="009B024C" w:rsidRPr="009B024C">
              <w:rPr>
                <w:b w:val="0"/>
                <w:webHidden/>
              </w:rPr>
              <w:fldChar w:fldCharType="end"/>
            </w:r>
          </w:hyperlink>
        </w:p>
        <w:p w14:paraId="2D0E89C7" w14:textId="39FB41D1" w:rsidR="009B024C" w:rsidRPr="009B024C" w:rsidRDefault="00B67F6F" w:rsidP="009B024C">
          <w:pPr>
            <w:pStyle w:val="12"/>
            <w:widowControl w:val="0"/>
            <w:jc w:val="both"/>
            <w:rPr>
              <w:rFonts w:asciiTheme="minorHAnsi" w:hAnsiTheme="minorHAnsi" w:cstheme="minorBidi"/>
              <w:b w:val="0"/>
              <w:sz w:val="22"/>
            </w:rPr>
          </w:pPr>
          <w:hyperlink w:anchor="_Toc215599398" w:history="1">
            <w:r w:rsidR="009B024C" w:rsidRPr="009B024C">
              <w:rPr>
                <w:rStyle w:val="a9"/>
                <w:b w:val="0"/>
              </w:rPr>
              <w:t>2.4. Предоставление пользователю платформы – физическому лицу справок и документов по счету цифрового рубля в рамках процедуры банкротства</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_Toc215599398 \h </w:instrText>
            </w:r>
            <w:r w:rsidR="009B024C" w:rsidRPr="009B024C">
              <w:rPr>
                <w:b w:val="0"/>
                <w:webHidden/>
              </w:rPr>
            </w:r>
            <w:r w:rsidR="009B024C" w:rsidRPr="009B024C">
              <w:rPr>
                <w:b w:val="0"/>
                <w:webHidden/>
              </w:rPr>
              <w:fldChar w:fldCharType="separate"/>
            </w:r>
            <w:r w:rsidR="009B024C" w:rsidRPr="009B024C">
              <w:rPr>
                <w:b w:val="0"/>
                <w:webHidden/>
              </w:rPr>
              <w:t>20</w:t>
            </w:r>
            <w:r w:rsidR="009B024C" w:rsidRPr="009B024C">
              <w:rPr>
                <w:b w:val="0"/>
                <w:webHidden/>
              </w:rPr>
              <w:fldChar w:fldCharType="end"/>
            </w:r>
          </w:hyperlink>
        </w:p>
        <w:p w14:paraId="21C8570F" w14:textId="6D703FF9" w:rsidR="009B024C" w:rsidRPr="009B024C" w:rsidRDefault="00B67F6F" w:rsidP="009B024C">
          <w:pPr>
            <w:pStyle w:val="12"/>
            <w:widowControl w:val="0"/>
            <w:jc w:val="both"/>
            <w:rPr>
              <w:rFonts w:asciiTheme="minorHAnsi" w:hAnsiTheme="minorHAnsi" w:cstheme="minorBidi"/>
              <w:b w:val="0"/>
              <w:sz w:val="22"/>
            </w:rPr>
          </w:pPr>
          <w:hyperlink w:anchor="_Toc215599399" w:history="1">
            <w:r w:rsidR="009B024C" w:rsidRPr="009B024C">
              <w:rPr>
                <w:rStyle w:val="a9"/>
                <w:b w:val="0"/>
              </w:rPr>
              <w:t>3. Взаимодействие на платформе цифрового рубля посредством электронных сообщений</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_Toc215599399 \h </w:instrText>
            </w:r>
            <w:r w:rsidR="009B024C" w:rsidRPr="009B024C">
              <w:rPr>
                <w:b w:val="0"/>
                <w:webHidden/>
              </w:rPr>
            </w:r>
            <w:r w:rsidR="009B024C" w:rsidRPr="009B024C">
              <w:rPr>
                <w:b w:val="0"/>
                <w:webHidden/>
              </w:rPr>
              <w:fldChar w:fldCharType="separate"/>
            </w:r>
            <w:r w:rsidR="009B024C" w:rsidRPr="009B024C">
              <w:rPr>
                <w:b w:val="0"/>
                <w:webHidden/>
              </w:rPr>
              <w:t>21</w:t>
            </w:r>
            <w:r w:rsidR="009B024C" w:rsidRPr="009B024C">
              <w:rPr>
                <w:b w:val="0"/>
                <w:webHidden/>
              </w:rPr>
              <w:fldChar w:fldCharType="end"/>
            </w:r>
          </w:hyperlink>
        </w:p>
        <w:p w14:paraId="1DC0A408" w14:textId="54408CFD" w:rsidR="009B024C" w:rsidRPr="009B024C" w:rsidRDefault="00B67F6F" w:rsidP="009B024C">
          <w:pPr>
            <w:pStyle w:val="12"/>
            <w:widowControl w:val="0"/>
            <w:jc w:val="both"/>
            <w:rPr>
              <w:rFonts w:asciiTheme="minorHAnsi" w:hAnsiTheme="minorHAnsi" w:cstheme="minorBidi"/>
              <w:b w:val="0"/>
              <w:sz w:val="22"/>
            </w:rPr>
          </w:pPr>
          <w:hyperlink w:anchor="_Toc215599400" w:history="1">
            <w:r w:rsidR="009B024C" w:rsidRPr="009B024C">
              <w:rPr>
                <w:rStyle w:val="a9"/>
                <w:b w:val="0"/>
              </w:rPr>
              <w:t>3.1. Общие положения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_Toc215599400 \h </w:instrText>
            </w:r>
            <w:r w:rsidR="009B024C" w:rsidRPr="009B024C">
              <w:rPr>
                <w:b w:val="0"/>
                <w:webHidden/>
              </w:rPr>
            </w:r>
            <w:r w:rsidR="009B024C" w:rsidRPr="009B024C">
              <w:rPr>
                <w:b w:val="0"/>
                <w:webHidden/>
              </w:rPr>
              <w:fldChar w:fldCharType="separate"/>
            </w:r>
            <w:r w:rsidR="009B024C" w:rsidRPr="009B024C">
              <w:rPr>
                <w:b w:val="0"/>
                <w:webHidden/>
              </w:rPr>
              <w:t>21</w:t>
            </w:r>
            <w:r w:rsidR="009B024C" w:rsidRPr="009B024C">
              <w:rPr>
                <w:b w:val="0"/>
                <w:webHidden/>
              </w:rPr>
              <w:fldChar w:fldCharType="end"/>
            </w:r>
          </w:hyperlink>
        </w:p>
        <w:p w14:paraId="0261889F" w14:textId="5B34A66E" w:rsidR="009B024C" w:rsidRPr="009B024C" w:rsidRDefault="00B67F6F" w:rsidP="009B024C">
          <w:pPr>
            <w:pStyle w:val="12"/>
            <w:widowControl w:val="0"/>
            <w:jc w:val="both"/>
            <w:rPr>
              <w:rFonts w:asciiTheme="minorHAnsi" w:hAnsiTheme="minorHAnsi" w:cstheme="minorBidi"/>
              <w:b w:val="0"/>
              <w:sz w:val="22"/>
            </w:rPr>
          </w:pPr>
          <w:hyperlink w:anchor="_Toc215599401" w:history="1">
            <w:r w:rsidR="009B024C" w:rsidRPr="009B024C">
              <w:rPr>
                <w:rStyle w:val="a9"/>
                <w:b w:val="0"/>
              </w:rPr>
              <w:t>3.2. Открытие счета цифрового рубля и предоставление пользователям платформы доступа к платформе цифрового рубля через приложение клиента</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_Toc215599401 \h </w:instrText>
            </w:r>
            <w:r w:rsidR="009B024C" w:rsidRPr="009B024C">
              <w:rPr>
                <w:b w:val="0"/>
                <w:webHidden/>
              </w:rPr>
            </w:r>
            <w:r w:rsidR="009B024C" w:rsidRPr="009B024C">
              <w:rPr>
                <w:b w:val="0"/>
                <w:webHidden/>
              </w:rPr>
              <w:fldChar w:fldCharType="separate"/>
            </w:r>
            <w:r w:rsidR="009B024C" w:rsidRPr="009B024C">
              <w:rPr>
                <w:b w:val="0"/>
                <w:webHidden/>
              </w:rPr>
              <w:t>24</w:t>
            </w:r>
            <w:r w:rsidR="009B024C" w:rsidRPr="009B024C">
              <w:rPr>
                <w:b w:val="0"/>
                <w:webHidden/>
              </w:rPr>
              <w:fldChar w:fldCharType="end"/>
            </w:r>
          </w:hyperlink>
        </w:p>
        <w:p w14:paraId="72C2FAB3" w14:textId="1DDC8C89" w:rsidR="009B024C" w:rsidRPr="009B024C" w:rsidRDefault="00B67F6F" w:rsidP="009B024C">
          <w:pPr>
            <w:pStyle w:val="12"/>
            <w:widowControl w:val="0"/>
            <w:jc w:val="both"/>
            <w:rPr>
              <w:rFonts w:asciiTheme="minorHAnsi" w:hAnsiTheme="minorHAnsi" w:cstheme="minorBidi"/>
              <w:b w:val="0"/>
              <w:sz w:val="22"/>
            </w:rPr>
          </w:pPr>
          <w:hyperlink w:anchor="_Toc215599402" w:history="1">
            <w:r w:rsidR="009B024C" w:rsidRPr="009B024C">
              <w:rPr>
                <w:rStyle w:val="a9"/>
                <w:b w:val="0"/>
              </w:rPr>
              <w:t>3.3. Аутентификация пользователя платформы-физического лица</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_Toc215599402 \h </w:instrText>
            </w:r>
            <w:r w:rsidR="009B024C" w:rsidRPr="009B024C">
              <w:rPr>
                <w:b w:val="0"/>
                <w:webHidden/>
              </w:rPr>
            </w:r>
            <w:r w:rsidR="009B024C" w:rsidRPr="009B024C">
              <w:rPr>
                <w:b w:val="0"/>
                <w:webHidden/>
              </w:rPr>
              <w:fldChar w:fldCharType="separate"/>
            </w:r>
            <w:r w:rsidR="009B024C" w:rsidRPr="009B024C">
              <w:rPr>
                <w:b w:val="0"/>
                <w:webHidden/>
              </w:rPr>
              <w:t>26</w:t>
            </w:r>
            <w:r w:rsidR="009B024C" w:rsidRPr="009B024C">
              <w:rPr>
                <w:b w:val="0"/>
                <w:webHidden/>
              </w:rPr>
              <w:fldChar w:fldCharType="end"/>
            </w:r>
          </w:hyperlink>
        </w:p>
        <w:p w14:paraId="3D18950C" w14:textId="4AAA519C" w:rsidR="009B024C" w:rsidRPr="009B024C" w:rsidRDefault="00B67F6F" w:rsidP="009B024C">
          <w:pPr>
            <w:pStyle w:val="12"/>
            <w:widowControl w:val="0"/>
            <w:jc w:val="both"/>
            <w:rPr>
              <w:rFonts w:asciiTheme="minorHAnsi" w:hAnsiTheme="minorHAnsi" w:cstheme="minorBidi"/>
              <w:b w:val="0"/>
              <w:sz w:val="22"/>
            </w:rPr>
          </w:pPr>
          <w:hyperlink w:anchor="_Toc215599403" w:history="1">
            <w:r w:rsidR="009B024C" w:rsidRPr="009B024C">
              <w:rPr>
                <w:rStyle w:val="a9"/>
                <w:b w:val="0"/>
              </w:rPr>
              <w:t>3.4. Изменение сведений пользователей платформы на платформе цифрового рубля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_Toc215599403 \h </w:instrText>
            </w:r>
            <w:r w:rsidR="009B024C" w:rsidRPr="009B024C">
              <w:rPr>
                <w:b w:val="0"/>
                <w:webHidden/>
              </w:rPr>
            </w:r>
            <w:r w:rsidR="009B024C" w:rsidRPr="009B024C">
              <w:rPr>
                <w:b w:val="0"/>
                <w:webHidden/>
              </w:rPr>
              <w:fldChar w:fldCharType="separate"/>
            </w:r>
            <w:r w:rsidR="009B024C" w:rsidRPr="009B024C">
              <w:rPr>
                <w:b w:val="0"/>
                <w:webHidden/>
              </w:rPr>
              <w:t>27</w:t>
            </w:r>
            <w:r w:rsidR="009B024C" w:rsidRPr="009B024C">
              <w:rPr>
                <w:b w:val="0"/>
                <w:webHidden/>
              </w:rPr>
              <w:fldChar w:fldCharType="end"/>
            </w:r>
          </w:hyperlink>
        </w:p>
        <w:p w14:paraId="731ACD0A" w14:textId="27441D8A" w:rsidR="009B024C" w:rsidRPr="009B024C" w:rsidRDefault="00B67F6F" w:rsidP="009B024C">
          <w:pPr>
            <w:pStyle w:val="12"/>
            <w:widowControl w:val="0"/>
            <w:jc w:val="both"/>
            <w:rPr>
              <w:rFonts w:asciiTheme="minorHAnsi" w:hAnsiTheme="minorHAnsi" w:cstheme="minorBidi"/>
              <w:b w:val="0"/>
              <w:sz w:val="22"/>
            </w:rPr>
          </w:pPr>
          <w:hyperlink w:anchor="_Toc215599404" w:history="1">
            <w:r w:rsidR="009B024C" w:rsidRPr="009B024C">
              <w:rPr>
                <w:rStyle w:val="a9"/>
                <w:b w:val="0"/>
              </w:rPr>
              <w:t>3.5. Операции с цифровыми рублями</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_Toc215599404 \h </w:instrText>
            </w:r>
            <w:r w:rsidR="009B024C" w:rsidRPr="009B024C">
              <w:rPr>
                <w:b w:val="0"/>
                <w:webHidden/>
              </w:rPr>
            </w:r>
            <w:r w:rsidR="009B024C" w:rsidRPr="009B024C">
              <w:rPr>
                <w:b w:val="0"/>
                <w:webHidden/>
              </w:rPr>
              <w:fldChar w:fldCharType="separate"/>
            </w:r>
            <w:r w:rsidR="009B024C" w:rsidRPr="009B024C">
              <w:rPr>
                <w:b w:val="0"/>
                <w:webHidden/>
              </w:rPr>
              <w:t>29</w:t>
            </w:r>
            <w:r w:rsidR="009B024C" w:rsidRPr="009B024C">
              <w:rPr>
                <w:b w:val="0"/>
                <w:webHidden/>
              </w:rPr>
              <w:fldChar w:fldCharType="end"/>
            </w:r>
          </w:hyperlink>
        </w:p>
        <w:p w14:paraId="6638F71C" w14:textId="7FEDEF33" w:rsidR="009B024C" w:rsidRPr="009B024C" w:rsidRDefault="00B67F6F" w:rsidP="009B024C">
          <w:pPr>
            <w:pStyle w:val="12"/>
            <w:widowControl w:val="0"/>
            <w:jc w:val="both"/>
            <w:rPr>
              <w:rFonts w:asciiTheme="minorHAnsi" w:hAnsiTheme="minorHAnsi" w:cstheme="minorBidi"/>
              <w:b w:val="0"/>
              <w:sz w:val="22"/>
            </w:rPr>
          </w:pPr>
          <w:hyperlink w:anchor="_Toc215599405" w:history="1">
            <w:r w:rsidR="009B024C" w:rsidRPr="009B024C">
              <w:rPr>
                <w:rStyle w:val="a9"/>
                <w:b w:val="0"/>
              </w:rPr>
              <w:t>3.6. Перевыпуск, отзыв сертификата пользователя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_Toc215599405 \h </w:instrText>
            </w:r>
            <w:r w:rsidR="009B024C" w:rsidRPr="009B024C">
              <w:rPr>
                <w:b w:val="0"/>
                <w:webHidden/>
              </w:rPr>
            </w:r>
            <w:r w:rsidR="009B024C" w:rsidRPr="009B024C">
              <w:rPr>
                <w:b w:val="0"/>
                <w:webHidden/>
              </w:rPr>
              <w:fldChar w:fldCharType="separate"/>
            </w:r>
            <w:r w:rsidR="009B024C" w:rsidRPr="009B024C">
              <w:rPr>
                <w:b w:val="0"/>
                <w:webHidden/>
              </w:rPr>
              <w:t>32</w:t>
            </w:r>
            <w:r w:rsidR="009B024C" w:rsidRPr="009B024C">
              <w:rPr>
                <w:b w:val="0"/>
                <w:webHidden/>
              </w:rPr>
              <w:fldChar w:fldCharType="end"/>
            </w:r>
          </w:hyperlink>
        </w:p>
        <w:p w14:paraId="326CDE64" w14:textId="5057F5AE" w:rsidR="009B024C" w:rsidRPr="009B024C" w:rsidRDefault="00B67F6F" w:rsidP="009B024C">
          <w:pPr>
            <w:pStyle w:val="12"/>
            <w:widowControl w:val="0"/>
            <w:jc w:val="both"/>
            <w:rPr>
              <w:rFonts w:asciiTheme="minorHAnsi" w:hAnsiTheme="minorHAnsi" w:cstheme="minorBidi"/>
              <w:b w:val="0"/>
              <w:sz w:val="22"/>
            </w:rPr>
          </w:pPr>
          <w:hyperlink w:anchor="_Toc215599406" w:history="1">
            <w:r w:rsidR="009B024C" w:rsidRPr="009B024C">
              <w:rPr>
                <w:rStyle w:val="a9"/>
                <w:b w:val="0"/>
              </w:rPr>
              <w:t>3.7. Запрос статуса операции С2В</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_Toc215599406 \h </w:instrText>
            </w:r>
            <w:r w:rsidR="009B024C" w:rsidRPr="009B024C">
              <w:rPr>
                <w:b w:val="0"/>
                <w:webHidden/>
              </w:rPr>
            </w:r>
            <w:r w:rsidR="009B024C" w:rsidRPr="009B024C">
              <w:rPr>
                <w:b w:val="0"/>
                <w:webHidden/>
              </w:rPr>
              <w:fldChar w:fldCharType="separate"/>
            </w:r>
            <w:r w:rsidR="009B024C" w:rsidRPr="009B024C">
              <w:rPr>
                <w:b w:val="0"/>
                <w:webHidden/>
              </w:rPr>
              <w:t>32</w:t>
            </w:r>
            <w:r w:rsidR="009B024C" w:rsidRPr="009B024C">
              <w:rPr>
                <w:b w:val="0"/>
                <w:webHidden/>
              </w:rPr>
              <w:fldChar w:fldCharType="end"/>
            </w:r>
          </w:hyperlink>
        </w:p>
        <w:p w14:paraId="159C676A" w14:textId="062EF77E" w:rsidR="009B024C" w:rsidRPr="009B024C" w:rsidRDefault="00B67F6F" w:rsidP="009B024C">
          <w:pPr>
            <w:pStyle w:val="12"/>
            <w:widowControl w:val="0"/>
            <w:jc w:val="both"/>
            <w:rPr>
              <w:rFonts w:asciiTheme="minorHAnsi" w:hAnsiTheme="minorHAnsi" w:cstheme="minorBidi"/>
              <w:b w:val="0"/>
              <w:sz w:val="22"/>
            </w:rPr>
          </w:pPr>
          <w:hyperlink w:anchor="_Toc215599407" w:history="1">
            <w:r w:rsidR="009B024C" w:rsidRPr="009B024C">
              <w:rPr>
                <w:rStyle w:val="a9"/>
                <w:b w:val="0"/>
              </w:rPr>
              <w:t>3.8. Запрос баланса/истории операций по счету цифрового рубля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_Toc215599407 \h </w:instrText>
            </w:r>
            <w:r w:rsidR="009B024C" w:rsidRPr="009B024C">
              <w:rPr>
                <w:b w:val="0"/>
                <w:webHidden/>
              </w:rPr>
            </w:r>
            <w:r w:rsidR="009B024C" w:rsidRPr="009B024C">
              <w:rPr>
                <w:b w:val="0"/>
                <w:webHidden/>
              </w:rPr>
              <w:fldChar w:fldCharType="separate"/>
            </w:r>
            <w:r w:rsidR="009B024C" w:rsidRPr="009B024C">
              <w:rPr>
                <w:b w:val="0"/>
                <w:webHidden/>
              </w:rPr>
              <w:t>32</w:t>
            </w:r>
            <w:r w:rsidR="009B024C" w:rsidRPr="009B024C">
              <w:rPr>
                <w:b w:val="0"/>
                <w:webHidden/>
              </w:rPr>
              <w:fldChar w:fldCharType="end"/>
            </w:r>
          </w:hyperlink>
        </w:p>
        <w:p w14:paraId="2C38131E" w14:textId="25B5019E" w:rsidR="009B024C" w:rsidRPr="009B024C" w:rsidRDefault="00B67F6F" w:rsidP="009B024C">
          <w:pPr>
            <w:pStyle w:val="12"/>
            <w:widowControl w:val="0"/>
            <w:jc w:val="both"/>
            <w:rPr>
              <w:rFonts w:asciiTheme="minorHAnsi" w:hAnsiTheme="minorHAnsi" w:cstheme="minorBidi"/>
              <w:b w:val="0"/>
              <w:sz w:val="22"/>
            </w:rPr>
          </w:pPr>
          <w:hyperlink w:anchor="_Toc215599408" w:history="1">
            <w:r w:rsidR="009B024C" w:rsidRPr="009B024C">
              <w:rPr>
                <w:rStyle w:val="a9"/>
                <w:b w:val="0"/>
              </w:rPr>
              <w:t>4. Приостановление, возобновление и прекращение доступа к платформе цифрового рубля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_Toc215599408 \h </w:instrText>
            </w:r>
            <w:r w:rsidR="009B024C" w:rsidRPr="009B024C">
              <w:rPr>
                <w:b w:val="0"/>
                <w:webHidden/>
              </w:rPr>
            </w:r>
            <w:r w:rsidR="009B024C" w:rsidRPr="009B024C">
              <w:rPr>
                <w:b w:val="0"/>
                <w:webHidden/>
              </w:rPr>
              <w:fldChar w:fldCharType="separate"/>
            </w:r>
            <w:r w:rsidR="009B024C" w:rsidRPr="009B024C">
              <w:rPr>
                <w:b w:val="0"/>
                <w:webHidden/>
              </w:rPr>
              <w:t>32</w:t>
            </w:r>
            <w:r w:rsidR="009B024C" w:rsidRPr="009B024C">
              <w:rPr>
                <w:b w:val="0"/>
                <w:webHidden/>
              </w:rPr>
              <w:fldChar w:fldCharType="end"/>
            </w:r>
          </w:hyperlink>
        </w:p>
        <w:p w14:paraId="7E4235EB" w14:textId="50872283" w:rsidR="009B024C" w:rsidRPr="009B024C" w:rsidRDefault="00B67F6F" w:rsidP="009B024C">
          <w:pPr>
            <w:pStyle w:val="12"/>
            <w:widowControl w:val="0"/>
            <w:jc w:val="both"/>
            <w:rPr>
              <w:rFonts w:asciiTheme="minorHAnsi" w:hAnsiTheme="minorHAnsi" w:cstheme="minorBidi"/>
              <w:b w:val="0"/>
              <w:sz w:val="22"/>
            </w:rPr>
          </w:pPr>
          <w:hyperlink w:anchor="_Toc215599409" w:history="1">
            <w:r w:rsidR="009B024C" w:rsidRPr="009B024C">
              <w:rPr>
                <w:rStyle w:val="a9"/>
                <w:b w:val="0"/>
              </w:rPr>
              <w:t>5. Порядок взаимодействия участников платформы между собой и оператором платформы при рассмотрении запросов и претензий, поступивших от пользователей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_Toc215599409 \h </w:instrText>
            </w:r>
            <w:r w:rsidR="009B024C" w:rsidRPr="009B024C">
              <w:rPr>
                <w:b w:val="0"/>
                <w:webHidden/>
              </w:rPr>
            </w:r>
            <w:r w:rsidR="009B024C" w:rsidRPr="009B024C">
              <w:rPr>
                <w:b w:val="0"/>
                <w:webHidden/>
              </w:rPr>
              <w:fldChar w:fldCharType="separate"/>
            </w:r>
            <w:r w:rsidR="009B024C" w:rsidRPr="009B024C">
              <w:rPr>
                <w:b w:val="0"/>
                <w:webHidden/>
              </w:rPr>
              <w:t>35</w:t>
            </w:r>
            <w:r w:rsidR="009B024C" w:rsidRPr="009B024C">
              <w:rPr>
                <w:b w:val="0"/>
                <w:webHidden/>
              </w:rPr>
              <w:fldChar w:fldCharType="end"/>
            </w:r>
          </w:hyperlink>
        </w:p>
        <w:p w14:paraId="4D1B7846" w14:textId="0FF72477" w:rsidR="009B024C" w:rsidRPr="009B024C" w:rsidRDefault="00B67F6F" w:rsidP="009B024C">
          <w:pPr>
            <w:pStyle w:val="12"/>
            <w:widowControl w:val="0"/>
            <w:jc w:val="both"/>
            <w:rPr>
              <w:rFonts w:asciiTheme="minorHAnsi" w:hAnsiTheme="minorHAnsi" w:cstheme="minorBidi"/>
              <w:b w:val="0"/>
              <w:sz w:val="22"/>
            </w:rPr>
          </w:pPr>
          <w:hyperlink w:anchor="_Toc215599410" w:history="1">
            <w:r w:rsidR="009B024C" w:rsidRPr="009B024C">
              <w:rPr>
                <w:rStyle w:val="a9"/>
                <w:b w:val="0"/>
              </w:rPr>
              <w:t>5.1. Канал взаимодействия участников платформы и оператора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_Toc215599410 \h </w:instrText>
            </w:r>
            <w:r w:rsidR="009B024C" w:rsidRPr="009B024C">
              <w:rPr>
                <w:b w:val="0"/>
                <w:webHidden/>
              </w:rPr>
            </w:r>
            <w:r w:rsidR="009B024C" w:rsidRPr="009B024C">
              <w:rPr>
                <w:b w:val="0"/>
                <w:webHidden/>
              </w:rPr>
              <w:fldChar w:fldCharType="separate"/>
            </w:r>
            <w:r w:rsidR="009B024C" w:rsidRPr="009B024C">
              <w:rPr>
                <w:b w:val="0"/>
                <w:webHidden/>
              </w:rPr>
              <w:t>35</w:t>
            </w:r>
            <w:r w:rsidR="009B024C" w:rsidRPr="009B024C">
              <w:rPr>
                <w:b w:val="0"/>
                <w:webHidden/>
              </w:rPr>
              <w:fldChar w:fldCharType="end"/>
            </w:r>
          </w:hyperlink>
        </w:p>
        <w:p w14:paraId="31E1F1AB" w14:textId="6514F90A" w:rsidR="009B024C" w:rsidRPr="009B024C" w:rsidRDefault="00B67F6F" w:rsidP="009B024C">
          <w:pPr>
            <w:pStyle w:val="12"/>
            <w:widowControl w:val="0"/>
            <w:jc w:val="both"/>
            <w:rPr>
              <w:rFonts w:asciiTheme="minorHAnsi" w:hAnsiTheme="minorHAnsi" w:cstheme="minorBidi"/>
              <w:b w:val="0"/>
              <w:sz w:val="22"/>
            </w:rPr>
          </w:pPr>
          <w:hyperlink w:anchor="_Toc215599411" w:history="1">
            <w:r w:rsidR="009B024C" w:rsidRPr="009B024C">
              <w:rPr>
                <w:rStyle w:val="a9"/>
                <w:b w:val="0"/>
              </w:rPr>
              <w:t>5.2. Исполнение участниками платформы запросов, полученных от пользователя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_Toc215599411 \h </w:instrText>
            </w:r>
            <w:r w:rsidR="009B024C" w:rsidRPr="009B024C">
              <w:rPr>
                <w:b w:val="0"/>
                <w:webHidden/>
              </w:rPr>
            </w:r>
            <w:r w:rsidR="009B024C" w:rsidRPr="009B024C">
              <w:rPr>
                <w:b w:val="0"/>
                <w:webHidden/>
              </w:rPr>
              <w:fldChar w:fldCharType="separate"/>
            </w:r>
            <w:r w:rsidR="009B024C" w:rsidRPr="009B024C">
              <w:rPr>
                <w:b w:val="0"/>
                <w:webHidden/>
              </w:rPr>
              <w:t>35</w:t>
            </w:r>
            <w:r w:rsidR="009B024C" w:rsidRPr="009B024C">
              <w:rPr>
                <w:b w:val="0"/>
                <w:webHidden/>
              </w:rPr>
              <w:fldChar w:fldCharType="end"/>
            </w:r>
          </w:hyperlink>
        </w:p>
        <w:p w14:paraId="4400F79A" w14:textId="053C253F" w:rsidR="009B024C" w:rsidRPr="009B024C" w:rsidRDefault="00B67F6F" w:rsidP="009B024C">
          <w:pPr>
            <w:pStyle w:val="12"/>
            <w:widowControl w:val="0"/>
            <w:jc w:val="both"/>
            <w:rPr>
              <w:rFonts w:asciiTheme="minorHAnsi" w:hAnsiTheme="minorHAnsi" w:cstheme="minorBidi"/>
              <w:b w:val="0"/>
              <w:sz w:val="22"/>
            </w:rPr>
          </w:pPr>
          <w:hyperlink w:anchor="_Toc215599412" w:history="1">
            <w:r w:rsidR="009B024C" w:rsidRPr="009B024C">
              <w:rPr>
                <w:rStyle w:val="a9"/>
                <w:b w:val="0"/>
              </w:rPr>
              <w:t>5.3. Рассмотрение участником платформы претензий, полученных от пользователя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_Toc215599412 \h </w:instrText>
            </w:r>
            <w:r w:rsidR="009B024C" w:rsidRPr="009B024C">
              <w:rPr>
                <w:b w:val="0"/>
                <w:webHidden/>
              </w:rPr>
            </w:r>
            <w:r w:rsidR="009B024C" w:rsidRPr="009B024C">
              <w:rPr>
                <w:b w:val="0"/>
                <w:webHidden/>
              </w:rPr>
              <w:fldChar w:fldCharType="separate"/>
            </w:r>
            <w:r w:rsidR="009B024C" w:rsidRPr="009B024C">
              <w:rPr>
                <w:b w:val="0"/>
                <w:webHidden/>
              </w:rPr>
              <w:t>36</w:t>
            </w:r>
            <w:r w:rsidR="009B024C" w:rsidRPr="009B024C">
              <w:rPr>
                <w:b w:val="0"/>
                <w:webHidden/>
              </w:rPr>
              <w:fldChar w:fldCharType="end"/>
            </w:r>
          </w:hyperlink>
        </w:p>
        <w:p w14:paraId="7427978C" w14:textId="42696D04" w:rsidR="009B024C" w:rsidRPr="009B024C" w:rsidRDefault="00B67F6F" w:rsidP="009B024C">
          <w:pPr>
            <w:pStyle w:val="12"/>
            <w:widowControl w:val="0"/>
            <w:jc w:val="both"/>
            <w:rPr>
              <w:rFonts w:asciiTheme="minorHAnsi" w:hAnsiTheme="minorHAnsi" w:cstheme="minorBidi"/>
              <w:b w:val="0"/>
              <w:sz w:val="22"/>
            </w:rPr>
          </w:pPr>
          <w:hyperlink w:anchor="_Toc215599413" w:history="1">
            <w:r w:rsidR="009B024C" w:rsidRPr="009B024C">
              <w:rPr>
                <w:rStyle w:val="a9"/>
                <w:b w:val="0"/>
              </w:rPr>
              <w:t>5.4. Предоставление оператору платформы информации по запросам и претензиям пользователей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_Toc215599413 \h </w:instrText>
            </w:r>
            <w:r w:rsidR="009B024C" w:rsidRPr="009B024C">
              <w:rPr>
                <w:b w:val="0"/>
                <w:webHidden/>
              </w:rPr>
            </w:r>
            <w:r w:rsidR="009B024C" w:rsidRPr="009B024C">
              <w:rPr>
                <w:b w:val="0"/>
                <w:webHidden/>
              </w:rPr>
              <w:fldChar w:fldCharType="separate"/>
            </w:r>
            <w:r w:rsidR="009B024C" w:rsidRPr="009B024C">
              <w:rPr>
                <w:b w:val="0"/>
                <w:webHidden/>
              </w:rPr>
              <w:t>38</w:t>
            </w:r>
            <w:r w:rsidR="009B024C" w:rsidRPr="009B024C">
              <w:rPr>
                <w:b w:val="0"/>
                <w:webHidden/>
              </w:rPr>
              <w:fldChar w:fldCharType="end"/>
            </w:r>
          </w:hyperlink>
        </w:p>
        <w:p w14:paraId="2DEDD670" w14:textId="04803F25" w:rsidR="009B024C" w:rsidRPr="009B024C" w:rsidRDefault="00B67F6F" w:rsidP="009B024C">
          <w:pPr>
            <w:pStyle w:val="12"/>
            <w:widowControl w:val="0"/>
            <w:jc w:val="both"/>
            <w:rPr>
              <w:rFonts w:asciiTheme="minorHAnsi" w:hAnsiTheme="minorHAnsi" w:cstheme="minorBidi"/>
              <w:b w:val="0"/>
              <w:sz w:val="22"/>
            </w:rPr>
          </w:pPr>
          <w:hyperlink w:anchor="_Toc215599414" w:history="1">
            <w:r w:rsidR="009B024C" w:rsidRPr="009B024C">
              <w:rPr>
                <w:rStyle w:val="a9"/>
                <w:b w:val="0"/>
              </w:rPr>
              <w:t>5.5. Взаимодействие участников платформы с оператором платформы при поступлении от пользователей платформы запросов и претензий, связанных с совершением переводов без добровольного согласия пользователя платформы</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_Toc215599414 \h </w:instrText>
            </w:r>
            <w:r w:rsidR="009B024C" w:rsidRPr="009B024C">
              <w:rPr>
                <w:b w:val="0"/>
                <w:webHidden/>
              </w:rPr>
            </w:r>
            <w:r w:rsidR="009B024C" w:rsidRPr="009B024C">
              <w:rPr>
                <w:b w:val="0"/>
                <w:webHidden/>
              </w:rPr>
              <w:fldChar w:fldCharType="separate"/>
            </w:r>
            <w:r w:rsidR="009B024C" w:rsidRPr="009B024C">
              <w:rPr>
                <w:b w:val="0"/>
                <w:webHidden/>
              </w:rPr>
              <w:t>39</w:t>
            </w:r>
            <w:r w:rsidR="009B024C" w:rsidRPr="009B024C">
              <w:rPr>
                <w:b w:val="0"/>
                <w:webHidden/>
              </w:rPr>
              <w:fldChar w:fldCharType="end"/>
            </w:r>
          </w:hyperlink>
        </w:p>
        <w:p w14:paraId="184854D7" w14:textId="2CEA4B66" w:rsidR="009B024C" w:rsidRPr="009B024C" w:rsidRDefault="00B67F6F" w:rsidP="009B024C">
          <w:pPr>
            <w:pStyle w:val="12"/>
            <w:widowControl w:val="0"/>
            <w:jc w:val="both"/>
            <w:rPr>
              <w:rFonts w:asciiTheme="minorHAnsi" w:hAnsiTheme="minorHAnsi" w:cstheme="minorBidi"/>
              <w:b w:val="0"/>
              <w:sz w:val="22"/>
            </w:rPr>
          </w:pPr>
          <w:hyperlink w:anchor="_Toc215599415" w:history="1">
            <w:r w:rsidR="009B024C" w:rsidRPr="009B024C">
              <w:rPr>
                <w:rStyle w:val="a9"/>
                <w:b w:val="0"/>
              </w:rPr>
              <w:t>5.5.1. При необходимости обращения к оператору платформы по запросу или претензии, связанной с совершением переводов без добровольного согласия пользователя платформы, обращение направляется через личный кабинет, для этого участник платформы должен выполнить следующие действия: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_Toc215599415 \h </w:instrText>
            </w:r>
            <w:r w:rsidR="009B024C" w:rsidRPr="009B024C">
              <w:rPr>
                <w:b w:val="0"/>
                <w:webHidden/>
              </w:rPr>
            </w:r>
            <w:r w:rsidR="009B024C" w:rsidRPr="009B024C">
              <w:rPr>
                <w:b w:val="0"/>
                <w:webHidden/>
              </w:rPr>
              <w:fldChar w:fldCharType="separate"/>
            </w:r>
            <w:r w:rsidR="009B024C" w:rsidRPr="009B024C">
              <w:rPr>
                <w:b w:val="0"/>
                <w:webHidden/>
              </w:rPr>
              <w:t>39</w:t>
            </w:r>
            <w:r w:rsidR="009B024C" w:rsidRPr="009B024C">
              <w:rPr>
                <w:b w:val="0"/>
                <w:webHidden/>
              </w:rPr>
              <w:fldChar w:fldCharType="end"/>
            </w:r>
          </w:hyperlink>
        </w:p>
        <w:p w14:paraId="29EB80E4" w14:textId="2265D70E" w:rsidR="009B024C" w:rsidRPr="009B024C" w:rsidRDefault="00B67F6F" w:rsidP="009B024C">
          <w:pPr>
            <w:pStyle w:val="12"/>
            <w:widowControl w:val="0"/>
            <w:jc w:val="both"/>
            <w:rPr>
              <w:rFonts w:asciiTheme="minorHAnsi" w:hAnsiTheme="minorHAnsi" w:cstheme="minorBidi"/>
              <w:b w:val="0"/>
              <w:sz w:val="22"/>
            </w:rPr>
          </w:pPr>
          <w:hyperlink w:anchor="_Toc215599416" w:history="1">
            <w:r w:rsidR="009B024C" w:rsidRPr="009B024C">
              <w:rPr>
                <w:rStyle w:val="a9"/>
                <w:b w:val="0"/>
              </w:rPr>
              <w:t>Приложение</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_Toc215599416 \h </w:instrText>
            </w:r>
            <w:r w:rsidR="009B024C" w:rsidRPr="009B024C">
              <w:rPr>
                <w:b w:val="0"/>
                <w:webHidden/>
              </w:rPr>
            </w:r>
            <w:r w:rsidR="009B024C" w:rsidRPr="009B024C">
              <w:rPr>
                <w:b w:val="0"/>
                <w:webHidden/>
              </w:rPr>
              <w:fldChar w:fldCharType="separate"/>
            </w:r>
            <w:r w:rsidR="009B024C" w:rsidRPr="009B024C">
              <w:rPr>
                <w:b w:val="0"/>
                <w:webHidden/>
              </w:rPr>
              <w:t>42</w:t>
            </w:r>
            <w:r w:rsidR="009B024C" w:rsidRPr="009B024C">
              <w:rPr>
                <w:b w:val="0"/>
                <w:webHidden/>
              </w:rPr>
              <w:fldChar w:fldCharType="end"/>
            </w:r>
          </w:hyperlink>
        </w:p>
        <w:p w14:paraId="4ABC7AED" w14:textId="1CF3BEE8" w:rsidR="009B024C" w:rsidRPr="009B024C" w:rsidRDefault="00B67F6F" w:rsidP="009B024C">
          <w:pPr>
            <w:pStyle w:val="12"/>
            <w:widowControl w:val="0"/>
            <w:tabs>
              <w:tab w:val="left" w:pos="660"/>
            </w:tabs>
            <w:jc w:val="both"/>
            <w:rPr>
              <w:rFonts w:asciiTheme="minorHAnsi" w:hAnsiTheme="minorHAnsi" w:cstheme="minorBidi"/>
              <w:b w:val="0"/>
              <w:sz w:val="22"/>
            </w:rPr>
          </w:pPr>
          <w:hyperlink w:anchor="_Toc215599417" w:history="1">
            <w:r w:rsidR="009B024C" w:rsidRPr="009B024C">
              <w:rPr>
                <w:rStyle w:val="a9"/>
                <w:b w:val="0"/>
              </w:rPr>
              <w:t>2.1.</w:t>
            </w:r>
            <w:r w:rsidR="009B024C" w:rsidRPr="009B024C">
              <w:rPr>
                <w:rFonts w:asciiTheme="minorHAnsi" w:hAnsiTheme="minorHAnsi" w:cstheme="minorBidi"/>
                <w:b w:val="0"/>
                <w:sz w:val="22"/>
              </w:rPr>
              <w:tab/>
            </w:r>
            <w:r w:rsidR="009B024C" w:rsidRPr="009B024C">
              <w:rPr>
                <w:rStyle w:val="a9"/>
                <w:b w:val="0"/>
              </w:rPr>
              <w:t>Отсутствие ответа на запрос</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_Toc215599417 \h </w:instrText>
            </w:r>
            <w:r w:rsidR="009B024C" w:rsidRPr="009B024C">
              <w:rPr>
                <w:b w:val="0"/>
                <w:webHidden/>
              </w:rPr>
            </w:r>
            <w:r w:rsidR="009B024C" w:rsidRPr="009B024C">
              <w:rPr>
                <w:b w:val="0"/>
                <w:webHidden/>
              </w:rPr>
              <w:fldChar w:fldCharType="separate"/>
            </w:r>
            <w:r w:rsidR="009B024C" w:rsidRPr="009B024C">
              <w:rPr>
                <w:b w:val="0"/>
                <w:webHidden/>
              </w:rPr>
              <w:t>43</w:t>
            </w:r>
            <w:r w:rsidR="009B024C" w:rsidRPr="009B024C">
              <w:rPr>
                <w:b w:val="0"/>
                <w:webHidden/>
              </w:rPr>
              <w:fldChar w:fldCharType="end"/>
            </w:r>
          </w:hyperlink>
        </w:p>
        <w:p w14:paraId="3BC4B69B" w14:textId="0F881849" w:rsidR="009B024C" w:rsidRPr="009B024C" w:rsidRDefault="00B67F6F" w:rsidP="009B024C">
          <w:pPr>
            <w:pStyle w:val="12"/>
            <w:widowControl w:val="0"/>
            <w:tabs>
              <w:tab w:val="left" w:pos="660"/>
            </w:tabs>
            <w:jc w:val="both"/>
            <w:rPr>
              <w:rFonts w:asciiTheme="minorHAnsi" w:hAnsiTheme="minorHAnsi" w:cstheme="minorBidi"/>
              <w:b w:val="0"/>
              <w:sz w:val="22"/>
            </w:rPr>
          </w:pPr>
          <w:hyperlink w:anchor="_Toc215599418" w:history="1">
            <w:r w:rsidR="009B024C" w:rsidRPr="009B024C">
              <w:rPr>
                <w:rStyle w:val="a9"/>
                <w:b w:val="0"/>
              </w:rPr>
              <w:t>2.2.</w:t>
            </w:r>
            <w:r w:rsidR="009B024C" w:rsidRPr="009B024C">
              <w:rPr>
                <w:rFonts w:asciiTheme="minorHAnsi" w:hAnsiTheme="minorHAnsi" w:cstheme="minorBidi"/>
                <w:b w:val="0"/>
                <w:sz w:val="22"/>
              </w:rPr>
              <w:tab/>
            </w:r>
            <w:r w:rsidR="009B024C" w:rsidRPr="009B024C">
              <w:rPr>
                <w:rStyle w:val="a9"/>
                <w:b w:val="0"/>
              </w:rPr>
              <w:t>Действия участников платформы при отсутствии уведомления об операции со счетом цифрового рубля</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_Toc215599418 \h </w:instrText>
            </w:r>
            <w:r w:rsidR="009B024C" w:rsidRPr="009B024C">
              <w:rPr>
                <w:b w:val="0"/>
                <w:webHidden/>
              </w:rPr>
            </w:r>
            <w:r w:rsidR="009B024C" w:rsidRPr="009B024C">
              <w:rPr>
                <w:b w:val="0"/>
                <w:webHidden/>
              </w:rPr>
              <w:fldChar w:fldCharType="separate"/>
            </w:r>
            <w:r w:rsidR="009B024C" w:rsidRPr="009B024C">
              <w:rPr>
                <w:b w:val="0"/>
                <w:webHidden/>
              </w:rPr>
              <w:t>56</w:t>
            </w:r>
            <w:r w:rsidR="009B024C" w:rsidRPr="009B024C">
              <w:rPr>
                <w:b w:val="0"/>
                <w:webHidden/>
              </w:rPr>
              <w:fldChar w:fldCharType="end"/>
            </w:r>
          </w:hyperlink>
        </w:p>
        <w:p w14:paraId="049E305A" w14:textId="07668A3A" w:rsidR="009B024C" w:rsidRDefault="00B67F6F" w:rsidP="009B024C">
          <w:pPr>
            <w:pStyle w:val="12"/>
            <w:widowControl w:val="0"/>
            <w:tabs>
              <w:tab w:val="left" w:pos="660"/>
            </w:tabs>
            <w:jc w:val="both"/>
            <w:rPr>
              <w:rFonts w:asciiTheme="minorHAnsi" w:hAnsiTheme="minorHAnsi" w:cstheme="minorBidi"/>
              <w:b w:val="0"/>
              <w:sz w:val="22"/>
            </w:rPr>
          </w:pPr>
          <w:hyperlink w:anchor="_Toc215599419" w:history="1">
            <w:r w:rsidR="009B024C" w:rsidRPr="009B024C">
              <w:rPr>
                <w:rStyle w:val="a9"/>
                <w:b w:val="0"/>
              </w:rPr>
              <w:t>2.3.</w:t>
            </w:r>
            <w:r w:rsidR="009B024C" w:rsidRPr="009B024C">
              <w:rPr>
                <w:rFonts w:asciiTheme="minorHAnsi" w:hAnsiTheme="minorHAnsi" w:cstheme="minorBidi"/>
                <w:b w:val="0"/>
                <w:sz w:val="22"/>
              </w:rPr>
              <w:tab/>
            </w:r>
            <w:r w:rsidR="009B024C" w:rsidRPr="009B024C">
              <w:rPr>
                <w:rStyle w:val="a9"/>
                <w:b w:val="0"/>
              </w:rPr>
              <w:t>Порядок направления ЭС cbdc.050 MessageStatusRequest</w:t>
            </w:r>
            <w:r w:rsidR="009B024C" w:rsidRPr="009B024C">
              <w:rPr>
                <w:b w:val="0"/>
                <w:webHidden/>
              </w:rPr>
              <w:tab/>
            </w:r>
            <w:r w:rsidR="009B024C" w:rsidRPr="009B024C">
              <w:rPr>
                <w:b w:val="0"/>
                <w:webHidden/>
              </w:rPr>
              <w:fldChar w:fldCharType="begin"/>
            </w:r>
            <w:r w:rsidR="009B024C" w:rsidRPr="009B024C">
              <w:rPr>
                <w:b w:val="0"/>
                <w:webHidden/>
              </w:rPr>
              <w:instrText xml:space="preserve"> PAGEREF _Toc215599419 \h </w:instrText>
            </w:r>
            <w:r w:rsidR="009B024C" w:rsidRPr="009B024C">
              <w:rPr>
                <w:b w:val="0"/>
                <w:webHidden/>
              </w:rPr>
            </w:r>
            <w:r w:rsidR="009B024C" w:rsidRPr="009B024C">
              <w:rPr>
                <w:b w:val="0"/>
                <w:webHidden/>
              </w:rPr>
              <w:fldChar w:fldCharType="separate"/>
            </w:r>
            <w:r w:rsidR="009B024C" w:rsidRPr="009B024C">
              <w:rPr>
                <w:b w:val="0"/>
                <w:webHidden/>
              </w:rPr>
              <w:t>65</w:t>
            </w:r>
            <w:r w:rsidR="009B024C" w:rsidRPr="009B024C">
              <w:rPr>
                <w:b w:val="0"/>
                <w:webHidden/>
              </w:rPr>
              <w:fldChar w:fldCharType="end"/>
            </w:r>
          </w:hyperlink>
        </w:p>
        <w:p w14:paraId="4E37F95A" w14:textId="365F3DC9" w:rsidR="00EE1213" w:rsidRPr="00603C4C" w:rsidRDefault="006C79C0" w:rsidP="009B024C">
          <w:pPr>
            <w:pStyle w:val="12"/>
            <w:widowControl w:val="0"/>
            <w:jc w:val="both"/>
            <w:rPr>
              <w:b w:val="0"/>
            </w:rPr>
          </w:pPr>
          <w:r w:rsidRPr="00603C4C">
            <w:rPr>
              <w:b w:val="0"/>
            </w:rPr>
            <w:fldChar w:fldCharType="end"/>
          </w:r>
        </w:p>
      </w:sdtContent>
    </w:sdt>
    <w:bookmarkStart w:id="1" w:name="_Toc182228684" w:displacedByCustomXml="prev"/>
    <w:bookmarkEnd w:id="1" w:displacedByCustomXml="prev"/>
    <w:bookmarkStart w:id="2" w:name="_Toc181866704" w:displacedByCustomXml="prev"/>
    <w:bookmarkEnd w:id="2" w:displacedByCustomXml="prev"/>
    <w:bookmarkStart w:id="3" w:name="_Toc152835210" w:displacedByCustomXml="prev"/>
    <w:bookmarkStart w:id="4" w:name="_Toc114769236" w:displacedByCustomXml="prev"/>
    <w:p w14:paraId="3D0C2861" w14:textId="0222A335" w:rsidR="000F1259" w:rsidRPr="00603C4C" w:rsidRDefault="000F1259" w:rsidP="009B024C">
      <w:pPr>
        <w:pStyle w:val="10"/>
        <w:keepNext w:val="0"/>
        <w:keepLines w:val="0"/>
        <w:widowControl w:val="0"/>
        <w:spacing w:line="360" w:lineRule="auto"/>
        <w:jc w:val="both"/>
      </w:pPr>
    </w:p>
    <w:p w14:paraId="05DBDCEF" w14:textId="639B74DE" w:rsidR="000F1259" w:rsidRDefault="000F1259" w:rsidP="009B024C">
      <w:pPr>
        <w:widowControl w:val="0"/>
      </w:pPr>
    </w:p>
    <w:p w14:paraId="5DDF59DD" w14:textId="16D91938" w:rsidR="000F1259" w:rsidRDefault="000F1259" w:rsidP="009B024C">
      <w:pPr>
        <w:widowControl w:val="0"/>
      </w:pPr>
    </w:p>
    <w:p w14:paraId="21A93750" w14:textId="1F85061C" w:rsidR="00A7013D" w:rsidRDefault="00A7013D" w:rsidP="009B024C">
      <w:pPr>
        <w:widowControl w:val="0"/>
      </w:pPr>
    </w:p>
    <w:p w14:paraId="4D482182" w14:textId="77777777" w:rsidR="00A7013D" w:rsidRDefault="00A7013D" w:rsidP="009B024C">
      <w:pPr>
        <w:widowControl w:val="0"/>
      </w:pPr>
    </w:p>
    <w:p w14:paraId="30EF5485" w14:textId="4EFB7E78" w:rsidR="000F1259" w:rsidRDefault="000F1259" w:rsidP="009B024C">
      <w:pPr>
        <w:widowControl w:val="0"/>
      </w:pPr>
    </w:p>
    <w:p w14:paraId="5F7E18BE" w14:textId="77777777" w:rsidR="000F1259" w:rsidRPr="000F1259" w:rsidRDefault="000F1259" w:rsidP="009B024C">
      <w:pPr>
        <w:widowControl w:val="0"/>
        <w:ind w:firstLine="0"/>
      </w:pPr>
    </w:p>
    <w:p w14:paraId="130F124D" w14:textId="2B4CD174" w:rsidR="00EE1213" w:rsidRPr="00EE1213" w:rsidRDefault="00EE1213" w:rsidP="009B024C">
      <w:pPr>
        <w:pStyle w:val="10"/>
        <w:keepNext w:val="0"/>
        <w:keepLines w:val="0"/>
        <w:widowControl w:val="0"/>
        <w:spacing w:line="360" w:lineRule="auto"/>
        <w:jc w:val="center"/>
        <w:rPr>
          <w:rFonts w:ascii="Times New Roman" w:hAnsi="Times New Roman"/>
          <w:b/>
          <w:color w:val="auto"/>
          <w:sz w:val="28"/>
        </w:rPr>
      </w:pPr>
      <w:bookmarkStart w:id="5" w:name="_Toc208316156"/>
      <w:bookmarkStart w:id="6" w:name="_Toc215599389"/>
      <w:r>
        <w:rPr>
          <w:rFonts w:ascii="Times New Roman" w:hAnsi="Times New Roman"/>
          <w:b/>
          <w:color w:val="auto"/>
          <w:sz w:val="28"/>
        </w:rPr>
        <w:lastRenderedPageBreak/>
        <w:t xml:space="preserve">1. </w:t>
      </w:r>
      <w:r w:rsidR="008B16C1" w:rsidRPr="0081375D">
        <w:rPr>
          <w:rFonts w:ascii="Times New Roman" w:hAnsi="Times New Roman"/>
          <w:b/>
          <w:color w:val="auto"/>
          <w:sz w:val="28"/>
        </w:rPr>
        <w:t>Общие положения</w:t>
      </w:r>
      <w:bookmarkEnd w:id="4"/>
      <w:bookmarkEnd w:id="3"/>
      <w:bookmarkEnd w:id="5"/>
      <w:bookmarkEnd w:id="6"/>
    </w:p>
    <w:p w14:paraId="5EFA99C8" w14:textId="5DDF171F" w:rsidR="008B16C1" w:rsidRPr="0081375D" w:rsidRDefault="00EE1213" w:rsidP="009B024C">
      <w:pPr>
        <w:pStyle w:val="afc"/>
        <w:widowControl w:val="0"/>
        <w:ind w:firstLine="708"/>
        <w:outlineLvl w:val="0"/>
        <w:rPr>
          <w:sz w:val="24"/>
        </w:rPr>
      </w:pPr>
      <w:bookmarkStart w:id="7" w:name="_Toc181866706"/>
      <w:bookmarkStart w:id="8" w:name="_Toc182228686"/>
      <w:bookmarkStart w:id="9" w:name="_Toc114769237"/>
      <w:bookmarkStart w:id="10" w:name="_Toc152835211"/>
      <w:bookmarkStart w:id="11" w:name="_Toc208316157"/>
      <w:bookmarkStart w:id="12" w:name="_Toc215599390"/>
      <w:bookmarkEnd w:id="7"/>
      <w:bookmarkEnd w:id="8"/>
      <w:r>
        <w:rPr>
          <w:sz w:val="24"/>
        </w:rPr>
        <w:t xml:space="preserve">1.1. </w:t>
      </w:r>
      <w:r w:rsidR="008B16C1" w:rsidRPr="0081375D">
        <w:rPr>
          <w:sz w:val="24"/>
        </w:rPr>
        <w:t>Назначение и область применения документа</w:t>
      </w:r>
      <w:bookmarkEnd w:id="9"/>
      <w:bookmarkEnd w:id="10"/>
      <w:bookmarkEnd w:id="11"/>
      <w:bookmarkEnd w:id="12"/>
    </w:p>
    <w:p w14:paraId="4EEA80F8" w14:textId="4B3BDC0F" w:rsidR="008B16C1" w:rsidRPr="00B352A6" w:rsidRDefault="008B16C1" w:rsidP="009B024C">
      <w:pPr>
        <w:pStyle w:val="a7"/>
        <w:widowControl w:val="0"/>
        <w:spacing w:before="120" w:line="360" w:lineRule="auto"/>
        <w:ind w:left="0"/>
        <w:jc w:val="both"/>
        <w:rPr>
          <w:rFonts w:cs="Times New Roman"/>
          <w:sz w:val="24"/>
          <w:szCs w:val="24"/>
        </w:rPr>
      </w:pPr>
      <w:r w:rsidRPr="00B352A6">
        <w:rPr>
          <w:rFonts w:cs="Times New Roman"/>
          <w:sz w:val="24"/>
          <w:szCs w:val="24"/>
        </w:rPr>
        <w:t>Настоящий Стандар</w:t>
      </w:r>
      <w:r w:rsidR="00101540" w:rsidRPr="00B352A6">
        <w:rPr>
          <w:rFonts w:cs="Times New Roman"/>
          <w:sz w:val="24"/>
          <w:szCs w:val="24"/>
        </w:rPr>
        <w:t>т платформы цифрового рубля «</w:t>
      </w:r>
      <w:r w:rsidR="00A33B62" w:rsidRPr="00B352A6">
        <w:rPr>
          <w:rFonts w:cs="Times New Roman"/>
          <w:sz w:val="24"/>
          <w:szCs w:val="24"/>
        </w:rPr>
        <w:t>Требования о</w:t>
      </w:r>
      <w:r w:rsidR="002E5B86" w:rsidRPr="00B352A6">
        <w:rPr>
          <w:rFonts w:cs="Times New Roman"/>
          <w:sz w:val="24"/>
          <w:szCs w:val="24"/>
        </w:rPr>
        <w:t>перационно-технологического</w:t>
      </w:r>
      <w:r w:rsidR="00101540" w:rsidRPr="00B352A6">
        <w:rPr>
          <w:rFonts w:cs="Times New Roman"/>
          <w:sz w:val="24"/>
          <w:szCs w:val="24"/>
        </w:rPr>
        <w:t xml:space="preserve"> взаимодействия</w:t>
      </w:r>
      <w:r w:rsidRPr="00B352A6">
        <w:rPr>
          <w:rFonts w:cs="Times New Roman"/>
          <w:sz w:val="24"/>
          <w:szCs w:val="24"/>
        </w:rPr>
        <w:t xml:space="preserve"> на платформе цифрового рубля» (далее – Стандарт) </w:t>
      </w:r>
      <w:r w:rsidR="008A34A1" w:rsidRPr="00B352A6">
        <w:rPr>
          <w:rFonts w:cs="Times New Roman"/>
          <w:sz w:val="24"/>
          <w:szCs w:val="24"/>
        </w:rPr>
        <w:t>является неотъемлемой частью</w:t>
      </w:r>
      <w:r w:rsidR="00A91C95" w:rsidRPr="00B352A6">
        <w:rPr>
          <w:rFonts w:cs="Times New Roman"/>
          <w:sz w:val="24"/>
          <w:szCs w:val="24"/>
        </w:rPr>
        <w:t xml:space="preserve"> </w:t>
      </w:r>
      <w:r w:rsidR="00F8655A">
        <w:rPr>
          <w:rFonts w:cs="Times New Roman"/>
          <w:sz w:val="24"/>
          <w:szCs w:val="24"/>
        </w:rPr>
        <w:t>Условий обслуживания</w:t>
      </w:r>
      <w:r w:rsidR="00F233B0" w:rsidRPr="00F233B0">
        <w:rPr>
          <w:rFonts w:cs="Times New Roman"/>
          <w:sz w:val="24"/>
          <w:szCs w:val="24"/>
        </w:rPr>
        <w:t xml:space="preserve"> на платформе</w:t>
      </w:r>
      <w:r w:rsidR="001107E5">
        <w:rPr>
          <w:rStyle w:val="af1"/>
          <w:rFonts w:cs="Times New Roman"/>
          <w:sz w:val="24"/>
          <w:szCs w:val="24"/>
        </w:rPr>
        <w:footnoteReference w:id="2"/>
      </w:r>
      <w:r w:rsidR="008A34A1" w:rsidRPr="00B352A6">
        <w:rPr>
          <w:rFonts w:cs="Times New Roman"/>
          <w:sz w:val="24"/>
          <w:szCs w:val="24"/>
        </w:rPr>
        <w:t xml:space="preserve"> и </w:t>
      </w:r>
      <w:r w:rsidRPr="00B352A6">
        <w:rPr>
          <w:rFonts w:cs="Times New Roman"/>
          <w:sz w:val="24"/>
          <w:szCs w:val="24"/>
        </w:rPr>
        <w:t xml:space="preserve">содержит требования к </w:t>
      </w:r>
      <w:r w:rsidR="0050611B" w:rsidRPr="00B352A6">
        <w:rPr>
          <w:rFonts w:cs="Times New Roman"/>
          <w:sz w:val="24"/>
          <w:szCs w:val="24"/>
        </w:rPr>
        <w:t xml:space="preserve">порядку </w:t>
      </w:r>
      <w:r w:rsidRPr="00B352A6">
        <w:rPr>
          <w:rFonts w:cs="Times New Roman"/>
          <w:sz w:val="24"/>
          <w:szCs w:val="24"/>
        </w:rPr>
        <w:t>осуществлени</w:t>
      </w:r>
      <w:r w:rsidR="0050611B" w:rsidRPr="00B352A6">
        <w:rPr>
          <w:rFonts w:cs="Times New Roman"/>
          <w:sz w:val="24"/>
          <w:szCs w:val="24"/>
        </w:rPr>
        <w:t>я</w:t>
      </w:r>
      <w:r w:rsidRPr="00B352A6">
        <w:rPr>
          <w:rFonts w:cs="Times New Roman"/>
          <w:sz w:val="24"/>
          <w:szCs w:val="24"/>
        </w:rPr>
        <w:t xml:space="preserve"> </w:t>
      </w:r>
      <w:r w:rsidR="008A34A1" w:rsidRPr="00B352A6">
        <w:rPr>
          <w:rFonts w:cs="Times New Roman"/>
          <w:sz w:val="24"/>
          <w:szCs w:val="24"/>
        </w:rPr>
        <w:t xml:space="preserve">действий </w:t>
      </w:r>
      <w:r w:rsidR="00101540" w:rsidRPr="00B352A6">
        <w:rPr>
          <w:rFonts w:cs="Times New Roman"/>
          <w:sz w:val="24"/>
          <w:szCs w:val="24"/>
        </w:rPr>
        <w:t>участник</w:t>
      </w:r>
      <w:r w:rsidR="0050611B" w:rsidRPr="00B352A6">
        <w:rPr>
          <w:rFonts w:cs="Times New Roman"/>
          <w:sz w:val="24"/>
          <w:szCs w:val="24"/>
        </w:rPr>
        <w:t>ов</w:t>
      </w:r>
      <w:r w:rsidR="00101540" w:rsidRPr="00B352A6">
        <w:rPr>
          <w:rFonts w:cs="Times New Roman"/>
          <w:sz w:val="24"/>
          <w:szCs w:val="24"/>
        </w:rPr>
        <w:t xml:space="preserve"> </w:t>
      </w:r>
      <w:r w:rsidR="00C45542" w:rsidRPr="00B352A6">
        <w:rPr>
          <w:rFonts w:cs="Times New Roman"/>
          <w:sz w:val="24"/>
          <w:szCs w:val="24"/>
        </w:rPr>
        <w:t>платформы</w:t>
      </w:r>
      <w:r w:rsidRPr="00B352A6">
        <w:rPr>
          <w:rFonts w:cs="Times New Roman"/>
          <w:sz w:val="24"/>
          <w:szCs w:val="24"/>
        </w:rPr>
        <w:t xml:space="preserve">. </w:t>
      </w:r>
    </w:p>
    <w:p w14:paraId="7B3FB5D8" w14:textId="7F26A22D" w:rsidR="005623E3" w:rsidRPr="00B352A6" w:rsidRDefault="007818D9" w:rsidP="009B024C">
      <w:pPr>
        <w:pStyle w:val="a7"/>
        <w:widowControl w:val="0"/>
        <w:spacing w:before="120" w:line="360" w:lineRule="auto"/>
        <w:ind w:left="0"/>
        <w:jc w:val="both"/>
        <w:rPr>
          <w:rFonts w:cs="Times New Roman"/>
          <w:sz w:val="24"/>
          <w:szCs w:val="24"/>
        </w:rPr>
      </w:pPr>
      <w:r w:rsidRPr="00B352A6">
        <w:rPr>
          <w:rFonts w:cs="Times New Roman"/>
          <w:sz w:val="24"/>
          <w:szCs w:val="24"/>
        </w:rPr>
        <w:t>Цел</w:t>
      </w:r>
      <w:r w:rsidR="008A0747" w:rsidRPr="00B352A6">
        <w:rPr>
          <w:rFonts w:cs="Times New Roman"/>
          <w:sz w:val="24"/>
          <w:szCs w:val="24"/>
        </w:rPr>
        <w:t>ью</w:t>
      </w:r>
      <w:r w:rsidR="003B2CD3" w:rsidRPr="00B352A6">
        <w:rPr>
          <w:rFonts w:cs="Times New Roman"/>
          <w:sz w:val="24"/>
          <w:szCs w:val="24"/>
        </w:rPr>
        <w:t xml:space="preserve"> Стандарта </w:t>
      </w:r>
      <w:r w:rsidRPr="00B352A6">
        <w:rPr>
          <w:rFonts w:cs="Times New Roman"/>
          <w:sz w:val="24"/>
          <w:szCs w:val="24"/>
        </w:rPr>
        <w:t>явля</w:t>
      </w:r>
      <w:r w:rsidR="008A0747" w:rsidRPr="00B352A6">
        <w:rPr>
          <w:rFonts w:cs="Times New Roman"/>
          <w:sz w:val="24"/>
          <w:szCs w:val="24"/>
        </w:rPr>
        <w:t>е</w:t>
      </w:r>
      <w:r w:rsidR="003B2CD3" w:rsidRPr="00B352A6">
        <w:rPr>
          <w:rFonts w:cs="Times New Roman"/>
          <w:sz w:val="24"/>
          <w:szCs w:val="24"/>
        </w:rPr>
        <w:t>тся</w:t>
      </w:r>
      <w:r w:rsidRPr="00B352A6">
        <w:rPr>
          <w:rFonts w:cs="Times New Roman"/>
          <w:sz w:val="24"/>
          <w:szCs w:val="24"/>
        </w:rPr>
        <w:t xml:space="preserve"> </w:t>
      </w:r>
      <w:r w:rsidR="005623E3" w:rsidRPr="00B352A6">
        <w:rPr>
          <w:rFonts w:cs="Times New Roman"/>
          <w:sz w:val="24"/>
          <w:szCs w:val="24"/>
        </w:rPr>
        <w:t>унифи</w:t>
      </w:r>
      <w:r w:rsidR="00821FFB" w:rsidRPr="00B352A6">
        <w:rPr>
          <w:rFonts w:cs="Times New Roman"/>
          <w:sz w:val="24"/>
          <w:szCs w:val="24"/>
        </w:rPr>
        <w:t>кация</w:t>
      </w:r>
      <w:r w:rsidR="005623E3" w:rsidRPr="00B352A6">
        <w:rPr>
          <w:rFonts w:cs="Times New Roman"/>
          <w:sz w:val="24"/>
          <w:szCs w:val="24"/>
        </w:rPr>
        <w:t xml:space="preserve"> </w:t>
      </w:r>
      <w:r w:rsidR="0046251B" w:rsidRPr="00B352A6">
        <w:rPr>
          <w:rFonts w:cs="Times New Roman"/>
          <w:sz w:val="24"/>
          <w:szCs w:val="24"/>
        </w:rPr>
        <w:t>порядк</w:t>
      </w:r>
      <w:r w:rsidR="00821FFB" w:rsidRPr="00B352A6">
        <w:rPr>
          <w:rFonts w:cs="Times New Roman"/>
          <w:sz w:val="24"/>
          <w:szCs w:val="24"/>
        </w:rPr>
        <w:t>а</w:t>
      </w:r>
      <w:r w:rsidR="0046251B" w:rsidRPr="00B352A6">
        <w:rPr>
          <w:rFonts w:cs="Times New Roman"/>
          <w:sz w:val="24"/>
          <w:szCs w:val="24"/>
        </w:rPr>
        <w:t xml:space="preserve"> </w:t>
      </w:r>
      <w:r w:rsidR="001B0AA1" w:rsidRPr="00B352A6">
        <w:rPr>
          <w:rFonts w:cs="Times New Roman"/>
          <w:sz w:val="24"/>
          <w:szCs w:val="24"/>
        </w:rPr>
        <w:t>взаимо</w:t>
      </w:r>
      <w:r w:rsidR="0046251B" w:rsidRPr="00B352A6">
        <w:rPr>
          <w:rFonts w:cs="Times New Roman"/>
          <w:sz w:val="24"/>
          <w:szCs w:val="24"/>
        </w:rPr>
        <w:t>действи</w:t>
      </w:r>
      <w:r w:rsidR="001B0AA1" w:rsidRPr="00B352A6">
        <w:rPr>
          <w:rFonts w:cs="Times New Roman"/>
          <w:sz w:val="24"/>
          <w:szCs w:val="24"/>
        </w:rPr>
        <w:t>я</w:t>
      </w:r>
      <w:r w:rsidR="0046251B" w:rsidRPr="00B352A6">
        <w:rPr>
          <w:rFonts w:cs="Times New Roman"/>
          <w:sz w:val="24"/>
          <w:szCs w:val="24"/>
        </w:rPr>
        <w:t xml:space="preserve"> участников</w:t>
      </w:r>
      <w:r w:rsidR="005623E3" w:rsidRPr="00B352A6">
        <w:rPr>
          <w:rFonts w:cs="Times New Roman"/>
          <w:sz w:val="24"/>
          <w:szCs w:val="24"/>
        </w:rPr>
        <w:t xml:space="preserve"> </w:t>
      </w:r>
      <w:r w:rsidR="002C0B84" w:rsidRPr="00B352A6">
        <w:rPr>
          <w:rFonts w:cs="Times New Roman"/>
          <w:sz w:val="24"/>
          <w:szCs w:val="24"/>
        </w:rPr>
        <w:t>платформы</w:t>
      </w:r>
      <w:r w:rsidR="00B703DF" w:rsidRPr="00B352A6">
        <w:rPr>
          <w:rFonts w:cs="Times New Roman"/>
          <w:sz w:val="24"/>
          <w:szCs w:val="24"/>
        </w:rPr>
        <w:t xml:space="preserve"> </w:t>
      </w:r>
      <w:r w:rsidR="00A7013D">
        <w:rPr>
          <w:rFonts w:cs="Times New Roman"/>
          <w:sz w:val="24"/>
          <w:szCs w:val="24"/>
        </w:rPr>
        <w:t>с оператором</w:t>
      </w:r>
      <w:r w:rsidR="001B0AA1" w:rsidRPr="00B352A6">
        <w:rPr>
          <w:rFonts w:cs="Times New Roman"/>
          <w:sz w:val="24"/>
          <w:szCs w:val="24"/>
        </w:rPr>
        <w:t xml:space="preserve"> </w:t>
      </w:r>
      <w:r w:rsidR="002C0B84" w:rsidRPr="00B352A6">
        <w:rPr>
          <w:rFonts w:cs="Times New Roman"/>
          <w:sz w:val="24"/>
          <w:szCs w:val="24"/>
        </w:rPr>
        <w:t>платформы</w:t>
      </w:r>
      <w:r w:rsidR="00A7013D">
        <w:rPr>
          <w:rFonts w:cs="Times New Roman"/>
          <w:sz w:val="24"/>
          <w:szCs w:val="24"/>
        </w:rPr>
        <w:t>, пользователями платформы и иными</w:t>
      </w:r>
      <w:r w:rsidR="00A7013D" w:rsidRPr="00A7013D">
        <w:rPr>
          <w:rFonts w:cs="Times New Roman"/>
          <w:sz w:val="24"/>
          <w:szCs w:val="24"/>
        </w:rPr>
        <w:t xml:space="preserve"> лиц</w:t>
      </w:r>
      <w:r w:rsidR="00A7013D">
        <w:rPr>
          <w:rFonts w:cs="Times New Roman"/>
          <w:sz w:val="24"/>
          <w:szCs w:val="24"/>
        </w:rPr>
        <w:t>ами</w:t>
      </w:r>
      <w:r w:rsidR="00224B1C" w:rsidRPr="00B352A6">
        <w:rPr>
          <w:rFonts w:cs="Times New Roman"/>
          <w:sz w:val="24"/>
          <w:szCs w:val="24"/>
        </w:rPr>
        <w:t>.</w:t>
      </w:r>
      <w:r w:rsidR="005623E3" w:rsidRPr="00B352A6">
        <w:rPr>
          <w:rFonts w:cs="Times New Roman"/>
          <w:sz w:val="24"/>
          <w:szCs w:val="24"/>
        </w:rPr>
        <w:t xml:space="preserve"> </w:t>
      </w:r>
    </w:p>
    <w:p w14:paraId="452F1377" w14:textId="6297A4BE" w:rsidR="003B2CD3" w:rsidRPr="00B352A6" w:rsidRDefault="003C7CCC" w:rsidP="009B024C">
      <w:pPr>
        <w:widowControl w:val="0"/>
        <w:spacing w:before="120" w:line="360" w:lineRule="auto"/>
        <w:jc w:val="both"/>
        <w:rPr>
          <w:rFonts w:cs="Times New Roman"/>
          <w:sz w:val="24"/>
          <w:szCs w:val="24"/>
        </w:rPr>
      </w:pPr>
      <w:r w:rsidRPr="00B352A6">
        <w:rPr>
          <w:rFonts w:cs="Times New Roman"/>
          <w:sz w:val="24"/>
          <w:szCs w:val="24"/>
        </w:rPr>
        <w:t xml:space="preserve">Основными задачами </w:t>
      </w:r>
      <w:r w:rsidR="003B2CD3" w:rsidRPr="00B352A6">
        <w:rPr>
          <w:rFonts w:cs="Times New Roman"/>
          <w:sz w:val="24"/>
          <w:szCs w:val="24"/>
        </w:rPr>
        <w:t xml:space="preserve">Стандарта являются: </w:t>
      </w:r>
    </w:p>
    <w:p w14:paraId="747A6F20" w14:textId="30BA2863" w:rsidR="004A7B59" w:rsidRPr="004A7B59" w:rsidRDefault="004A7B59" w:rsidP="009B024C">
      <w:pPr>
        <w:pStyle w:val="a7"/>
        <w:widowControl w:val="0"/>
        <w:numPr>
          <w:ilvl w:val="0"/>
          <w:numId w:val="29"/>
        </w:numPr>
        <w:spacing w:before="120" w:line="360" w:lineRule="auto"/>
        <w:jc w:val="both"/>
        <w:rPr>
          <w:rFonts w:cs="Times New Roman"/>
          <w:sz w:val="24"/>
          <w:szCs w:val="24"/>
        </w:rPr>
      </w:pPr>
      <w:r w:rsidRPr="00B352A6">
        <w:rPr>
          <w:rFonts w:cs="Times New Roman"/>
          <w:sz w:val="24"/>
          <w:szCs w:val="24"/>
        </w:rPr>
        <w:t xml:space="preserve">описание порядка работы участников платформы с </w:t>
      </w:r>
      <w:r>
        <w:rPr>
          <w:rFonts w:cs="Times New Roman"/>
          <w:sz w:val="24"/>
          <w:szCs w:val="24"/>
        </w:rPr>
        <w:t>о</w:t>
      </w:r>
      <w:r w:rsidRPr="00E37A2C">
        <w:rPr>
          <w:rFonts w:cs="Times New Roman"/>
          <w:sz w:val="24"/>
          <w:szCs w:val="24"/>
        </w:rPr>
        <w:t>ригиналами или копиями документов, полученных от пользователей платформы и иных лиц</w:t>
      </w:r>
      <w:r>
        <w:rPr>
          <w:rFonts w:cs="Times New Roman"/>
          <w:sz w:val="24"/>
          <w:szCs w:val="24"/>
        </w:rPr>
        <w:t>;</w:t>
      </w:r>
    </w:p>
    <w:p w14:paraId="4510445E" w14:textId="69C0CB1A" w:rsidR="0071036A" w:rsidRPr="00E37A2C" w:rsidRDefault="00B4323F" w:rsidP="009B024C">
      <w:pPr>
        <w:pStyle w:val="a7"/>
        <w:widowControl w:val="0"/>
        <w:numPr>
          <w:ilvl w:val="0"/>
          <w:numId w:val="29"/>
        </w:numPr>
        <w:spacing w:before="120" w:line="360" w:lineRule="auto"/>
        <w:jc w:val="both"/>
        <w:rPr>
          <w:rFonts w:cs="Times New Roman"/>
          <w:sz w:val="24"/>
          <w:szCs w:val="24"/>
        </w:rPr>
      </w:pPr>
      <w:r>
        <w:rPr>
          <w:rFonts w:cs="Times New Roman"/>
          <w:sz w:val="24"/>
          <w:szCs w:val="24"/>
        </w:rPr>
        <w:t>описание порядка</w:t>
      </w:r>
      <w:r w:rsidR="00C167BB" w:rsidRPr="00E37A2C">
        <w:rPr>
          <w:rFonts w:cs="Times New Roman"/>
          <w:sz w:val="24"/>
          <w:szCs w:val="24"/>
        </w:rPr>
        <w:t xml:space="preserve"> дейс</w:t>
      </w:r>
      <w:r w:rsidR="0046251B" w:rsidRPr="00E37A2C">
        <w:rPr>
          <w:rFonts w:cs="Times New Roman"/>
          <w:sz w:val="24"/>
          <w:szCs w:val="24"/>
        </w:rPr>
        <w:t>твий у</w:t>
      </w:r>
      <w:r w:rsidR="00C167BB" w:rsidRPr="00E37A2C">
        <w:rPr>
          <w:rFonts w:cs="Times New Roman"/>
          <w:sz w:val="24"/>
          <w:szCs w:val="24"/>
        </w:rPr>
        <w:t xml:space="preserve">частника </w:t>
      </w:r>
      <w:r w:rsidR="002C0B84" w:rsidRPr="00E37A2C">
        <w:rPr>
          <w:rFonts w:cs="Times New Roman"/>
          <w:sz w:val="24"/>
          <w:szCs w:val="24"/>
        </w:rPr>
        <w:t>платформы</w:t>
      </w:r>
      <w:r w:rsidR="0071036A" w:rsidRPr="00E37A2C">
        <w:rPr>
          <w:rFonts w:cs="Times New Roman"/>
          <w:sz w:val="24"/>
          <w:szCs w:val="24"/>
        </w:rPr>
        <w:t xml:space="preserve"> при </w:t>
      </w:r>
      <w:r w:rsidR="00AB0B15">
        <w:rPr>
          <w:rFonts w:cs="Times New Roman"/>
          <w:sz w:val="24"/>
          <w:szCs w:val="24"/>
        </w:rPr>
        <w:t>открытии счета цифрового рубля</w:t>
      </w:r>
      <w:r w:rsidR="00BD3001">
        <w:rPr>
          <w:rFonts w:cs="Times New Roman"/>
          <w:sz w:val="24"/>
          <w:szCs w:val="24"/>
        </w:rPr>
        <w:t xml:space="preserve"> пользователю платформы</w:t>
      </w:r>
      <w:r w:rsidR="00AB0B15">
        <w:rPr>
          <w:rFonts w:cs="Times New Roman"/>
          <w:sz w:val="24"/>
          <w:szCs w:val="24"/>
        </w:rPr>
        <w:t xml:space="preserve"> </w:t>
      </w:r>
      <w:r w:rsidR="00F41D97">
        <w:rPr>
          <w:rFonts w:cs="Times New Roman"/>
          <w:sz w:val="24"/>
          <w:szCs w:val="24"/>
        </w:rPr>
        <w:t>или</w:t>
      </w:r>
      <w:r w:rsidR="00AB0B15">
        <w:rPr>
          <w:rFonts w:cs="Times New Roman"/>
          <w:sz w:val="24"/>
          <w:szCs w:val="24"/>
        </w:rPr>
        <w:t xml:space="preserve"> </w:t>
      </w:r>
      <w:r w:rsidR="0071036A" w:rsidRPr="00E37A2C">
        <w:rPr>
          <w:rFonts w:cs="Times New Roman"/>
          <w:sz w:val="24"/>
          <w:szCs w:val="24"/>
        </w:rPr>
        <w:t xml:space="preserve">предоставлении пользователю </w:t>
      </w:r>
      <w:r w:rsidR="002C0B84" w:rsidRPr="00E37A2C">
        <w:rPr>
          <w:rFonts w:cs="Times New Roman"/>
          <w:sz w:val="24"/>
          <w:szCs w:val="24"/>
        </w:rPr>
        <w:t>платформы</w:t>
      </w:r>
      <w:r w:rsidR="0071036A" w:rsidRPr="00E37A2C">
        <w:rPr>
          <w:rFonts w:cs="Times New Roman"/>
          <w:sz w:val="24"/>
          <w:szCs w:val="24"/>
        </w:rPr>
        <w:t xml:space="preserve"> доступа к платформе цифрового рубля</w:t>
      </w:r>
      <w:r w:rsidR="007645AE" w:rsidRPr="00E37A2C">
        <w:rPr>
          <w:rFonts w:cs="Times New Roman"/>
          <w:sz w:val="24"/>
          <w:szCs w:val="24"/>
        </w:rPr>
        <w:t>;</w:t>
      </w:r>
      <w:r w:rsidR="0071036A" w:rsidRPr="00E37A2C">
        <w:rPr>
          <w:rFonts w:cs="Times New Roman"/>
          <w:sz w:val="24"/>
          <w:szCs w:val="24"/>
        </w:rPr>
        <w:t xml:space="preserve"> </w:t>
      </w:r>
    </w:p>
    <w:p w14:paraId="4FD215EC" w14:textId="3900DE4E" w:rsidR="004A7B59" w:rsidRDefault="00B4323F" w:rsidP="009B024C">
      <w:pPr>
        <w:pStyle w:val="a7"/>
        <w:widowControl w:val="0"/>
        <w:numPr>
          <w:ilvl w:val="0"/>
          <w:numId w:val="29"/>
        </w:numPr>
        <w:spacing w:before="120" w:line="360" w:lineRule="auto"/>
        <w:jc w:val="both"/>
        <w:rPr>
          <w:rFonts w:cs="Times New Roman"/>
          <w:sz w:val="24"/>
          <w:szCs w:val="24"/>
        </w:rPr>
      </w:pPr>
      <w:r>
        <w:rPr>
          <w:rFonts w:cs="Times New Roman"/>
          <w:sz w:val="24"/>
          <w:szCs w:val="24"/>
        </w:rPr>
        <w:t>описание порядка</w:t>
      </w:r>
      <w:r w:rsidR="004A7B59">
        <w:rPr>
          <w:rFonts w:cs="Times New Roman"/>
          <w:sz w:val="24"/>
          <w:szCs w:val="24"/>
        </w:rPr>
        <w:t xml:space="preserve"> действий участника платформы, совершаемых на платформе цифрового рубля, при совершении пользователем платформы операций на платформе цифрового рубля; </w:t>
      </w:r>
    </w:p>
    <w:p w14:paraId="6D5686B4" w14:textId="6B8C2E6D" w:rsidR="00D148F3" w:rsidRDefault="005A3CEC" w:rsidP="009B024C">
      <w:pPr>
        <w:pStyle w:val="a7"/>
        <w:widowControl w:val="0"/>
        <w:numPr>
          <w:ilvl w:val="0"/>
          <w:numId w:val="29"/>
        </w:numPr>
        <w:spacing w:before="120" w:line="360" w:lineRule="auto"/>
        <w:jc w:val="both"/>
        <w:rPr>
          <w:rFonts w:cs="Times New Roman"/>
          <w:sz w:val="24"/>
          <w:szCs w:val="24"/>
        </w:rPr>
      </w:pPr>
      <w:r>
        <w:rPr>
          <w:rFonts w:cs="Times New Roman"/>
          <w:sz w:val="24"/>
          <w:szCs w:val="24"/>
        </w:rPr>
        <w:t>о</w:t>
      </w:r>
      <w:r w:rsidR="00D148F3">
        <w:rPr>
          <w:rFonts w:cs="Times New Roman"/>
          <w:sz w:val="24"/>
          <w:szCs w:val="24"/>
        </w:rPr>
        <w:t>писание порядка приостановления, возобновления и прекращения доступа к п</w:t>
      </w:r>
      <w:r w:rsidR="007921AF">
        <w:rPr>
          <w:rFonts w:cs="Times New Roman"/>
          <w:sz w:val="24"/>
          <w:szCs w:val="24"/>
        </w:rPr>
        <w:t xml:space="preserve">латформе цифрового рубля </w:t>
      </w:r>
      <w:r w:rsidR="00050C4A">
        <w:rPr>
          <w:rFonts w:cs="Times New Roman"/>
          <w:sz w:val="24"/>
          <w:szCs w:val="24"/>
        </w:rPr>
        <w:t xml:space="preserve">пользователю платформы </w:t>
      </w:r>
      <w:r w:rsidR="007921AF">
        <w:rPr>
          <w:rFonts w:cs="Times New Roman"/>
          <w:sz w:val="24"/>
          <w:szCs w:val="24"/>
        </w:rPr>
        <w:t>по инициативе пользователя платформы и участника платформы</w:t>
      </w:r>
      <w:r w:rsidR="00D148F3">
        <w:rPr>
          <w:rFonts w:cs="Times New Roman"/>
          <w:sz w:val="24"/>
          <w:szCs w:val="24"/>
        </w:rPr>
        <w:t>;</w:t>
      </w:r>
    </w:p>
    <w:p w14:paraId="0CE192E9" w14:textId="54C38F1F" w:rsidR="003E76E9" w:rsidRPr="00B352A6" w:rsidRDefault="00D442B3" w:rsidP="009B024C">
      <w:pPr>
        <w:pStyle w:val="a7"/>
        <w:widowControl w:val="0"/>
        <w:numPr>
          <w:ilvl w:val="0"/>
          <w:numId w:val="29"/>
        </w:numPr>
        <w:spacing w:before="120" w:line="360" w:lineRule="auto"/>
        <w:jc w:val="both"/>
        <w:rPr>
          <w:rFonts w:cs="Times New Roman"/>
          <w:sz w:val="24"/>
          <w:szCs w:val="24"/>
        </w:rPr>
      </w:pPr>
      <w:r w:rsidRPr="00B352A6">
        <w:rPr>
          <w:rFonts w:cs="Times New Roman"/>
          <w:sz w:val="24"/>
          <w:szCs w:val="24"/>
        </w:rPr>
        <w:t xml:space="preserve">описание </w:t>
      </w:r>
      <w:r w:rsidR="0086655E" w:rsidRPr="00B352A6">
        <w:rPr>
          <w:rFonts w:cs="Times New Roman"/>
          <w:sz w:val="24"/>
          <w:szCs w:val="24"/>
        </w:rPr>
        <w:t>порядка работы участников платформы с запросами и претензиями пользователей платформы</w:t>
      </w:r>
      <w:r w:rsidR="004A7B59">
        <w:rPr>
          <w:rFonts w:cs="Times New Roman"/>
          <w:sz w:val="24"/>
          <w:szCs w:val="24"/>
        </w:rPr>
        <w:t>.</w:t>
      </w:r>
    </w:p>
    <w:p w14:paraId="24B5EB10" w14:textId="48F46674" w:rsidR="006C465A" w:rsidRPr="00B352A6" w:rsidRDefault="003F5B4B" w:rsidP="009B024C">
      <w:pPr>
        <w:pStyle w:val="a7"/>
        <w:widowControl w:val="0"/>
        <w:spacing w:before="120" w:line="360" w:lineRule="auto"/>
        <w:ind w:left="0"/>
        <w:jc w:val="both"/>
        <w:rPr>
          <w:rFonts w:cs="Times New Roman"/>
          <w:sz w:val="24"/>
          <w:szCs w:val="24"/>
        </w:rPr>
      </w:pPr>
      <w:r w:rsidRPr="00B352A6">
        <w:rPr>
          <w:rFonts w:cs="Times New Roman"/>
          <w:sz w:val="24"/>
          <w:szCs w:val="24"/>
        </w:rPr>
        <w:t>С</w:t>
      </w:r>
      <w:r w:rsidR="006C465A" w:rsidRPr="00B352A6">
        <w:rPr>
          <w:rFonts w:cs="Times New Roman"/>
          <w:sz w:val="24"/>
          <w:szCs w:val="24"/>
        </w:rPr>
        <w:t xml:space="preserve">тандарт </w:t>
      </w:r>
      <w:r w:rsidRPr="00B352A6">
        <w:rPr>
          <w:rFonts w:cs="Times New Roman"/>
          <w:sz w:val="24"/>
          <w:szCs w:val="24"/>
        </w:rPr>
        <w:t>рекомендован для изучения</w:t>
      </w:r>
      <w:r w:rsidR="006C465A" w:rsidRPr="00B352A6">
        <w:rPr>
          <w:rFonts w:cs="Times New Roman"/>
          <w:sz w:val="24"/>
          <w:szCs w:val="24"/>
        </w:rPr>
        <w:t xml:space="preserve"> специалист</w:t>
      </w:r>
      <w:r w:rsidRPr="00B352A6">
        <w:rPr>
          <w:rFonts w:cs="Times New Roman"/>
          <w:sz w:val="24"/>
          <w:szCs w:val="24"/>
        </w:rPr>
        <w:t>ами</w:t>
      </w:r>
      <w:r w:rsidR="006C465A" w:rsidRPr="00B352A6">
        <w:rPr>
          <w:rFonts w:cs="Times New Roman"/>
          <w:sz w:val="24"/>
          <w:szCs w:val="24"/>
        </w:rPr>
        <w:t xml:space="preserve"> следующих подразделений участников </w:t>
      </w:r>
      <w:r w:rsidR="00D41F69" w:rsidRPr="00B352A6">
        <w:rPr>
          <w:rFonts w:cs="Times New Roman"/>
          <w:sz w:val="24"/>
          <w:szCs w:val="24"/>
        </w:rPr>
        <w:t>платформы</w:t>
      </w:r>
      <w:r w:rsidR="006C465A" w:rsidRPr="00B352A6">
        <w:rPr>
          <w:rFonts w:cs="Times New Roman"/>
          <w:sz w:val="24"/>
          <w:szCs w:val="24"/>
        </w:rPr>
        <w:t>:</w:t>
      </w:r>
    </w:p>
    <w:p w14:paraId="720793EF" w14:textId="0E9EBFB6" w:rsidR="006C465A" w:rsidRPr="00B352A6" w:rsidRDefault="00C45542" w:rsidP="009B024C">
      <w:pPr>
        <w:pStyle w:val="a7"/>
        <w:widowControl w:val="0"/>
        <w:numPr>
          <w:ilvl w:val="0"/>
          <w:numId w:val="29"/>
        </w:numPr>
        <w:spacing w:before="120" w:line="360" w:lineRule="auto"/>
        <w:jc w:val="both"/>
        <w:rPr>
          <w:rFonts w:cs="Times New Roman"/>
          <w:sz w:val="24"/>
          <w:szCs w:val="24"/>
        </w:rPr>
      </w:pPr>
      <w:r w:rsidRPr="00B352A6">
        <w:rPr>
          <w:rFonts w:cs="Times New Roman"/>
          <w:sz w:val="24"/>
          <w:szCs w:val="24"/>
        </w:rPr>
        <w:t>подразделений</w:t>
      </w:r>
      <w:r w:rsidR="006C465A" w:rsidRPr="00B352A6">
        <w:rPr>
          <w:rFonts w:cs="Times New Roman"/>
          <w:sz w:val="24"/>
          <w:szCs w:val="24"/>
        </w:rPr>
        <w:t xml:space="preserve"> информационных технологий и эксплуатации</w:t>
      </w:r>
      <w:r w:rsidR="00050C4A">
        <w:rPr>
          <w:rFonts w:cs="Times New Roman"/>
          <w:sz w:val="24"/>
          <w:szCs w:val="24"/>
        </w:rPr>
        <w:t>,</w:t>
      </w:r>
      <w:r w:rsidR="00050C4A" w:rsidRPr="00050C4A">
        <w:rPr>
          <w:rFonts w:cs="Times New Roman"/>
          <w:sz w:val="24"/>
          <w:szCs w:val="24"/>
        </w:rPr>
        <w:t xml:space="preserve"> вовлеченных в проект интеграции с платформой цифрового рубля</w:t>
      </w:r>
      <w:r w:rsidR="006C465A" w:rsidRPr="00B352A6">
        <w:rPr>
          <w:rFonts w:cs="Times New Roman"/>
          <w:sz w:val="24"/>
          <w:szCs w:val="24"/>
        </w:rPr>
        <w:t>;</w:t>
      </w:r>
    </w:p>
    <w:p w14:paraId="063542B5" w14:textId="7B2D4F54" w:rsidR="006C465A" w:rsidRPr="00B352A6" w:rsidRDefault="00C45542" w:rsidP="009B024C">
      <w:pPr>
        <w:pStyle w:val="a7"/>
        <w:widowControl w:val="0"/>
        <w:numPr>
          <w:ilvl w:val="0"/>
          <w:numId w:val="29"/>
        </w:numPr>
        <w:spacing w:before="120" w:line="360" w:lineRule="auto"/>
        <w:jc w:val="both"/>
        <w:rPr>
          <w:rFonts w:cs="Times New Roman"/>
          <w:sz w:val="24"/>
          <w:szCs w:val="24"/>
        </w:rPr>
      </w:pPr>
      <w:r w:rsidRPr="00B352A6">
        <w:rPr>
          <w:rFonts w:cs="Times New Roman"/>
          <w:sz w:val="24"/>
          <w:szCs w:val="24"/>
        </w:rPr>
        <w:t xml:space="preserve">подразделений </w:t>
      </w:r>
      <w:r w:rsidR="006C465A" w:rsidRPr="00B352A6">
        <w:rPr>
          <w:rFonts w:cs="Times New Roman"/>
          <w:sz w:val="24"/>
          <w:szCs w:val="24"/>
        </w:rPr>
        <w:t>информационной безопасности;</w:t>
      </w:r>
    </w:p>
    <w:p w14:paraId="672572D3" w14:textId="14493BC9" w:rsidR="006C465A" w:rsidRDefault="006C465A" w:rsidP="009B024C">
      <w:pPr>
        <w:pStyle w:val="a7"/>
        <w:widowControl w:val="0"/>
        <w:numPr>
          <w:ilvl w:val="0"/>
          <w:numId w:val="29"/>
        </w:numPr>
        <w:spacing w:before="120" w:line="360" w:lineRule="auto"/>
        <w:jc w:val="both"/>
        <w:rPr>
          <w:rFonts w:cs="Times New Roman"/>
          <w:sz w:val="24"/>
          <w:szCs w:val="24"/>
        </w:rPr>
      </w:pPr>
      <w:r w:rsidRPr="00B352A6">
        <w:rPr>
          <w:rFonts w:cs="Times New Roman"/>
          <w:sz w:val="24"/>
          <w:szCs w:val="24"/>
        </w:rPr>
        <w:t>операционн</w:t>
      </w:r>
      <w:r w:rsidR="003F5B4B" w:rsidRPr="00B352A6">
        <w:rPr>
          <w:rFonts w:cs="Times New Roman"/>
          <w:sz w:val="24"/>
          <w:szCs w:val="24"/>
        </w:rPr>
        <w:t>ых подразделений</w:t>
      </w:r>
      <w:r w:rsidR="00BF589B">
        <w:rPr>
          <w:rFonts w:cs="Times New Roman"/>
          <w:sz w:val="24"/>
          <w:szCs w:val="24"/>
        </w:rPr>
        <w:t>;</w:t>
      </w:r>
    </w:p>
    <w:p w14:paraId="4C1CA66A" w14:textId="3914F1BA" w:rsidR="00A4417F" w:rsidRPr="00A4417F" w:rsidRDefault="005B707D" w:rsidP="009B024C">
      <w:pPr>
        <w:pStyle w:val="a7"/>
        <w:widowControl w:val="0"/>
        <w:numPr>
          <w:ilvl w:val="0"/>
          <w:numId w:val="29"/>
        </w:numPr>
        <w:spacing w:line="360" w:lineRule="auto"/>
        <w:jc w:val="both"/>
        <w:rPr>
          <w:sz w:val="24"/>
        </w:rPr>
      </w:pPr>
      <w:r>
        <w:rPr>
          <w:rFonts w:cs="Times New Roman"/>
          <w:sz w:val="24"/>
          <w:szCs w:val="24"/>
        </w:rPr>
        <w:t>подразделений, ответственных</w:t>
      </w:r>
      <w:r w:rsidR="00BF589B" w:rsidRPr="00BF589B">
        <w:rPr>
          <w:rFonts w:cs="Times New Roman"/>
          <w:sz w:val="24"/>
          <w:szCs w:val="24"/>
        </w:rPr>
        <w:t xml:space="preserve"> за организацию</w:t>
      </w:r>
      <w:r w:rsidR="00BF589B">
        <w:rPr>
          <w:rFonts w:cs="Times New Roman"/>
          <w:sz w:val="24"/>
          <w:szCs w:val="24"/>
        </w:rPr>
        <w:t xml:space="preserve"> системы </w:t>
      </w:r>
      <w:r w:rsidR="00212E0D" w:rsidRPr="00212E0D">
        <w:rPr>
          <w:rFonts w:cs="Times New Roman"/>
          <w:sz w:val="24"/>
          <w:szCs w:val="24"/>
        </w:rPr>
        <w:t xml:space="preserve">противодействие легализации (отмыванию) доходов, полученных преступным путем, финансированию терроризма, экстремистской деятельности и финансированию </w:t>
      </w:r>
      <w:r w:rsidR="00212E0D" w:rsidRPr="00212E0D">
        <w:rPr>
          <w:rFonts w:cs="Times New Roman"/>
          <w:sz w:val="24"/>
          <w:szCs w:val="24"/>
        </w:rPr>
        <w:lastRenderedPageBreak/>
        <w:t>распространения оружия массового уничтожения</w:t>
      </w:r>
      <w:r w:rsidR="00212E0D" w:rsidRPr="00212E0D" w:rsidDel="00212E0D">
        <w:rPr>
          <w:rFonts w:cs="Times New Roman"/>
          <w:sz w:val="24"/>
          <w:szCs w:val="24"/>
        </w:rPr>
        <w:t xml:space="preserve"> </w:t>
      </w:r>
      <w:r w:rsidR="00BF589B">
        <w:rPr>
          <w:rFonts w:cs="Times New Roman"/>
          <w:sz w:val="24"/>
          <w:szCs w:val="24"/>
        </w:rPr>
        <w:t>и реализацию правил внутреннего контроля</w:t>
      </w:r>
      <w:r w:rsidR="00BF589B" w:rsidRPr="00BF589B">
        <w:rPr>
          <w:rFonts w:cs="Times New Roman"/>
          <w:sz w:val="24"/>
          <w:szCs w:val="24"/>
        </w:rPr>
        <w:t xml:space="preserve"> по </w:t>
      </w:r>
      <w:r w:rsidR="00212E0D">
        <w:rPr>
          <w:rFonts w:cs="Times New Roman"/>
          <w:sz w:val="24"/>
          <w:szCs w:val="24"/>
        </w:rPr>
        <w:t>противодействию</w:t>
      </w:r>
      <w:r w:rsidR="00212E0D" w:rsidRPr="00212E0D">
        <w:rPr>
          <w:rFonts w:cs="Times New Roman"/>
          <w:sz w:val="24"/>
          <w:szCs w:val="24"/>
        </w:rPr>
        <w:t xml:space="preserve">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00212E0D" w:rsidRPr="00212E0D" w:rsidDel="00212E0D">
        <w:rPr>
          <w:rFonts w:cs="Times New Roman"/>
          <w:sz w:val="24"/>
          <w:szCs w:val="24"/>
        </w:rPr>
        <w:t xml:space="preserve"> </w:t>
      </w:r>
      <w:r w:rsidR="00BF589B" w:rsidRPr="00BF589B">
        <w:rPr>
          <w:rFonts w:cs="Times New Roman"/>
          <w:sz w:val="24"/>
          <w:szCs w:val="24"/>
        </w:rPr>
        <w:t>участника платформы</w:t>
      </w:r>
      <w:r w:rsidR="00A4417F">
        <w:rPr>
          <w:rFonts w:cs="Times New Roman"/>
          <w:sz w:val="24"/>
          <w:szCs w:val="24"/>
        </w:rPr>
        <w:t>;</w:t>
      </w:r>
    </w:p>
    <w:p w14:paraId="582CAD51" w14:textId="0F5247D8" w:rsidR="00BF589B" w:rsidRPr="00A4417F" w:rsidRDefault="00A4417F" w:rsidP="009B024C">
      <w:pPr>
        <w:pStyle w:val="a7"/>
        <w:widowControl w:val="0"/>
        <w:numPr>
          <w:ilvl w:val="0"/>
          <w:numId w:val="29"/>
        </w:numPr>
        <w:spacing w:line="360" w:lineRule="auto"/>
        <w:jc w:val="both"/>
        <w:rPr>
          <w:sz w:val="24"/>
        </w:rPr>
      </w:pPr>
      <w:r w:rsidRPr="00A4417F">
        <w:rPr>
          <w:rFonts w:cs="Times New Roman"/>
          <w:sz w:val="24"/>
          <w:szCs w:val="24"/>
        </w:rPr>
        <w:t>подразделений, ответственных за применение специальных экономических мер и принудительных мер</w:t>
      </w:r>
      <w:r w:rsidR="00212E0D">
        <w:rPr>
          <w:rFonts w:cs="Times New Roman"/>
          <w:sz w:val="24"/>
          <w:szCs w:val="24"/>
        </w:rPr>
        <w:t xml:space="preserve"> в целях реализации</w:t>
      </w:r>
      <w:r w:rsidR="00096BBB">
        <w:rPr>
          <w:rFonts w:cs="Times New Roman"/>
          <w:sz w:val="24"/>
          <w:szCs w:val="24"/>
        </w:rPr>
        <w:t xml:space="preserve"> </w:t>
      </w:r>
      <w:r w:rsidR="00096BBB" w:rsidRPr="00096BBB">
        <w:rPr>
          <w:rFonts w:cs="Times New Roman"/>
          <w:sz w:val="24"/>
          <w:szCs w:val="24"/>
        </w:rPr>
        <w:t>Федеральн</w:t>
      </w:r>
      <w:r w:rsidR="00212E0D">
        <w:rPr>
          <w:rFonts w:cs="Times New Roman"/>
          <w:sz w:val="24"/>
          <w:szCs w:val="24"/>
        </w:rPr>
        <w:t>ого</w:t>
      </w:r>
      <w:r w:rsidR="00096BBB" w:rsidRPr="00096BBB">
        <w:rPr>
          <w:rFonts w:cs="Times New Roman"/>
          <w:sz w:val="24"/>
          <w:szCs w:val="24"/>
        </w:rPr>
        <w:t xml:space="preserve"> закон</w:t>
      </w:r>
      <w:r w:rsidR="00212E0D">
        <w:rPr>
          <w:rFonts w:cs="Times New Roman"/>
          <w:sz w:val="24"/>
          <w:szCs w:val="24"/>
        </w:rPr>
        <w:t>а</w:t>
      </w:r>
      <w:r w:rsidR="00096BBB" w:rsidRPr="00096BBB">
        <w:rPr>
          <w:rFonts w:cs="Times New Roman"/>
          <w:sz w:val="24"/>
          <w:szCs w:val="24"/>
        </w:rPr>
        <w:t xml:space="preserve"> от 30.12.2006 № 281-ФЗ «О специальных экономических мерах и принудительных мерах»</w:t>
      </w:r>
      <w:r w:rsidR="00212E0D">
        <w:rPr>
          <w:rFonts w:cs="Times New Roman"/>
          <w:sz w:val="24"/>
          <w:szCs w:val="24"/>
        </w:rPr>
        <w:t>, осуществляющих контроль за деятельностью лиц, находящихся под иностранным влиянием в целях реализации Федерального закона от 14.07.2022 № 255-ФЗ «О контроле за деятельностью лиц, находящихся под иностранным влиянием»</w:t>
      </w:r>
      <w:r w:rsidR="00BF589B" w:rsidRPr="00A4417F">
        <w:rPr>
          <w:rFonts w:cs="Times New Roman"/>
          <w:sz w:val="24"/>
          <w:szCs w:val="24"/>
        </w:rPr>
        <w:t>.</w:t>
      </w:r>
    </w:p>
    <w:p w14:paraId="156298D7" w14:textId="1DBC3F6A" w:rsidR="008B16C1" w:rsidRPr="00B352A6" w:rsidRDefault="00C50720" w:rsidP="009B024C">
      <w:pPr>
        <w:pStyle w:val="a7"/>
        <w:widowControl w:val="0"/>
        <w:spacing w:before="120" w:line="360" w:lineRule="auto"/>
        <w:ind w:left="0"/>
        <w:jc w:val="both"/>
        <w:rPr>
          <w:rFonts w:cs="Times New Roman"/>
          <w:sz w:val="24"/>
          <w:szCs w:val="24"/>
        </w:rPr>
      </w:pPr>
      <w:r w:rsidRPr="00B352A6">
        <w:rPr>
          <w:rFonts w:cs="Times New Roman"/>
          <w:sz w:val="24"/>
          <w:szCs w:val="24"/>
        </w:rPr>
        <w:t>Стандарт</w:t>
      </w:r>
      <w:r w:rsidR="008B16C1" w:rsidRPr="00B352A6">
        <w:rPr>
          <w:rFonts w:cs="Times New Roman"/>
          <w:sz w:val="24"/>
          <w:szCs w:val="24"/>
        </w:rPr>
        <w:t xml:space="preserve"> размещается на официальном сайте Банка России в информационно-телекоммуникационной сети «Интернет».</w:t>
      </w:r>
    </w:p>
    <w:p w14:paraId="4254EFD8" w14:textId="00B6F1C6" w:rsidR="008B16C1" w:rsidRPr="0081375D" w:rsidRDefault="00EE1213" w:rsidP="009B024C">
      <w:pPr>
        <w:pStyle w:val="afc"/>
        <w:widowControl w:val="0"/>
        <w:ind w:firstLine="708"/>
        <w:outlineLvl w:val="0"/>
        <w:rPr>
          <w:sz w:val="24"/>
        </w:rPr>
      </w:pPr>
      <w:bookmarkStart w:id="13" w:name="_Toc181866708"/>
      <w:bookmarkStart w:id="14" w:name="_Toc182228688"/>
      <w:bookmarkStart w:id="15" w:name="_Toc181866709"/>
      <w:bookmarkStart w:id="16" w:name="_Toc182228689"/>
      <w:bookmarkStart w:id="17" w:name="_Toc114769238"/>
      <w:bookmarkStart w:id="18" w:name="_Toc152835212"/>
      <w:bookmarkStart w:id="19" w:name="_Toc208316158"/>
      <w:bookmarkStart w:id="20" w:name="_Toc215599391"/>
      <w:bookmarkEnd w:id="13"/>
      <w:bookmarkEnd w:id="14"/>
      <w:bookmarkEnd w:id="15"/>
      <w:bookmarkEnd w:id="16"/>
      <w:r>
        <w:rPr>
          <w:sz w:val="24"/>
        </w:rPr>
        <w:t xml:space="preserve">1.2. </w:t>
      </w:r>
      <w:r w:rsidR="008B16C1" w:rsidRPr="0081375D">
        <w:rPr>
          <w:sz w:val="24"/>
        </w:rPr>
        <w:t>Термины</w:t>
      </w:r>
      <w:r w:rsidR="00B703DF" w:rsidRPr="0081375D">
        <w:rPr>
          <w:sz w:val="24"/>
        </w:rPr>
        <w:t xml:space="preserve"> и с</w:t>
      </w:r>
      <w:r w:rsidR="008B16C1" w:rsidRPr="0081375D">
        <w:rPr>
          <w:sz w:val="24"/>
        </w:rPr>
        <w:t>окращения</w:t>
      </w:r>
      <w:bookmarkEnd w:id="17"/>
      <w:bookmarkEnd w:id="18"/>
      <w:bookmarkEnd w:id="19"/>
      <w:bookmarkEnd w:id="20"/>
    </w:p>
    <w:p w14:paraId="6F15C792" w14:textId="062A50B4" w:rsidR="00B10650" w:rsidRPr="00B352A6" w:rsidRDefault="008B16C1" w:rsidP="009B024C">
      <w:pPr>
        <w:pStyle w:val="NSPC-Header2"/>
        <w:keepNext w:val="0"/>
        <w:keepLines w:val="0"/>
        <w:widowControl w:val="0"/>
        <w:numPr>
          <w:ilvl w:val="0"/>
          <w:numId w:val="0"/>
        </w:numPr>
        <w:spacing w:after="0"/>
        <w:ind w:firstLine="709"/>
        <w:jc w:val="both"/>
        <w:outlineLvl w:val="9"/>
        <w:rPr>
          <w:b w:val="0"/>
          <w:szCs w:val="24"/>
        </w:rPr>
      </w:pPr>
      <w:r w:rsidRPr="00B352A6">
        <w:rPr>
          <w:b w:val="0"/>
          <w:szCs w:val="24"/>
        </w:rPr>
        <w:t>В Стандарте термины и определения применяются в значениях, установленных законодательством Российской Федерации,</w:t>
      </w:r>
      <w:r w:rsidRPr="00B352A6">
        <w:rPr>
          <w:szCs w:val="24"/>
        </w:rPr>
        <w:t xml:space="preserve"> </w:t>
      </w:r>
      <w:r w:rsidR="00B10650" w:rsidRPr="00B352A6">
        <w:rPr>
          <w:b w:val="0"/>
          <w:szCs w:val="24"/>
        </w:rPr>
        <w:t>в т</w:t>
      </w:r>
      <w:r w:rsidR="00885E12" w:rsidRPr="00B352A6">
        <w:rPr>
          <w:b w:val="0"/>
          <w:szCs w:val="24"/>
        </w:rPr>
        <w:t xml:space="preserve">ом </w:t>
      </w:r>
      <w:r w:rsidR="00B10650" w:rsidRPr="00B352A6">
        <w:rPr>
          <w:b w:val="0"/>
          <w:szCs w:val="24"/>
        </w:rPr>
        <w:t>ч</w:t>
      </w:r>
      <w:r w:rsidR="00885E12" w:rsidRPr="00B352A6">
        <w:rPr>
          <w:b w:val="0"/>
          <w:szCs w:val="24"/>
        </w:rPr>
        <w:t>исле</w:t>
      </w:r>
      <w:r w:rsidR="00B10650" w:rsidRPr="00B352A6">
        <w:rPr>
          <w:b w:val="0"/>
          <w:szCs w:val="24"/>
        </w:rPr>
        <w:t xml:space="preserve"> </w:t>
      </w:r>
      <w:r w:rsidR="00C54C35" w:rsidRPr="00B352A6">
        <w:rPr>
          <w:b w:val="0"/>
          <w:szCs w:val="24"/>
        </w:rPr>
        <w:t>Федеральным законом от 27.06.2011 № 161-ФЗ «О национальной платежной системе»</w:t>
      </w:r>
      <w:r w:rsidR="00B10650" w:rsidRPr="00B352A6">
        <w:rPr>
          <w:b w:val="0"/>
          <w:szCs w:val="24"/>
        </w:rPr>
        <w:t>,</w:t>
      </w:r>
      <w:r w:rsidR="00B10650" w:rsidRPr="00B352A6">
        <w:rPr>
          <w:szCs w:val="24"/>
        </w:rPr>
        <w:t xml:space="preserve"> </w:t>
      </w:r>
      <w:r w:rsidR="00B10650" w:rsidRPr="00B352A6">
        <w:rPr>
          <w:b w:val="0"/>
          <w:szCs w:val="24"/>
        </w:rPr>
        <w:t>положением Банка России от 03.08.2023 № 820-П «О платформе цифрового рубля»</w:t>
      </w:r>
      <w:r w:rsidR="00C964C2" w:rsidRPr="00B352A6">
        <w:rPr>
          <w:b w:val="0"/>
          <w:szCs w:val="24"/>
        </w:rPr>
        <w:t xml:space="preserve"> (далее – </w:t>
      </w:r>
      <w:r w:rsidR="00681DD9" w:rsidRPr="00B352A6">
        <w:rPr>
          <w:b w:val="0"/>
          <w:szCs w:val="24"/>
        </w:rPr>
        <w:t>п</w:t>
      </w:r>
      <w:r w:rsidR="00C964C2" w:rsidRPr="00B352A6">
        <w:rPr>
          <w:b w:val="0"/>
          <w:szCs w:val="24"/>
        </w:rPr>
        <w:t xml:space="preserve">равила </w:t>
      </w:r>
      <w:r w:rsidR="00681DD9" w:rsidRPr="00B352A6">
        <w:rPr>
          <w:b w:val="0"/>
          <w:szCs w:val="24"/>
        </w:rPr>
        <w:t>платформы</w:t>
      </w:r>
      <w:r w:rsidR="00C964C2" w:rsidRPr="00B352A6">
        <w:rPr>
          <w:b w:val="0"/>
          <w:szCs w:val="24"/>
        </w:rPr>
        <w:t>)</w:t>
      </w:r>
      <w:r w:rsidR="000B30B0">
        <w:rPr>
          <w:b w:val="0"/>
          <w:szCs w:val="24"/>
        </w:rPr>
        <w:t xml:space="preserve">, </w:t>
      </w:r>
      <w:r w:rsidR="000B30B0" w:rsidRPr="00EC64E4">
        <w:rPr>
          <w:b w:val="0"/>
          <w:szCs w:val="24"/>
        </w:rPr>
        <w:t>Альбом</w:t>
      </w:r>
      <w:r w:rsidR="000B30B0">
        <w:rPr>
          <w:b w:val="0"/>
          <w:szCs w:val="24"/>
        </w:rPr>
        <w:t>ом</w:t>
      </w:r>
      <w:r w:rsidR="000B30B0" w:rsidRPr="00EC64E4">
        <w:rPr>
          <w:b w:val="0"/>
          <w:szCs w:val="24"/>
        </w:rPr>
        <w:t xml:space="preserve"> электронных сообщений, используемых для взаимодействия субъектов платформы цифрового рубля</w:t>
      </w:r>
      <w:bookmarkStart w:id="21" w:name="_Ref178583579"/>
      <w:r w:rsidR="000B30B0" w:rsidRPr="00EC64E4">
        <w:rPr>
          <w:rStyle w:val="af1"/>
          <w:b w:val="0"/>
          <w:szCs w:val="24"/>
        </w:rPr>
        <w:footnoteReference w:id="3"/>
      </w:r>
      <w:bookmarkEnd w:id="21"/>
      <w:r w:rsidR="000B30B0">
        <w:rPr>
          <w:b w:val="0"/>
          <w:szCs w:val="24"/>
        </w:rPr>
        <w:t>, а также иными документами, указанными в пункте 1.3 настоящего Стандарта.</w:t>
      </w:r>
    </w:p>
    <w:p w14:paraId="48CB0076" w14:textId="42DA5535" w:rsidR="008B16C1" w:rsidRPr="0081375D" w:rsidRDefault="003C7CCC" w:rsidP="009B024C">
      <w:pPr>
        <w:pStyle w:val="NSPC-Header2"/>
        <w:keepNext w:val="0"/>
        <w:keepLines w:val="0"/>
        <w:widowControl w:val="0"/>
        <w:numPr>
          <w:ilvl w:val="0"/>
          <w:numId w:val="0"/>
        </w:numPr>
        <w:spacing w:after="0"/>
        <w:ind w:firstLine="709"/>
        <w:jc w:val="both"/>
        <w:outlineLvl w:val="9"/>
        <w:rPr>
          <w:b w:val="0"/>
        </w:rPr>
      </w:pPr>
      <w:r w:rsidRPr="0081375D">
        <w:rPr>
          <w:b w:val="0"/>
        </w:rPr>
        <w:t xml:space="preserve">Применительно к </w:t>
      </w:r>
      <w:r w:rsidR="008B16C1" w:rsidRPr="0081375D">
        <w:rPr>
          <w:b w:val="0"/>
        </w:rPr>
        <w:t>Стандарту используются следующие термины</w:t>
      </w:r>
      <w:r w:rsidR="00B703DF" w:rsidRPr="0081375D">
        <w:rPr>
          <w:b w:val="0"/>
        </w:rPr>
        <w:t xml:space="preserve"> </w:t>
      </w:r>
      <w:r w:rsidR="008B16C1" w:rsidRPr="0081375D">
        <w:rPr>
          <w:b w:val="0"/>
        </w:rPr>
        <w:t>и сокращения:</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46"/>
      </w:tblGrid>
      <w:tr w:rsidR="008B16C1" w:rsidRPr="00B352A6" w14:paraId="4F891D9C" w14:textId="77777777" w:rsidTr="008B16C1">
        <w:trPr>
          <w:jc w:val="center"/>
        </w:trPr>
        <w:tc>
          <w:tcPr>
            <w:tcW w:w="2263" w:type="dxa"/>
            <w:shd w:val="clear" w:color="auto" w:fill="auto"/>
          </w:tcPr>
          <w:p w14:paraId="2EDD821D" w14:textId="21A7D9B1" w:rsidR="008B16C1" w:rsidRPr="00B352A6" w:rsidRDefault="00AE3DCA" w:rsidP="009B024C">
            <w:pPr>
              <w:widowControl w:val="0"/>
              <w:spacing w:before="120" w:line="360" w:lineRule="auto"/>
              <w:ind w:firstLine="0"/>
              <w:jc w:val="both"/>
              <w:rPr>
                <w:rFonts w:eastAsia="Calibri" w:cs="Times New Roman"/>
                <w:b/>
                <w:sz w:val="24"/>
                <w:szCs w:val="24"/>
              </w:rPr>
            </w:pPr>
            <w:r>
              <w:rPr>
                <w:rFonts w:cs="Times New Roman"/>
                <w:b/>
                <w:sz w:val="24"/>
                <w:szCs w:val="24"/>
              </w:rPr>
              <w:t>Термин, с</w:t>
            </w:r>
            <w:r w:rsidR="008B16C1" w:rsidRPr="00B352A6">
              <w:rPr>
                <w:rFonts w:cs="Times New Roman"/>
                <w:b/>
                <w:sz w:val="24"/>
                <w:szCs w:val="24"/>
              </w:rPr>
              <w:t>окращение</w:t>
            </w:r>
          </w:p>
        </w:tc>
        <w:tc>
          <w:tcPr>
            <w:tcW w:w="6946" w:type="dxa"/>
            <w:shd w:val="clear" w:color="auto" w:fill="auto"/>
          </w:tcPr>
          <w:p w14:paraId="02D564CF" w14:textId="5FB2C7DC" w:rsidR="008B16C1" w:rsidRPr="00B352A6" w:rsidRDefault="000E7D80" w:rsidP="009B024C">
            <w:pPr>
              <w:widowControl w:val="0"/>
              <w:autoSpaceDE w:val="0"/>
              <w:autoSpaceDN w:val="0"/>
              <w:adjustRightInd w:val="0"/>
              <w:spacing w:before="120" w:line="360" w:lineRule="auto"/>
              <w:jc w:val="center"/>
              <w:rPr>
                <w:rFonts w:eastAsia="Calibri" w:cs="Times New Roman"/>
                <w:sz w:val="24"/>
                <w:szCs w:val="24"/>
              </w:rPr>
            </w:pPr>
            <w:r w:rsidRPr="00B352A6">
              <w:rPr>
                <w:rFonts w:cs="Times New Roman"/>
                <w:b/>
                <w:sz w:val="24"/>
                <w:szCs w:val="24"/>
              </w:rPr>
              <w:t>Значение</w:t>
            </w:r>
          </w:p>
        </w:tc>
      </w:tr>
      <w:tr w:rsidR="005B1C06" w:rsidRPr="00B352A6" w14:paraId="7A7B5B11" w14:textId="77777777" w:rsidTr="008B16C1">
        <w:trPr>
          <w:jc w:val="center"/>
        </w:trPr>
        <w:tc>
          <w:tcPr>
            <w:tcW w:w="2263" w:type="dxa"/>
            <w:shd w:val="clear" w:color="auto" w:fill="auto"/>
          </w:tcPr>
          <w:p w14:paraId="031F41CF" w14:textId="40403E9A" w:rsidR="005B1C06" w:rsidRPr="00B352A6" w:rsidRDefault="005B1C06" w:rsidP="009B024C">
            <w:pPr>
              <w:widowControl w:val="0"/>
              <w:spacing w:before="120" w:line="360" w:lineRule="auto"/>
              <w:ind w:firstLine="0"/>
              <w:jc w:val="both"/>
              <w:rPr>
                <w:rFonts w:eastAsia="Calibri" w:cs="Times New Roman"/>
                <w:b/>
                <w:sz w:val="24"/>
                <w:szCs w:val="24"/>
              </w:rPr>
            </w:pPr>
            <w:r w:rsidRPr="005B1C06">
              <w:rPr>
                <w:rFonts w:eastAsia="Calibri" w:cs="Times New Roman"/>
                <w:b/>
                <w:sz w:val="24"/>
                <w:szCs w:val="24"/>
              </w:rPr>
              <w:t>Fingerprint</w:t>
            </w:r>
          </w:p>
        </w:tc>
        <w:tc>
          <w:tcPr>
            <w:tcW w:w="6946" w:type="dxa"/>
            <w:shd w:val="clear" w:color="auto" w:fill="auto"/>
          </w:tcPr>
          <w:p w14:paraId="612C45B7" w14:textId="426A99E3" w:rsidR="005B1C06" w:rsidRPr="00A44616" w:rsidRDefault="005B1C06" w:rsidP="009B024C">
            <w:pPr>
              <w:widowControl w:val="0"/>
              <w:autoSpaceDE w:val="0"/>
              <w:autoSpaceDN w:val="0"/>
              <w:adjustRightInd w:val="0"/>
              <w:spacing w:before="120" w:line="360" w:lineRule="auto"/>
              <w:ind w:firstLine="0"/>
              <w:jc w:val="both"/>
              <w:rPr>
                <w:rFonts w:eastAsia="Calibri" w:cs="Times New Roman"/>
                <w:sz w:val="24"/>
                <w:szCs w:val="24"/>
              </w:rPr>
            </w:pPr>
            <w:r w:rsidRPr="00A44616">
              <w:rPr>
                <w:rFonts w:eastAsia="Calibri" w:cs="Times New Roman"/>
                <w:sz w:val="24"/>
                <w:szCs w:val="24"/>
              </w:rPr>
              <w:t>Цифровой отпечаток устройства (</w:t>
            </w:r>
            <w:r w:rsidRPr="005B1C06">
              <w:rPr>
                <w:rFonts w:eastAsia="Calibri" w:cs="Times New Roman"/>
                <w:sz w:val="24"/>
                <w:szCs w:val="24"/>
                <w:lang w:val="en-US"/>
              </w:rPr>
              <w:t>Device</w:t>
            </w:r>
            <w:r w:rsidRPr="00A44616">
              <w:rPr>
                <w:rFonts w:eastAsia="Calibri" w:cs="Times New Roman"/>
                <w:sz w:val="24"/>
                <w:szCs w:val="24"/>
              </w:rPr>
              <w:t xml:space="preserve"> </w:t>
            </w:r>
            <w:r w:rsidRPr="005B1C06">
              <w:rPr>
                <w:rFonts w:eastAsia="Calibri" w:cs="Times New Roman"/>
                <w:sz w:val="24"/>
                <w:szCs w:val="24"/>
                <w:lang w:val="en-US"/>
              </w:rPr>
              <w:t>fingerprint</w:t>
            </w:r>
            <w:r w:rsidRPr="00A44616">
              <w:rPr>
                <w:rFonts w:eastAsia="Calibri" w:cs="Times New Roman"/>
                <w:sz w:val="24"/>
                <w:szCs w:val="24"/>
              </w:rPr>
              <w:t>) – Уникальный идентификатор, сформированный в виде производного значения из значений параметров устройства, позволяющий идентифицировать устройство клиента при получении им финансовых услуг</w:t>
            </w:r>
          </w:p>
        </w:tc>
      </w:tr>
      <w:tr w:rsidR="008801BF" w:rsidRPr="00B352A6" w14:paraId="11A3051D" w14:textId="77777777" w:rsidTr="008B16C1">
        <w:trPr>
          <w:jc w:val="center"/>
        </w:trPr>
        <w:tc>
          <w:tcPr>
            <w:tcW w:w="2263" w:type="dxa"/>
            <w:shd w:val="clear" w:color="auto" w:fill="auto"/>
          </w:tcPr>
          <w:p w14:paraId="573EF4E7" w14:textId="087EC320" w:rsidR="008801BF" w:rsidRPr="00B352A6" w:rsidRDefault="008801BF"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В2В</w:t>
            </w:r>
          </w:p>
        </w:tc>
        <w:tc>
          <w:tcPr>
            <w:tcW w:w="6946" w:type="dxa"/>
            <w:shd w:val="clear" w:color="auto" w:fill="auto"/>
          </w:tcPr>
          <w:p w14:paraId="2546366F" w14:textId="60CCB31B" w:rsidR="008801BF" w:rsidRPr="00B352A6" w:rsidRDefault="008801BF"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lang w:val="en-US"/>
              </w:rPr>
              <w:t>Business</w:t>
            </w:r>
            <w:r w:rsidRPr="00B352A6">
              <w:rPr>
                <w:rFonts w:eastAsia="Calibri" w:cs="Times New Roman"/>
                <w:sz w:val="24"/>
                <w:szCs w:val="24"/>
              </w:rPr>
              <w:t>-</w:t>
            </w:r>
            <w:r w:rsidRPr="00B352A6">
              <w:rPr>
                <w:rFonts w:eastAsia="Calibri" w:cs="Times New Roman"/>
                <w:sz w:val="24"/>
                <w:szCs w:val="24"/>
                <w:lang w:val="en-US"/>
              </w:rPr>
              <w:t>to</w:t>
            </w:r>
            <w:r w:rsidRPr="00B352A6">
              <w:rPr>
                <w:rFonts w:eastAsia="Calibri" w:cs="Times New Roman"/>
                <w:sz w:val="24"/>
                <w:szCs w:val="24"/>
              </w:rPr>
              <w:t>-</w:t>
            </w:r>
            <w:r w:rsidRPr="00B352A6">
              <w:rPr>
                <w:rFonts w:eastAsia="Calibri" w:cs="Times New Roman"/>
                <w:sz w:val="24"/>
                <w:szCs w:val="24"/>
                <w:lang w:val="en-US"/>
              </w:rPr>
              <w:t>Business</w:t>
            </w:r>
            <w:r w:rsidR="0098579D">
              <w:rPr>
                <w:rFonts w:eastAsia="Calibri" w:cs="Times New Roman"/>
                <w:sz w:val="24"/>
                <w:szCs w:val="24"/>
              </w:rPr>
              <w:t>. Операция перевода цифровых рублей</w:t>
            </w:r>
            <w:r w:rsidRPr="00B352A6">
              <w:rPr>
                <w:rFonts w:eastAsia="Calibri" w:cs="Times New Roman"/>
                <w:sz w:val="24"/>
                <w:szCs w:val="24"/>
              </w:rPr>
              <w:t xml:space="preserve"> между юридическими лицами</w:t>
            </w:r>
          </w:p>
        </w:tc>
      </w:tr>
      <w:tr w:rsidR="008801BF" w:rsidRPr="00B352A6" w14:paraId="3A1CFA68" w14:textId="77777777" w:rsidTr="008B16C1">
        <w:trPr>
          <w:jc w:val="center"/>
        </w:trPr>
        <w:tc>
          <w:tcPr>
            <w:tcW w:w="2263" w:type="dxa"/>
            <w:shd w:val="clear" w:color="auto" w:fill="auto"/>
          </w:tcPr>
          <w:p w14:paraId="22A12A54" w14:textId="4EBF63D8" w:rsidR="008801BF" w:rsidRPr="00B352A6" w:rsidRDefault="008801BF"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lastRenderedPageBreak/>
              <w:t>В2С</w:t>
            </w:r>
          </w:p>
        </w:tc>
        <w:tc>
          <w:tcPr>
            <w:tcW w:w="6946" w:type="dxa"/>
            <w:shd w:val="clear" w:color="auto" w:fill="auto"/>
          </w:tcPr>
          <w:p w14:paraId="1BE1A253" w14:textId="39FB7910" w:rsidR="008801BF" w:rsidRPr="00B352A6" w:rsidRDefault="008801BF"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lang w:val="en-US"/>
              </w:rPr>
              <w:t>Business</w:t>
            </w:r>
            <w:r w:rsidRPr="00B352A6">
              <w:rPr>
                <w:rFonts w:eastAsia="Calibri" w:cs="Times New Roman"/>
                <w:sz w:val="24"/>
                <w:szCs w:val="24"/>
              </w:rPr>
              <w:t>-</w:t>
            </w:r>
            <w:r w:rsidRPr="00B352A6">
              <w:rPr>
                <w:rFonts w:eastAsia="Calibri" w:cs="Times New Roman"/>
                <w:sz w:val="24"/>
                <w:szCs w:val="24"/>
                <w:lang w:val="en-US"/>
              </w:rPr>
              <w:t>to</w:t>
            </w:r>
            <w:r w:rsidRPr="00B352A6">
              <w:rPr>
                <w:rFonts w:eastAsia="Calibri" w:cs="Times New Roman"/>
                <w:sz w:val="24"/>
                <w:szCs w:val="24"/>
              </w:rPr>
              <w:t>-</w:t>
            </w:r>
            <w:r w:rsidRPr="00B352A6">
              <w:rPr>
                <w:rFonts w:eastAsia="Calibri" w:cs="Times New Roman"/>
                <w:sz w:val="24"/>
                <w:szCs w:val="24"/>
                <w:lang w:val="en-US"/>
              </w:rPr>
              <w:t>Consumer</w:t>
            </w:r>
            <w:r w:rsidR="0098579D">
              <w:rPr>
                <w:rFonts w:eastAsia="Calibri" w:cs="Times New Roman"/>
                <w:sz w:val="24"/>
                <w:szCs w:val="24"/>
              </w:rPr>
              <w:t>. Операция перевода цифровых рублей</w:t>
            </w:r>
            <w:r w:rsidRPr="00B352A6">
              <w:rPr>
                <w:rFonts w:eastAsia="Calibri" w:cs="Times New Roman"/>
                <w:sz w:val="24"/>
                <w:szCs w:val="24"/>
              </w:rPr>
              <w:t xml:space="preserve"> от плательщика - юридического лица в пользу получателя - физического лица</w:t>
            </w:r>
          </w:p>
        </w:tc>
      </w:tr>
      <w:tr w:rsidR="008B16C1" w:rsidRPr="00B352A6" w14:paraId="7129E919" w14:textId="77777777" w:rsidTr="008B16C1">
        <w:trPr>
          <w:jc w:val="center"/>
        </w:trPr>
        <w:tc>
          <w:tcPr>
            <w:tcW w:w="2263" w:type="dxa"/>
            <w:shd w:val="clear" w:color="auto" w:fill="auto"/>
          </w:tcPr>
          <w:p w14:paraId="5A41BD4B" w14:textId="77777777" w:rsidR="008B16C1" w:rsidRPr="00B352A6" w:rsidRDefault="008B16C1"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C2C</w:t>
            </w:r>
          </w:p>
        </w:tc>
        <w:tc>
          <w:tcPr>
            <w:tcW w:w="6946" w:type="dxa"/>
            <w:shd w:val="clear" w:color="auto" w:fill="auto"/>
          </w:tcPr>
          <w:p w14:paraId="2707CC00" w14:textId="0B7127DD" w:rsidR="008B16C1" w:rsidRPr="00B352A6"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Consumer-to-</w:t>
            </w:r>
            <w:r w:rsidR="009D12B3">
              <w:rPr>
                <w:rFonts w:eastAsia="Calibri" w:cs="Times New Roman"/>
                <w:sz w:val="24"/>
                <w:szCs w:val="24"/>
                <w:lang w:val="en-US"/>
              </w:rPr>
              <w:t>C</w:t>
            </w:r>
            <w:r w:rsidRPr="00B352A6">
              <w:rPr>
                <w:rFonts w:eastAsia="Calibri" w:cs="Times New Roman"/>
                <w:sz w:val="24"/>
                <w:szCs w:val="24"/>
              </w:rPr>
              <w:t xml:space="preserve">onsumer. Операция перевода </w:t>
            </w:r>
            <w:r w:rsidR="0098579D">
              <w:rPr>
                <w:rFonts w:eastAsia="Calibri" w:cs="Times New Roman"/>
                <w:sz w:val="24"/>
                <w:szCs w:val="24"/>
              </w:rPr>
              <w:t>цифровых рублей</w:t>
            </w:r>
            <w:r w:rsidRPr="00B352A6">
              <w:rPr>
                <w:rFonts w:eastAsia="Calibri" w:cs="Times New Roman"/>
                <w:sz w:val="24"/>
                <w:szCs w:val="24"/>
              </w:rPr>
              <w:t xml:space="preserve"> между физическими лицами</w:t>
            </w:r>
          </w:p>
        </w:tc>
      </w:tr>
      <w:tr w:rsidR="008B16C1" w:rsidRPr="00B352A6" w14:paraId="5796BE67" w14:textId="77777777" w:rsidTr="008B16C1">
        <w:trPr>
          <w:jc w:val="center"/>
        </w:trPr>
        <w:tc>
          <w:tcPr>
            <w:tcW w:w="2263" w:type="dxa"/>
            <w:shd w:val="clear" w:color="auto" w:fill="auto"/>
          </w:tcPr>
          <w:p w14:paraId="6FE060C3" w14:textId="77777777" w:rsidR="008B16C1" w:rsidRPr="00B352A6" w:rsidRDefault="008B16C1"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С2В</w:t>
            </w:r>
          </w:p>
        </w:tc>
        <w:tc>
          <w:tcPr>
            <w:tcW w:w="6946" w:type="dxa"/>
            <w:shd w:val="clear" w:color="auto" w:fill="auto"/>
          </w:tcPr>
          <w:p w14:paraId="0DECFC46" w14:textId="0F12FAD1" w:rsidR="008B16C1" w:rsidRPr="00B352A6"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Consumer-to-</w:t>
            </w:r>
            <w:r w:rsidRPr="00B352A6">
              <w:rPr>
                <w:rFonts w:eastAsia="Calibri" w:cs="Times New Roman"/>
                <w:sz w:val="24"/>
                <w:szCs w:val="24"/>
                <w:lang w:val="en-US"/>
              </w:rPr>
              <w:t>Business</w:t>
            </w:r>
            <w:r w:rsidRPr="00B352A6">
              <w:rPr>
                <w:rFonts w:eastAsia="Calibri" w:cs="Times New Roman"/>
                <w:sz w:val="24"/>
                <w:szCs w:val="24"/>
              </w:rPr>
              <w:t xml:space="preserve">. Операция перевода </w:t>
            </w:r>
            <w:r w:rsidR="0098579D">
              <w:rPr>
                <w:rFonts w:eastAsia="Calibri" w:cs="Times New Roman"/>
                <w:sz w:val="24"/>
                <w:szCs w:val="24"/>
              </w:rPr>
              <w:t>цифровых рублей</w:t>
            </w:r>
            <w:r w:rsidRPr="00B352A6">
              <w:rPr>
                <w:rFonts w:eastAsia="Calibri" w:cs="Times New Roman"/>
                <w:sz w:val="24"/>
                <w:szCs w:val="24"/>
              </w:rPr>
              <w:t xml:space="preserve"> от плательщика - физического лица в пользу получателя - юридического лица </w:t>
            </w:r>
          </w:p>
        </w:tc>
      </w:tr>
      <w:tr w:rsidR="004A4110" w:rsidRPr="00B352A6" w14:paraId="5CB5FCDC" w14:textId="77777777" w:rsidTr="008B16C1">
        <w:trPr>
          <w:jc w:val="center"/>
        </w:trPr>
        <w:tc>
          <w:tcPr>
            <w:tcW w:w="2263" w:type="dxa"/>
            <w:shd w:val="clear" w:color="auto" w:fill="auto"/>
          </w:tcPr>
          <w:p w14:paraId="09A8C954" w14:textId="7F6023B7" w:rsidR="004A4110" w:rsidRPr="00B352A6" w:rsidRDefault="004A4110" w:rsidP="009B024C">
            <w:pPr>
              <w:widowControl w:val="0"/>
              <w:spacing w:before="120" w:line="360" w:lineRule="auto"/>
              <w:ind w:firstLine="0"/>
              <w:jc w:val="both"/>
              <w:rPr>
                <w:rFonts w:eastAsia="Calibri" w:cs="Times New Roman"/>
                <w:b/>
                <w:sz w:val="24"/>
                <w:szCs w:val="24"/>
              </w:rPr>
            </w:pPr>
            <w:r w:rsidRPr="004A4110">
              <w:rPr>
                <w:rFonts w:eastAsia="Calibri" w:cs="Times New Roman"/>
                <w:b/>
                <w:sz w:val="24"/>
                <w:szCs w:val="24"/>
              </w:rPr>
              <w:t>G2</w:t>
            </w:r>
            <w:r w:rsidR="00D34B4E">
              <w:rPr>
                <w:rFonts w:eastAsia="Calibri" w:cs="Times New Roman"/>
                <w:b/>
                <w:sz w:val="24"/>
                <w:szCs w:val="24"/>
              </w:rPr>
              <w:t>х</w:t>
            </w:r>
          </w:p>
        </w:tc>
        <w:tc>
          <w:tcPr>
            <w:tcW w:w="6946" w:type="dxa"/>
            <w:shd w:val="clear" w:color="auto" w:fill="auto"/>
          </w:tcPr>
          <w:p w14:paraId="2B404C25" w14:textId="47F9812F" w:rsidR="004A4110" w:rsidRPr="00B352A6" w:rsidRDefault="002A3F72" w:rsidP="009B024C">
            <w:pPr>
              <w:widowControl w:val="0"/>
              <w:autoSpaceDE w:val="0"/>
              <w:autoSpaceDN w:val="0"/>
              <w:adjustRightInd w:val="0"/>
              <w:spacing w:before="120" w:line="360" w:lineRule="auto"/>
              <w:ind w:firstLine="0"/>
              <w:jc w:val="both"/>
              <w:rPr>
                <w:rFonts w:eastAsia="Calibri" w:cs="Times New Roman"/>
                <w:sz w:val="24"/>
                <w:szCs w:val="24"/>
              </w:rPr>
            </w:pPr>
            <w:r w:rsidRPr="002A3F72">
              <w:rPr>
                <w:rFonts w:eastAsia="Calibri" w:cs="Times New Roman"/>
                <w:sz w:val="24"/>
                <w:szCs w:val="24"/>
              </w:rPr>
              <w:t>Government-to-Customer/Business. Выплаты государства в пользу физических лиц, юридических лиц</w:t>
            </w:r>
          </w:p>
        </w:tc>
      </w:tr>
      <w:tr w:rsidR="00D34B4E" w:rsidRPr="00B352A6" w14:paraId="5A5582FB" w14:textId="77777777" w:rsidTr="008B16C1">
        <w:trPr>
          <w:jc w:val="center"/>
        </w:trPr>
        <w:tc>
          <w:tcPr>
            <w:tcW w:w="2263" w:type="dxa"/>
            <w:shd w:val="clear" w:color="auto" w:fill="auto"/>
          </w:tcPr>
          <w:p w14:paraId="4B3CEFA2" w14:textId="3BAF5934" w:rsidR="00D34B4E" w:rsidRPr="00D34B4E" w:rsidRDefault="00D34B4E" w:rsidP="009B024C">
            <w:pPr>
              <w:widowControl w:val="0"/>
              <w:spacing w:before="120" w:line="360" w:lineRule="auto"/>
              <w:ind w:firstLine="0"/>
              <w:jc w:val="both"/>
              <w:rPr>
                <w:rFonts w:eastAsia="Calibri" w:cs="Times New Roman"/>
                <w:b/>
                <w:sz w:val="24"/>
                <w:szCs w:val="24"/>
                <w:lang w:val="en-US"/>
              </w:rPr>
            </w:pPr>
            <w:r>
              <w:rPr>
                <w:rFonts w:eastAsia="Calibri" w:cs="Times New Roman"/>
                <w:b/>
                <w:sz w:val="24"/>
                <w:szCs w:val="24"/>
              </w:rPr>
              <w:t>х</w:t>
            </w:r>
            <w:r>
              <w:rPr>
                <w:rFonts w:eastAsia="Calibri" w:cs="Times New Roman"/>
                <w:b/>
                <w:sz w:val="24"/>
                <w:szCs w:val="24"/>
                <w:lang w:val="en-US"/>
              </w:rPr>
              <w:t>2G</w:t>
            </w:r>
          </w:p>
        </w:tc>
        <w:tc>
          <w:tcPr>
            <w:tcW w:w="6946" w:type="dxa"/>
            <w:shd w:val="clear" w:color="auto" w:fill="auto"/>
          </w:tcPr>
          <w:p w14:paraId="7BC1F15D" w14:textId="6AD18D5A" w:rsidR="00D34B4E" w:rsidRPr="002A3F72" w:rsidRDefault="00D34B4E" w:rsidP="009B024C">
            <w:pPr>
              <w:widowControl w:val="0"/>
              <w:autoSpaceDE w:val="0"/>
              <w:autoSpaceDN w:val="0"/>
              <w:adjustRightInd w:val="0"/>
              <w:spacing w:before="120" w:line="360" w:lineRule="auto"/>
              <w:ind w:firstLine="0"/>
              <w:jc w:val="both"/>
              <w:rPr>
                <w:rFonts w:eastAsia="Calibri" w:cs="Times New Roman"/>
                <w:sz w:val="24"/>
                <w:szCs w:val="24"/>
              </w:rPr>
            </w:pPr>
            <w:r w:rsidRPr="00D34B4E">
              <w:rPr>
                <w:rFonts w:eastAsia="Calibri" w:cs="Times New Roman"/>
                <w:sz w:val="24"/>
                <w:szCs w:val="24"/>
              </w:rPr>
              <w:t>Customer/Business-to-Government</w:t>
            </w:r>
            <w:r>
              <w:rPr>
                <w:rFonts w:eastAsia="Calibri" w:cs="Times New Roman"/>
                <w:sz w:val="24"/>
                <w:szCs w:val="24"/>
              </w:rPr>
              <w:t>.</w:t>
            </w:r>
            <w:r w:rsidRPr="00D34B4E">
              <w:rPr>
                <w:rFonts w:eastAsia="Calibri" w:cs="Times New Roman"/>
                <w:sz w:val="24"/>
                <w:szCs w:val="24"/>
              </w:rPr>
              <w:t xml:space="preserve"> Платежи физических лиц, юридических лиц в пользу государства</w:t>
            </w:r>
          </w:p>
        </w:tc>
      </w:tr>
      <w:tr w:rsidR="008B16C1" w:rsidRPr="00B352A6" w14:paraId="552EFDFD" w14:textId="77777777" w:rsidTr="008B16C1">
        <w:trPr>
          <w:jc w:val="center"/>
        </w:trPr>
        <w:tc>
          <w:tcPr>
            <w:tcW w:w="2263" w:type="dxa"/>
            <w:shd w:val="clear" w:color="auto" w:fill="auto"/>
          </w:tcPr>
          <w:p w14:paraId="1DF6B37D" w14:textId="77777777" w:rsidR="008B16C1" w:rsidRPr="00B352A6" w:rsidRDefault="008B16C1" w:rsidP="009B024C">
            <w:pPr>
              <w:widowControl w:val="0"/>
              <w:spacing w:before="120" w:line="360" w:lineRule="auto"/>
              <w:ind w:firstLine="0"/>
              <w:jc w:val="both"/>
              <w:rPr>
                <w:rFonts w:eastAsia="Calibri" w:cs="Times New Roman"/>
                <w:sz w:val="24"/>
                <w:szCs w:val="24"/>
              </w:rPr>
            </w:pPr>
            <w:r w:rsidRPr="00B352A6">
              <w:rPr>
                <w:rFonts w:eastAsia="Calibri" w:cs="Times New Roman"/>
                <w:b/>
                <w:sz w:val="24"/>
                <w:szCs w:val="24"/>
              </w:rPr>
              <w:t>PAM-фраза</w:t>
            </w:r>
          </w:p>
        </w:tc>
        <w:tc>
          <w:tcPr>
            <w:tcW w:w="6946" w:type="dxa"/>
            <w:shd w:val="clear" w:color="auto" w:fill="auto"/>
          </w:tcPr>
          <w:p w14:paraId="1C5071EB" w14:textId="61AF37D2" w:rsidR="008B16C1" w:rsidRPr="00B352A6" w:rsidRDefault="008B16C1"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PAM (</w:t>
            </w:r>
            <w:r w:rsidRPr="00B352A6">
              <w:rPr>
                <w:rFonts w:eastAsia="Calibri" w:cs="Times New Roman"/>
                <w:sz w:val="24"/>
                <w:szCs w:val="24"/>
                <w:lang w:val="en-US"/>
              </w:rPr>
              <w:t>Personal</w:t>
            </w:r>
            <w:r w:rsidRPr="00B352A6">
              <w:rPr>
                <w:rFonts w:eastAsia="Calibri" w:cs="Times New Roman"/>
                <w:sz w:val="24"/>
                <w:szCs w:val="24"/>
              </w:rPr>
              <w:t xml:space="preserve"> </w:t>
            </w:r>
            <w:r w:rsidRPr="00B352A6">
              <w:rPr>
                <w:rFonts w:eastAsia="Calibri" w:cs="Times New Roman"/>
                <w:sz w:val="24"/>
                <w:szCs w:val="24"/>
                <w:lang w:val="en-US"/>
              </w:rPr>
              <w:t>Assurance</w:t>
            </w:r>
            <w:r w:rsidRPr="00B352A6">
              <w:rPr>
                <w:rFonts w:eastAsia="Calibri" w:cs="Times New Roman"/>
                <w:sz w:val="24"/>
                <w:szCs w:val="24"/>
              </w:rPr>
              <w:t xml:space="preserve"> </w:t>
            </w:r>
            <w:r w:rsidRPr="00B352A6">
              <w:rPr>
                <w:rFonts w:eastAsia="Calibri" w:cs="Times New Roman"/>
                <w:sz w:val="24"/>
                <w:szCs w:val="24"/>
                <w:lang w:val="en-US"/>
              </w:rPr>
              <w:t>Message</w:t>
            </w:r>
            <w:r w:rsidRPr="00B352A6">
              <w:rPr>
                <w:rFonts w:eastAsia="Calibri" w:cs="Times New Roman"/>
                <w:sz w:val="24"/>
                <w:szCs w:val="24"/>
              </w:rPr>
              <w:t xml:space="preserve">) – фраза, сформированная </w:t>
            </w:r>
            <w:r w:rsidR="00D83BCB" w:rsidRPr="00B352A6">
              <w:rPr>
                <w:rFonts w:eastAsia="Calibri" w:cs="Times New Roman"/>
                <w:sz w:val="24"/>
                <w:szCs w:val="24"/>
              </w:rPr>
              <w:t xml:space="preserve">оператором </w:t>
            </w:r>
            <w:r w:rsidR="00DA4899" w:rsidRPr="00B352A6">
              <w:rPr>
                <w:rFonts w:eastAsia="Calibri" w:cs="Times New Roman"/>
                <w:sz w:val="24"/>
                <w:szCs w:val="24"/>
              </w:rPr>
              <w:t xml:space="preserve">платформы </w:t>
            </w:r>
            <w:r w:rsidRPr="00B352A6">
              <w:rPr>
                <w:rFonts w:eastAsia="Calibri" w:cs="Times New Roman"/>
                <w:sz w:val="24"/>
                <w:szCs w:val="24"/>
              </w:rPr>
              <w:t xml:space="preserve">на основе </w:t>
            </w:r>
            <w:r w:rsidR="0098579D">
              <w:rPr>
                <w:rFonts w:eastAsia="Calibri" w:cs="Times New Roman"/>
                <w:sz w:val="24"/>
                <w:szCs w:val="24"/>
              </w:rPr>
              <w:t>фамилии, имени и отчества (при наличии)</w:t>
            </w:r>
            <w:r w:rsidRPr="00B352A6">
              <w:rPr>
                <w:rFonts w:eastAsia="Calibri" w:cs="Times New Roman"/>
                <w:sz w:val="24"/>
                <w:szCs w:val="24"/>
              </w:rPr>
              <w:t xml:space="preserve"> физического лица, состоящая из полных имени и отчества (при наличии) и первой буквы фамилии с точкой</w:t>
            </w:r>
          </w:p>
        </w:tc>
      </w:tr>
      <w:tr w:rsidR="004643FA" w:rsidRPr="00B352A6" w14:paraId="4E3E43C0" w14:textId="77777777" w:rsidTr="008B16C1">
        <w:trPr>
          <w:jc w:val="center"/>
        </w:trPr>
        <w:tc>
          <w:tcPr>
            <w:tcW w:w="2263" w:type="dxa"/>
            <w:shd w:val="clear" w:color="auto" w:fill="auto"/>
          </w:tcPr>
          <w:p w14:paraId="6A13C252" w14:textId="52FDBE54" w:rsidR="004643FA" w:rsidRPr="00B352A6" w:rsidRDefault="004643FA" w:rsidP="009B024C">
            <w:pPr>
              <w:widowControl w:val="0"/>
              <w:spacing w:before="120" w:line="360" w:lineRule="auto"/>
              <w:ind w:firstLine="0"/>
              <w:jc w:val="both"/>
              <w:rPr>
                <w:rFonts w:cs="Times New Roman"/>
                <w:b/>
                <w:sz w:val="24"/>
                <w:szCs w:val="24"/>
                <w:lang w:val="en-US"/>
              </w:rPr>
            </w:pPr>
            <w:r w:rsidRPr="00B352A6">
              <w:rPr>
                <w:rFonts w:cs="Times New Roman"/>
                <w:b/>
                <w:sz w:val="24"/>
                <w:szCs w:val="24"/>
                <w:lang w:val="en-US"/>
              </w:rPr>
              <w:t>TLS</w:t>
            </w:r>
          </w:p>
        </w:tc>
        <w:tc>
          <w:tcPr>
            <w:tcW w:w="6946" w:type="dxa"/>
            <w:shd w:val="clear" w:color="auto" w:fill="auto"/>
          </w:tcPr>
          <w:p w14:paraId="1312AB31" w14:textId="6B7B8304" w:rsidR="004643FA" w:rsidRPr="00B352A6" w:rsidRDefault="004643FA"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 xml:space="preserve">криптографический протокол, используемый для обеспечения защищенной передачи между узлами в сети Интернет </w:t>
            </w:r>
          </w:p>
        </w:tc>
      </w:tr>
      <w:tr w:rsidR="00A720F0" w:rsidRPr="00B352A6" w14:paraId="420B7766" w14:textId="77777777" w:rsidTr="008B16C1">
        <w:trPr>
          <w:jc w:val="center"/>
        </w:trPr>
        <w:tc>
          <w:tcPr>
            <w:tcW w:w="2263" w:type="dxa"/>
            <w:shd w:val="clear" w:color="auto" w:fill="auto"/>
          </w:tcPr>
          <w:p w14:paraId="29E0A3F9" w14:textId="2DBA01DF" w:rsidR="00A720F0" w:rsidRPr="006645EB" w:rsidRDefault="00A720F0" w:rsidP="009B024C">
            <w:pPr>
              <w:widowControl w:val="0"/>
              <w:spacing w:before="120" w:line="360" w:lineRule="auto"/>
              <w:ind w:firstLine="0"/>
              <w:jc w:val="both"/>
              <w:rPr>
                <w:rFonts w:cs="Times New Roman"/>
                <w:b/>
                <w:sz w:val="24"/>
                <w:szCs w:val="24"/>
              </w:rPr>
            </w:pPr>
            <w:r>
              <w:rPr>
                <w:rFonts w:cs="Times New Roman"/>
                <w:b/>
                <w:sz w:val="24"/>
                <w:szCs w:val="24"/>
              </w:rPr>
              <w:t>ГИС ГМП</w:t>
            </w:r>
          </w:p>
        </w:tc>
        <w:tc>
          <w:tcPr>
            <w:tcW w:w="6946" w:type="dxa"/>
            <w:shd w:val="clear" w:color="auto" w:fill="auto"/>
          </w:tcPr>
          <w:p w14:paraId="29FF4BCB" w14:textId="1D18552A" w:rsidR="00A720F0" w:rsidRPr="00B352A6" w:rsidRDefault="00A720F0"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sz w:val="24"/>
              </w:rPr>
              <w:t>г</w:t>
            </w:r>
            <w:r w:rsidRPr="00C73415">
              <w:rPr>
                <w:rFonts w:eastAsia="Calibri"/>
                <w:sz w:val="24"/>
              </w:rPr>
              <w:t>осударственная информационная система о государственных и муниципальных платежах</w:t>
            </w:r>
          </w:p>
        </w:tc>
      </w:tr>
      <w:tr w:rsidR="006128E8" w:rsidRPr="00B352A6" w14:paraId="39865F77" w14:textId="77777777" w:rsidTr="008B16C1">
        <w:trPr>
          <w:jc w:val="center"/>
        </w:trPr>
        <w:tc>
          <w:tcPr>
            <w:tcW w:w="2263" w:type="dxa"/>
            <w:shd w:val="clear" w:color="auto" w:fill="auto"/>
          </w:tcPr>
          <w:p w14:paraId="569459DE" w14:textId="47DA6167" w:rsidR="006128E8" w:rsidRPr="006128E8" w:rsidRDefault="006128E8" w:rsidP="009B024C">
            <w:pPr>
              <w:widowControl w:val="0"/>
              <w:spacing w:before="120" w:line="360" w:lineRule="auto"/>
              <w:ind w:firstLine="0"/>
              <w:jc w:val="both"/>
              <w:rPr>
                <w:rFonts w:cs="Times New Roman"/>
                <w:b/>
                <w:sz w:val="24"/>
                <w:szCs w:val="24"/>
              </w:rPr>
            </w:pPr>
            <w:r>
              <w:rPr>
                <w:rFonts w:cs="Times New Roman"/>
                <w:b/>
                <w:sz w:val="24"/>
                <w:szCs w:val="24"/>
              </w:rPr>
              <w:t>групповой обезличенный почтовый ящик</w:t>
            </w:r>
          </w:p>
        </w:tc>
        <w:tc>
          <w:tcPr>
            <w:tcW w:w="6946" w:type="dxa"/>
            <w:shd w:val="clear" w:color="auto" w:fill="auto"/>
          </w:tcPr>
          <w:p w14:paraId="14486CE6" w14:textId="68587D00" w:rsidR="006128E8" w:rsidRPr="00B352A6" w:rsidRDefault="006128E8"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групповой обезличенный</w:t>
            </w:r>
            <w:r w:rsidRPr="006128E8">
              <w:rPr>
                <w:rFonts w:eastAsia="Calibri" w:cs="Times New Roman"/>
                <w:sz w:val="24"/>
                <w:szCs w:val="24"/>
              </w:rPr>
              <w:t xml:space="preserve"> почтовы</w:t>
            </w:r>
            <w:r w:rsidR="00700DD4">
              <w:rPr>
                <w:rFonts w:eastAsia="Calibri" w:cs="Times New Roman"/>
                <w:sz w:val="24"/>
                <w:szCs w:val="24"/>
              </w:rPr>
              <w:t>й</w:t>
            </w:r>
            <w:r w:rsidRPr="006128E8">
              <w:rPr>
                <w:rFonts w:eastAsia="Calibri" w:cs="Times New Roman"/>
                <w:sz w:val="24"/>
                <w:szCs w:val="24"/>
              </w:rPr>
              <w:t xml:space="preserve"> ящик участник</w:t>
            </w:r>
            <w:r>
              <w:rPr>
                <w:rFonts w:eastAsia="Calibri" w:cs="Times New Roman"/>
                <w:sz w:val="24"/>
                <w:szCs w:val="24"/>
              </w:rPr>
              <w:t xml:space="preserve">а платформы, который </w:t>
            </w:r>
            <w:r w:rsidRPr="006128E8">
              <w:rPr>
                <w:rFonts w:eastAsia="Calibri" w:cs="Times New Roman"/>
                <w:sz w:val="24"/>
                <w:szCs w:val="24"/>
              </w:rPr>
              <w:t>используется для взаимодействия между участниками платформы и (или) оператором платформы</w:t>
            </w:r>
            <w:r w:rsidR="005C60DD" w:rsidRPr="000E6AAD">
              <w:rPr>
                <w:rFonts w:eastAsia="Calibri" w:cs="Times New Roman"/>
                <w:sz w:val="24"/>
                <w:szCs w:val="24"/>
              </w:rPr>
              <w:t xml:space="preserve"> </w:t>
            </w:r>
            <w:r w:rsidR="005C60DD">
              <w:rPr>
                <w:rFonts w:eastAsia="Calibri" w:cs="Times New Roman"/>
                <w:sz w:val="24"/>
                <w:szCs w:val="24"/>
              </w:rPr>
              <w:t>по вопросам, перечисленным в пункте 1.4. настоящего Стандарта.</w:t>
            </w:r>
          </w:p>
        </w:tc>
      </w:tr>
      <w:tr w:rsidR="006C465A" w:rsidRPr="00B352A6" w14:paraId="6C1DC86B" w14:textId="77777777" w:rsidTr="008B16C1">
        <w:trPr>
          <w:jc w:val="center"/>
        </w:trPr>
        <w:tc>
          <w:tcPr>
            <w:tcW w:w="2263" w:type="dxa"/>
            <w:shd w:val="clear" w:color="auto" w:fill="auto"/>
          </w:tcPr>
          <w:p w14:paraId="5A8F1F4B" w14:textId="2EE32223" w:rsidR="006C465A" w:rsidRPr="00B352A6" w:rsidRDefault="006C465A" w:rsidP="009B024C">
            <w:pPr>
              <w:widowControl w:val="0"/>
              <w:spacing w:before="120" w:line="360" w:lineRule="auto"/>
              <w:ind w:firstLine="0"/>
              <w:jc w:val="both"/>
              <w:rPr>
                <w:rFonts w:cs="Times New Roman"/>
                <w:b/>
                <w:sz w:val="24"/>
                <w:szCs w:val="24"/>
              </w:rPr>
            </w:pPr>
            <w:r w:rsidRPr="00B352A6">
              <w:rPr>
                <w:rFonts w:cs="Times New Roman"/>
                <w:b/>
                <w:sz w:val="24"/>
                <w:szCs w:val="24"/>
              </w:rPr>
              <w:t>ДУЛ</w:t>
            </w:r>
          </w:p>
        </w:tc>
        <w:tc>
          <w:tcPr>
            <w:tcW w:w="6946" w:type="dxa"/>
            <w:shd w:val="clear" w:color="auto" w:fill="auto"/>
          </w:tcPr>
          <w:p w14:paraId="3FB05E48" w14:textId="331DBA96" w:rsidR="006C465A" w:rsidRPr="00B352A6" w:rsidRDefault="006C465A" w:rsidP="009B024C">
            <w:pPr>
              <w:widowControl w:val="0"/>
              <w:autoSpaceDE w:val="0"/>
              <w:autoSpaceDN w:val="0"/>
              <w:adjustRightInd w:val="0"/>
              <w:spacing w:before="120" w:line="360" w:lineRule="auto"/>
              <w:ind w:firstLine="0"/>
              <w:jc w:val="both"/>
              <w:rPr>
                <w:rFonts w:cs="Times New Roman"/>
                <w:sz w:val="24"/>
                <w:szCs w:val="24"/>
              </w:rPr>
            </w:pPr>
            <w:r w:rsidRPr="00B352A6">
              <w:rPr>
                <w:rFonts w:cs="Times New Roman"/>
                <w:sz w:val="24"/>
                <w:szCs w:val="24"/>
              </w:rPr>
              <w:t>документ, удостоверяющий личность</w:t>
            </w:r>
          </w:p>
        </w:tc>
      </w:tr>
      <w:tr w:rsidR="00680360" w:rsidRPr="00B352A6" w14:paraId="384237C5" w14:textId="77777777" w:rsidTr="008B16C1">
        <w:trPr>
          <w:jc w:val="center"/>
        </w:trPr>
        <w:tc>
          <w:tcPr>
            <w:tcW w:w="2263" w:type="dxa"/>
            <w:shd w:val="clear" w:color="auto" w:fill="auto"/>
          </w:tcPr>
          <w:p w14:paraId="1486FF69" w14:textId="4A2F9255" w:rsidR="00680360" w:rsidRPr="00B352A6" w:rsidRDefault="00680360" w:rsidP="009B024C">
            <w:pPr>
              <w:widowControl w:val="0"/>
              <w:spacing w:before="120" w:line="360" w:lineRule="auto"/>
              <w:ind w:firstLine="0"/>
              <w:jc w:val="both"/>
              <w:rPr>
                <w:rFonts w:cs="Times New Roman"/>
                <w:b/>
                <w:sz w:val="24"/>
                <w:szCs w:val="24"/>
              </w:rPr>
            </w:pPr>
            <w:r>
              <w:rPr>
                <w:rFonts w:cs="Times New Roman"/>
                <w:b/>
                <w:sz w:val="24"/>
                <w:szCs w:val="24"/>
              </w:rPr>
              <w:t>ЕГРЮЛ</w:t>
            </w:r>
          </w:p>
        </w:tc>
        <w:tc>
          <w:tcPr>
            <w:tcW w:w="6946" w:type="dxa"/>
            <w:shd w:val="clear" w:color="auto" w:fill="auto"/>
          </w:tcPr>
          <w:p w14:paraId="1A012056" w14:textId="0BC969B1" w:rsidR="00680360" w:rsidRPr="00B352A6" w:rsidRDefault="00680360"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Единый государственный реестр юридических лиц</w:t>
            </w:r>
          </w:p>
        </w:tc>
      </w:tr>
      <w:tr w:rsidR="00DE09CF" w:rsidRPr="00B352A6" w14:paraId="7AC8C045" w14:textId="77777777" w:rsidTr="008B16C1">
        <w:trPr>
          <w:jc w:val="center"/>
        </w:trPr>
        <w:tc>
          <w:tcPr>
            <w:tcW w:w="2263" w:type="dxa"/>
            <w:shd w:val="clear" w:color="auto" w:fill="auto"/>
          </w:tcPr>
          <w:p w14:paraId="12C6E120" w14:textId="4BE0A50A" w:rsidR="00DE09CF" w:rsidRPr="00B352A6" w:rsidRDefault="00DE09CF" w:rsidP="009B024C">
            <w:pPr>
              <w:widowControl w:val="0"/>
              <w:spacing w:before="120" w:line="360" w:lineRule="auto"/>
              <w:ind w:firstLine="0"/>
              <w:jc w:val="both"/>
              <w:rPr>
                <w:rFonts w:cs="Times New Roman"/>
                <w:b/>
                <w:sz w:val="24"/>
                <w:szCs w:val="24"/>
              </w:rPr>
            </w:pPr>
            <w:r w:rsidRPr="00B352A6">
              <w:rPr>
                <w:rFonts w:eastAsia="Calibri" w:cs="Times New Roman"/>
                <w:b/>
                <w:sz w:val="24"/>
                <w:szCs w:val="24"/>
              </w:rPr>
              <w:t>ЕСИА</w:t>
            </w:r>
          </w:p>
        </w:tc>
        <w:tc>
          <w:tcPr>
            <w:tcW w:w="6946" w:type="dxa"/>
            <w:shd w:val="clear" w:color="auto" w:fill="auto"/>
          </w:tcPr>
          <w:p w14:paraId="72B73DBF" w14:textId="2AE8D02D" w:rsidR="00DE09CF" w:rsidRPr="00B352A6" w:rsidRDefault="00DE09CF" w:rsidP="009B024C">
            <w:pPr>
              <w:widowControl w:val="0"/>
              <w:autoSpaceDE w:val="0"/>
              <w:autoSpaceDN w:val="0"/>
              <w:adjustRightInd w:val="0"/>
              <w:spacing w:before="120" w:line="360" w:lineRule="auto"/>
              <w:ind w:firstLine="0"/>
              <w:jc w:val="both"/>
              <w:rPr>
                <w:rFonts w:cs="Times New Roman"/>
                <w:sz w:val="24"/>
                <w:szCs w:val="24"/>
              </w:rPr>
            </w:pPr>
            <w:r w:rsidRPr="00B352A6">
              <w:rPr>
                <w:rFonts w:eastAsia="Calibri" w:cs="Times New Roman"/>
                <w:sz w:val="24"/>
                <w:szCs w:val="24"/>
              </w:rPr>
              <w:t>Федеральная государственная информационная систем</w:t>
            </w:r>
            <w:r w:rsidR="001E1E87" w:rsidRPr="00B352A6">
              <w:rPr>
                <w:rFonts w:eastAsia="Calibri" w:cs="Times New Roman"/>
                <w:sz w:val="24"/>
                <w:szCs w:val="24"/>
              </w:rPr>
              <w:t>а</w:t>
            </w:r>
            <w:r w:rsidRPr="00B352A6">
              <w:rPr>
                <w:rFonts w:eastAsia="Calibri" w:cs="Times New Roman"/>
                <w:sz w:val="24"/>
                <w:szCs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B352A6">
              <w:rPr>
                <w:rFonts w:eastAsia="Calibri" w:cs="Times New Roman"/>
                <w:sz w:val="24"/>
                <w:szCs w:val="24"/>
              </w:rPr>
              <w:lastRenderedPageBreak/>
              <w:t>электронной форме»</w:t>
            </w:r>
          </w:p>
        </w:tc>
      </w:tr>
      <w:tr w:rsidR="006C76E3" w:rsidRPr="00B352A6" w14:paraId="0407FFB7" w14:textId="77777777" w:rsidTr="0081375D">
        <w:trPr>
          <w:jc w:val="center"/>
        </w:trPr>
        <w:tc>
          <w:tcPr>
            <w:tcW w:w="2263" w:type="dxa"/>
            <w:shd w:val="clear" w:color="auto" w:fill="auto"/>
          </w:tcPr>
          <w:p w14:paraId="734F187E" w14:textId="06068973" w:rsidR="006C76E3" w:rsidRPr="00EC64E4" w:rsidRDefault="006C76E3"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lastRenderedPageBreak/>
              <w:t>запрос пользователя платформы</w:t>
            </w:r>
          </w:p>
        </w:tc>
        <w:tc>
          <w:tcPr>
            <w:tcW w:w="6946" w:type="dxa"/>
            <w:shd w:val="clear" w:color="auto" w:fill="auto"/>
          </w:tcPr>
          <w:p w14:paraId="3C6B8632" w14:textId="43B79811" w:rsidR="006C76E3" w:rsidRDefault="006C76E3" w:rsidP="009B024C">
            <w:pPr>
              <w:widowControl w:val="0"/>
              <w:autoSpaceDE w:val="0"/>
              <w:autoSpaceDN w:val="0"/>
              <w:adjustRightInd w:val="0"/>
              <w:spacing w:before="120" w:line="360" w:lineRule="auto"/>
              <w:ind w:firstLine="0"/>
              <w:jc w:val="both"/>
              <w:rPr>
                <w:bCs/>
                <w:sz w:val="24"/>
                <w:szCs w:val="24"/>
              </w:rPr>
            </w:pPr>
            <w:r w:rsidRPr="00182AE3">
              <w:rPr>
                <w:bCs/>
                <w:sz w:val="24"/>
                <w:szCs w:val="24"/>
              </w:rPr>
              <w:t xml:space="preserve">запросы пользователя платформы, </w:t>
            </w:r>
            <w:r>
              <w:rPr>
                <w:bCs/>
                <w:sz w:val="24"/>
                <w:szCs w:val="24"/>
              </w:rPr>
              <w:t xml:space="preserve">не </w:t>
            </w:r>
            <w:r w:rsidRPr="00182AE3">
              <w:rPr>
                <w:bCs/>
                <w:sz w:val="24"/>
                <w:szCs w:val="24"/>
              </w:rPr>
              <w:t>требующие возврата денежных средств по совершенным пользователем платформы операциям, в том числе без его добровольного согласия</w:t>
            </w:r>
          </w:p>
        </w:tc>
      </w:tr>
      <w:tr w:rsidR="006C76E3" w:rsidRPr="00B352A6" w14:paraId="7B25656C"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6AA421D" w14:textId="3784A488"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ИНН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B732D1" w14:textId="4710493F"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индивидуальный номер налогоплательщика</w:t>
            </w:r>
          </w:p>
        </w:tc>
      </w:tr>
      <w:tr w:rsidR="006C76E3" w:rsidRPr="00B352A6" w14:paraId="74ACCBA2"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18E9CB" w14:textId="3F8B588B" w:rsidR="006C76E3" w:rsidRPr="00B352A6" w:rsidRDefault="006C76E3" w:rsidP="009B024C">
            <w:pPr>
              <w:widowControl w:val="0"/>
              <w:spacing w:before="120" w:line="360" w:lineRule="auto"/>
              <w:ind w:firstLine="0"/>
              <w:jc w:val="both"/>
              <w:rPr>
                <w:rFonts w:eastAsia="Calibri" w:cs="Times New Roman"/>
                <w:b/>
                <w:sz w:val="24"/>
                <w:szCs w:val="24"/>
              </w:rPr>
            </w:pPr>
            <w:r w:rsidRPr="006F6651">
              <w:rPr>
                <w:rFonts w:eastAsia="Calibri" w:cs="Times New Roman"/>
                <w:b/>
                <w:sz w:val="24"/>
                <w:szCs w:val="24"/>
              </w:rPr>
              <w:t>инцидент</w:t>
            </w:r>
            <w:r w:rsidRPr="00A44616">
              <w:rPr>
                <w:rFonts w:eastAsia="Calibri" w:cs="Times New Roman"/>
                <w:b/>
                <w:sz w:val="24"/>
                <w:szCs w:val="24"/>
              </w:rPr>
              <w:t xml:space="preserve"> ПОД/ФТ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CDFE97" w14:textId="3FE015BE"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896024">
              <w:rPr>
                <w:rFonts w:eastAsia="Calibri" w:cs="Times New Roman"/>
                <w:sz w:val="24"/>
                <w:szCs w:val="24"/>
              </w:rPr>
              <w:t>задача, формиру</w:t>
            </w:r>
            <w:r>
              <w:rPr>
                <w:rFonts w:eastAsia="Calibri" w:cs="Times New Roman"/>
                <w:sz w:val="24"/>
                <w:szCs w:val="24"/>
              </w:rPr>
              <w:t>емая ИТ-системой или работником оператора платформы</w:t>
            </w:r>
            <w:r w:rsidRPr="00896024">
              <w:rPr>
                <w:rFonts w:eastAsia="Calibri" w:cs="Times New Roman"/>
                <w:sz w:val="24"/>
                <w:szCs w:val="24"/>
              </w:rPr>
              <w:t xml:space="preserve"> по результату наступления (свершения) события, связанного с р</w:t>
            </w:r>
            <w:r>
              <w:rPr>
                <w:rFonts w:eastAsia="Calibri" w:cs="Times New Roman"/>
                <w:sz w:val="24"/>
                <w:szCs w:val="24"/>
              </w:rPr>
              <w:t>еализацией процессов по ПОД/ФТ</w:t>
            </w:r>
          </w:p>
        </w:tc>
      </w:tr>
      <w:tr w:rsidR="00A720F0" w:rsidRPr="00B352A6" w14:paraId="57CBA518"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225F32" w14:textId="709945F4" w:rsidR="00A720F0" w:rsidRPr="006F6651" w:rsidRDefault="00A720F0"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КПР</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AADC21" w14:textId="4EFB7602" w:rsidR="00A720F0" w:rsidRPr="00896024" w:rsidRDefault="00A720F0"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к</w:t>
            </w:r>
            <w:r w:rsidRPr="00A720F0">
              <w:rPr>
                <w:rFonts w:eastAsia="Calibri" w:cs="Times New Roman"/>
                <w:sz w:val="24"/>
                <w:szCs w:val="24"/>
              </w:rPr>
              <w:t>од проверки реквизитов</w:t>
            </w:r>
          </w:p>
        </w:tc>
      </w:tr>
      <w:tr w:rsidR="006C76E3" w:rsidRPr="00B352A6" w14:paraId="46F010F7"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CE3273E" w14:textId="42209FA8" w:rsidR="006C76E3" w:rsidRPr="00B352A6" w:rsidRDefault="006C76E3" w:rsidP="009B024C">
            <w:pPr>
              <w:widowControl w:val="0"/>
              <w:spacing w:before="120" w:line="360" w:lineRule="auto"/>
              <w:ind w:firstLine="0"/>
              <w:jc w:val="both"/>
              <w:rPr>
                <w:rFonts w:eastAsia="Calibri" w:cs="Times New Roman"/>
                <w:b/>
                <w:sz w:val="24"/>
                <w:szCs w:val="24"/>
              </w:rPr>
            </w:pPr>
            <w:r w:rsidRPr="0081375D">
              <w:rPr>
                <w:b/>
                <w:sz w:val="24"/>
              </w:rPr>
              <w:t>личный кабинет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655163" w14:textId="04BEDCA1"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используемый кредитными организациями, являющимися участниками платформы, в целях обмена документами (информацией) с Банком России личный кабинет, ссылка на который размещена на официальном сайте Банка России в информационно-телекоммуникационной сети «Интернет», в соответствии с порядком взаимодействия, определенным Банком России на основании частей 1 и 4 статьи 73.1 Федерального закона от 10.07.2002 № 86-ФЗ «О Центральном банке Российской Федерации (Банке России)», частей 1 и 4 статьи 35.1 Федерального закона от 27.06.2011 №</w:t>
            </w:r>
            <w:r w:rsidR="00212E0D">
              <w:rPr>
                <w:rFonts w:eastAsia="Calibri" w:cs="Times New Roman"/>
                <w:sz w:val="24"/>
                <w:szCs w:val="24"/>
              </w:rPr>
              <w:t xml:space="preserve"> </w:t>
            </w:r>
            <w:r w:rsidRPr="00B352A6">
              <w:rPr>
                <w:rFonts w:eastAsia="Calibri" w:cs="Times New Roman"/>
                <w:sz w:val="24"/>
                <w:szCs w:val="24"/>
              </w:rPr>
              <w:t>161-ФЗ «О национальной платежной системе»</w:t>
            </w:r>
          </w:p>
        </w:tc>
      </w:tr>
      <w:tr w:rsidR="006C76E3" w:rsidRPr="00B352A6" w14:paraId="640062D5"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68230DA" w14:textId="67E9F285"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нештатная ситуация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98E7C5" w14:textId="3C59911E"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события, возникшие во внутренней автоматизированной (информационной) системе участника платформы, приведшие или способные привести к прекращению (приостановлению) доступа к платформе цифрового рубля или ухудшению качества совершения операций на платформе цифрового рубля, связанные с невозможностью предоставления услуг пользователям платформы по причине нарушений или сбоев в работе автоматизированных систем участника платформы</w:t>
            </w:r>
          </w:p>
        </w:tc>
      </w:tr>
      <w:tr w:rsidR="006C76E3" w:rsidRPr="00B352A6" w14:paraId="5328D6AA"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5FDDAF" w14:textId="53211014"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ОГРН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C87478" w14:textId="26E3E5D9"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основной государственный регистрационный номер</w:t>
            </w:r>
          </w:p>
        </w:tc>
      </w:tr>
      <w:tr w:rsidR="006C76E3" w:rsidRPr="00B352A6" w14:paraId="36DAB28D"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0ABDC2" w14:textId="7C9F0D99" w:rsidR="006C76E3" w:rsidRPr="00BF1BF1" w:rsidRDefault="006C76E3"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пакет ЭКД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1E84D5" w14:textId="2CE339EC" w:rsidR="006C76E3" w:rsidRPr="00BF1BF1"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AE440F">
              <w:rPr>
                <w:rFonts w:eastAsia="Calibri" w:cs="Times New Roman"/>
                <w:sz w:val="24"/>
                <w:szCs w:val="24"/>
              </w:rPr>
              <w:t xml:space="preserve">электронные образы сопроводительного письма, заявления о переводе, обращения о расторжении договора счета цифрового рубля, запроса о предоставлении сведений и документов по счету </w:t>
            </w:r>
            <w:r w:rsidRPr="00AE440F">
              <w:rPr>
                <w:rFonts w:eastAsia="Calibri" w:cs="Times New Roman"/>
                <w:sz w:val="24"/>
                <w:szCs w:val="24"/>
              </w:rPr>
              <w:lastRenderedPageBreak/>
              <w:t>цифрового рубля с предоставленными с ними подтверждающими документами в формате «.pdf»</w:t>
            </w:r>
          </w:p>
        </w:tc>
      </w:tr>
      <w:tr w:rsidR="006C76E3" w:rsidRPr="00B352A6" w14:paraId="2A71D421" w14:textId="77777777" w:rsidTr="008B16C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D303E79" w14:textId="6C2CD336" w:rsidR="006C76E3" w:rsidRPr="00BF1BF1" w:rsidRDefault="006C76E3" w:rsidP="009B024C">
            <w:pPr>
              <w:widowControl w:val="0"/>
              <w:spacing w:before="120" w:line="360" w:lineRule="auto"/>
              <w:ind w:firstLine="0"/>
              <w:jc w:val="both"/>
              <w:rPr>
                <w:rFonts w:eastAsia="Calibri" w:cs="Times New Roman"/>
                <w:b/>
                <w:sz w:val="24"/>
                <w:szCs w:val="24"/>
              </w:rPr>
            </w:pPr>
            <w:r w:rsidRPr="00A44616">
              <w:rPr>
                <w:rFonts w:eastAsia="Calibri" w:cs="Times New Roman"/>
                <w:b/>
                <w:sz w:val="24"/>
                <w:szCs w:val="24"/>
              </w:rPr>
              <w:lastRenderedPageBreak/>
              <w:t>Песочница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D98936" w14:textId="2431EDED" w:rsidR="006C76E3" w:rsidRPr="00BF1BF1"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2B47F3">
              <w:rPr>
                <w:rFonts w:eastAsia="Calibri" w:cs="Times New Roman"/>
                <w:sz w:val="24"/>
                <w:szCs w:val="24"/>
              </w:rPr>
              <w:t xml:space="preserve">стенд, предоставляемый оператором платформы участнику платформы для отладки </w:t>
            </w:r>
            <w:r>
              <w:rPr>
                <w:rFonts w:eastAsia="Calibri" w:cs="Times New Roman"/>
                <w:sz w:val="24"/>
                <w:szCs w:val="24"/>
              </w:rPr>
              <w:t>автоматизированных систем/информационных систем</w:t>
            </w:r>
            <w:r w:rsidRPr="002B47F3">
              <w:rPr>
                <w:rFonts w:eastAsia="Calibri" w:cs="Times New Roman"/>
                <w:sz w:val="24"/>
                <w:szCs w:val="24"/>
              </w:rPr>
              <w:t xml:space="preserve"> участника</w:t>
            </w:r>
            <w:r>
              <w:rPr>
                <w:rFonts w:eastAsia="Calibri" w:cs="Times New Roman"/>
                <w:sz w:val="24"/>
                <w:szCs w:val="24"/>
              </w:rPr>
              <w:t xml:space="preserve"> платформы во взаимодействии с платформой цифрового рубля</w:t>
            </w:r>
          </w:p>
        </w:tc>
      </w:tr>
      <w:tr w:rsidR="006C76E3" w:rsidRPr="00B352A6" w14:paraId="2161B289" w14:textId="77777777" w:rsidTr="008B16C1">
        <w:trPr>
          <w:jc w:val="center"/>
        </w:trPr>
        <w:tc>
          <w:tcPr>
            <w:tcW w:w="2263" w:type="dxa"/>
            <w:shd w:val="clear" w:color="auto" w:fill="auto"/>
          </w:tcPr>
          <w:p w14:paraId="5C8A2571" w14:textId="77777777"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платежная ссылка</w:t>
            </w:r>
          </w:p>
        </w:tc>
        <w:tc>
          <w:tcPr>
            <w:tcW w:w="6946" w:type="dxa"/>
            <w:shd w:val="clear" w:color="auto" w:fill="auto"/>
          </w:tcPr>
          <w:p w14:paraId="3ACB394B" w14:textId="77777777"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представление реквизитов перевода в электронной форме в виде кода, имеющего вид графического символа, NFC-метки или текстовой строки в целях использования для оплаты товаров, работ, услуг</w:t>
            </w:r>
            <w:r w:rsidRPr="00B352A6" w:rsidDel="00494E7E">
              <w:rPr>
                <w:rFonts w:eastAsia="Calibri" w:cs="Times New Roman"/>
                <w:sz w:val="24"/>
                <w:szCs w:val="24"/>
              </w:rPr>
              <w:t xml:space="preserve"> </w:t>
            </w:r>
          </w:p>
        </w:tc>
      </w:tr>
      <w:tr w:rsidR="006C76E3" w:rsidRPr="00B352A6" w14:paraId="00FBE1BA" w14:textId="77777777" w:rsidTr="008B16C1">
        <w:trPr>
          <w:jc w:val="center"/>
        </w:trPr>
        <w:tc>
          <w:tcPr>
            <w:tcW w:w="2263" w:type="dxa"/>
            <w:shd w:val="clear" w:color="auto" w:fill="auto"/>
          </w:tcPr>
          <w:p w14:paraId="03C9E5D6" w14:textId="77777777"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ПОД / ФТ</w:t>
            </w:r>
          </w:p>
        </w:tc>
        <w:tc>
          <w:tcPr>
            <w:tcW w:w="6946" w:type="dxa"/>
            <w:shd w:val="clear" w:color="auto" w:fill="auto"/>
          </w:tcPr>
          <w:p w14:paraId="7382EE46" w14:textId="29089A81"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противодействие легализации (отмыванию) доходов, полученных преступным путем, финансированию терроризма</w:t>
            </w:r>
            <w:r w:rsidR="00DD2287">
              <w:rPr>
                <w:rFonts w:eastAsia="Calibri" w:cs="Times New Roman"/>
                <w:sz w:val="24"/>
                <w:szCs w:val="24"/>
              </w:rPr>
              <w:t>,</w:t>
            </w:r>
            <w:r w:rsidR="00DD2287">
              <w:t xml:space="preserve"> </w:t>
            </w:r>
            <w:r w:rsidR="00DD2287" w:rsidRPr="00DD2287">
              <w:rPr>
                <w:rFonts w:eastAsia="Calibri" w:cs="Times New Roman"/>
                <w:sz w:val="24"/>
                <w:szCs w:val="24"/>
              </w:rPr>
              <w:t>экстремистской деятельности</w:t>
            </w:r>
            <w:r w:rsidRPr="00B352A6">
              <w:rPr>
                <w:rFonts w:eastAsia="Calibri" w:cs="Times New Roman"/>
                <w:sz w:val="24"/>
                <w:szCs w:val="24"/>
              </w:rPr>
              <w:t xml:space="preserve"> </w:t>
            </w:r>
            <w:r w:rsidRPr="00B352A6">
              <w:rPr>
                <w:rFonts w:eastAsia="Times New Roman" w:cs="Times New Roman"/>
                <w:sz w:val="24"/>
                <w:szCs w:val="24"/>
                <w:lang w:eastAsia="ru-RU"/>
              </w:rPr>
              <w:t>и финансированию распространения оружия массового уничтожения</w:t>
            </w:r>
          </w:p>
        </w:tc>
      </w:tr>
      <w:tr w:rsidR="006C76E3" w:rsidRPr="00B352A6" w14:paraId="492FD6EE" w14:textId="77777777" w:rsidTr="008B16C1">
        <w:trPr>
          <w:jc w:val="center"/>
        </w:trPr>
        <w:tc>
          <w:tcPr>
            <w:tcW w:w="2263" w:type="dxa"/>
            <w:shd w:val="clear" w:color="auto" w:fill="auto"/>
          </w:tcPr>
          <w:p w14:paraId="67B978E0" w14:textId="70A5BD89" w:rsidR="006C76E3" w:rsidRPr="00B352A6" w:rsidRDefault="006C76E3"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ППУ</w:t>
            </w:r>
          </w:p>
        </w:tc>
        <w:tc>
          <w:tcPr>
            <w:tcW w:w="6946" w:type="dxa"/>
            <w:shd w:val="clear" w:color="auto" w:fill="auto"/>
          </w:tcPr>
          <w:p w14:paraId="515F1EDD" w14:textId="2A8152BF"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портал поддержки участников платформы цифрового рубля</w:t>
            </w:r>
          </w:p>
        </w:tc>
      </w:tr>
      <w:tr w:rsidR="006C76E3" w:rsidRPr="00B352A6" w14:paraId="4F693F87" w14:textId="77777777" w:rsidTr="008B16C1">
        <w:trPr>
          <w:jc w:val="center"/>
        </w:trPr>
        <w:tc>
          <w:tcPr>
            <w:tcW w:w="2263" w:type="dxa"/>
            <w:shd w:val="clear" w:color="auto" w:fill="auto"/>
          </w:tcPr>
          <w:p w14:paraId="6528A5C5" w14:textId="2880561F" w:rsidR="006C76E3" w:rsidRPr="00B352A6" w:rsidRDefault="006C76E3"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претензия пользователя платформы</w:t>
            </w:r>
          </w:p>
        </w:tc>
        <w:tc>
          <w:tcPr>
            <w:tcW w:w="6946" w:type="dxa"/>
            <w:shd w:val="clear" w:color="auto" w:fill="auto"/>
          </w:tcPr>
          <w:p w14:paraId="636C5E44" w14:textId="629AE842" w:rsidR="006C76E3" w:rsidRPr="00B352A6" w:rsidRDefault="006C76E3"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запросы пользователя платформы, требующие возврата денежных средств по совершенным пользователем платформы операциям, в том числе без его добровольного согласия</w:t>
            </w:r>
          </w:p>
        </w:tc>
      </w:tr>
      <w:tr w:rsidR="006C76E3" w:rsidRPr="00B352A6" w14:paraId="479F86A9" w14:textId="77777777" w:rsidTr="008B16C1">
        <w:trPr>
          <w:jc w:val="center"/>
        </w:trPr>
        <w:tc>
          <w:tcPr>
            <w:tcW w:w="2263" w:type="dxa"/>
            <w:shd w:val="clear" w:color="auto" w:fill="auto"/>
          </w:tcPr>
          <w:p w14:paraId="524DD46D" w14:textId="5627FCA2" w:rsidR="006C76E3" w:rsidRPr="00B352A6" w:rsidRDefault="006C76E3" w:rsidP="009B024C">
            <w:pPr>
              <w:widowControl w:val="0"/>
              <w:spacing w:before="120" w:line="360" w:lineRule="auto"/>
              <w:ind w:firstLine="0"/>
              <w:jc w:val="both"/>
              <w:rPr>
                <w:rFonts w:cs="Times New Roman"/>
                <w:b/>
                <w:sz w:val="24"/>
                <w:szCs w:val="24"/>
              </w:rPr>
            </w:pPr>
            <w:r>
              <w:rPr>
                <w:rFonts w:cs="Times New Roman"/>
                <w:b/>
                <w:sz w:val="24"/>
                <w:szCs w:val="24"/>
              </w:rPr>
              <w:t>самоисполняемая сделка</w:t>
            </w:r>
          </w:p>
          <w:p w14:paraId="051F2C1B" w14:textId="77777777" w:rsidR="006C76E3" w:rsidRPr="00B352A6" w:rsidRDefault="006C76E3" w:rsidP="009B024C">
            <w:pPr>
              <w:widowControl w:val="0"/>
              <w:spacing w:before="120" w:line="360" w:lineRule="auto"/>
              <w:ind w:firstLine="0"/>
              <w:jc w:val="both"/>
              <w:rPr>
                <w:rFonts w:cs="Times New Roman"/>
                <w:b/>
                <w:sz w:val="24"/>
                <w:szCs w:val="24"/>
              </w:rPr>
            </w:pPr>
          </w:p>
        </w:tc>
        <w:tc>
          <w:tcPr>
            <w:tcW w:w="6946" w:type="dxa"/>
            <w:shd w:val="clear" w:color="auto" w:fill="auto"/>
          </w:tcPr>
          <w:p w14:paraId="17EBAED9" w14:textId="75ACC042" w:rsidR="006C76E3" w:rsidRPr="009A7FA3" w:rsidRDefault="00E1330A"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поручение пользователя платформы участник</w:t>
            </w:r>
            <w:r w:rsidR="00D47565">
              <w:rPr>
                <w:rFonts w:cs="Times New Roman"/>
                <w:sz w:val="24"/>
                <w:szCs w:val="24"/>
              </w:rPr>
              <w:t>у</w:t>
            </w:r>
            <w:r>
              <w:rPr>
                <w:rFonts w:cs="Times New Roman"/>
                <w:sz w:val="24"/>
                <w:szCs w:val="24"/>
              </w:rPr>
              <w:t xml:space="preserve"> платформы на создание от его лица распоряжений на платформе цифрового рубля</w:t>
            </w:r>
            <w:r w:rsidR="00D47565">
              <w:rPr>
                <w:rFonts w:cs="Times New Roman"/>
                <w:sz w:val="24"/>
                <w:szCs w:val="24"/>
              </w:rPr>
              <w:t xml:space="preserve"> при исполнении условий, определяемых шаблоном самоисполняемой сделки</w:t>
            </w:r>
          </w:p>
        </w:tc>
      </w:tr>
      <w:tr w:rsidR="00DD2287" w:rsidRPr="00B352A6" w14:paraId="09742648" w14:textId="77777777" w:rsidTr="008B16C1">
        <w:trPr>
          <w:jc w:val="center"/>
        </w:trPr>
        <w:tc>
          <w:tcPr>
            <w:tcW w:w="2263" w:type="dxa"/>
            <w:shd w:val="clear" w:color="auto" w:fill="auto"/>
          </w:tcPr>
          <w:p w14:paraId="71ED91FC" w14:textId="149B1356" w:rsidR="00DD2287" w:rsidRDefault="00DD2287" w:rsidP="009B024C">
            <w:pPr>
              <w:widowControl w:val="0"/>
              <w:spacing w:before="120" w:line="360" w:lineRule="auto"/>
              <w:ind w:firstLine="0"/>
              <w:jc w:val="both"/>
              <w:rPr>
                <w:rFonts w:cs="Times New Roman"/>
                <w:b/>
                <w:sz w:val="24"/>
                <w:szCs w:val="24"/>
              </w:rPr>
            </w:pPr>
            <w:r>
              <w:rPr>
                <w:rFonts w:cs="Times New Roman"/>
                <w:b/>
                <w:sz w:val="24"/>
                <w:szCs w:val="24"/>
              </w:rPr>
              <w:t>СНИЛС</w:t>
            </w:r>
          </w:p>
        </w:tc>
        <w:tc>
          <w:tcPr>
            <w:tcW w:w="6946" w:type="dxa"/>
            <w:shd w:val="clear" w:color="auto" w:fill="auto"/>
          </w:tcPr>
          <w:p w14:paraId="42065EEB" w14:textId="20E94574" w:rsidR="00DD2287" w:rsidRPr="00B352A6" w:rsidRDefault="00DD2287"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страховой номер индивидуального лицевого счета</w:t>
            </w:r>
          </w:p>
        </w:tc>
      </w:tr>
      <w:tr w:rsidR="006C76E3" w:rsidRPr="00B352A6" w14:paraId="131403D1" w14:textId="77777777" w:rsidTr="008B16C1">
        <w:trPr>
          <w:jc w:val="center"/>
        </w:trPr>
        <w:tc>
          <w:tcPr>
            <w:tcW w:w="2263" w:type="dxa"/>
            <w:shd w:val="clear" w:color="auto" w:fill="auto"/>
          </w:tcPr>
          <w:p w14:paraId="1959ACD6" w14:textId="2BF5E1A5" w:rsidR="006C76E3" w:rsidRPr="00B352A6" w:rsidRDefault="006C76E3" w:rsidP="009B024C">
            <w:pPr>
              <w:widowControl w:val="0"/>
              <w:spacing w:before="120" w:line="360" w:lineRule="auto"/>
              <w:ind w:firstLine="0"/>
              <w:jc w:val="both"/>
              <w:rPr>
                <w:rFonts w:cs="Times New Roman"/>
                <w:b/>
                <w:sz w:val="24"/>
                <w:szCs w:val="24"/>
              </w:rPr>
            </w:pPr>
            <w:r w:rsidRPr="00B352A6">
              <w:rPr>
                <w:rFonts w:cs="Times New Roman"/>
                <w:b/>
                <w:sz w:val="24"/>
                <w:szCs w:val="24"/>
              </w:rPr>
              <w:t>ССТ</w:t>
            </w:r>
          </w:p>
        </w:tc>
        <w:tc>
          <w:tcPr>
            <w:tcW w:w="6946" w:type="dxa"/>
            <w:shd w:val="clear" w:color="auto" w:fill="auto"/>
          </w:tcPr>
          <w:p w14:paraId="20485C92" w14:textId="5379901B" w:rsidR="006C76E3" w:rsidRPr="00B352A6" w:rsidRDefault="006C76E3" w:rsidP="009B024C">
            <w:pPr>
              <w:widowControl w:val="0"/>
              <w:autoSpaceDE w:val="0"/>
              <w:autoSpaceDN w:val="0"/>
              <w:adjustRightInd w:val="0"/>
              <w:spacing w:before="120" w:line="360" w:lineRule="auto"/>
              <w:ind w:firstLine="0"/>
              <w:jc w:val="both"/>
              <w:rPr>
                <w:rFonts w:cs="Times New Roman"/>
                <w:sz w:val="24"/>
                <w:szCs w:val="24"/>
              </w:rPr>
            </w:pPr>
            <w:r w:rsidRPr="00B352A6">
              <w:rPr>
                <w:rFonts w:eastAsia="Calibri" w:cs="Times New Roman"/>
                <w:sz w:val="24"/>
                <w:szCs w:val="24"/>
              </w:rPr>
              <w:t xml:space="preserve">стенд совмещенного тестирования Банка России и </w:t>
            </w:r>
            <w:r>
              <w:rPr>
                <w:rFonts w:eastAsia="Calibri" w:cs="Times New Roman"/>
                <w:sz w:val="24"/>
                <w:szCs w:val="24"/>
              </w:rPr>
              <w:t>участников платформы</w:t>
            </w:r>
            <w:r w:rsidRPr="00B352A6">
              <w:rPr>
                <w:rFonts w:eastAsia="Calibri" w:cs="Times New Roman"/>
                <w:sz w:val="24"/>
                <w:szCs w:val="24"/>
              </w:rPr>
              <w:t>, использующийся в том числе для тестирования новых релизов платформы цифрового рубля совместно с участниками платформы</w:t>
            </w:r>
          </w:p>
        </w:tc>
      </w:tr>
      <w:tr w:rsidR="00DD2287" w:rsidRPr="00B352A6" w14:paraId="4824BCFD" w14:textId="77777777" w:rsidTr="008B16C1">
        <w:trPr>
          <w:jc w:val="center"/>
        </w:trPr>
        <w:tc>
          <w:tcPr>
            <w:tcW w:w="2263" w:type="dxa"/>
            <w:shd w:val="clear" w:color="auto" w:fill="auto"/>
          </w:tcPr>
          <w:p w14:paraId="1C324C9B" w14:textId="6FC82C95" w:rsidR="00DD2287" w:rsidRPr="00B352A6" w:rsidRDefault="00DD2287" w:rsidP="009B024C">
            <w:pPr>
              <w:widowControl w:val="0"/>
              <w:spacing w:before="120" w:line="360" w:lineRule="auto"/>
              <w:ind w:firstLine="0"/>
              <w:jc w:val="both"/>
              <w:rPr>
                <w:rFonts w:cs="Times New Roman"/>
                <w:b/>
                <w:sz w:val="24"/>
                <w:szCs w:val="24"/>
              </w:rPr>
            </w:pPr>
            <w:r w:rsidRPr="00B352A6">
              <w:rPr>
                <w:rFonts w:cs="Times New Roman"/>
                <w:b/>
                <w:sz w:val="24"/>
                <w:szCs w:val="24"/>
              </w:rPr>
              <w:t>СУС</w:t>
            </w:r>
          </w:p>
        </w:tc>
        <w:tc>
          <w:tcPr>
            <w:tcW w:w="6946" w:type="dxa"/>
            <w:shd w:val="clear" w:color="auto" w:fill="auto"/>
          </w:tcPr>
          <w:p w14:paraId="50B19818" w14:textId="17A6A9AE" w:rsidR="00DD2287" w:rsidRPr="00B352A6" w:rsidRDefault="00DD2287"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сервис</w:t>
            </w:r>
            <w:r w:rsidRPr="00B352A6">
              <w:rPr>
                <w:rFonts w:eastAsia="Calibri" w:cs="Times New Roman"/>
                <w:sz w:val="24"/>
                <w:szCs w:val="24"/>
              </w:rPr>
              <w:t xml:space="preserve"> управления ссылками АО «НСПК»</w:t>
            </w:r>
          </w:p>
        </w:tc>
      </w:tr>
      <w:tr w:rsidR="00DD2287" w:rsidRPr="00B352A6" w14:paraId="6065EA56" w14:textId="77777777" w:rsidTr="008B16C1">
        <w:trPr>
          <w:jc w:val="center"/>
        </w:trPr>
        <w:tc>
          <w:tcPr>
            <w:tcW w:w="2263" w:type="dxa"/>
            <w:shd w:val="clear" w:color="auto" w:fill="auto"/>
          </w:tcPr>
          <w:p w14:paraId="30916179" w14:textId="0F1117B1" w:rsidR="00DD2287" w:rsidRDefault="00DD2287" w:rsidP="009B024C">
            <w:pPr>
              <w:widowControl w:val="0"/>
              <w:spacing w:before="120" w:line="360" w:lineRule="auto"/>
              <w:ind w:firstLine="0"/>
              <w:jc w:val="both"/>
              <w:rPr>
                <w:rFonts w:cs="Times New Roman"/>
                <w:b/>
                <w:sz w:val="24"/>
                <w:szCs w:val="24"/>
              </w:rPr>
            </w:pPr>
            <w:r>
              <w:rPr>
                <w:rFonts w:cs="Times New Roman"/>
                <w:b/>
                <w:sz w:val="24"/>
                <w:szCs w:val="24"/>
              </w:rPr>
              <w:t>СЭМ</w:t>
            </w:r>
          </w:p>
        </w:tc>
        <w:tc>
          <w:tcPr>
            <w:tcW w:w="6946" w:type="dxa"/>
            <w:shd w:val="clear" w:color="auto" w:fill="auto"/>
          </w:tcPr>
          <w:p w14:paraId="54551DD2" w14:textId="2D421FEF" w:rsidR="00DD2287" w:rsidRDefault="00DD2287" w:rsidP="009B024C">
            <w:pPr>
              <w:widowControl w:val="0"/>
              <w:autoSpaceDE w:val="0"/>
              <w:autoSpaceDN w:val="0"/>
              <w:adjustRightInd w:val="0"/>
              <w:spacing w:before="120" w:line="360" w:lineRule="auto"/>
              <w:ind w:firstLine="0"/>
              <w:jc w:val="both"/>
              <w:rPr>
                <w:rFonts w:eastAsia="Calibri" w:cs="Times New Roman"/>
                <w:sz w:val="24"/>
                <w:szCs w:val="24"/>
              </w:rPr>
            </w:pPr>
            <w:r w:rsidRPr="001F7575">
              <w:rPr>
                <w:rFonts w:cs="Times New Roman"/>
                <w:sz w:val="24"/>
                <w:szCs w:val="24"/>
              </w:rPr>
              <w:t xml:space="preserve">специальные экономические меры и принудительные меры применяемые в соответствии с </w:t>
            </w:r>
            <w:r w:rsidR="00340373" w:rsidRPr="00340373">
              <w:rPr>
                <w:rFonts w:cs="Times New Roman"/>
                <w:sz w:val="24"/>
                <w:szCs w:val="24"/>
              </w:rPr>
              <w:t>Федеральны</w:t>
            </w:r>
            <w:r w:rsidR="00340373">
              <w:rPr>
                <w:rFonts w:cs="Times New Roman"/>
                <w:sz w:val="24"/>
                <w:szCs w:val="24"/>
              </w:rPr>
              <w:t>м</w:t>
            </w:r>
            <w:r w:rsidR="00340373" w:rsidRPr="00340373">
              <w:rPr>
                <w:rFonts w:cs="Times New Roman"/>
                <w:sz w:val="24"/>
                <w:szCs w:val="24"/>
              </w:rPr>
              <w:t xml:space="preserve"> закон</w:t>
            </w:r>
            <w:r w:rsidR="00340373">
              <w:rPr>
                <w:rFonts w:cs="Times New Roman"/>
                <w:sz w:val="24"/>
                <w:szCs w:val="24"/>
              </w:rPr>
              <w:t>ом</w:t>
            </w:r>
            <w:r w:rsidR="00340373" w:rsidRPr="00340373">
              <w:rPr>
                <w:rFonts w:cs="Times New Roman"/>
                <w:sz w:val="24"/>
                <w:szCs w:val="24"/>
              </w:rPr>
              <w:t xml:space="preserve"> от 30.12.2006 № 281-ФЗ «О специальных экономических мерах и принудительных мерах»</w:t>
            </w:r>
            <w:r w:rsidR="00340373" w:rsidRPr="00340373" w:rsidDel="00B3202A">
              <w:rPr>
                <w:rFonts w:cs="Times New Roman"/>
                <w:sz w:val="24"/>
                <w:szCs w:val="24"/>
              </w:rPr>
              <w:t xml:space="preserve"> </w:t>
            </w:r>
          </w:p>
        </w:tc>
      </w:tr>
      <w:tr w:rsidR="00DD2287" w:rsidRPr="00B352A6" w14:paraId="6EA9EBB8" w14:textId="77777777" w:rsidTr="008B16C1">
        <w:trPr>
          <w:jc w:val="center"/>
        </w:trPr>
        <w:tc>
          <w:tcPr>
            <w:tcW w:w="2263" w:type="dxa"/>
            <w:shd w:val="clear" w:color="auto" w:fill="auto"/>
          </w:tcPr>
          <w:p w14:paraId="4E6FFA24" w14:textId="2CCF36B8" w:rsidR="00DD2287" w:rsidRPr="0081375D" w:rsidRDefault="00DD2287" w:rsidP="009B024C">
            <w:pPr>
              <w:widowControl w:val="0"/>
              <w:spacing w:before="120" w:line="360" w:lineRule="auto"/>
              <w:ind w:firstLine="0"/>
              <w:jc w:val="both"/>
              <w:rPr>
                <w:b/>
                <w:sz w:val="24"/>
              </w:rPr>
            </w:pPr>
            <w:r>
              <w:rPr>
                <w:rFonts w:cs="Times New Roman"/>
                <w:b/>
                <w:sz w:val="24"/>
                <w:szCs w:val="24"/>
              </w:rPr>
              <w:lastRenderedPageBreak/>
              <w:t>т</w:t>
            </w:r>
            <w:r w:rsidRPr="00B352A6">
              <w:rPr>
                <w:rFonts w:cs="Times New Roman"/>
                <w:b/>
                <w:sz w:val="24"/>
                <w:szCs w:val="24"/>
              </w:rPr>
              <w:t>естовый контур платформы цифрового рубля</w:t>
            </w:r>
          </w:p>
        </w:tc>
        <w:tc>
          <w:tcPr>
            <w:tcW w:w="6946" w:type="dxa"/>
            <w:shd w:val="clear" w:color="auto" w:fill="auto"/>
          </w:tcPr>
          <w:p w14:paraId="38DC18A3" w14:textId="5B7C825A" w:rsidR="00DD2287" w:rsidRPr="00A44616" w:rsidRDefault="00DD2287" w:rsidP="009B024C">
            <w:pPr>
              <w:widowControl w:val="0"/>
              <w:autoSpaceDE w:val="0"/>
              <w:autoSpaceDN w:val="0"/>
              <w:adjustRightInd w:val="0"/>
              <w:spacing w:before="120" w:line="360" w:lineRule="auto"/>
              <w:ind w:firstLine="0"/>
              <w:jc w:val="both"/>
              <w:rPr>
                <w:rFonts w:cs="Times New Roman"/>
                <w:color w:val="000000" w:themeColor="text1"/>
                <w:sz w:val="24"/>
                <w:szCs w:val="24"/>
              </w:rPr>
            </w:pPr>
            <w:r>
              <w:t xml:space="preserve"> </w:t>
            </w:r>
            <w:r w:rsidRPr="004B341B">
              <w:rPr>
                <w:rFonts w:cs="Times New Roman"/>
                <w:sz w:val="24"/>
                <w:szCs w:val="24"/>
              </w:rPr>
              <w:t>предоставляемая оператором платформы среда для проведения участником платформы отладки на</w:t>
            </w:r>
            <w:r>
              <w:rPr>
                <w:rFonts w:cs="Times New Roman"/>
                <w:sz w:val="24"/>
                <w:szCs w:val="24"/>
              </w:rPr>
              <w:t xml:space="preserve"> стенде</w:t>
            </w:r>
            <w:r w:rsidRPr="004B341B">
              <w:rPr>
                <w:rFonts w:cs="Times New Roman"/>
                <w:sz w:val="24"/>
                <w:szCs w:val="24"/>
              </w:rPr>
              <w:t xml:space="preserve"> «Песочница», а также ТИВ и пол</w:t>
            </w:r>
            <w:r>
              <w:rPr>
                <w:rFonts w:cs="Times New Roman"/>
                <w:sz w:val="24"/>
                <w:szCs w:val="24"/>
              </w:rPr>
              <w:t xml:space="preserve">ьзовательского тестирования на </w:t>
            </w:r>
            <w:r w:rsidRPr="004B341B">
              <w:rPr>
                <w:rFonts w:cs="Times New Roman"/>
                <w:sz w:val="24"/>
                <w:szCs w:val="24"/>
              </w:rPr>
              <w:t>ССТ</w:t>
            </w:r>
          </w:p>
        </w:tc>
      </w:tr>
      <w:tr w:rsidR="00DD2287" w:rsidRPr="00B352A6" w14:paraId="43051431" w14:textId="77777777" w:rsidTr="008B16C1">
        <w:trPr>
          <w:jc w:val="center"/>
        </w:trPr>
        <w:tc>
          <w:tcPr>
            <w:tcW w:w="2263" w:type="dxa"/>
            <w:shd w:val="clear" w:color="auto" w:fill="auto"/>
          </w:tcPr>
          <w:p w14:paraId="58681F43" w14:textId="52A1A5F7" w:rsidR="00DD2287" w:rsidRPr="00B352A6" w:rsidRDefault="00DD2287" w:rsidP="009B024C">
            <w:pPr>
              <w:widowControl w:val="0"/>
              <w:spacing w:before="120" w:line="360" w:lineRule="auto"/>
              <w:ind w:firstLine="0"/>
              <w:jc w:val="both"/>
              <w:rPr>
                <w:rFonts w:cs="Times New Roman"/>
                <w:b/>
                <w:sz w:val="24"/>
                <w:szCs w:val="24"/>
              </w:rPr>
            </w:pPr>
            <w:r w:rsidRPr="00B352A6">
              <w:rPr>
                <w:rFonts w:cs="Times New Roman"/>
                <w:b/>
                <w:sz w:val="24"/>
                <w:szCs w:val="24"/>
              </w:rPr>
              <w:t>ТИВ</w:t>
            </w:r>
          </w:p>
        </w:tc>
        <w:tc>
          <w:tcPr>
            <w:tcW w:w="6946" w:type="dxa"/>
            <w:shd w:val="clear" w:color="auto" w:fill="auto"/>
          </w:tcPr>
          <w:p w14:paraId="2D842ED3" w14:textId="686CB044" w:rsidR="00DD2287" w:rsidRPr="0081375D" w:rsidRDefault="00DD2287" w:rsidP="009B024C">
            <w:pPr>
              <w:widowControl w:val="0"/>
              <w:autoSpaceDE w:val="0"/>
              <w:autoSpaceDN w:val="0"/>
              <w:adjustRightInd w:val="0"/>
              <w:spacing w:before="120" w:line="360" w:lineRule="auto"/>
              <w:ind w:firstLine="0"/>
              <w:jc w:val="both"/>
              <w:rPr>
                <w:color w:val="000000" w:themeColor="text1"/>
                <w:sz w:val="24"/>
              </w:rPr>
            </w:pPr>
            <w:r w:rsidRPr="00B352A6">
              <w:rPr>
                <w:rFonts w:cs="Times New Roman"/>
                <w:sz w:val="24"/>
                <w:szCs w:val="24"/>
              </w:rPr>
              <w:t>тестовые испытания взаимодействия с платформой цифрового рубля, проводимые участниками платформы на платформе цифрового рубля ССТ и имеющие целью подтвердить готовность внутренних автоматизированных систем участников платформы к интеграционному взаимодействию с платформой цифрового рубля</w:t>
            </w:r>
          </w:p>
        </w:tc>
      </w:tr>
      <w:tr w:rsidR="000D5B8F" w:rsidRPr="00B352A6" w14:paraId="41D2C6FD" w14:textId="77777777" w:rsidTr="008B16C1">
        <w:trPr>
          <w:jc w:val="center"/>
        </w:trPr>
        <w:tc>
          <w:tcPr>
            <w:tcW w:w="2263" w:type="dxa"/>
            <w:shd w:val="clear" w:color="auto" w:fill="auto"/>
          </w:tcPr>
          <w:p w14:paraId="0666B223" w14:textId="58BBB5BB" w:rsidR="000D5B8F" w:rsidRPr="00B352A6" w:rsidRDefault="000D5B8F" w:rsidP="009B024C">
            <w:pPr>
              <w:widowControl w:val="0"/>
              <w:spacing w:before="120" w:line="360" w:lineRule="auto"/>
              <w:ind w:firstLine="0"/>
              <w:jc w:val="both"/>
              <w:rPr>
                <w:rFonts w:cs="Times New Roman"/>
                <w:b/>
                <w:sz w:val="24"/>
                <w:szCs w:val="24"/>
              </w:rPr>
            </w:pPr>
            <w:r>
              <w:rPr>
                <w:rFonts w:cs="Times New Roman"/>
                <w:b/>
                <w:sz w:val="24"/>
                <w:szCs w:val="24"/>
              </w:rPr>
              <w:t>точка продаж</w:t>
            </w:r>
          </w:p>
        </w:tc>
        <w:tc>
          <w:tcPr>
            <w:tcW w:w="6946" w:type="dxa"/>
            <w:shd w:val="clear" w:color="auto" w:fill="auto"/>
          </w:tcPr>
          <w:p w14:paraId="2CCCA496" w14:textId="6BCD0E0E" w:rsidR="000D5B8F" w:rsidRPr="00B352A6" w:rsidRDefault="000D5B8F"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место реализации товаров (работы, услуг)</w:t>
            </w:r>
            <w:r w:rsidRPr="000D5B8F">
              <w:rPr>
                <w:rFonts w:cs="Times New Roman"/>
                <w:sz w:val="24"/>
                <w:szCs w:val="24"/>
              </w:rPr>
              <w:t xml:space="preserve">, принадлежащее </w:t>
            </w:r>
            <w:r w:rsidR="00212E0D">
              <w:rPr>
                <w:rFonts w:cs="Times New Roman"/>
                <w:sz w:val="24"/>
                <w:szCs w:val="24"/>
              </w:rPr>
              <w:t>торгово-сервисному предприятию</w:t>
            </w:r>
            <w:r w:rsidRPr="000D5B8F">
              <w:rPr>
                <w:rFonts w:cs="Times New Roman"/>
                <w:sz w:val="24"/>
                <w:szCs w:val="24"/>
              </w:rPr>
              <w:t xml:space="preserve"> </w:t>
            </w:r>
          </w:p>
        </w:tc>
      </w:tr>
      <w:tr w:rsidR="00DD2287" w:rsidRPr="00B352A6" w14:paraId="1AB7D317" w14:textId="77777777" w:rsidTr="008B16C1">
        <w:trPr>
          <w:jc w:val="center"/>
        </w:trPr>
        <w:tc>
          <w:tcPr>
            <w:tcW w:w="2263" w:type="dxa"/>
            <w:shd w:val="clear" w:color="auto" w:fill="auto"/>
          </w:tcPr>
          <w:p w14:paraId="3DE84BFE" w14:textId="2CB30914" w:rsidR="00DD2287" w:rsidRPr="00B352A6" w:rsidRDefault="00DD2287" w:rsidP="009B024C">
            <w:pPr>
              <w:widowControl w:val="0"/>
              <w:spacing w:before="120" w:line="360" w:lineRule="auto"/>
              <w:ind w:firstLine="0"/>
              <w:jc w:val="both"/>
              <w:rPr>
                <w:rFonts w:cs="Times New Roman"/>
                <w:b/>
                <w:sz w:val="24"/>
                <w:szCs w:val="24"/>
              </w:rPr>
            </w:pPr>
            <w:r>
              <w:rPr>
                <w:rFonts w:cs="Times New Roman"/>
                <w:b/>
                <w:sz w:val="24"/>
                <w:szCs w:val="24"/>
              </w:rPr>
              <w:t>ТСП</w:t>
            </w:r>
          </w:p>
        </w:tc>
        <w:tc>
          <w:tcPr>
            <w:tcW w:w="6946" w:type="dxa"/>
            <w:shd w:val="clear" w:color="auto" w:fill="auto"/>
          </w:tcPr>
          <w:p w14:paraId="13B826DE" w14:textId="39CE5895" w:rsidR="00DD2287" w:rsidRPr="0081375D" w:rsidRDefault="00DD2287" w:rsidP="009B024C">
            <w:pPr>
              <w:widowControl w:val="0"/>
              <w:autoSpaceDE w:val="0"/>
              <w:autoSpaceDN w:val="0"/>
              <w:adjustRightInd w:val="0"/>
              <w:spacing w:before="120" w:line="360" w:lineRule="auto"/>
              <w:ind w:firstLine="0"/>
              <w:jc w:val="both"/>
              <w:rPr>
                <w:sz w:val="24"/>
              </w:rPr>
            </w:pPr>
            <w:r>
              <w:rPr>
                <w:rFonts w:cs="Times New Roman"/>
                <w:sz w:val="24"/>
                <w:szCs w:val="24"/>
              </w:rPr>
              <w:t xml:space="preserve">торгово-сервисное предприятие – </w:t>
            </w:r>
            <w:r w:rsidRPr="00C51776">
              <w:rPr>
                <w:rFonts w:cs="Times New Roman"/>
                <w:sz w:val="24"/>
                <w:szCs w:val="24"/>
              </w:rPr>
              <w:t>пользовател</w:t>
            </w:r>
            <w:r w:rsidR="000D5B8F">
              <w:rPr>
                <w:rFonts w:cs="Times New Roman"/>
                <w:sz w:val="24"/>
                <w:szCs w:val="24"/>
              </w:rPr>
              <w:t>ь</w:t>
            </w:r>
            <w:r>
              <w:rPr>
                <w:rFonts w:cs="Times New Roman"/>
                <w:sz w:val="24"/>
                <w:szCs w:val="24"/>
              </w:rPr>
              <w:t xml:space="preserve"> платформы-юридическо</w:t>
            </w:r>
            <w:r w:rsidR="000D5B8F">
              <w:rPr>
                <w:rFonts w:cs="Times New Roman"/>
                <w:sz w:val="24"/>
                <w:szCs w:val="24"/>
              </w:rPr>
              <w:t>е</w:t>
            </w:r>
            <w:r>
              <w:rPr>
                <w:rFonts w:cs="Times New Roman"/>
                <w:sz w:val="24"/>
                <w:szCs w:val="24"/>
              </w:rPr>
              <w:t xml:space="preserve"> лиц</w:t>
            </w:r>
            <w:r w:rsidR="000D5B8F">
              <w:rPr>
                <w:rFonts w:cs="Times New Roman"/>
                <w:sz w:val="24"/>
                <w:szCs w:val="24"/>
              </w:rPr>
              <w:t>о</w:t>
            </w:r>
            <w:r w:rsidRPr="00C51776">
              <w:rPr>
                <w:rFonts w:cs="Times New Roman"/>
                <w:sz w:val="24"/>
                <w:szCs w:val="24"/>
              </w:rPr>
              <w:t>, р</w:t>
            </w:r>
            <w:r>
              <w:rPr>
                <w:rFonts w:cs="Times New Roman"/>
                <w:sz w:val="24"/>
                <w:szCs w:val="24"/>
              </w:rPr>
              <w:t xml:space="preserve">еализующее </w:t>
            </w:r>
            <w:r w:rsidRPr="00C51776">
              <w:rPr>
                <w:rFonts w:cs="Times New Roman"/>
                <w:sz w:val="24"/>
                <w:szCs w:val="24"/>
              </w:rPr>
              <w:t>товары (работы, услуги)</w:t>
            </w:r>
          </w:p>
        </w:tc>
      </w:tr>
      <w:tr w:rsidR="00DD2287" w:rsidRPr="00B352A6" w14:paraId="30E71CB7" w14:textId="77777777" w:rsidTr="008B16C1">
        <w:trPr>
          <w:jc w:val="center"/>
        </w:trPr>
        <w:tc>
          <w:tcPr>
            <w:tcW w:w="2263" w:type="dxa"/>
            <w:shd w:val="clear" w:color="auto" w:fill="auto"/>
          </w:tcPr>
          <w:p w14:paraId="74283033" w14:textId="16B6E240" w:rsidR="00DD2287" w:rsidRPr="00B352A6" w:rsidRDefault="00DD2287" w:rsidP="009B024C">
            <w:pPr>
              <w:widowControl w:val="0"/>
              <w:spacing w:before="120" w:line="360" w:lineRule="auto"/>
              <w:ind w:firstLine="0"/>
              <w:jc w:val="both"/>
              <w:rPr>
                <w:rFonts w:eastAsia="Calibri" w:cs="Times New Roman"/>
                <w:b/>
                <w:sz w:val="24"/>
                <w:szCs w:val="24"/>
              </w:rPr>
            </w:pPr>
            <w:r w:rsidRPr="00B352A6">
              <w:rPr>
                <w:rFonts w:eastAsia="Calibri" w:cs="Times New Roman"/>
                <w:b/>
                <w:sz w:val="24"/>
                <w:szCs w:val="24"/>
              </w:rPr>
              <w:t>ТШ КБР</w:t>
            </w:r>
          </w:p>
        </w:tc>
        <w:tc>
          <w:tcPr>
            <w:tcW w:w="6946" w:type="dxa"/>
            <w:shd w:val="clear" w:color="auto" w:fill="auto"/>
          </w:tcPr>
          <w:p w14:paraId="44CE1421" w14:textId="19AC5CC2" w:rsidR="00DD2287" w:rsidRPr="00B352A6" w:rsidRDefault="00DD2287"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cs="Times New Roman"/>
                <w:sz w:val="24"/>
                <w:szCs w:val="24"/>
              </w:rPr>
              <w:t>транспортный шлюз Банка России для обмена платежными и финансовыми сообщениями с клиентами Банка России</w:t>
            </w:r>
          </w:p>
        </w:tc>
      </w:tr>
      <w:tr w:rsidR="00A720F0" w:rsidRPr="00B352A6" w14:paraId="3FE6CC10" w14:textId="77777777" w:rsidTr="008B16C1">
        <w:trPr>
          <w:jc w:val="center"/>
        </w:trPr>
        <w:tc>
          <w:tcPr>
            <w:tcW w:w="2263" w:type="dxa"/>
            <w:shd w:val="clear" w:color="auto" w:fill="auto"/>
          </w:tcPr>
          <w:p w14:paraId="0ED231E1" w14:textId="5F0A4DE4" w:rsidR="00A720F0" w:rsidRPr="00B352A6" w:rsidRDefault="00A720F0"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УИН</w:t>
            </w:r>
          </w:p>
        </w:tc>
        <w:tc>
          <w:tcPr>
            <w:tcW w:w="6946" w:type="dxa"/>
            <w:shd w:val="clear" w:color="auto" w:fill="auto"/>
          </w:tcPr>
          <w:p w14:paraId="30D03DFC" w14:textId="3902EE96" w:rsidR="00A720F0" w:rsidRPr="00B352A6" w:rsidRDefault="00A720F0"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уникальный идентификатор начисления</w:t>
            </w:r>
          </w:p>
        </w:tc>
      </w:tr>
      <w:tr w:rsidR="0085037E" w:rsidRPr="00B352A6" w14:paraId="60BE5D00" w14:textId="77777777" w:rsidTr="008B16C1">
        <w:trPr>
          <w:jc w:val="center"/>
        </w:trPr>
        <w:tc>
          <w:tcPr>
            <w:tcW w:w="2263" w:type="dxa"/>
            <w:shd w:val="clear" w:color="auto" w:fill="auto"/>
          </w:tcPr>
          <w:p w14:paraId="3FD8F6E7" w14:textId="1D7B2914" w:rsidR="0085037E" w:rsidRDefault="0085037E"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Цифровой профиль</w:t>
            </w:r>
          </w:p>
        </w:tc>
        <w:tc>
          <w:tcPr>
            <w:tcW w:w="6946" w:type="dxa"/>
            <w:shd w:val="clear" w:color="auto" w:fill="auto"/>
          </w:tcPr>
          <w:p w14:paraId="0184DA7B" w14:textId="59A2BA27" w:rsidR="0085037E" w:rsidRDefault="0085037E" w:rsidP="009B024C">
            <w:pPr>
              <w:widowControl w:val="0"/>
              <w:autoSpaceDE w:val="0"/>
              <w:autoSpaceDN w:val="0"/>
              <w:adjustRightInd w:val="0"/>
              <w:spacing w:before="120" w:line="360" w:lineRule="auto"/>
              <w:ind w:firstLine="0"/>
              <w:jc w:val="both"/>
              <w:rPr>
                <w:rFonts w:cs="Times New Roman"/>
                <w:sz w:val="24"/>
                <w:szCs w:val="24"/>
              </w:rPr>
            </w:pPr>
            <w:r>
              <w:rPr>
                <w:rFonts w:cs="Times New Roman"/>
                <w:sz w:val="24"/>
                <w:szCs w:val="24"/>
              </w:rPr>
              <w:t>цифровой профиль гражданина, созданный</w:t>
            </w:r>
            <w:r w:rsidRPr="0085037E">
              <w:rPr>
                <w:rFonts w:cs="Times New Roman"/>
                <w:sz w:val="24"/>
                <w:szCs w:val="24"/>
              </w:rPr>
              <w:t xml:space="preserve"> на базе федеральной государс</w:t>
            </w:r>
            <w:r>
              <w:rPr>
                <w:rFonts w:cs="Times New Roman"/>
                <w:sz w:val="24"/>
                <w:szCs w:val="24"/>
              </w:rPr>
              <w:t>твенной информационной системы «</w:t>
            </w:r>
            <w:r w:rsidRPr="0085037E">
              <w:rPr>
                <w:rFonts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cs="Times New Roman"/>
                <w:sz w:val="24"/>
                <w:szCs w:val="24"/>
              </w:rPr>
              <w:t>»</w:t>
            </w:r>
          </w:p>
        </w:tc>
      </w:tr>
      <w:tr w:rsidR="00DD2287" w:rsidRPr="00B352A6" w14:paraId="2DC4C2D5" w14:textId="77777777" w:rsidTr="008B16C1">
        <w:trPr>
          <w:jc w:val="center"/>
        </w:trPr>
        <w:tc>
          <w:tcPr>
            <w:tcW w:w="2263" w:type="dxa"/>
            <w:shd w:val="clear" w:color="auto" w:fill="auto"/>
          </w:tcPr>
          <w:p w14:paraId="3F37A72D" w14:textId="5D9C68B5" w:rsidR="00DD2287" w:rsidRPr="00B352A6" w:rsidRDefault="00DD2287"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электронное сообщение</w:t>
            </w:r>
            <w:r w:rsidR="00084C2A">
              <w:rPr>
                <w:rFonts w:eastAsia="Calibri" w:cs="Times New Roman"/>
                <w:b/>
                <w:sz w:val="24"/>
                <w:szCs w:val="24"/>
              </w:rPr>
              <w:t xml:space="preserve"> (ЭС)</w:t>
            </w:r>
          </w:p>
        </w:tc>
        <w:tc>
          <w:tcPr>
            <w:tcW w:w="6946" w:type="dxa"/>
            <w:shd w:val="clear" w:color="auto" w:fill="auto"/>
          </w:tcPr>
          <w:p w14:paraId="551550AC" w14:textId="3C11FAA6" w:rsidR="00DD2287" w:rsidRPr="00B352A6" w:rsidRDefault="00B15FEE" w:rsidP="009B024C">
            <w:pPr>
              <w:widowControl w:val="0"/>
              <w:autoSpaceDE w:val="0"/>
              <w:autoSpaceDN w:val="0"/>
              <w:adjustRightInd w:val="0"/>
              <w:spacing w:before="120" w:line="360" w:lineRule="auto"/>
              <w:ind w:firstLine="0"/>
              <w:jc w:val="both"/>
              <w:rPr>
                <w:rFonts w:eastAsia="Calibri" w:cs="Times New Roman"/>
                <w:sz w:val="24"/>
                <w:szCs w:val="24"/>
              </w:rPr>
            </w:pPr>
            <w:r>
              <w:rPr>
                <w:rFonts w:cs="Times New Roman"/>
                <w:sz w:val="24"/>
                <w:szCs w:val="24"/>
              </w:rPr>
              <w:t xml:space="preserve">электронное сообщение, </w:t>
            </w:r>
            <w:r w:rsidR="00DD2287">
              <w:rPr>
                <w:rFonts w:cs="Times New Roman"/>
                <w:sz w:val="24"/>
                <w:szCs w:val="24"/>
              </w:rPr>
              <w:t>используемое</w:t>
            </w:r>
            <w:r w:rsidR="00DD2287" w:rsidRPr="00B352A6">
              <w:rPr>
                <w:rFonts w:cs="Times New Roman"/>
                <w:sz w:val="24"/>
                <w:szCs w:val="24"/>
              </w:rPr>
              <w:t xml:space="preserve"> для взаимодействия субъектов платформы цифрового рубля</w:t>
            </w:r>
            <w:r w:rsidR="00DD2287" w:rsidRPr="00B352A6">
              <w:rPr>
                <w:rFonts w:eastAsia="Calibri" w:cs="Times New Roman"/>
                <w:sz w:val="24"/>
                <w:szCs w:val="24"/>
              </w:rPr>
              <w:t>, формируем</w:t>
            </w:r>
            <w:r w:rsidR="00DD2287">
              <w:rPr>
                <w:rFonts w:eastAsia="Calibri" w:cs="Times New Roman"/>
                <w:sz w:val="24"/>
                <w:szCs w:val="24"/>
              </w:rPr>
              <w:t>о</w:t>
            </w:r>
            <w:r w:rsidR="00DD2287" w:rsidRPr="00B352A6">
              <w:rPr>
                <w:rFonts w:eastAsia="Calibri" w:cs="Times New Roman"/>
                <w:sz w:val="24"/>
                <w:szCs w:val="24"/>
              </w:rPr>
              <w:t>е и направляем</w:t>
            </w:r>
            <w:r w:rsidR="00DD2287">
              <w:rPr>
                <w:rFonts w:eastAsia="Calibri" w:cs="Times New Roman"/>
                <w:sz w:val="24"/>
                <w:szCs w:val="24"/>
              </w:rPr>
              <w:t>о</w:t>
            </w:r>
            <w:r w:rsidR="00DD2287" w:rsidRPr="00B352A6">
              <w:rPr>
                <w:rFonts w:eastAsia="Calibri" w:cs="Times New Roman"/>
                <w:sz w:val="24"/>
                <w:szCs w:val="24"/>
              </w:rPr>
              <w:t xml:space="preserve">е в соответствии с </w:t>
            </w:r>
            <w:r w:rsidR="00DD2287" w:rsidRPr="00B352A6">
              <w:rPr>
                <w:rFonts w:cs="Times New Roman"/>
                <w:sz w:val="24"/>
                <w:szCs w:val="24"/>
              </w:rPr>
              <w:t>Альбомом электронных сообщений</w:t>
            </w:r>
          </w:p>
        </w:tc>
      </w:tr>
      <w:tr w:rsidR="00DD2287" w:rsidRPr="00B352A6" w14:paraId="33824CED" w14:textId="77777777" w:rsidTr="008B16C1">
        <w:trPr>
          <w:jc w:val="center"/>
        </w:trPr>
        <w:tc>
          <w:tcPr>
            <w:tcW w:w="2263" w:type="dxa"/>
            <w:shd w:val="clear" w:color="auto" w:fill="auto"/>
          </w:tcPr>
          <w:p w14:paraId="040C135E" w14:textId="5395AC35" w:rsidR="00DD2287" w:rsidRPr="00B352A6" w:rsidRDefault="00DD2287" w:rsidP="009B024C">
            <w:pPr>
              <w:widowControl w:val="0"/>
              <w:spacing w:before="120" w:line="360" w:lineRule="auto"/>
              <w:ind w:firstLine="0"/>
              <w:jc w:val="both"/>
              <w:rPr>
                <w:rFonts w:eastAsia="Calibri" w:cs="Times New Roman"/>
                <w:b/>
                <w:sz w:val="24"/>
                <w:szCs w:val="24"/>
              </w:rPr>
            </w:pPr>
            <w:r>
              <w:rPr>
                <w:rFonts w:eastAsia="Calibri" w:cs="Times New Roman"/>
                <w:b/>
                <w:sz w:val="24"/>
                <w:szCs w:val="24"/>
              </w:rPr>
              <w:t>электронная подпись</w:t>
            </w:r>
          </w:p>
        </w:tc>
        <w:tc>
          <w:tcPr>
            <w:tcW w:w="6946" w:type="dxa"/>
            <w:shd w:val="clear" w:color="auto" w:fill="auto"/>
          </w:tcPr>
          <w:p w14:paraId="5E4FB93D" w14:textId="2FFC593A" w:rsidR="00DD2287" w:rsidRPr="00B352A6" w:rsidRDefault="00DD2287" w:rsidP="009B024C">
            <w:pPr>
              <w:widowControl w:val="0"/>
              <w:autoSpaceDE w:val="0"/>
              <w:autoSpaceDN w:val="0"/>
              <w:adjustRightInd w:val="0"/>
              <w:spacing w:before="120" w:line="360" w:lineRule="auto"/>
              <w:ind w:firstLine="0"/>
              <w:jc w:val="both"/>
              <w:rPr>
                <w:rFonts w:eastAsia="Calibri" w:cs="Times New Roman"/>
                <w:sz w:val="24"/>
                <w:szCs w:val="24"/>
              </w:rPr>
            </w:pPr>
            <w:r w:rsidRPr="00B352A6">
              <w:rPr>
                <w:rFonts w:eastAsia="Calibri" w:cs="Times New Roman"/>
                <w:sz w:val="24"/>
                <w:szCs w:val="24"/>
              </w:rP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tc>
      </w:tr>
    </w:tbl>
    <w:p w14:paraId="30CC9010" w14:textId="5C08B650" w:rsidR="0016562C" w:rsidRPr="00B352A6" w:rsidRDefault="0016562C" w:rsidP="009B024C">
      <w:pPr>
        <w:widowControl w:val="0"/>
        <w:spacing w:before="120" w:line="360" w:lineRule="auto"/>
        <w:jc w:val="both"/>
        <w:rPr>
          <w:rFonts w:cs="Times New Roman"/>
          <w:sz w:val="24"/>
          <w:szCs w:val="24"/>
        </w:rPr>
      </w:pPr>
      <w:r w:rsidRPr="00B352A6">
        <w:rPr>
          <w:rStyle w:val="markedcontent"/>
          <w:rFonts w:cs="Times New Roman"/>
          <w:sz w:val="24"/>
          <w:szCs w:val="24"/>
        </w:rPr>
        <w:lastRenderedPageBreak/>
        <w:t>Термины «ключ электронной подписи», «сертификат ключа проверки электронной подписи»</w:t>
      </w:r>
      <w:r w:rsidRPr="00B352A6">
        <w:rPr>
          <w:rFonts w:cs="Times New Roman"/>
          <w:sz w:val="24"/>
          <w:szCs w:val="24"/>
        </w:rPr>
        <w:t xml:space="preserve"> используются</w:t>
      </w:r>
      <w:r w:rsidRPr="00B352A6">
        <w:rPr>
          <w:rStyle w:val="markedcontent"/>
          <w:rFonts w:cs="Times New Roman"/>
          <w:sz w:val="24"/>
          <w:szCs w:val="24"/>
        </w:rPr>
        <w:t xml:space="preserve"> в значениях, определенных Федеральным законом </w:t>
      </w:r>
      <w:r w:rsidR="00224B1C" w:rsidRPr="00B352A6">
        <w:rPr>
          <w:rStyle w:val="markedcontent"/>
          <w:rFonts w:cs="Times New Roman"/>
          <w:sz w:val="24"/>
          <w:szCs w:val="24"/>
        </w:rPr>
        <w:t>от 06.04.2011</w:t>
      </w:r>
      <w:r w:rsidR="00DC6F47">
        <w:rPr>
          <w:rStyle w:val="markedcontent"/>
          <w:rFonts w:cs="Times New Roman"/>
          <w:sz w:val="24"/>
          <w:szCs w:val="24"/>
        </w:rPr>
        <w:t xml:space="preserve"> </w:t>
      </w:r>
      <w:r w:rsidR="00DC6F47">
        <w:rPr>
          <w:rStyle w:val="markedcontent"/>
          <w:rFonts w:cs="Times New Roman"/>
          <w:sz w:val="24"/>
          <w:szCs w:val="24"/>
        </w:rPr>
        <w:br/>
      </w:r>
      <w:r w:rsidR="00224B1C" w:rsidRPr="00B352A6">
        <w:rPr>
          <w:rStyle w:val="markedcontent"/>
          <w:rFonts w:cs="Times New Roman"/>
          <w:sz w:val="24"/>
          <w:szCs w:val="24"/>
        </w:rPr>
        <w:t xml:space="preserve">№ 63-ФЗ </w:t>
      </w:r>
      <w:r w:rsidRPr="00B352A6">
        <w:rPr>
          <w:rStyle w:val="markedcontent"/>
          <w:rFonts w:cs="Times New Roman"/>
          <w:sz w:val="24"/>
          <w:szCs w:val="24"/>
        </w:rPr>
        <w:t>«Об</w:t>
      </w:r>
      <w:r w:rsidRPr="00B352A6">
        <w:rPr>
          <w:rFonts w:cs="Times New Roman"/>
          <w:sz w:val="24"/>
          <w:szCs w:val="24"/>
        </w:rPr>
        <w:t xml:space="preserve"> </w:t>
      </w:r>
      <w:r w:rsidRPr="00B352A6">
        <w:rPr>
          <w:rStyle w:val="markedcontent"/>
          <w:rFonts w:cs="Times New Roman"/>
          <w:sz w:val="24"/>
          <w:szCs w:val="24"/>
        </w:rPr>
        <w:t>электронной подписи».</w:t>
      </w:r>
    </w:p>
    <w:p w14:paraId="362939F2" w14:textId="6005BAB0" w:rsidR="008A0747" w:rsidRPr="0081375D" w:rsidRDefault="00EE1213" w:rsidP="009B024C">
      <w:pPr>
        <w:pStyle w:val="afc"/>
        <w:widowControl w:val="0"/>
        <w:ind w:firstLine="708"/>
        <w:outlineLvl w:val="0"/>
        <w:rPr>
          <w:sz w:val="24"/>
        </w:rPr>
      </w:pPr>
      <w:bookmarkStart w:id="22" w:name="_Toc181866711"/>
      <w:bookmarkStart w:id="23" w:name="_Toc182228691"/>
      <w:bookmarkStart w:id="24" w:name="_Toc181866712"/>
      <w:bookmarkStart w:id="25" w:name="_Toc182228692"/>
      <w:bookmarkStart w:id="26" w:name="_Toc152835213"/>
      <w:bookmarkStart w:id="27" w:name="_Toc208316159"/>
      <w:bookmarkStart w:id="28" w:name="_Toc215599392"/>
      <w:bookmarkEnd w:id="22"/>
      <w:bookmarkEnd w:id="23"/>
      <w:bookmarkEnd w:id="24"/>
      <w:bookmarkEnd w:id="25"/>
      <w:r>
        <w:rPr>
          <w:sz w:val="24"/>
        </w:rPr>
        <w:t xml:space="preserve">1.3. </w:t>
      </w:r>
      <w:r w:rsidR="008A0747" w:rsidRPr="0081375D">
        <w:rPr>
          <w:sz w:val="24"/>
        </w:rPr>
        <w:t>Документы, используемые в Стандарте</w:t>
      </w:r>
      <w:bookmarkEnd w:id="26"/>
      <w:bookmarkEnd w:id="27"/>
      <w:bookmarkEnd w:id="28"/>
    </w:p>
    <w:p w14:paraId="66A0B9A6" w14:textId="77777777" w:rsidR="008A0747" w:rsidRPr="00B352A6" w:rsidRDefault="008A0747" w:rsidP="009B024C">
      <w:pPr>
        <w:pStyle w:val="a7"/>
        <w:widowControl w:val="0"/>
        <w:spacing w:before="120" w:line="360" w:lineRule="auto"/>
        <w:ind w:left="0"/>
        <w:jc w:val="both"/>
        <w:rPr>
          <w:rFonts w:eastAsia="Calibri" w:cs="Times New Roman"/>
          <w:sz w:val="24"/>
          <w:szCs w:val="24"/>
        </w:rPr>
      </w:pPr>
      <w:r w:rsidRPr="00B352A6">
        <w:rPr>
          <w:rFonts w:eastAsia="Calibri" w:cs="Times New Roman"/>
          <w:sz w:val="24"/>
          <w:szCs w:val="24"/>
        </w:rPr>
        <w:t>[1] Положение Банка России от 03.08.2023 № 820-П «О платформе цифрового рубля».</w:t>
      </w:r>
    </w:p>
    <w:p w14:paraId="3EFF131C" w14:textId="0EA01A34" w:rsidR="008A0747" w:rsidRPr="00B352A6" w:rsidRDefault="008A0747" w:rsidP="009B024C">
      <w:pPr>
        <w:pStyle w:val="a7"/>
        <w:widowControl w:val="0"/>
        <w:spacing w:before="120" w:line="360" w:lineRule="auto"/>
        <w:ind w:left="0"/>
        <w:jc w:val="both"/>
        <w:rPr>
          <w:rFonts w:cs="Times New Roman"/>
          <w:sz w:val="24"/>
          <w:szCs w:val="24"/>
        </w:rPr>
      </w:pPr>
      <w:r w:rsidRPr="00B352A6">
        <w:rPr>
          <w:rFonts w:eastAsia="Calibri" w:cs="Times New Roman"/>
          <w:sz w:val="24"/>
          <w:szCs w:val="24"/>
        </w:rPr>
        <w:t xml:space="preserve">[2] </w:t>
      </w:r>
      <w:r w:rsidRPr="00B352A6">
        <w:rPr>
          <w:rFonts w:cs="Times New Roman"/>
          <w:sz w:val="24"/>
          <w:szCs w:val="24"/>
        </w:rPr>
        <w:t>Альбом электронных сообщений, используемых для взаимодействия субъектов платформы цифрового рубля</w:t>
      </w:r>
      <w:r w:rsidR="00F27E86" w:rsidRPr="00B25F53">
        <w:rPr>
          <w:rFonts w:cs="Times New Roman"/>
          <w:sz w:val="24"/>
          <w:szCs w:val="24"/>
          <w:vertAlign w:val="superscript"/>
        </w:rPr>
        <w:fldChar w:fldCharType="begin"/>
      </w:r>
      <w:r w:rsidR="00F27E86" w:rsidRPr="00A44616">
        <w:rPr>
          <w:rFonts w:cs="Times New Roman"/>
          <w:sz w:val="24"/>
          <w:szCs w:val="24"/>
          <w:vertAlign w:val="superscript"/>
        </w:rPr>
        <w:instrText xml:space="preserve"> NOTEREF _Ref178583579 \h  \* MERGEFORMAT </w:instrText>
      </w:r>
      <w:r w:rsidR="00F27E86" w:rsidRPr="00B25F53">
        <w:rPr>
          <w:rFonts w:cs="Times New Roman"/>
          <w:sz w:val="24"/>
          <w:szCs w:val="24"/>
          <w:vertAlign w:val="superscript"/>
        </w:rPr>
      </w:r>
      <w:r w:rsidR="00F27E86" w:rsidRPr="00B25F53">
        <w:rPr>
          <w:rFonts w:cs="Times New Roman"/>
          <w:sz w:val="24"/>
          <w:szCs w:val="24"/>
          <w:vertAlign w:val="superscript"/>
        </w:rPr>
        <w:fldChar w:fldCharType="separate"/>
      </w:r>
      <w:r w:rsidR="00F27E86" w:rsidRPr="00A44616">
        <w:rPr>
          <w:rFonts w:cs="Times New Roman"/>
          <w:sz w:val="24"/>
          <w:szCs w:val="24"/>
          <w:vertAlign w:val="superscript"/>
        </w:rPr>
        <w:t>2</w:t>
      </w:r>
      <w:r w:rsidR="00F27E86" w:rsidRPr="00B25F53">
        <w:rPr>
          <w:rFonts w:cs="Times New Roman"/>
          <w:sz w:val="24"/>
          <w:szCs w:val="24"/>
          <w:vertAlign w:val="superscript"/>
        </w:rPr>
        <w:fldChar w:fldCharType="end"/>
      </w:r>
      <w:r w:rsidRPr="00B352A6">
        <w:rPr>
          <w:rFonts w:cs="Times New Roman"/>
          <w:sz w:val="24"/>
          <w:szCs w:val="24"/>
        </w:rPr>
        <w:t>.</w:t>
      </w:r>
    </w:p>
    <w:p w14:paraId="555CEE41" w14:textId="04EAD36F" w:rsidR="008A0747" w:rsidRPr="009C16B7" w:rsidRDefault="00801979" w:rsidP="009B024C">
      <w:pPr>
        <w:pStyle w:val="a7"/>
        <w:widowControl w:val="0"/>
        <w:spacing w:before="120" w:line="360" w:lineRule="auto"/>
        <w:ind w:left="0"/>
        <w:jc w:val="both"/>
        <w:rPr>
          <w:rFonts w:cs="Times New Roman"/>
          <w:sz w:val="24"/>
          <w:szCs w:val="24"/>
        </w:rPr>
      </w:pPr>
      <w:r w:rsidRPr="00B352A6" w:rsidDel="00801979">
        <w:rPr>
          <w:rFonts w:cs="Times New Roman"/>
          <w:sz w:val="24"/>
          <w:szCs w:val="24"/>
        </w:rPr>
        <w:t xml:space="preserve"> </w:t>
      </w:r>
      <w:r w:rsidR="008A0747" w:rsidRPr="00B352A6">
        <w:rPr>
          <w:rFonts w:cs="Times New Roman"/>
          <w:sz w:val="24"/>
          <w:szCs w:val="24"/>
        </w:rPr>
        <w:t>[</w:t>
      </w:r>
      <w:r>
        <w:rPr>
          <w:rFonts w:cs="Times New Roman"/>
          <w:sz w:val="24"/>
          <w:szCs w:val="24"/>
        </w:rPr>
        <w:t>3</w:t>
      </w:r>
      <w:r w:rsidR="008A0747" w:rsidRPr="00B352A6">
        <w:rPr>
          <w:rFonts w:cs="Times New Roman"/>
          <w:sz w:val="24"/>
          <w:szCs w:val="24"/>
        </w:rPr>
        <w:t>] Стандарт платформы цифрового рубля «Требования и рекомендации к пользовательским интерфейсам при совершении операций с цифровым рублем»</w:t>
      </w:r>
      <w:r w:rsidR="00F27E86" w:rsidRPr="00F27E86">
        <w:rPr>
          <w:rFonts w:cs="Times New Roman"/>
          <w:sz w:val="24"/>
          <w:szCs w:val="24"/>
          <w:vertAlign w:val="superscript"/>
        </w:rPr>
        <w:t xml:space="preserve"> </w:t>
      </w:r>
      <w:r w:rsidR="00F27E86" w:rsidRPr="006A4A13">
        <w:rPr>
          <w:rFonts w:cs="Times New Roman"/>
          <w:sz w:val="24"/>
          <w:szCs w:val="24"/>
          <w:vertAlign w:val="superscript"/>
        </w:rPr>
        <w:fldChar w:fldCharType="begin"/>
      </w:r>
      <w:r w:rsidR="00F27E86" w:rsidRPr="006A4A13">
        <w:rPr>
          <w:rFonts w:cs="Times New Roman"/>
          <w:sz w:val="24"/>
          <w:szCs w:val="24"/>
          <w:vertAlign w:val="superscript"/>
        </w:rPr>
        <w:instrText xml:space="preserve"> NOTEREF _Ref178583579 \h  \* MERGEFORMAT </w:instrText>
      </w:r>
      <w:r w:rsidR="00F27E86" w:rsidRPr="006A4A13">
        <w:rPr>
          <w:rFonts w:cs="Times New Roman"/>
          <w:sz w:val="24"/>
          <w:szCs w:val="24"/>
          <w:vertAlign w:val="superscript"/>
        </w:rPr>
      </w:r>
      <w:r w:rsidR="00F27E86" w:rsidRPr="006A4A13">
        <w:rPr>
          <w:rFonts w:cs="Times New Roman"/>
          <w:sz w:val="24"/>
          <w:szCs w:val="24"/>
          <w:vertAlign w:val="superscript"/>
        </w:rPr>
        <w:fldChar w:fldCharType="separate"/>
      </w:r>
      <w:r w:rsidR="00F27E86" w:rsidRPr="006A4A13">
        <w:rPr>
          <w:rFonts w:cs="Times New Roman"/>
          <w:sz w:val="24"/>
          <w:szCs w:val="24"/>
          <w:vertAlign w:val="superscript"/>
        </w:rPr>
        <w:t>2</w:t>
      </w:r>
      <w:r w:rsidR="00F27E86" w:rsidRPr="006A4A13">
        <w:rPr>
          <w:rFonts w:cs="Times New Roman"/>
          <w:sz w:val="24"/>
          <w:szCs w:val="24"/>
          <w:vertAlign w:val="superscript"/>
        </w:rPr>
        <w:fldChar w:fldCharType="end"/>
      </w:r>
      <w:r w:rsidR="008A0747" w:rsidRPr="00B352A6">
        <w:rPr>
          <w:rFonts w:cs="Times New Roman"/>
          <w:sz w:val="24"/>
          <w:szCs w:val="24"/>
        </w:rPr>
        <w:t>.</w:t>
      </w:r>
    </w:p>
    <w:p w14:paraId="10C95506" w14:textId="78D6FC47" w:rsidR="00FB5E2B" w:rsidRPr="00B352A6" w:rsidRDefault="00BE1F82" w:rsidP="009B024C">
      <w:pPr>
        <w:pStyle w:val="a7"/>
        <w:widowControl w:val="0"/>
        <w:spacing w:before="120" w:line="360" w:lineRule="auto"/>
        <w:ind w:left="0"/>
        <w:jc w:val="both"/>
        <w:rPr>
          <w:rFonts w:cs="Times New Roman"/>
          <w:sz w:val="24"/>
          <w:szCs w:val="24"/>
        </w:rPr>
      </w:pPr>
      <w:r>
        <w:rPr>
          <w:rFonts w:cs="Times New Roman"/>
          <w:sz w:val="24"/>
          <w:szCs w:val="24"/>
        </w:rPr>
        <w:t>[</w:t>
      </w:r>
      <w:r w:rsidR="00801979">
        <w:rPr>
          <w:rFonts w:cs="Times New Roman"/>
          <w:sz w:val="24"/>
          <w:szCs w:val="24"/>
        </w:rPr>
        <w:t>4</w:t>
      </w:r>
      <w:r w:rsidR="002D1557" w:rsidRPr="00B352A6">
        <w:rPr>
          <w:rFonts w:cs="Times New Roman"/>
          <w:sz w:val="24"/>
          <w:szCs w:val="24"/>
        </w:rPr>
        <w:t xml:space="preserve">] Инструкция </w:t>
      </w:r>
      <w:r w:rsidR="004643FA" w:rsidRPr="00B352A6">
        <w:rPr>
          <w:rFonts w:cs="Times New Roman"/>
          <w:sz w:val="24"/>
          <w:szCs w:val="24"/>
        </w:rPr>
        <w:t>по работе с Порталом поддержки участников платформы Цифрового рубля</w:t>
      </w:r>
      <w:r w:rsidR="004643FA" w:rsidRPr="00B352A6">
        <w:rPr>
          <w:rStyle w:val="af1"/>
          <w:rFonts w:cs="Times New Roman"/>
          <w:sz w:val="24"/>
          <w:szCs w:val="24"/>
        </w:rPr>
        <w:t xml:space="preserve"> </w:t>
      </w:r>
      <w:r w:rsidR="002D1557" w:rsidRPr="00B352A6">
        <w:rPr>
          <w:rStyle w:val="af1"/>
          <w:rFonts w:cs="Times New Roman"/>
          <w:sz w:val="24"/>
          <w:szCs w:val="24"/>
        </w:rPr>
        <w:footnoteReference w:id="4"/>
      </w:r>
      <w:r w:rsidR="002D1557" w:rsidRPr="00B352A6">
        <w:rPr>
          <w:rFonts w:cs="Times New Roman"/>
          <w:sz w:val="24"/>
          <w:szCs w:val="24"/>
        </w:rPr>
        <w:t>.</w:t>
      </w:r>
    </w:p>
    <w:p w14:paraId="0CD933F1" w14:textId="6107B717" w:rsidR="005577A3" w:rsidRPr="00B352A6" w:rsidRDefault="00BE1F82" w:rsidP="009B024C">
      <w:pPr>
        <w:widowControl w:val="0"/>
        <w:spacing w:line="360" w:lineRule="auto"/>
        <w:jc w:val="both"/>
        <w:rPr>
          <w:rFonts w:cs="Times New Roman"/>
          <w:sz w:val="24"/>
          <w:szCs w:val="24"/>
        </w:rPr>
      </w:pPr>
      <w:r>
        <w:rPr>
          <w:rFonts w:cs="Times New Roman"/>
          <w:sz w:val="24"/>
          <w:szCs w:val="24"/>
        </w:rPr>
        <w:t>[</w:t>
      </w:r>
      <w:r w:rsidR="00801979">
        <w:rPr>
          <w:rFonts w:cs="Times New Roman"/>
          <w:sz w:val="24"/>
          <w:szCs w:val="24"/>
        </w:rPr>
        <w:t>5</w:t>
      </w:r>
      <w:r w:rsidR="004643FA" w:rsidRPr="00B352A6">
        <w:rPr>
          <w:rFonts w:cs="Times New Roman"/>
          <w:sz w:val="24"/>
          <w:szCs w:val="24"/>
        </w:rPr>
        <w:t>] Межгосударственный стандарт ГОСТ 34.12-2018 «Информационная технология. Криптографическая защита информации. Блочные шифры».</w:t>
      </w:r>
    </w:p>
    <w:p w14:paraId="6F6714C3" w14:textId="13BADF59" w:rsidR="001E44E5" w:rsidRPr="00B352A6" w:rsidRDefault="001E44E5" w:rsidP="009B024C">
      <w:pPr>
        <w:pStyle w:val="ab"/>
        <w:widowControl w:val="0"/>
        <w:spacing w:before="120" w:line="360" w:lineRule="auto"/>
        <w:jc w:val="both"/>
        <w:rPr>
          <w:rFonts w:cs="Times New Roman"/>
          <w:sz w:val="24"/>
          <w:szCs w:val="24"/>
        </w:rPr>
      </w:pPr>
      <w:r w:rsidRPr="00B352A6">
        <w:rPr>
          <w:rFonts w:cs="Times New Roman"/>
          <w:sz w:val="24"/>
          <w:szCs w:val="24"/>
        </w:rPr>
        <w:t>[</w:t>
      </w:r>
      <w:r w:rsidR="00801979">
        <w:rPr>
          <w:rFonts w:cs="Times New Roman"/>
          <w:sz w:val="24"/>
          <w:szCs w:val="24"/>
        </w:rPr>
        <w:t>6</w:t>
      </w:r>
      <w:r w:rsidRPr="00B352A6">
        <w:rPr>
          <w:rFonts w:cs="Times New Roman"/>
          <w:sz w:val="24"/>
          <w:szCs w:val="24"/>
        </w:rPr>
        <w:t xml:space="preserve">] </w:t>
      </w:r>
      <w:r w:rsidR="00A1454C" w:rsidRPr="00A1454C">
        <w:rPr>
          <w:rFonts w:cs="Times New Roman"/>
          <w:sz w:val="24"/>
          <w:szCs w:val="24"/>
        </w:rPr>
        <w:t>Сборник типовых форм документов, применяемых в рамках условий договоров счета цифрового рубля с пользователями платформы цифрового рубля, участниками платформы цифрового рубля на платформе цифрового рубля.</w:t>
      </w:r>
      <w:r w:rsidR="00A1454C" w:rsidRPr="00A1454C" w:rsidDel="00A1454C">
        <w:rPr>
          <w:rFonts w:cs="Times New Roman"/>
          <w:sz w:val="24"/>
          <w:szCs w:val="24"/>
        </w:rPr>
        <w:t xml:space="preserve"> </w:t>
      </w:r>
      <w:r w:rsidR="00F27E86" w:rsidRPr="006A4A13">
        <w:rPr>
          <w:rFonts w:cs="Times New Roman"/>
          <w:sz w:val="24"/>
          <w:szCs w:val="24"/>
          <w:vertAlign w:val="superscript"/>
        </w:rPr>
        <w:fldChar w:fldCharType="begin"/>
      </w:r>
      <w:r w:rsidR="00F27E86" w:rsidRPr="006A4A13">
        <w:rPr>
          <w:rFonts w:cs="Times New Roman"/>
          <w:sz w:val="24"/>
          <w:szCs w:val="24"/>
          <w:vertAlign w:val="superscript"/>
        </w:rPr>
        <w:instrText xml:space="preserve"> NOTEREF _Ref178583579 \h  \* MERGEFORMAT </w:instrText>
      </w:r>
      <w:r w:rsidR="00F27E86" w:rsidRPr="006A4A13">
        <w:rPr>
          <w:rFonts w:cs="Times New Roman"/>
          <w:sz w:val="24"/>
          <w:szCs w:val="24"/>
          <w:vertAlign w:val="superscript"/>
        </w:rPr>
      </w:r>
      <w:r w:rsidR="00F27E86" w:rsidRPr="006A4A13">
        <w:rPr>
          <w:rFonts w:cs="Times New Roman"/>
          <w:sz w:val="24"/>
          <w:szCs w:val="24"/>
          <w:vertAlign w:val="superscript"/>
        </w:rPr>
        <w:fldChar w:fldCharType="separate"/>
      </w:r>
      <w:r w:rsidR="00F27E86" w:rsidRPr="006A4A13">
        <w:rPr>
          <w:rFonts w:cs="Times New Roman"/>
          <w:sz w:val="24"/>
          <w:szCs w:val="24"/>
          <w:vertAlign w:val="superscript"/>
        </w:rPr>
        <w:t>2</w:t>
      </w:r>
      <w:r w:rsidR="00F27E86" w:rsidRPr="006A4A13">
        <w:rPr>
          <w:rFonts w:cs="Times New Roman"/>
          <w:sz w:val="24"/>
          <w:szCs w:val="24"/>
          <w:vertAlign w:val="superscript"/>
        </w:rPr>
        <w:fldChar w:fldCharType="end"/>
      </w:r>
      <w:r w:rsidRPr="00B352A6">
        <w:rPr>
          <w:rFonts w:cs="Times New Roman"/>
          <w:sz w:val="24"/>
          <w:szCs w:val="24"/>
        </w:rPr>
        <w:t>.</w:t>
      </w:r>
    </w:p>
    <w:p w14:paraId="12708C6F" w14:textId="017E870A" w:rsidR="00CE7F06" w:rsidRPr="009C16B7" w:rsidRDefault="00BE1F82" w:rsidP="009B024C">
      <w:pPr>
        <w:pStyle w:val="ab"/>
        <w:widowControl w:val="0"/>
        <w:spacing w:before="120" w:line="360" w:lineRule="auto"/>
        <w:jc w:val="both"/>
        <w:rPr>
          <w:rFonts w:cs="Times New Roman"/>
          <w:sz w:val="24"/>
          <w:szCs w:val="24"/>
        </w:rPr>
      </w:pPr>
      <w:r>
        <w:rPr>
          <w:rFonts w:cs="Times New Roman"/>
          <w:sz w:val="24"/>
          <w:szCs w:val="24"/>
        </w:rPr>
        <w:t>[</w:t>
      </w:r>
      <w:r w:rsidR="00801979">
        <w:rPr>
          <w:rFonts w:cs="Times New Roman"/>
          <w:sz w:val="24"/>
          <w:szCs w:val="24"/>
        </w:rPr>
        <w:t>7</w:t>
      </w:r>
      <w:r w:rsidR="00DB2B5B" w:rsidRPr="00B352A6">
        <w:rPr>
          <w:rFonts w:cs="Times New Roman"/>
          <w:sz w:val="24"/>
          <w:szCs w:val="24"/>
        </w:rPr>
        <w:t>]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5C60BF86" w14:textId="7A2E08B3" w:rsidR="001F1050" w:rsidRDefault="001F1050" w:rsidP="009B024C">
      <w:pPr>
        <w:pStyle w:val="af6"/>
        <w:widowControl w:val="0"/>
        <w:spacing w:before="120" w:line="360" w:lineRule="auto"/>
        <w:jc w:val="both"/>
        <w:rPr>
          <w:sz w:val="24"/>
          <w:szCs w:val="24"/>
        </w:rPr>
      </w:pPr>
      <w:r>
        <w:rPr>
          <w:rFonts w:cs="Times New Roman"/>
          <w:sz w:val="24"/>
          <w:szCs w:val="24"/>
        </w:rPr>
        <w:t>[</w:t>
      </w:r>
      <w:r w:rsidR="00801979">
        <w:rPr>
          <w:rFonts w:cs="Times New Roman"/>
          <w:sz w:val="24"/>
          <w:szCs w:val="24"/>
        </w:rPr>
        <w:t>8</w:t>
      </w:r>
      <w:r w:rsidRPr="00B352A6">
        <w:rPr>
          <w:rFonts w:cs="Times New Roman"/>
          <w:sz w:val="24"/>
          <w:szCs w:val="24"/>
        </w:rPr>
        <w:t>]</w:t>
      </w:r>
      <w:r>
        <w:rPr>
          <w:sz w:val="24"/>
          <w:szCs w:val="24"/>
        </w:rPr>
        <w:t xml:space="preserve"> «</w:t>
      </w:r>
      <w:r w:rsidRPr="001F1050">
        <w:rPr>
          <w:sz w:val="24"/>
          <w:szCs w:val="24"/>
        </w:rPr>
        <w:t>ГОСТ Р ИСО/МЭК 7498-1-99. Государственный стандарт Российской Федерации. Информационная технология. Взаимосвязь открытых систем. Базовая эталонная модель. Часть</w:t>
      </w:r>
      <w:r>
        <w:rPr>
          <w:sz w:val="24"/>
          <w:szCs w:val="24"/>
        </w:rPr>
        <w:t xml:space="preserve"> 1. Базовая модель».</w:t>
      </w:r>
    </w:p>
    <w:p w14:paraId="1145BC3A" w14:textId="03171AC0" w:rsidR="008F3B7B" w:rsidRDefault="009D0CE8" w:rsidP="009B024C">
      <w:pPr>
        <w:pStyle w:val="af6"/>
        <w:widowControl w:val="0"/>
        <w:spacing w:before="120" w:line="360" w:lineRule="auto"/>
        <w:jc w:val="both"/>
        <w:rPr>
          <w:rFonts w:cs="Times New Roman"/>
          <w:sz w:val="24"/>
          <w:szCs w:val="24"/>
        </w:rPr>
      </w:pPr>
      <w:r>
        <w:rPr>
          <w:rFonts w:cs="Times New Roman"/>
          <w:sz w:val="24"/>
          <w:szCs w:val="24"/>
        </w:rPr>
        <w:t>[9</w:t>
      </w:r>
      <w:r w:rsidRPr="00B352A6">
        <w:rPr>
          <w:rFonts w:cs="Times New Roman"/>
          <w:sz w:val="24"/>
          <w:szCs w:val="24"/>
        </w:rPr>
        <w:t>]</w:t>
      </w:r>
      <w:r>
        <w:rPr>
          <w:rFonts w:cs="Times New Roman"/>
          <w:sz w:val="24"/>
          <w:szCs w:val="24"/>
        </w:rPr>
        <w:t xml:space="preserve"> </w:t>
      </w:r>
      <w:r w:rsidR="000A6CAD">
        <w:rPr>
          <w:rFonts w:cs="Times New Roman"/>
          <w:sz w:val="24"/>
          <w:szCs w:val="24"/>
        </w:rPr>
        <w:t>Правила</w:t>
      </w:r>
      <w:r w:rsidRPr="009D0CE8">
        <w:rPr>
          <w:rFonts w:cs="Times New Roman"/>
          <w:sz w:val="24"/>
          <w:szCs w:val="24"/>
        </w:rPr>
        <w:t xml:space="preserve"> </w:t>
      </w:r>
      <w:r w:rsidR="005225E8">
        <w:rPr>
          <w:rFonts w:cs="Times New Roman"/>
          <w:sz w:val="24"/>
          <w:szCs w:val="24"/>
        </w:rPr>
        <w:t>С</w:t>
      </w:r>
      <w:r w:rsidRPr="009D0CE8">
        <w:rPr>
          <w:rFonts w:cs="Times New Roman"/>
          <w:sz w:val="24"/>
          <w:szCs w:val="24"/>
        </w:rPr>
        <w:t>ервиса универсального платежного кода</w:t>
      </w:r>
      <w:r w:rsidR="005225E8">
        <w:rPr>
          <w:rFonts w:cs="Times New Roman"/>
          <w:sz w:val="24"/>
          <w:szCs w:val="24"/>
        </w:rPr>
        <w:t xml:space="preserve"> АО «НПСК»</w:t>
      </w:r>
      <w:r>
        <w:rPr>
          <w:rFonts w:cs="Times New Roman"/>
          <w:sz w:val="24"/>
          <w:szCs w:val="24"/>
        </w:rPr>
        <w:t>.</w:t>
      </w:r>
    </w:p>
    <w:p w14:paraId="5310BA41" w14:textId="2869DAD1" w:rsidR="009D0CE8" w:rsidRDefault="008F3B7B" w:rsidP="009B024C">
      <w:pPr>
        <w:pStyle w:val="af6"/>
        <w:widowControl w:val="0"/>
        <w:spacing w:before="120" w:line="360" w:lineRule="auto"/>
        <w:jc w:val="both"/>
        <w:rPr>
          <w:rFonts w:cs="Times New Roman"/>
          <w:sz w:val="24"/>
          <w:szCs w:val="24"/>
        </w:rPr>
      </w:pPr>
      <w:r>
        <w:rPr>
          <w:rFonts w:cs="Times New Roman"/>
          <w:sz w:val="24"/>
          <w:szCs w:val="24"/>
        </w:rPr>
        <w:t>[</w:t>
      </w:r>
      <w:r w:rsidRPr="00793063">
        <w:rPr>
          <w:rFonts w:cs="Times New Roman"/>
          <w:sz w:val="24"/>
          <w:szCs w:val="24"/>
        </w:rPr>
        <w:t>10</w:t>
      </w:r>
      <w:r w:rsidRPr="00B352A6">
        <w:rPr>
          <w:rFonts w:cs="Times New Roman"/>
          <w:sz w:val="24"/>
          <w:szCs w:val="24"/>
        </w:rPr>
        <w:t>]</w:t>
      </w:r>
      <w:r w:rsidRPr="00793063">
        <w:rPr>
          <w:rFonts w:cs="Times New Roman"/>
          <w:sz w:val="24"/>
          <w:szCs w:val="24"/>
        </w:rPr>
        <w:t xml:space="preserve"> </w:t>
      </w:r>
      <w:r w:rsidRPr="008F3B7B">
        <w:rPr>
          <w:rFonts w:cs="Times New Roman"/>
          <w:sz w:val="24"/>
          <w:szCs w:val="24"/>
        </w:rPr>
        <w:t>Правила заполнения полей сертификатов</w:t>
      </w:r>
      <w:r>
        <w:rPr>
          <w:rFonts w:cs="Times New Roman"/>
          <w:sz w:val="24"/>
          <w:szCs w:val="24"/>
        </w:rPr>
        <w:t>.</w:t>
      </w:r>
    </w:p>
    <w:p w14:paraId="58DFFEDC" w14:textId="235D1F94" w:rsidR="00854EE6" w:rsidRDefault="00854EE6" w:rsidP="009B024C">
      <w:pPr>
        <w:pStyle w:val="af6"/>
        <w:widowControl w:val="0"/>
        <w:spacing w:before="120" w:line="360" w:lineRule="auto"/>
        <w:jc w:val="both"/>
        <w:rPr>
          <w:sz w:val="24"/>
          <w:szCs w:val="24"/>
        </w:rPr>
      </w:pPr>
      <w:r w:rsidRPr="00854EE6">
        <w:rPr>
          <w:sz w:val="24"/>
          <w:szCs w:val="24"/>
        </w:rPr>
        <w:t>[</w:t>
      </w:r>
      <w:r>
        <w:rPr>
          <w:sz w:val="24"/>
          <w:szCs w:val="24"/>
        </w:rPr>
        <w:t>11</w:t>
      </w:r>
      <w:r w:rsidRPr="00854EE6">
        <w:rPr>
          <w:sz w:val="24"/>
          <w:szCs w:val="24"/>
        </w:rPr>
        <w:t>]</w:t>
      </w:r>
      <w:r w:rsidRPr="00854EE6">
        <w:t xml:space="preserve"> </w:t>
      </w:r>
      <w:r w:rsidRPr="00854EE6">
        <w:rPr>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r>
        <w:rPr>
          <w:sz w:val="24"/>
          <w:szCs w:val="24"/>
        </w:rPr>
        <w:t>.</w:t>
      </w:r>
    </w:p>
    <w:p w14:paraId="505D6BBA" w14:textId="683C4F7A" w:rsidR="00854EE6" w:rsidRDefault="00854EE6" w:rsidP="009B024C">
      <w:pPr>
        <w:pStyle w:val="af6"/>
        <w:widowControl w:val="0"/>
        <w:spacing w:before="120" w:line="360" w:lineRule="auto"/>
        <w:jc w:val="both"/>
        <w:rPr>
          <w:sz w:val="24"/>
          <w:szCs w:val="24"/>
        </w:rPr>
      </w:pPr>
      <w:r w:rsidRPr="00854EE6">
        <w:rPr>
          <w:sz w:val="24"/>
          <w:szCs w:val="24"/>
        </w:rPr>
        <w:t>[</w:t>
      </w:r>
      <w:r>
        <w:rPr>
          <w:sz w:val="24"/>
          <w:szCs w:val="24"/>
        </w:rPr>
        <w:t>12</w:t>
      </w:r>
      <w:r w:rsidRPr="00854EE6">
        <w:rPr>
          <w:sz w:val="24"/>
          <w:szCs w:val="24"/>
        </w:rPr>
        <w:t>]</w:t>
      </w:r>
      <w:r w:rsidRPr="00854EE6">
        <w:t xml:space="preserve"> </w:t>
      </w:r>
      <w:r w:rsidRPr="00854EE6">
        <w:rPr>
          <w:sz w:val="24"/>
          <w:szCs w:val="24"/>
        </w:rPr>
        <w:t>Федеральный закон от 14.07.2022 № 255-ФЗ «О контроле за деятельностью лиц, находящихся под иностранным влиянием»</w:t>
      </w:r>
      <w:r>
        <w:rPr>
          <w:sz w:val="24"/>
          <w:szCs w:val="24"/>
        </w:rPr>
        <w:t>.</w:t>
      </w:r>
    </w:p>
    <w:p w14:paraId="00F98EF3" w14:textId="743DA523" w:rsidR="00854EE6" w:rsidRDefault="00854EE6" w:rsidP="009B024C">
      <w:pPr>
        <w:pStyle w:val="af6"/>
        <w:widowControl w:val="0"/>
        <w:spacing w:before="120" w:line="360" w:lineRule="auto"/>
        <w:jc w:val="both"/>
        <w:rPr>
          <w:sz w:val="24"/>
          <w:szCs w:val="24"/>
        </w:rPr>
      </w:pPr>
      <w:r>
        <w:rPr>
          <w:sz w:val="24"/>
          <w:szCs w:val="24"/>
        </w:rPr>
        <w:t>[13</w:t>
      </w:r>
      <w:r w:rsidRPr="00854EE6">
        <w:rPr>
          <w:sz w:val="24"/>
          <w:szCs w:val="24"/>
        </w:rPr>
        <w:t>]</w:t>
      </w:r>
      <w:r w:rsidRPr="00854EE6">
        <w:t xml:space="preserve"> </w:t>
      </w:r>
      <w:r w:rsidRPr="00854EE6">
        <w:rPr>
          <w:sz w:val="24"/>
          <w:szCs w:val="24"/>
        </w:rPr>
        <w:t xml:space="preserve">Федеральный закон от 30.12.2006 № 281-ФЗ «О специальных экономических </w:t>
      </w:r>
      <w:r w:rsidRPr="00854EE6">
        <w:rPr>
          <w:sz w:val="24"/>
          <w:szCs w:val="24"/>
        </w:rPr>
        <w:lastRenderedPageBreak/>
        <w:t>мерах и принудительных мерах»</w:t>
      </w:r>
      <w:r>
        <w:rPr>
          <w:sz w:val="24"/>
          <w:szCs w:val="24"/>
        </w:rPr>
        <w:t>.</w:t>
      </w:r>
    </w:p>
    <w:p w14:paraId="53E1809E" w14:textId="6FF65CCB" w:rsidR="00854EE6" w:rsidRDefault="00854EE6" w:rsidP="009B024C">
      <w:pPr>
        <w:pStyle w:val="af6"/>
        <w:widowControl w:val="0"/>
        <w:spacing w:before="120" w:line="360" w:lineRule="auto"/>
        <w:jc w:val="both"/>
        <w:rPr>
          <w:sz w:val="24"/>
          <w:szCs w:val="24"/>
        </w:rPr>
      </w:pPr>
      <w:r>
        <w:rPr>
          <w:sz w:val="24"/>
          <w:szCs w:val="24"/>
        </w:rPr>
        <w:t>[14</w:t>
      </w:r>
      <w:r w:rsidRPr="00854EE6">
        <w:rPr>
          <w:sz w:val="24"/>
          <w:szCs w:val="24"/>
        </w:rPr>
        <w:t>] Указание Банка России от 03.09.2024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r>
        <w:rPr>
          <w:sz w:val="24"/>
          <w:szCs w:val="24"/>
        </w:rPr>
        <w:t>.</w:t>
      </w:r>
    </w:p>
    <w:p w14:paraId="090C60B7" w14:textId="77777777" w:rsidR="00F077B3" w:rsidRDefault="00F077B3" w:rsidP="009B024C">
      <w:pPr>
        <w:pStyle w:val="af6"/>
        <w:widowControl w:val="0"/>
        <w:spacing w:before="120" w:line="360" w:lineRule="auto"/>
        <w:jc w:val="both"/>
        <w:rPr>
          <w:sz w:val="24"/>
          <w:szCs w:val="24"/>
        </w:rPr>
      </w:pPr>
      <w:r>
        <w:rPr>
          <w:sz w:val="24"/>
          <w:szCs w:val="24"/>
        </w:rPr>
        <w:t>[15</w:t>
      </w:r>
      <w:r w:rsidRPr="00854EE6">
        <w:rPr>
          <w:sz w:val="24"/>
          <w:szCs w:val="24"/>
        </w:rPr>
        <w:t>]</w:t>
      </w:r>
      <w:r w:rsidRPr="007C72D6">
        <w:t xml:space="preserve"> </w:t>
      </w:r>
      <w:r w:rsidRPr="007C72D6">
        <w:rPr>
          <w:sz w:val="24"/>
          <w:szCs w:val="24"/>
        </w:rPr>
        <w:t>Указа</w:t>
      </w:r>
      <w:r>
        <w:rPr>
          <w:sz w:val="24"/>
          <w:szCs w:val="24"/>
        </w:rPr>
        <w:t>ние Банка России от 05.11.2024 № 6928-У «</w:t>
      </w:r>
      <w:r w:rsidRPr="007C72D6">
        <w:rPr>
          <w:sz w:val="24"/>
          <w:szCs w:val="24"/>
        </w:rPr>
        <w:t>О порядке противодействия совершению операций с цифровыми рублями, соответствующих признакам осуществления перевода денежных средств без добровольного согласия клиента, установленным Банком России в соответствии с частью 3.3 статьи 8 Федерально</w:t>
      </w:r>
      <w:r>
        <w:rPr>
          <w:sz w:val="24"/>
          <w:szCs w:val="24"/>
        </w:rPr>
        <w:t>го закона от 27 июня 2011 года № 161-ФЗ «</w:t>
      </w:r>
      <w:r w:rsidRPr="007C72D6">
        <w:rPr>
          <w:sz w:val="24"/>
          <w:szCs w:val="24"/>
        </w:rPr>
        <w:t>О национальной платежной системе</w:t>
      </w:r>
      <w:r>
        <w:rPr>
          <w:sz w:val="24"/>
          <w:szCs w:val="24"/>
        </w:rPr>
        <w:t>».</w:t>
      </w:r>
    </w:p>
    <w:p w14:paraId="5952C225" w14:textId="0D5F19D5" w:rsidR="00F077B3" w:rsidRDefault="00F077B3" w:rsidP="009B024C">
      <w:pPr>
        <w:pStyle w:val="af6"/>
        <w:widowControl w:val="0"/>
        <w:spacing w:before="120" w:line="360" w:lineRule="auto"/>
        <w:jc w:val="both"/>
        <w:rPr>
          <w:sz w:val="24"/>
          <w:szCs w:val="24"/>
        </w:rPr>
      </w:pPr>
      <w:r>
        <w:rPr>
          <w:sz w:val="24"/>
          <w:szCs w:val="24"/>
        </w:rPr>
        <w:t>[16</w:t>
      </w:r>
      <w:r w:rsidRPr="00854EE6">
        <w:rPr>
          <w:sz w:val="24"/>
          <w:szCs w:val="24"/>
        </w:rPr>
        <w:t>]</w:t>
      </w:r>
      <w:r w:rsidRPr="007C72D6">
        <w:t xml:space="preserve"> </w:t>
      </w:r>
      <w:r w:rsidRPr="007C72D6">
        <w:rPr>
          <w:sz w:val="24"/>
          <w:szCs w:val="24"/>
        </w:rPr>
        <w:t>Ф</w:t>
      </w:r>
      <w:r>
        <w:rPr>
          <w:sz w:val="24"/>
          <w:szCs w:val="24"/>
        </w:rPr>
        <w:t>едеральный закон от 27.06.2011 №</w:t>
      </w:r>
      <w:r w:rsidRPr="007C72D6">
        <w:rPr>
          <w:sz w:val="24"/>
          <w:szCs w:val="24"/>
        </w:rPr>
        <w:t xml:space="preserve"> 161-ФЗ </w:t>
      </w:r>
      <w:r>
        <w:rPr>
          <w:sz w:val="24"/>
          <w:szCs w:val="24"/>
        </w:rPr>
        <w:t>«</w:t>
      </w:r>
      <w:r w:rsidRPr="007C72D6">
        <w:rPr>
          <w:sz w:val="24"/>
          <w:szCs w:val="24"/>
        </w:rPr>
        <w:t>О национально</w:t>
      </w:r>
      <w:r>
        <w:rPr>
          <w:sz w:val="24"/>
          <w:szCs w:val="24"/>
        </w:rPr>
        <w:t>й платежной системе».</w:t>
      </w:r>
    </w:p>
    <w:p w14:paraId="146EB68E" w14:textId="23B07D14" w:rsidR="00351128" w:rsidRDefault="00351128" w:rsidP="009B024C">
      <w:pPr>
        <w:pStyle w:val="af6"/>
        <w:widowControl w:val="0"/>
        <w:spacing w:before="120" w:line="360" w:lineRule="auto"/>
        <w:jc w:val="both"/>
        <w:rPr>
          <w:sz w:val="24"/>
          <w:szCs w:val="24"/>
        </w:rPr>
      </w:pPr>
      <w:r>
        <w:rPr>
          <w:sz w:val="24"/>
          <w:szCs w:val="24"/>
        </w:rPr>
        <w:t>[17</w:t>
      </w:r>
      <w:r w:rsidRPr="00351128">
        <w:rPr>
          <w:sz w:val="24"/>
          <w:szCs w:val="24"/>
        </w:rPr>
        <w:t>]</w:t>
      </w:r>
      <w:r>
        <w:rPr>
          <w:sz w:val="24"/>
          <w:szCs w:val="24"/>
        </w:rPr>
        <w:t xml:space="preserve"> Договор счета цифрового рубля, заключенный между оператором платформы цифрового рубля и пользователем платформы цифрового рубля. </w:t>
      </w:r>
    </w:p>
    <w:p w14:paraId="0C52AE11" w14:textId="0CB98233" w:rsidR="00854EE6" w:rsidRPr="00A24B64" w:rsidRDefault="00A24B64" w:rsidP="009B024C">
      <w:pPr>
        <w:pStyle w:val="afc"/>
        <w:widowControl w:val="0"/>
        <w:ind w:firstLine="708"/>
        <w:outlineLvl w:val="0"/>
        <w:rPr>
          <w:sz w:val="24"/>
        </w:rPr>
      </w:pPr>
      <w:bookmarkStart w:id="29" w:name="_Toc208316160"/>
      <w:bookmarkStart w:id="30" w:name="_Toc215599393"/>
      <w:r w:rsidRPr="00A24B64">
        <w:rPr>
          <w:sz w:val="24"/>
        </w:rPr>
        <w:t>1.4. Создание групповых обезличенных почтовых ящиков</w:t>
      </w:r>
      <w:bookmarkEnd w:id="29"/>
      <w:bookmarkEnd w:id="30"/>
    </w:p>
    <w:p w14:paraId="2E5268B8" w14:textId="27C06239" w:rsidR="005C60DD" w:rsidRDefault="005C60DD" w:rsidP="009B024C">
      <w:pPr>
        <w:widowControl w:val="0"/>
        <w:autoSpaceDE w:val="0"/>
        <w:autoSpaceDN w:val="0"/>
        <w:adjustRightInd w:val="0"/>
        <w:spacing w:before="120" w:line="360" w:lineRule="auto"/>
        <w:ind w:firstLine="708"/>
        <w:jc w:val="both"/>
        <w:rPr>
          <w:rFonts w:eastAsia="Calibri" w:cs="Times New Roman"/>
          <w:sz w:val="24"/>
          <w:szCs w:val="24"/>
        </w:rPr>
      </w:pPr>
      <w:r>
        <w:rPr>
          <w:sz w:val="24"/>
          <w:szCs w:val="24"/>
        </w:rPr>
        <w:t xml:space="preserve">Участнику платформы необходимо создать групповые почтовые ящики </w:t>
      </w:r>
      <w:r>
        <w:rPr>
          <w:rFonts w:eastAsia="Calibri" w:cs="Times New Roman"/>
          <w:sz w:val="24"/>
          <w:szCs w:val="24"/>
        </w:rPr>
        <w:t>по каждому из следующих вопросов:</w:t>
      </w:r>
    </w:p>
    <w:p w14:paraId="18C8E1D3" w14:textId="77777777" w:rsidR="005C60DD"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ab/>
      </w:r>
      <w:r w:rsidRPr="000E6AAD">
        <w:rPr>
          <w:rFonts w:eastAsia="Calibri" w:cs="Times New Roman"/>
          <w:sz w:val="24"/>
          <w:szCs w:val="24"/>
        </w:rPr>
        <w:t>обработка претензий пользователей платформы;</w:t>
      </w:r>
    </w:p>
    <w:p w14:paraId="716F2E90" w14:textId="77777777" w:rsidR="005C60DD"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ab/>
      </w:r>
      <w:r w:rsidRPr="000E6AAD">
        <w:rPr>
          <w:rFonts w:eastAsia="Calibri" w:cs="Times New Roman"/>
          <w:sz w:val="24"/>
          <w:szCs w:val="24"/>
        </w:rPr>
        <w:t>расчетное обслуживание пользователей платформы;</w:t>
      </w:r>
    </w:p>
    <w:p w14:paraId="235DF5CC" w14:textId="6DC28796" w:rsidR="005C60DD" w:rsidRPr="000E6AAD"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ab/>
      </w:r>
      <w:r w:rsidRPr="000E6AAD">
        <w:rPr>
          <w:rFonts w:eastAsia="Calibri" w:cs="Times New Roman"/>
          <w:sz w:val="24"/>
          <w:szCs w:val="24"/>
        </w:rPr>
        <w:t>ПОД/ФТ;</w:t>
      </w:r>
    </w:p>
    <w:p w14:paraId="462839C0" w14:textId="7A1514E4" w:rsidR="005C60DD" w:rsidRPr="000E6AAD" w:rsidRDefault="005C60DD" w:rsidP="009B024C">
      <w:pPr>
        <w:widowControl w:val="0"/>
        <w:autoSpaceDE w:val="0"/>
        <w:autoSpaceDN w:val="0"/>
        <w:adjustRightInd w:val="0"/>
        <w:spacing w:before="120" w:line="360" w:lineRule="auto"/>
        <w:ind w:firstLine="0"/>
        <w:jc w:val="both"/>
        <w:rPr>
          <w:rFonts w:eastAsia="Calibri" w:cs="Times New Roman"/>
          <w:sz w:val="24"/>
          <w:szCs w:val="24"/>
        </w:rPr>
      </w:pPr>
      <w:r>
        <w:rPr>
          <w:rFonts w:eastAsia="Calibri" w:cs="Times New Roman"/>
          <w:sz w:val="24"/>
          <w:szCs w:val="24"/>
        </w:rPr>
        <w:tab/>
      </w:r>
      <w:r w:rsidRPr="000E6AAD">
        <w:rPr>
          <w:rFonts w:eastAsia="Calibri" w:cs="Times New Roman"/>
          <w:sz w:val="24"/>
          <w:szCs w:val="24"/>
        </w:rPr>
        <w:t>информационные рассылки с ППУ и электронного адреса оператора платформы «Цифровой рубль_Банк России».</w:t>
      </w:r>
    </w:p>
    <w:p w14:paraId="4E4B3C1C" w14:textId="5839FD9E" w:rsidR="00A24B64" w:rsidRDefault="00A24B64" w:rsidP="009B024C">
      <w:pPr>
        <w:pStyle w:val="af6"/>
        <w:widowControl w:val="0"/>
        <w:spacing w:before="120" w:line="360" w:lineRule="auto"/>
        <w:jc w:val="both"/>
        <w:rPr>
          <w:sz w:val="24"/>
          <w:szCs w:val="24"/>
        </w:rPr>
      </w:pPr>
      <w:r w:rsidRPr="00A24B64">
        <w:rPr>
          <w:sz w:val="24"/>
          <w:szCs w:val="24"/>
        </w:rPr>
        <w:t>Адреса групповых обезличенных почтовых ящиков участник платформы направляет через личный кабинет в адрес Департамента национальной платежной системы Банка России не позднее рабочего дня, следующего за днем открытия счета цифрового рубля участнику платформы. Адреса групповых обезличенных почтовых ящиков участников платформы по вопросам обработки претензий пользователей платформы размещаются на ППУ.</w:t>
      </w:r>
    </w:p>
    <w:p w14:paraId="3FB37EEF" w14:textId="0E88BAEF" w:rsidR="00EE1213" w:rsidRPr="00EE1213" w:rsidRDefault="00EE1213" w:rsidP="009B024C">
      <w:pPr>
        <w:pStyle w:val="10"/>
        <w:keepNext w:val="0"/>
        <w:keepLines w:val="0"/>
        <w:widowControl w:val="0"/>
        <w:spacing w:line="360" w:lineRule="auto"/>
        <w:jc w:val="center"/>
        <w:rPr>
          <w:rFonts w:ascii="Times New Roman" w:hAnsi="Times New Roman" w:cs="Times New Roman"/>
          <w:b/>
          <w:color w:val="auto"/>
          <w:spacing w:val="-10"/>
          <w:kern w:val="28"/>
          <w:sz w:val="28"/>
          <w:szCs w:val="28"/>
        </w:rPr>
      </w:pPr>
      <w:bookmarkStart w:id="31" w:name="_Toc208316161"/>
      <w:bookmarkStart w:id="32" w:name="_Toc215599394"/>
      <w:bookmarkStart w:id="33" w:name="_Toc114769239"/>
      <w:r>
        <w:rPr>
          <w:rFonts w:ascii="Times New Roman" w:hAnsi="Times New Roman" w:cs="Times New Roman"/>
          <w:b/>
          <w:color w:val="auto"/>
          <w:sz w:val="28"/>
          <w:szCs w:val="28"/>
        </w:rPr>
        <w:lastRenderedPageBreak/>
        <w:t xml:space="preserve">2. </w:t>
      </w:r>
      <w:r w:rsidR="00645C63" w:rsidRPr="00BB75A0">
        <w:rPr>
          <w:rFonts w:ascii="Times New Roman" w:hAnsi="Times New Roman" w:cs="Times New Roman"/>
          <w:b/>
          <w:color w:val="auto"/>
          <w:sz w:val="28"/>
          <w:szCs w:val="28"/>
        </w:rPr>
        <w:t>Взаимодействие</w:t>
      </w:r>
      <w:r w:rsidR="00645C63" w:rsidRPr="00645C63">
        <w:rPr>
          <w:rFonts w:ascii="Times New Roman" w:hAnsi="Times New Roman" w:cs="Times New Roman"/>
          <w:b/>
          <w:color w:val="auto"/>
          <w:spacing w:val="-10"/>
          <w:kern w:val="28"/>
          <w:sz w:val="28"/>
          <w:szCs w:val="28"/>
        </w:rPr>
        <w:t xml:space="preserve"> с оператором платформы при передаче ему оригиналов или копий документов, полученных от пользователей платформы и иных лиц</w:t>
      </w:r>
      <w:bookmarkEnd w:id="31"/>
      <w:bookmarkEnd w:id="32"/>
    </w:p>
    <w:p w14:paraId="6F7E9B27" w14:textId="15CF5ABA" w:rsidR="00B3202A" w:rsidRPr="000E6AAD" w:rsidRDefault="00EE1213" w:rsidP="009B024C">
      <w:pPr>
        <w:pStyle w:val="afc"/>
        <w:widowControl w:val="0"/>
        <w:ind w:firstLine="708"/>
        <w:outlineLvl w:val="0"/>
        <w:rPr>
          <w:b w:val="0"/>
          <w:sz w:val="24"/>
        </w:rPr>
      </w:pPr>
      <w:bookmarkStart w:id="34" w:name="_Toc208316162"/>
      <w:bookmarkStart w:id="35" w:name="_Toc215599395"/>
      <w:r w:rsidRPr="00096BBB">
        <w:rPr>
          <w:sz w:val="24"/>
        </w:rPr>
        <w:t xml:space="preserve">2.1. </w:t>
      </w:r>
      <w:r w:rsidR="00A36FCE" w:rsidRPr="00096BBB">
        <w:rPr>
          <w:sz w:val="24"/>
        </w:rPr>
        <w:t>Передача</w:t>
      </w:r>
      <w:r w:rsidR="00A36FCE" w:rsidRPr="00B73E41">
        <w:rPr>
          <w:sz w:val="24"/>
        </w:rPr>
        <w:t xml:space="preserve"> заявлений </w:t>
      </w:r>
      <w:r w:rsidR="009942F7" w:rsidRPr="00355179">
        <w:rPr>
          <w:sz w:val="24"/>
        </w:rPr>
        <w:t>о</w:t>
      </w:r>
      <w:r w:rsidR="00A36FCE" w:rsidRPr="00355179">
        <w:rPr>
          <w:sz w:val="24"/>
        </w:rPr>
        <w:t xml:space="preserve"> перевод</w:t>
      </w:r>
      <w:r w:rsidR="009942F7" w:rsidRPr="0047737B">
        <w:rPr>
          <w:sz w:val="24"/>
        </w:rPr>
        <w:t>е</w:t>
      </w:r>
      <w:r w:rsidR="00A36FCE" w:rsidRPr="004B5854">
        <w:rPr>
          <w:sz w:val="24"/>
        </w:rPr>
        <w:t>, обращений о расторжении договора</w:t>
      </w:r>
      <w:r w:rsidR="00212E0D">
        <w:rPr>
          <w:sz w:val="24"/>
        </w:rPr>
        <w:t xml:space="preserve"> счета цифрового рубля</w:t>
      </w:r>
      <w:r w:rsidR="00A36FCE" w:rsidRPr="004B5854">
        <w:rPr>
          <w:sz w:val="24"/>
        </w:rPr>
        <w:t xml:space="preserve"> и запросов о предоставлении сведений и документов по счету цифрового рубля</w:t>
      </w:r>
      <w:r w:rsidR="00D62678" w:rsidRPr="004B5854">
        <w:rPr>
          <w:sz w:val="24"/>
        </w:rPr>
        <w:t xml:space="preserve"> оператору платформы</w:t>
      </w:r>
      <w:bookmarkEnd w:id="34"/>
      <w:bookmarkEnd w:id="35"/>
    </w:p>
    <w:p w14:paraId="5581AD3F" w14:textId="5D1989C9" w:rsidR="006C0526" w:rsidRPr="008A68AC" w:rsidRDefault="00EE1213" w:rsidP="009B024C">
      <w:pPr>
        <w:widowControl w:val="0"/>
        <w:spacing w:line="360" w:lineRule="auto"/>
        <w:jc w:val="both"/>
        <w:rPr>
          <w:sz w:val="24"/>
          <w:szCs w:val="24"/>
          <w:vertAlign w:val="superscript"/>
        </w:rPr>
      </w:pPr>
      <w:r w:rsidRPr="008A68AC">
        <w:rPr>
          <w:sz w:val="24"/>
          <w:szCs w:val="24"/>
        </w:rPr>
        <w:t xml:space="preserve">2.1.1. </w:t>
      </w:r>
      <w:r w:rsidR="0081375D" w:rsidRPr="008A68AC">
        <w:rPr>
          <w:sz w:val="24"/>
          <w:szCs w:val="24"/>
        </w:rPr>
        <w:t xml:space="preserve">При </w:t>
      </w:r>
      <w:r w:rsidR="006C0526" w:rsidRPr="008A68AC">
        <w:rPr>
          <w:sz w:val="24"/>
          <w:szCs w:val="24"/>
        </w:rPr>
        <w:t xml:space="preserve">обращении пользователя платформы, его представителя, </w:t>
      </w:r>
      <w:r w:rsidR="000663DD" w:rsidRPr="008A68AC">
        <w:rPr>
          <w:sz w:val="24"/>
          <w:szCs w:val="24"/>
        </w:rPr>
        <w:t xml:space="preserve">в том числе </w:t>
      </w:r>
      <w:r w:rsidR="00CD641A" w:rsidRPr="008A68AC">
        <w:rPr>
          <w:sz w:val="24"/>
          <w:szCs w:val="24"/>
        </w:rPr>
        <w:t>арбитражного управляющего</w:t>
      </w:r>
      <w:r w:rsidR="00CD641A" w:rsidRPr="008A68AC">
        <w:rPr>
          <w:sz w:val="24"/>
          <w:szCs w:val="24"/>
          <w:vertAlign w:val="superscript"/>
        </w:rPr>
        <w:footnoteReference w:id="5"/>
      </w:r>
      <w:r w:rsidR="00391992" w:rsidRPr="008A68AC">
        <w:rPr>
          <w:sz w:val="24"/>
          <w:szCs w:val="24"/>
          <w:vertAlign w:val="superscript"/>
        </w:rPr>
        <w:t xml:space="preserve"> </w:t>
      </w:r>
      <w:r w:rsidR="00391992" w:rsidRPr="008A68AC">
        <w:rPr>
          <w:sz w:val="24"/>
          <w:szCs w:val="24"/>
        </w:rPr>
        <w:t>(</w:t>
      </w:r>
      <w:r w:rsidR="000663DD" w:rsidRPr="008A68AC">
        <w:rPr>
          <w:sz w:val="24"/>
          <w:szCs w:val="24"/>
        </w:rPr>
        <w:t>при совместном упоминании</w:t>
      </w:r>
      <w:r w:rsidR="00391992" w:rsidRPr="008A68AC">
        <w:rPr>
          <w:sz w:val="24"/>
          <w:szCs w:val="24"/>
        </w:rPr>
        <w:t xml:space="preserve"> в пункте 2.1. настоящего Стандарта</w:t>
      </w:r>
      <w:r w:rsidR="000663DD" w:rsidRPr="008A68AC">
        <w:rPr>
          <w:sz w:val="24"/>
          <w:szCs w:val="24"/>
        </w:rPr>
        <w:t xml:space="preserve"> – представитель пользователя платформы)</w:t>
      </w:r>
      <w:r w:rsidR="00CD641A" w:rsidRPr="008A68AC">
        <w:rPr>
          <w:sz w:val="24"/>
          <w:szCs w:val="24"/>
        </w:rPr>
        <w:t xml:space="preserve">, </w:t>
      </w:r>
      <w:r w:rsidR="006C0526" w:rsidRPr="008A68AC">
        <w:rPr>
          <w:sz w:val="24"/>
          <w:szCs w:val="24"/>
        </w:rPr>
        <w:t>наследников пользователя платформы или лиц, указанных в постановлении нотариуса о возмещении расходов на достойные похороны</w:t>
      </w:r>
      <w:r w:rsidR="004912EB">
        <w:rPr>
          <w:sz w:val="24"/>
          <w:szCs w:val="24"/>
        </w:rPr>
        <w:t>,</w:t>
      </w:r>
      <w:r w:rsidR="006C0526" w:rsidRPr="008A68AC">
        <w:rPr>
          <w:sz w:val="24"/>
          <w:szCs w:val="24"/>
        </w:rPr>
        <w:t xml:space="preserve"> к участнику платформы с заявлением </w:t>
      </w:r>
      <w:r w:rsidR="009942F7" w:rsidRPr="008A68AC">
        <w:rPr>
          <w:sz w:val="24"/>
          <w:szCs w:val="24"/>
        </w:rPr>
        <w:t>о</w:t>
      </w:r>
      <w:r w:rsidR="006C0526" w:rsidRPr="008A68AC">
        <w:rPr>
          <w:sz w:val="24"/>
          <w:szCs w:val="24"/>
        </w:rPr>
        <w:t xml:space="preserve"> перевод</w:t>
      </w:r>
      <w:r w:rsidR="009942F7" w:rsidRPr="008A68AC">
        <w:rPr>
          <w:sz w:val="24"/>
          <w:szCs w:val="24"/>
        </w:rPr>
        <w:t>е</w:t>
      </w:r>
      <w:r w:rsidR="006A02F7" w:rsidRPr="008A68AC">
        <w:rPr>
          <w:sz w:val="24"/>
          <w:szCs w:val="24"/>
        </w:rPr>
        <w:t>, обращением о расторжении договора счета цифрового рубля</w:t>
      </w:r>
      <w:r w:rsidR="00E31A6D" w:rsidRPr="008A68AC">
        <w:rPr>
          <w:sz w:val="24"/>
          <w:szCs w:val="24"/>
        </w:rPr>
        <w:t xml:space="preserve"> </w:t>
      </w:r>
      <w:r w:rsidR="008C5154" w:rsidRPr="008A68AC">
        <w:rPr>
          <w:sz w:val="24"/>
          <w:szCs w:val="24"/>
        </w:rPr>
        <w:t>или с запросом о предоставлении с</w:t>
      </w:r>
      <w:r w:rsidR="006A02F7" w:rsidRPr="008A68AC">
        <w:rPr>
          <w:sz w:val="24"/>
          <w:szCs w:val="24"/>
        </w:rPr>
        <w:t>ведений и документов по счету цифрового рубля</w:t>
      </w:r>
      <w:r w:rsidR="0057149B" w:rsidRPr="008A68AC">
        <w:rPr>
          <w:sz w:val="24"/>
          <w:szCs w:val="24"/>
        </w:rPr>
        <w:t xml:space="preserve"> или с целью оформления указанных документов</w:t>
      </w:r>
      <w:r w:rsidR="00057583" w:rsidRPr="008A68AC">
        <w:rPr>
          <w:sz w:val="24"/>
          <w:szCs w:val="24"/>
        </w:rPr>
        <w:t xml:space="preserve">, </w:t>
      </w:r>
      <w:r w:rsidR="006C0526" w:rsidRPr="008A68AC">
        <w:rPr>
          <w:sz w:val="24"/>
          <w:szCs w:val="24"/>
        </w:rPr>
        <w:t>участник платформы осуществляет следующие действия</w:t>
      </w:r>
      <w:r w:rsidR="00A97854" w:rsidRPr="008A68AC">
        <w:rPr>
          <w:sz w:val="24"/>
          <w:szCs w:val="24"/>
          <w:vertAlign w:val="superscript"/>
        </w:rPr>
        <w:footnoteReference w:id="6"/>
      </w:r>
      <w:r w:rsidR="006C0526" w:rsidRPr="00793063">
        <w:rPr>
          <w:sz w:val="24"/>
          <w:szCs w:val="24"/>
        </w:rPr>
        <w:t>:</w:t>
      </w:r>
    </w:p>
    <w:p w14:paraId="1AD7036E" w14:textId="37C7BFCF" w:rsidR="00A5475B" w:rsidRPr="008A68AC" w:rsidRDefault="00A5475B" w:rsidP="009B024C">
      <w:pPr>
        <w:widowControl w:val="0"/>
        <w:spacing w:line="360" w:lineRule="auto"/>
        <w:jc w:val="both"/>
        <w:rPr>
          <w:sz w:val="24"/>
          <w:szCs w:val="24"/>
        </w:rPr>
      </w:pPr>
      <w:r w:rsidRPr="008A68AC">
        <w:rPr>
          <w:sz w:val="24"/>
          <w:szCs w:val="24"/>
        </w:rPr>
        <w:t>при обращении пользователя платформы – проводит удостоверение личности пользователя платформы, при необходимости обновляет информацию о пользователе платформы</w:t>
      </w:r>
      <w:r w:rsidR="00574C24" w:rsidRPr="008A68AC">
        <w:rPr>
          <w:sz w:val="24"/>
          <w:szCs w:val="24"/>
        </w:rPr>
        <w:t xml:space="preserve"> </w:t>
      </w:r>
      <w:r w:rsidR="007B0B31" w:rsidRPr="008A68AC">
        <w:rPr>
          <w:sz w:val="24"/>
          <w:szCs w:val="24"/>
        </w:rPr>
        <w:t>в соответствии</w:t>
      </w:r>
      <w:r w:rsidRPr="008A68AC">
        <w:rPr>
          <w:sz w:val="24"/>
          <w:szCs w:val="24"/>
        </w:rPr>
        <w:t xml:space="preserve"> с пунктом 1 статьи 7 </w:t>
      </w:r>
      <w:r w:rsidR="00340373">
        <w:rPr>
          <w:sz w:val="24"/>
          <w:szCs w:val="24"/>
        </w:rPr>
        <w:t xml:space="preserve">документа </w:t>
      </w:r>
      <w:r w:rsidR="00340373" w:rsidRPr="000E6AAD">
        <w:rPr>
          <w:sz w:val="24"/>
          <w:szCs w:val="24"/>
        </w:rPr>
        <w:t>[</w:t>
      </w:r>
      <w:r w:rsidR="00340373">
        <w:rPr>
          <w:sz w:val="24"/>
          <w:szCs w:val="24"/>
        </w:rPr>
        <w:t>11</w:t>
      </w:r>
      <w:r w:rsidR="00340373" w:rsidRPr="000E6AAD">
        <w:rPr>
          <w:sz w:val="24"/>
          <w:szCs w:val="24"/>
        </w:rPr>
        <w:t>]</w:t>
      </w:r>
      <w:r w:rsidR="00A1454C" w:rsidRPr="008A68AC">
        <w:rPr>
          <w:sz w:val="24"/>
          <w:szCs w:val="24"/>
        </w:rPr>
        <w:t>;</w:t>
      </w:r>
    </w:p>
    <w:p w14:paraId="0086966E" w14:textId="1B7BF62C" w:rsidR="00DD2074" w:rsidRPr="008A68AC" w:rsidRDefault="00DD2074" w:rsidP="009B024C">
      <w:pPr>
        <w:widowControl w:val="0"/>
        <w:spacing w:line="360" w:lineRule="auto"/>
        <w:jc w:val="both"/>
        <w:rPr>
          <w:sz w:val="24"/>
          <w:szCs w:val="24"/>
        </w:rPr>
      </w:pPr>
      <w:r w:rsidRPr="008A68AC">
        <w:rPr>
          <w:sz w:val="24"/>
          <w:szCs w:val="24"/>
        </w:rPr>
        <w:t>п</w:t>
      </w:r>
      <w:r w:rsidR="00227477" w:rsidRPr="008A68AC">
        <w:rPr>
          <w:sz w:val="24"/>
          <w:szCs w:val="24"/>
        </w:rPr>
        <w:t>ри обращении представителя</w:t>
      </w:r>
      <w:r w:rsidR="00574C24" w:rsidRPr="008A68AC">
        <w:rPr>
          <w:sz w:val="24"/>
          <w:szCs w:val="24"/>
        </w:rPr>
        <w:t xml:space="preserve"> пользователя платформы</w:t>
      </w:r>
      <w:r w:rsidR="00227477" w:rsidRPr="008A68AC">
        <w:rPr>
          <w:sz w:val="24"/>
          <w:szCs w:val="24"/>
        </w:rPr>
        <w:t xml:space="preserve"> – </w:t>
      </w:r>
      <w:r w:rsidRPr="008A68AC">
        <w:rPr>
          <w:sz w:val="24"/>
          <w:szCs w:val="24"/>
        </w:rPr>
        <w:t xml:space="preserve">проводит идентификацию </w:t>
      </w:r>
      <w:r w:rsidR="00574C24" w:rsidRPr="008A68AC">
        <w:rPr>
          <w:sz w:val="24"/>
          <w:szCs w:val="24"/>
        </w:rPr>
        <w:t>представителя пользователя платформы</w:t>
      </w:r>
      <w:r w:rsidR="00BA5B41" w:rsidRPr="008A68AC">
        <w:rPr>
          <w:sz w:val="24"/>
          <w:szCs w:val="24"/>
        </w:rPr>
        <w:t xml:space="preserve"> в соответствии с пунктом 1 статьи 7 </w:t>
      </w:r>
      <w:r w:rsidR="00340373" w:rsidRPr="00340373">
        <w:rPr>
          <w:sz w:val="24"/>
          <w:szCs w:val="24"/>
        </w:rPr>
        <w:t>документа [11]</w:t>
      </w:r>
      <w:r w:rsidR="00574C24" w:rsidRPr="008A68AC">
        <w:rPr>
          <w:sz w:val="24"/>
          <w:szCs w:val="24"/>
        </w:rPr>
        <w:t>, если он ранее не был идентифицирован или удостоверяет его личность и при необходимости обновляет информацию о представителе пользователя платформы, если данный представитель пользователя платформы был ранее идентифицирован</w:t>
      </w:r>
      <w:r w:rsidRPr="008A68AC">
        <w:rPr>
          <w:sz w:val="24"/>
          <w:szCs w:val="24"/>
        </w:rPr>
        <w:t xml:space="preserve">; </w:t>
      </w:r>
    </w:p>
    <w:p w14:paraId="34151037" w14:textId="237C6210" w:rsidR="006C0526" w:rsidRDefault="00A452BC" w:rsidP="009B024C">
      <w:pPr>
        <w:widowControl w:val="0"/>
        <w:spacing w:line="360" w:lineRule="auto"/>
        <w:jc w:val="both"/>
        <w:rPr>
          <w:sz w:val="24"/>
          <w:szCs w:val="24"/>
        </w:rPr>
      </w:pPr>
      <w:r w:rsidRPr="008A68AC">
        <w:rPr>
          <w:sz w:val="24"/>
          <w:szCs w:val="24"/>
        </w:rPr>
        <w:t xml:space="preserve"> </w:t>
      </w:r>
      <w:r w:rsidR="00DD2074" w:rsidRPr="008A68AC">
        <w:rPr>
          <w:sz w:val="24"/>
          <w:szCs w:val="24"/>
        </w:rPr>
        <w:t xml:space="preserve">при обращении наследника пользователя платформы, лица, получившего постановление нотариуса о возмещении расходов на достойные похороны – </w:t>
      </w:r>
      <w:r w:rsidR="006C0526" w:rsidRPr="008A68AC">
        <w:rPr>
          <w:sz w:val="24"/>
          <w:szCs w:val="24"/>
        </w:rPr>
        <w:t>удостовер</w:t>
      </w:r>
      <w:r w:rsidR="00574C24" w:rsidRPr="008A68AC">
        <w:rPr>
          <w:sz w:val="24"/>
          <w:szCs w:val="24"/>
        </w:rPr>
        <w:t>яет</w:t>
      </w:r>
      <w:r w:rsidR="00DD2074" w:rsidRPr="008A68AC">
        <w:rPr>
          <w:sz w:val="24"/>
          <w:szCs w:val="24"/>
        </w:rPr>
        <w:t xml:space="preserve"> личност</w:t>
      </w:r>
      <w:r w:rsidR="00574C24" w:rsidRPr="008A68AC">
        <w:rPr>
          <w:sz w:val="24"/>
          <w:szCs w:val="24"/>
        </w:rPr>
        <w:t>ь</w:t>
      </w:r>
      <w:r w:rsidR="00DD2074" w:rsidRPr="008A68AC">
        <w:rPr>
          <w:sz w:val="24"/>
          <w:szCs w:val="24"/>
        </w:rPr>
        <w:t xml:space="preserve"> обратившегося лица</w:t>
      </w:r>
      <w:r w:rsidR="006C0526" w:rsidRPr="008A68AC">
        <w:rPr>
          <w:sz w:val="24"/>
          <w:szCs w:val="24"/>
        </w:rPr>
        <w:t>;</w:t>
      </w:r>
    </w:p>
    <w:p w14:paraId="75CABDDA" w14:textId="010FFA9D" w:rsidR="00D50CFA" w:rsidRPr="008A68AC" w:rsidRDefault="00D50CFA" w:rsidP="009B024C">
      <w:pPr>
        <w:widowControl w:val="0"/>
        <w:spacing w:line="360" w:lineRule="auto"/>
        <w:jc w:val="both"/>
        <w:rPr>
          <w:sz w:val="24"/>
          <w:szCs w:val="24"/>
        </w:rPr>
      </w:pPr>
      <w:r w:rsidRPr="00D50CFA">
        <w:rPr>
          <w:sz w:val="24"/>
          <w:szCs w:val="24"/>
        </w:rPr>
        <w:t xml:space="preserve">формирует и направляет оператору платформы электронное сообщение в соответствии с документом [2] на изменение реквизитов пользователя платформы (направление оператору платформы информации о новом представителе пользователя </w:t>
      </w:r>
      <w:r w:rsidRPr="00D50CFA">
        <w:rPr>
          <w:sz w:val="24"/>
          <w:szCs w:val="24"/>
        </w:rPr>
        <w:lastRenderedPageBreak/>
        <w:t>платформы и (или) актуальные сведения о пользователе платформы или представителе пользователя платформы), если актуальные сведения ранее не были направлены оператору платформы;</w:t>
      </w:r>
    </w:p>
    <w:p w14:paraId="515A9F52" w14:textId="0D343B29" w:rsidR="0057149B" w:rsidRPr="008A68AC" w:rsidRDefault="0057149B" w:rsidP="009B024C">
      <w:pPr>
        <w:widowControl w:val="0"/>
        <w:spacing w:line="360" w:lineRule="auto"/>
        <w:jc w:val="both"/>
        <w:rPr>
          <w:sz w:val="24"/>
          <w:szCs w:val="24"/>
        </w:rPr>
      </w:pPr>
      <w:r w:rsidRPr="008A68AC">
        <w:rPr>
          <w:sz w:val="24"/>
          <w:szCs w:val="24"/>
        </w:rPr>
        <w:t xml:space="preserve">проверяет, </w:t>
      </w:r>
      <w:r w:rsidR="00057583" w:rsidRPr="008A68AC">
        <w:rPr>
          <w:sz w:val="24"/>
          <w:szCs w:val="24"/>
        </w:rPr>
        <w:t>реквизитны</w:t>
      </w:r>
      <w:r w:rsidR="00CF7720" w:rsidRPr="008A68AC">
        <w:rPr>
          <w:sz w:val="24"/>
          <w:szCs w:val="24"/>
        </w:rPr>
        <w:t>й состав</w:t>
      </w:r>
      <w:r w:rsidRPr="008A68AC">
        <w:rPr>
          <w:sz w:val="24"/>
          <w:szCs w:val="24"/>
        </w:rPr>
        <w:t xml:space="preserve"> предоставленного документа или составляет с обратившимся лицом необходимый документ:</w:t>
      </w:r>
    </w:p>
    <w:p w14:paraId="701214D1" w14:textId="5A813487" w:rsidR="00494F8A" w:rsidRPr="008A68AC" w:rsidRDefault="00996EC4" w:rsidP="009B024C">
      <w:pPr>
        <w:widowControl w:val="0"/>
        <w:spacing w:line="360" w:lineRule="auto"/>
        <w:jc w:val="both"/>
        <w:rPr>
          <w:sz w:val="24"/>
          <w:szCs w:val="24"/>
        </w:rPr>
      </w:pPr>
      <w:r w:rsidRPr="008A68AC">
        <w:rPr>
          <w:sz w:val="24"/>
          <w:szCs w:val="24"/>
        </w:rPr>
        <w:t>заявление</w:t>
      </w:r>
      <w:r w:rsidR="00CF7720" w:rsidRPr="008A68AC">
        <w:rPr>
          <w:sz w:val="24"/>
          <w:szCs w:val="24"/>
        </w:rPr>
        <w:t xml:space="preserve"> </w:t>
      </w:r>
      <w:r w:rsidR="009942F7" w:rsidRPr="008A68AC">
        <w:rPr>
          <w:sz w:val="24"/>
          <w:szCs w:val="24"/>
        </w:rPr>
        <w:t>о</w:t>
      </w:r>
      <w:r w:rsidR="00CF7720" w:rsidRPr="008A68AC">
        <w:rPr>
          <w:sz w:val="24"/>
          <w:szCs w:val="24"/>
        </w:rPr>
        <w:t xml:space="preserve"> перевод</w:t>
      </w:r>
      <w:r w:rsidR="009942F7" w:rsidRPr="008A68AC">
        <w:rPr>
          <w:sz w:val="24"/>
          <w:szCs w:val="24"/>
        </w:rPr>
        <w:t>е</w:t>
      </w:r>
      <w:r w:rsidR="00CF7720" w:rsidRPr="008A68AC">
        <w:rPr>
          <w:sz w:val="24"/>
          <w:szCs w:val="24"/>
        </w:rPr>
        <w:t xml:space="preserve"> </w:t>
      </w:r>
      <w:r w:rsidR="0057149B" w:rsidRPr="008A68AC">
        <w:rPr>
          <w:sz w:val="24"/>
          <w:szCs w:val="24"/>
        </w:rPr>
        <w:t xml:space="preserve">– составляется </w:t>
      </w:r>
      <w:r w:rsidR="00A1454C" w:rsidRPr="008A68AC">
        <w:rPr>
          <w:sz w:val="24"/>
          <w:szCs w:val="24"/>
        </w:rPr>
        <w:t xml:space="preserve">по форме, утвержденной в приложении 4 документа [6] или </w:t>
      </w:r>
      <w:r w:rsidR="00494F8A" w:rsidRPr="008A68AC">
        <w:rPr>
          <w:sz w:val="24"/>
          <w:szCs w:val="24"/>
        </w:rPr>
        <w:t>в свободной форме. При составлении заявления</w:t>
      </w:r>
      <w:r w:rsidR="004912EB">
        <w:rPr>
          <w:sz w:val="24"/>
          <w:szCs w:val="24"/>
        </w:rPr>
        <w:t xml:space="preserve"> в свободной форме</w:t>
      </w:r>
      <w:r w:rsidR="00494F8A" w:rsidRPr="008A68AC">
        <w:rPr>
          <w:sz w:val="24"/>
          <w:szCs w:val="24"/>
        </w:rPr>
        <w:t xml:space="preserve"> </w:t>
      </w:r>
      <w:r w:rsidR="009942F7" w:rsidRPr="008A68AC">
        <w:rPr>
          <w:sz w:val="24"/>
          <w:szCs w:val="24"/>
        </w:rPr>
        <w:t>о</w:t>
      </w:r>
      <w:r w:rsidR="00494F8A" w:rsidRPr="008A68AC">
        <w:rPr>
          <w:sz w:val="24"/>
          <w:szCs w:val="24"/>
        </w:rPr>
        <w:t xml:space="preserve"> перевод</w:t>
      </w:r>
      <w:r w:rsidR="009942F7" w:rsidRPr="008A68AC">
        <w:rPr>
          <w:sz w:val="24"/>
          <w:szCs w:val="24"/>
        </w:rPr>
        <w:t>е</w:t>
      </w:r>
      <w:r w:rsidR="00494F8A" w:rsidRPr="008A68AC">
        <w:rPr>
          <w:sz w:val="24"/>
          <w:szCs w:val="24"/>
        </w:rPr>
        <w:t xml:space="preserve"> его реквизитный состав должен соответствовать реквизитному составу формы, утвержденной </w:t>
      </w:r>
      <w:r w:rsidR="00A1454C" w:rsidRPr="008A68AC">
        <w:rPr>
          <w:sz w:val="24"/>
          <w:szCs w:val="24"/>
        </w:rPr>
        <w:t>приложением 4</w:t>
      </w:r>
      <w:r w:rsidR="00BE1F82" w:rsidRPr="008A68AC">
        <w:rPr>
          <w:sz w:val="24"/>
          <w:szCs w:val="24"/>
        </w:rPr>
        <w:t xml:space="preserve"> документа [</w:t>
      </w:r>
      <w:r w:rsidR="004912EB">
        <w:rPr>
          <w:sz w:val="24"/>
          <w:szCs w:val="24"/>
        </w:rPr>
        <w:t>6</w:t>
      </w:r>
      <w:r w:rsidR="00494F8A" w:rsidRPr="008A68AC">
        <w:rPr>
          <w:sz w:val="24"/>
          <w:szCs w:val="24"/>
        </w:rPr>
        <w:t>]</w:t>
      </w:r>
      <w:r w:rsidR="00FA1543" w:rsidRPr="008A68AC">
        <w:rPr>
          <w:sz w:val="24"/>
          <w:szCs w:val="24"/>
        </w:rPr>
        <w:t>;</w:t>
      </w:r>
      <w:r w:rsidR="00494F8A" w:rsidRPr="008A68AC">
        <w:rPr>
          <w:sz w:val="24"/>
          <w:szCs w:val="24"/>
        </w:rPr>
        <w:t xml:space="preserve"> </w:t>
      </w:r>
    </w:p>
    <w:p w14:paraId="1C295523" w14:textId="06AC71C5" w:rsidR="00057583" w:rsidRPr="008A68AC" w:rsidRDefault="00CF7720" w:rsidP="009B024C">
      <w:pPr>
        <w:widowControl w:val="0"/>
        <w:spacing w:line="360" w:lineRule="auto"/>
        <w:jc w:val="both"/>
        <w:rPr>
          <w:sz w:val="24"/>
          <w:szCs w:val="24"/>
        </w:rPr>
      </w:pPr>
      <w:r w:rsidRPr="008A68AC">
        <w:rPr>
          <w:sz w:val="24"/>
          <w:szCs w:val="24"/>
        </w:rPr>
        <w:t xml:space="preserve"> </w:t>
      </w:r>
      <w:r w:rsidR="00B42B0B" w:rsidRPr="008A68AC">
        <w:rPr>
          <w:sz w:val="24"/>
          <w:szCs w:val="24"/>
        </w:rPr>
        <w:t>о</w:t>
      </w:r>
      <w:r w:rsidR="00494F8A" w:rsidRPr="008A68AC">
        <w:rPr>
          <w:sz w:val="24"/>
          <w:szCs w:val="24"/>
        </w:rPr>
        <w:t xml:space="preserve">бращение о расторжении договора счета цифрового рубля – составляется </w:t>
      </w:r>
      <w:r w:rsidR="00A1454C" w:rsidRPr="008A68AC">
        <w:rPr>
          <w:sz w:val="24"/>
          <w:szCs w:val="24"/>
        </w:rPr>
        <w:t xml:space="preserve">по форме, утвержденной приложением 5 документа [6] или </w:t>
      </w:r>
      <w:r w:rsidR="00494F8A" w:rsidRPr="008A68AC">
        <w:rPr>
          <w:sz w:val="24"/>
          <w:szCs w:val="24"/>
        </w:rPr>
        <w:t>в свободной форме. П</w:t>
      </w:r>
      <w:r w:rsidR="00057583" w:rsidRPr="008A68AC">
        <w:rPr>
          <w:sz w:val="24"/>
          <w:szCs w:val="24"/>
        </w:rPr>
        <w:t xml:space="preserve">ри </w:t>
      </w:r>
      <w:r w:rsidR="00494F8A" w:rsidRPr="008A68AC">
        <w:rPr>
          <w:sz w:val="24"/>
          <w:szCs w:val="24"/>
        </w:rPr>
        <w:t>составлении обращения</w:t>
      </w:r>
      <w:r w:rsidR="00B42B0B" w:rsidRPr="008A68AC">
        <w:rPr>
          <w:sz w:val="24"/>
          <w:szCs w:val="24"/>
        </w:rPr>
        <w:t xml:space="preserve"> о расторжении договор</w:t>
      </w:r>
      <w:r w:rsidR="00996EC4" w:rsidRPr="008A68AC">
        <w:rPr>
          <w:sz w:val="24"/>
          <w:szCs w:val="24"/>
        </w:rPr>
        <w:t>а</w:t>
      </w:r>
      <w:r w:rsidR="00B42B0B" w:rsidRPr="008A68AC">
        <w:rPr>
          <w:sz w:val="24"/>
          <w:szCs w:val="24"/>
        </w:rPr>
        <w:t xml:space="preserve"> счета цифрового рубля </w:t>
      </w:r>
      <w:r w:rsidR="00F65540" w:rsidRPr="008A68AC">
        <w:rPr>
          <w:sz w:val="24"/>
          <w:szCs w:val="24"/>
        </w:rPr>
        <w:t xml:space="preserve">в свободной форме </w:t>
      </w:r>
      <w:r w:rsidR="00B42B0B" w:rsidRPr="008A68AC">
        <w:rPr>
          <w:sz w:val="24"/>
          <w:szCs w:val="24"/>
        </w:rPr>
        <w:t xml:space="preserve">его реквизитный состав должен соответствовать реквизитному составу формы, утвержденной </w:t>
      </w:r>
      <w:r w:rsidR="00A1454C" w:rsidRPr="008A68AC">
        <w:rPr>
          <w:sz w:val="24"/>
          <w:szCs w:val="24"/>
        </w:rPr>
        <w:t>приложением 5</w:t>
      </w:r>
      <w:r w:rsidR="00BE1F82" w:rsidRPr="008A68AC">
        <w:rPr>
          <w:sz w:val="24"/>
          <w:szCs w:val="24"/>
        </w:rPr>
        <w:t xml:space="preserve"> документа [</w:t>
      </w:r>
      <w:r w:rsidR="00801979" w:rsidRPr="008A68AC">
        <w:rPr>
          <w:sz w:val="24"/>
          <w:szCs w:val="24"/>
        </w:rPr>
        <w:t>6</w:t>
      </w:r>
      <w:r w:rsidRPr="008A68AC">
        <w:rPr>
          <w:sz w:val="24"/>
          <w:szCs w:val="24"/>
        </w:rPr>
        <w:t>]</w:t>
      </w:r>
      <w:r w:rsidR="00057583" w:rsidRPr="008A68AC">
        <w:rPr>
          <w:sz w:val="24"/>
          <w:szCs w:val="24"/>
        </w:rPr>
        <w:t>;</w:t>
      </w:r>
    </w:p>
    <w:p w14:paraId="25A03E3B" w14:textId="54F82FB1" w:rsidR="004E286C" w:rsidRPr="008A68AC" w:rsidRDefault="00B00CE9" w:rsidP="009B024C">
      <w:pPr>
        <w:widowControl w:val="0"/>
        <w:spacing w:line="360" w:lineRule="auto"/>
        <w:jc w:val="both"/>
        <w:rPr>
          <w:sz w:val="24"/>
          <w:szCs w:val="24"/>
        </w:rPr>
      </w:pPr>
      <w:r w:rsidRPr="008A68AC">
        <w:rPr>
          <w:sz w:val="24"/>
          <w:szCs w:val="24"/>
        </w:rPr>
        <w:t xml:space="preserve">запрос о предоставлении сведений и документов по счету цифрового рубля – </w:t>
      </w:r>
      <w:r w:rsidR="00944220" w:rsidRPr="008A68AC">
        <w:rPr>
          <w:sz w:val="24"/>
          <w:szCs w:val="24"/>
        </w:rPr>
        <w:t>составляется</w:t>
      </w:r>
      <w:r w:rsidR="00A1454C" w:rsidRPr="008A68AC">
        <w:rPr>
          <w:sz w:val="24"/>
          <w:szCs w:val="24"/>
        </w:rPr>
        <w:t xml:space="preserve"> по форме, утвержденной приложением 3 документа [6] или</w:t>
      </w:r>
      <w:r w:rsidR="00944220" w:rsidRPr="008A68AC">
        <w:rPr>
          <w:sz w:val="24"/>
          <w:szCs w:val="24"/>
        </w:rPr>
        <w:t xml:space="preserve"> </w:t>
      </w:r>
      <w:r w:rsidR="007921AF" w:rsidRPr="008A68AC">
        <w:rPr>
          <w:sz w:val="24"/>
          <w:szCs w:val="24"/>
        </w:rPr>
        <w:t>в свободной форме</w:t>
      </w:r>
      <w:r w:rsidR="00FA1543" w:rsidRPr="008A68AC">
        <w:rPr>
          <w:sz w:val="24"/>
          <w:szCs w:val="24"/>
        </w:rPr>
        <w:t>.</w:t>
      </w:r>
      <w:r w:rsidR="007921AF" w:rsidRPr="008A68AC">
        <w:rPr>
          <w:sz w:val="24"/>
          <w:szCs w:val="24"/>
        </w:rPr>
        <w:t xml:space="preserve"> При составлении запроса о предоставлении сведений и документов по счету цифрового рубля</w:t>
      </w:r>
      <w:r w:rsidR="00F65540" w:rsidRPr="008A68AC">
        <w:rPr>
          <w:sz w:val="24"/>
          <w:szCs w:val="24"/>
        </w:rPr>
        <w:t xml:space="preserve"> в свободной форме</w:t>
      </w:r>
      <w:r w:rsidR="004E286C" w:rsidRPr="008A68AC">
        <w:rPr>
          <w:sz w:val="24"/>
          <w:szCs w:val="24"/>
        </w:rPr>
        <w:t xml:space="preserve"> необходимо обязательно указать следующие реквизиты: полное наименование или ФИО пользователя платформы, ИНН пользователя платформы (для юридических лиц) или реквизиты ДУЛ (серия и номер, дата выдачи, кем выдан (необязательный реквизит), код подразделения (при наличии)), а также индекс и почтовый адрес для отправки сведений и документов</w:t>
      </w:r>
      <w:r w:rsidR="00201B90" w:rsidRPr="008A68AC">
        <w:rPr>
          <w:sz w:val="24"/>
          <w:szCs w:val="24"/>
        </w:rPr>
        <w:t xml:space="preserve"> и вид документа (извещение об операциях по счету цифрового рубля, справка о доступном остатке на счете цифрового рубля, справка о наличии счета)</w:t>
      </w:r>
      <w:r w:rsidR="004E286C" w:rsidRPr="008A68AC">
        <w:rPr>
          <w:sz w:val="24"/>
          <w:szCs w:val="24"/>
        </w:rPr>
        <w:t>;</w:t>
      </w:r>
    </w:p>
    <w:p w14:paraId="023A75A9" w14:textId="20954512" w:rsidR="0011216C" w:rsidRPr="008A68AC" w:rsidRDefault="005E1AAA" w:rsidP="009B024C">
      <w:pPr>
        <w:widowControl w:val="0"/>
        <w:spacing w:line="360" w:lineRule="auto"/>
        <w:jc w:val="both"/>
        <w:rPr>
          <w:sz w:val="24"/>
          <w:szCs w:val="24"/>
        </w:rPr>
      </w:pPr>
      <w:r w:rsidRPr="008A68AC">
        <w:rPr>
          <w:sz w:val="24"/>
          <w:szCs w:val="24"/>
        </w:rPr>
        <w:t>в порядке, принятом у участника платформы</w:t>
      </w:r>
      <w:r w:rsidR="005B5587">
        <w:rPr>
          <w:sz w:val="24"/>
          <w:szCs w:val="24"/>
        </w:rPr>
        <w:t>,</w:t>
      </w:r>
      <w:r w:rsidRPr="008A68AC">
        <w:rPr>
          <w:sz w:val="24"/>
          <w:szCs w:val="24"/>
        </w:rPr>
        <w:t xml:space="preserve"> </w:t>
      </w:r>
      <w:r w:rsidR="0011216C" w:rsidRPr="008A68AC">
        <w:rPr>
          <w:sz w:val="24"/>
          <w:szCs w:val="24"/>
        </w:rPr>
        <w:t xml:space="preserve">удостоверяет подпись лица, составившего заявление </w:t>
      </w:r>
      <w:r w:rsidR="009942F7" w:rsidRPr="008A68AC">
        <w:rPr>
          <w:sz w:val="24"/>
          <w:szCs w:val="24"/>
        </w:rPr>
        <w:t>о</w:t>
      </w:r>
      <w:r w:rsidR="0011216C" w:rsidRPr="008A68AC">
        <w:rPr>
          <w:sz w:val="24"/>
          <w:szCs w:val="24"/>
        </w:rPr>
        <w:t xml:space="preserve"> перевод</w:t>
      </w:r>
      <w:r w:rsidR="009942F7" w:rsidRPr="008A68AC">
        <w:rPr>
          <w:sz w:val="24"/>
          <w:szCs w:val="24"/>
        </w:rPr>
        <w:t>е</w:t>
      </w:r>
      <w:r w:rsidR="0011216C" w:rsidRPr="008A68AC">
        <w:rPr>
          <w:sz w:val="24"/>
          <w:szCs w:val="24"/>
        </w:rPr>
        <w:t>, обращение о расторжении договора счета цифрового рубля или запрос о предоставлении сведений и документов по счету цифрового рубля</w:t>
      </w:r>
      <w:r w:rsidR="008C3E58" w:rsidRPr="008A68AC">
        <w:rPr>
          <w:sz w:val="24"/>
          <w:szCs w:val="24"/>
        </w:rPr>
        <w:t xml:space="preserve"> проставлением подписи работника участника платформы</w:t>
      </w:r>
      <w:r w:rsidR="00355DE1" w:rsidRPr="008A68AC">
        <w:rPr>
          <w:sz w:val="24"/>
          <w:szCs w:val="24"/>
        </w:rPr>
        <w:t xml:space="preserve"> с указанием фамилии, инициалов и должности и проставлением оттиска печати (штампа) (пр</w:t>
      </w:r>
      <w:r w:rsidR="005B707D" w:rsidRPr="008A68AC">
        <w:rPr>
          <w:sz w:val="24"/>
          <w:szCs w:val="24"/>
        </w:rPr>
        <w:t>и наличии) участника платформы</w:t>
      </w:r>
      <w:r w:rsidR="00355DE1" w:rsidRPr="008A68AC">
        <w:rPr>
          <w:sz w:val="24"/>
          <w:szCs w:val="24"/>
        </w:rPr>
        <w:t xml:space="preserve"> или внутреннего структурного под</w:t>
      </w:r>
      <w:r w:rsidR="005B707D" w:rsidRPr="008A68AC">
        <w:rPr>
          <w:sz w:val="24"/>
          <w:szCs w:val="24"/>
        </w:rPr>
        <w:t>разделения участника платформы</w:t>
      </w:r>
      <w:r w:rsidR="00355DE1" w:rsidRPr="008A68AC">
        <w:rPr>
          <w:sz w:val="24"/>
          <w:szCs w:val="24"/>
        </w:rPr>
        <w:t>;</w:t>
      </w:r>
    </w:p>
    <w:p w14:paraId="66060F8F" w14:textId="76F1629B" w:rsidR="00A452BC" w:rsidRPr="008A68AC" w:rsidRDefault="00A83C17" w:rsidP="009B024C">
      <w:pPr>
        <w:widowControl w:val="0"/>
        <w:spacing w:line="360" w:lineRule="auto"/>
        <w:jc w:val="both"/>
        <w:rPr>
          <w:sz w:val="24"/>
          <w:szCs w:val="24"/>
        </w:rPr>
      </w:pPr>
      <w:r w:rsidRPr="008A68AC">
        <w:rPr>
          <w:sz w:val="24"/>
          <w:szCs w:val="24"/>
        </w:rPr>
        <w:t>при обращении представителя пользователя платформы</w:t>
      </w:r>
      <w:r w:rsidR="00CD641A" w:rsidRPr="008A68AC">
        <w:rPr>
          <w:sz w:val="24"/>
          <w:szCs w:val="24"/>
        </w:rPr>
        <w:t xml:space="preserve">, </w:t>
      </w:r>
      <w:r w:rsidRPr="008A68AC">
        <w:rPr>
          <w:sz w:val="24"/>
          <w:szCs w:val="24"/>
        </w:rPr>
        <w:t xml:space="preserve">наследника или лица, указанного в постановлении о возмещении расходов </w:t>
      </w:r>
      <w:r w:rsidR="0011216C" w:rsidRPr="008A68AC">
        <w:rPr>
          <w:sz w:val="24"/>
          <w:szCs w:val="24"/>
        </w:rPr>
        <w:t>на достойные похороны,</w:t>
      </w:r>
      <w:r w:rsidRPr="008A68AC">
        <w:rPr>
          <w:sz w:val="24"/>
          <w:szCs w:val="24"/>
        </w:rPr>
        <w:t xml:space="preserve"> принимает от данных лиц документы, подтверждающие их</w:t>
      </w:r>
      <w:r w:rsidR="00A452BC" w:rsidRPr="008A68AC">
        <w:rPr>
          <w:sz w:val="24"/>
          <w:szCs w:val="24"/>
        </w:rPr>
        <w:t xml:space="preserve"> право на распоряжение остатком цифровых рублей, учитываемых на счете цифрового рубля пользователя платформы</w:t>
      </w:r>
      <w:r w:rsidR="00C70E39" w:rsidRPr="008A68AC">
        <w:rPr>
          <w:sz w:val="24"/>
          <w:szCs w:val="24"/>
        </w:rPr>
        <w:t>,</w:t>
      </w:r>
      <w:r w:rsidRPr="008A68AC">
        <w:rPr>
          <w:sz w:val="24"/>
          <w:szCs w:val="24"/>
        </w:rPr>
        <w:t xml:space="preserve"> или самим счетом цифрового рубля пользователя платформы</w:t>
      </w:r>
      <w:r w:rsidR="00A452BC" w:rsidRPr="008A68AC">
        <w:rPr>
          <w:sz w:val="24"/>
          <w:szCs w:val="24"/>
        </w:rPr>
        <w:t xml:space="preserve"> (да</w:t>
      </w:r>
      <w:r w:rsidRPr="008A68AC">
        <w:rPr>
          <w:sz w:val="24"/>
          <w:szCs w:val="24"/>
        </w:rPr>
        <w:t>лее – подтверждающие документы);</w:t>
      </w:r>
    </w:p>
    <w:p w14:paraId="43C4A318" w14:textId="3173BFEA" w:rsidR="00A83C17" w:rsidRPr="008A68AC" w:rsidRDefault="006C0526" w:rsidP="009B024C">
      <w:pPr>
        <w:widowControl w:val="0"/>
        <w:spacing w:line="360" w:lineRule="auto"/>
        <w:jc w:val="both"/>
        <w:rPr>
          <w:sz w:val="24"/>
          <w:szCs w:val="24"/>
        </w:rPr>
      </w:pPr>
      <w:r w:rsidRPr="008A68AC">
        <w:rPr>
          <w:sz w:val="24"/>
          <w:szCs w:val="24"/>
        </w:rPr>
        <w:lastRenderedPageBreak/>
        <w:t>формирует и заверяет копии</w:t>
      </w:r>
      <w:r w:rsidR="00A83C17" w:rsidRPr="008A68AC">
        <w:rPr>
          <w:sz w:val="24"/>
          <w:szCs w:val="24"/>
        </w:rPr>
        <w:t xml:space="preserve"> подтверждающих документов</w:t>
      </w:r>
      <w:r w:rsidRPr="008A68AC">
        <w:rPr>
          <w:sz w:val="24"/>
          <w:szCs w:val="24"/>
        </w:rPr>
        <w:t xml:space="preserve"> в порядке, принятом у участника платформы</w:t>
      </w:r>
      <w:r w:rsidR="005B5587">
        <w:rPr>
          <w:sz w:val="24"/>
          <w:szCs w:val="24"/>
        </w:rPr>
        <w:t>,</w:t>
      </w:r>
      <w:r w:rsidRPr="008A68AC">
        <w:rPr>
          <w:sz w:val="24"/>
          <w:szCs w:val="24"/>
        </w:rPr>
        <w:t xml:space="preserve"> с соблюд</w:t>
      </w:r>
      <w:r w:rsidR="00BE1F82" w:rsidRPr="008A68AC">
        <w:rPr>
          <w:sz w:val="24"/>
          <w:szCs w:val="24"/>
        </w:rPr>
        <w:t>ением требований документа [</w:t>
      </w:r>
      <w:r w:rsidR="00801979" w:rsidRPr="008A68AC">
        <w:rPr>
          <w:sz w:val="24"/>
          <w:szCs w:val="24"/>
        </w:rPr>
        <w:t>7</w:t>
      </w:r>
      <w:r w:rsidR="00057583" w:rsidRPr="008A68AC">
        <w:rPr>
          <w:sz w:val="24"/>
          <w:szCs w:val="24"/>
        </w:rPr>
        <w:t>]. При подготовке копий документов участник платформы осуществляет визуальную оценку документа в порядке,</w:t>
      </w:r>
      <w:r w:rsidR="001E50E4" w:rsidRPr="008A68AC">
        <w:rPr>
          <w:sz w:val="24"/>
          <w:szCs w:val="24"/>
        </w:rPr>
        <w:t xml:space="preserve"> принятом у участника платформы;</w:t>
      </w:r>
      <w:r w:rsidR="00A83C17" w:rsidRPr="008A68AC">
        <w:rPr>
          <w:sz w:val="24"/>
          <w:szCs w:val="24"/>
        </w:rPr>
        <w:t xml:space="preserve"> </w:t>
      </w:r>
    </w:p>
    <w:p w14:paraId="2A9AC4BB" w14:textId="2C011F2E" w:rsidR="00A97854" w:rsidRPr="008A68AC" w:rsidRDefault="001E50E4" w:rsidP="009B024C">
      <w:pPr>
        <w:widowControl w:val="0"/>
        <w:spacing w:line="360" w:lineRule="auto"/>
        <w:jc w:val="both"/>
        <w:rPr>
          <w:sz w:val="24"/>
          <w:szCs w:val="24"/>
        </w:rPr>
      </w:pPr>
      <w:r w:rsidRPr="008A68AC">
        <w:rPr>
          <w:sz w:val="24"/>
          <w:szCs w:val="24"/>
        </w:rPr>
        <w:t xml:space="preserve">готовит </w:t>
      </w:r>
      <w:r w:rsidR="00EF2B31" w:rsidRPr="008A68AC">
        <w:rPr>
          <w:sz w:val="24"/>
          <w:szCs w:val="24"/>
        </w:rPr>
        <w:t xml:space="preserve">сопроводительное письмо, в котором </w:t>
      </w:r>
      <w:r w:rsidR="001F614A" w:rsidRPr="008A68AC">
        <w:rPr>
          <w:sz w:val="24"/>
          <w:szCs w:val="24"/>
        </w:rPr>
        <w:t>указывает заголовок «О направлении документов в рамках расчетного обслуживания на платформе цифрового рубля» и перечисляет документы, которые будут направлены с сопроводительным письмом</w:t>
      </w:r>
      <w:r w:rsidR="00EF2B31" w:rsidRPr="008A68AC">
        <w:rPr>
          <w:sz w:val="24"/>
          <w:szCs w:val="24"/>
        </w:rPr>
        <w:t xml:space="preserve">. Каждое заявление </w:t>
      </w:r>
      <w:r w:rsidR="009942F7" w:rsidRPr="008A68AC">
        <w:rPr>
          <w:sz w:val="24"/>
          <w:szCs w:val="24"/>
        </w:rPr>
        <w:t>о</w:t>
      </w:r>
      <w:r w:rsidR="00EF2B31" w:rsidRPr="008A68AC">
        <w:rPr>
          <w:sz w:val="24"/>
          <w:szCs w:val="24"/>
        </w:rPr>
        <w:t xml:space="preserve"> перевод</w:t>
      </w:r>
      <w:r w:rsidR="009942F7" w:rsidRPr="008A68AC">
        <w:rPr>
          <w:sz w:val="24"/>
          <w:szCs w:val="24"/>
        </w:rPr>
        <w:t>е</w:t>
      </w:r>
      <w:r w:rsidR="00EF2B31" w:rsidRPr="008A68AC">
        <w:rPr>
          <w:sz w:val="24"/>
          <w:szCs w:val="24"/>
        </w:rPr>
        <w:t>, обращение о расторжении договора счета цифрового рубля и запрос о предоставлении сведений и документов по счету цифрового рубля с предоставленными с ними подтверждающими документами направляется оператору платформы отдельно</w:t>
      </w:r>
      <w:r w:rsidR="001A67B9" w:rsidRPr="008A68AC">
        <w:rPr>
          <w:sz w:val="24"/>
          <w:szCs w:val="24"/>
        </w:rPr>
        <w:t>;</w:t>
      </w:r>
    </w:p>
    <w:p w14:paraId="2CEF2755" w14:textId="4215FAF5" w:rsidR="00A97854" w:rsidRPr="008A68AC" w:rsidRDefault="00A97854" w:rsidP="009B024C">
      <w:pPr>
        <w:widowControl w:val="0"/>
        <w:spacing w:line="360" w:lineRule="auto"/>
        <w:jc w:val="both"/>
        <w:rPr>
          <w:sz w:val="24"/>
          <w:szCs w:val="24"/>
        </w:rPr>
      </w:pPr>
      <w:r w:rsidRPr="008A68AC">
        <w:rPr>
          <w:sz w:val="24"/>
          <w:szCs w:val="24"/>
        </w:rPr>
        <w:t>при обращении представителя пользователя платформы</w:t>
      </w:r>
      <w:r w:rsidR="000656EF" w:rsidRPr="008A68AC">
        <w:rPr>
          <w:sz w:val="24"/>
          <w:szCs w:val="24"/>
        </w:rPr>
        <w:t>, если сведения о них не были ранее направлены участнику платформы</w:t>
      </w:r>
      <w:r w:rsidR="00920BBF" w:rsidRPr="008A68AC">
        <w:rPr>
          <w:sz w:val="24"/>
          <w:szCs w:val="24"/>
        </w:rPr>
        <w:t>, формирует и направляет оператору платформы электронное сообщение в соответствии с документом [2] на изменение реквизитов пользователя платформы (направление оператору платформы информации о новом представителе пользователя платформы)</w:t>
      </w:r>
      <w:r w:rsidR="005B5587">
        <w:rPr>
          <w:sz w:val="24"/>
          <w:szCs w:val="24"/>
        </w:rPr>
        <w:t>;</w:t>
      </w:r>
      <w:r w:rsidR="00920BBF" w:rsidRPr="008A68AC" w:rsidDel="00920BBF">
        <w:rPr>
          <w:sz w:val="24"/>
          <w:szCs w:val="24"/>
        </w:rPr>
        <w:t xml:space="preserve"> </w:t>
      </w:r>
    </w:p>
    <w:p w14:paraId="1A32C0E1" w14:textId="4D302B67" w:rsidR="001A67B9" w:rsidRPr="008A68AC" w:rsidRDefault="001A67B9" w:rsidP="009B024C">
      <w:pPr>
        <w:widowControl w:val="0"/>
        <w:spacing w:line="360" w:lineRule="auto"/>
        <w:jc w:val="both"/>
        <w:rPr>
          <w:sz w:val="24"/>
          <w:szCs w:val="24"/>
        </w:rPr>
      </w:pPr>
      <w:r w:rsidRPr="008A68AC">
        <w:rPr>
          <w:sz w:val="24"/>
          <w:szCs w:val="24"/>
        </w:rPr>
        <w:t xml:space="preserve">готовит </w:t>
      </w:r>
      <w:bookmarkStart w:id="36" w:name="_Ref178090977"/>
      <w:r w:rsidR="00AE440F" w:rsidRPr="008A68AC">
        <w:rPr>
          <w:sz w:val="24"/>
          <w:szCs w:val="24"/>
        </w:rPr>
        <w:t>пакет ЭКД</w:t>
      </w:r>
      <w:r w:rsidR="00AE440F" w:rsidRPr="008A68AC">
        <w:rPr>
          <w:sz w:val="24"/>
          <w:szCs w:val="24"/>
          <w:vertAlign w:val="superscript"/>
        </w:rPr>
        <w:t xml:space="preserve"> </w:t>
      </w:r>
      <w:r w:rsidR="00AD161C" w:rsidRPr="008A68AC">
        <w:rPr>
          <w:sz w:val="24"/>
          <w:szCs w:val="24"/>
          <w:vertAlign w:val="superscript"/>
        </w:rPr>
        <w:footnoteReference w:id="7"/>
      </w:r>
      <w:bookmarkEnd w:id="36"/>
      <w:r w:rsidRPr="008A68AC">
        <w:rPr>
          <w:sz w:val="24"/>
          <w:szCs w:val="24"/>
        </w:rPr>
        <w:t xml:space="preserve">. </w:t>
      </w:r>
    </w:p>
    <w:p w14:paraId="5C10C951" w14:textId="1E555FBE" w:rsidR="006C0526" w:rsidRPr="008A68AC" w:rsidRDefault="00EE1213" w:rsidP="009B024C">
      <w:pPr>
        <w:widowControl w:val="0"/>
        <w:spacing w:line="360" w:lineRule="auto"/>
        <w:jc w:val="both"/>
        <w:rPr>
          <w:sz w:val="24"/>
          <w:szCs w:val="24"/>
        </w:rPr>
      </w:pPr>
      <w:r w:rsidRPr="008A68AC">
        <w:rPr>
          <w:sz w:val="24"/>
          <w:szCs w:val="24"/>
        </w:rPr>
        <w:t xml:space="preserve">2.1.2. </w:t>
      </w:r>
      <w:r w:rsidR="006C0526" w:rsidRPr="008A68AC">
        <w:rPr>
          <w:sz w:val="24"/>
          <w:szCs w:val="24"/>
        </w:rPr>
        <w:t>После завершения мероприятий</w:t>
      </w:r>
      <w:r w:rsidR="00E31A6D" w:rsidRPr="008A68AC">
        <w:rPr>
          <w:sz w:val="24"/>
          <w:szCs w:val="24"/>
        </w:rPr>
        <w:t>, указанных</w:t>
      </w:r>
      <w:r w:rsidR="00E5193E" w:rsidRPr="008A68AC">
        <w:rPr>
          <w:sz w:val="24"/>
          <w:szCs w:val="24"/>
        </w:rPr>
        <w:t xml:space="preserve"> в пункте 2.1.</w:t>
      </w:r>
      <w:r w:rsidR="007921AF" w:rsidRPr="008A68AC">
        <w:rPr>
          <w:sz w:val="24"/>
          <w:szCs w:val="24"/>
        </w:rPr>
        <w:t>1</w:t>
      </w:r>
      <w:r w:rsidR="00EC5813" w:rsidRPr="008A68AC">
        <w:rPr>
          <w:sz w:val="24"/>
          <w:szCs w:val="24"/>
        </w:rPr>
        <w:t xml:space="preserve"> Стандарта</w:t>
      </w:r>
      <w:r w:rsidR="006C0526" w:rsidRPr="008A68AC">
        <w:rPr>
          <w:sz w:val="24"/>
          <w:szCs w:val="24"/>
        </w:rPr>
        <w:t xml:space="preserve">, </w:t>
      </w:r>
      <w:r w:rsidR="007921AF" w:rsidRPr="008A68AC">
        <w:rPr>
          <w:sz w:val="24"/>
          <w:szCs w:val="24"/>
        </w:rPr>
        <w:t xml:space="preserve">оригинал </w:t>
      </w:r>
      <w:r w:rsidR="00563487" w:rsidRPr="008A68AC">
        <w:rPr>
          <w:sz w:val="24"/>
          <w:szCs w:val="24"/>
        </w:rPr>
        <w:t xml:space="preserve">сопроводительного письма, </w:t>
      </w:r>
      <w:r w:rsidR="006C0526" w:rsidRPr="008A68AC">
        <w:rPr>
          <w:sz w:val="24"/>
          <w:szCs w:val="24"/>
        </w:rPr>
        <w:t>заявлени</w:t>
      </w:r>
      <w:r w:rsidR="007921AF" w:rsidRPr="008A68AC">
        <w:rPr>
          <w:sz w:val="24"/>
          <w:szCs w:val="24"/>
        </w:rPr>
        <w:t>я</w:t>
      </w:r>
      <w:r w:rsidR="006C0526" w:rsidRPr="008A68AC">
        <w:rPr>
          <w:sz w:val="24"/>
          <w:szCs w:val="24"/>
        </w:rPr>
        <w:t xml:space="preserve"> о переводе, </w:t>
      </w:r>
      <w:r w:rsidR="00EC5813" w:rsidRPr="008A68AC">
        <w:rPr>
          <w:sz w:val="24"/>
          <w:szCs w:val="24"/>
        </w:rPr>
        <w:t>обращени</w:t>
      </w:r>
      <w:r w:rsidR="007921AF" w:rsidRPr="008A68AC">
        <w:rPr>
          <w:sz w:val="24"/>
          <w:szCs w:val="24"/>
        </w:rPr>
        <w:t>я</w:t>
      </w:r>
      <w:r w:rsidR="00E5193E" w:rsidRPr="008A68AC">
        <w:rPr>
          <w:sz w:val="24"/>
          <w:szCs w:val="24"/>
        </w:rPr>
        <w:t xml:space="preserve"> о расторжении договора счета цифрового рубля</w:t>
      </w:r>
      <w:r w:rsidR="00EC5813" w:rsidRPr="008A68AC">
        <w:rPr>
          <w:sz w:val="24"/>
          <w:szCs w:val="24"/>
        </w:rPr>
        <w:t xml:space="preserve">, </w:t>
      </w:r>
      <w:r w:rsidR="00E5193E" w:rsidRPr="008A68AC">
        <w:rPr>
          <w:sz w:val="24"/>
          <w:szCs w:val="24"/>
        </w:rPr>
        <w:t>запрос</w:t>
      </w:r>
      <w:r w:rsidR="007921AF" w:rsidRPr="008A68AC">
        <w:rPr>
          <w:sz w:val="24"/>
          <w:szCs w:val="24"/>
        </w:rPr>
        <w:t>а</w:t>
      </w:r>
      <w:r w:rsidR="00E5193E" w:rsidRPr="008A68AC">
        <w:rPr>
          <w:sz w:val="24"/>
          <w:szCs w:val="24"/>
        </w:rPr>
        <w:t xml:space="preserve"> о предоставлении сведений и документов по счету цифрового рубля, </w:t>
      </w:r>
      <w:r w:rsidR="006C0526" w:rsidRPr="008A68AC">
        <w:rPr>
          <w:sz w:val="24"/>
          <w:szCs w:val="24"/>
        </w:rPr>
        <w:t>а также заверенные участником платформы копии подтверждающих документов</w:t>
      </w:r>
      <w:r w:rsidR="00EC5813" w:rsidRPr="008A68AC">
        <w:rPr>
          <w:sz w:val="24"/>
          <w:szCs w:val="24"/>
        </w:rPr>
        <w:t>,</w:t>
      </w:r>
      <w:r w:rsidR="006C0526" w:rsidRPr="008A68AC">
        <w:rPr>
          <w:sz w:val="24"/>
          <w:szCs w:val="24"/>
        </w:rPr>
        <w:t xml:space="preserve"> </w:t>
      </w:r>
      <w:r w:rsidR="00371DCF" w:rsidRPr="008A68AC">
        <w:rPr>
          <w:sz w:val="24"/>
          <w:szCs w:val="24"/>
        </w:rPr>
        <w:t>копии документов, удостоверяющих личность</w:t>
      </w:r>
      <w:r w:rsidR="009942F7" w:rsidRPr="008A68AC">
        <w:rPr>
          <w:sz w:val="24"/>
          <w:szCs w:val="24"/>
        </w:rPr>
        <w:t xml:space="preserve"> лица, составившего заявление о</w:t>
      </w:r>
      <w:r w:rsidR="00371DCF" w:rsidRPr="008A68AC">
        <w:rPr>
          <w:sz w:val="24"/>
          <w:szCs w:val="24"/>
        </w:rPr>
        <w:t xml:space="preserve"> перевод</w:t>
      </w:r>
      <w:r w:rsidR="009942F7" w:rsidRPr="008A68AC">
        <w:rPr>
          <w:sz w:val="24"/>
          <w:szCs w:val="24"/>
        </w:rPr>
        <w:t>е</w:t>
      </w:r>
      <w:r w:rsidR="00371DCF" w:rsidRPr="008A68AC">
        <w:rPr>
          <w:sz w:val="24"/>
          <w:szCs w:val="24"/>
        </w:rPr>
        <w:t xml:space="preserve">, обращение о расторжении договора счета цифрового рубля, запроса о предоставлении сведений и документов по счету цифрового рубля, </w:t>
      </w:r>
      <w:r w:rsidR="006C0526" w:rsidRPr="008A68AC">
        <w:rPr>
          <w:sz w:val="24"/>
          <w:szCs w:val="24"/>
        </w:rPr>
        <w:t>участник платформы направляет оператору платформы</w:t>
      </w:r>
      <w:r w:rsidR="00EC5813" w:rsidRPr="008A68AC">
        <w:rPr>
          <w:sz w:val="24"/>
          <w:szCs w:val="24"/>
        </w:rPr>
        <w:t xml:space="preserve"> на бумажном носителе </w:t>
      </w:r>
      <w:r w:rsidR="00B25F53" w:rsidRPr="008A68AC">
        <w:rPr>
          <w:sz w:val="24"/>
          <w:szCs w:val="24"/>
        </w:rPr>
        <w:t>в Отделение по Самарской области</w:t>
      </w:r>
      <w:r w:rsidR="006C0526" w:rsidRPr="008A68AC">
        <w:rPr>
          <w:sz w:val="24"/>
          <w:szCs w:val="24"/>
        </w:rPr>
        <w:t xml:space="preserve"> Волго-Вятского Главного управления Банка России</w:t>
      </w:r>
      <w:r w:rsidR="00A825AE" w:rsidRPr="008A68AC">
        <w:rPr>
          <w:sz w:val="24"/>
          <w:szCs w:val="24"/>
        </w:rPr>
        <w:t xml:space="preserve"> (далее – Отделение Самара). Заявление на перевод с копиями документов и сопроводительным письмом направляются в Отделение Самара в срок, предусмотренный правилами платформы цифрового рубля, обращение о расторжении договора счета цифрового рубля, запрос о предоставлении сведений и документов по счету цифрового рубля с копиями документов и сопроводительным письмом направляются в Отделение Самара </w:t>
      </w:r>
      <w:r w:rsidR="006C0526" w:rsidRPr="008A68AC">
        <w:rPr>
          <w:sz w:val="24"/>
          <w:szCs w:val="24"/>
        </w:rPr>
        <w:t xml:space="preserve">в срок не позднее </w:t>
      </w:r>
      <w:r w:rsidR="00B13581">
        <w:rPr>
          <w:sz w:val="24"/>
          <w:szCs w:val="24"/>
        </w:rPr>
        <w:t>3</w:t>
      </w:r>
      <w:r w:rsidR="006F20E6" w:rsidRPr="008A68AC">
        <w:rPr>
          <w:sz w:val="24"/>
          <w:szCs w:val="24"/>
        </w:rPr>
        <w:t xml:space="preserve"> </w:t>
      </w:r>
      <w:r w:rsidR="001A67B9" w:rsidRPr="008A68AC">
        <w:rPr>
          <w:sz w:val="24"/>
          <w:szCs w:val="24"/>
        </w:rPr>
        <w:t>рабоч</w:t>
      </w:r>
      <w:r w:rsidR="006F20E6" w:rsidRPr="008A68AC">
        <w:rPr>
          <w:sz w:val="24"/>
          <w:szCs w:val="24"/>
        </w:rPr>
        <w:t>их</w:t>
      </w:r>
      <w:r w:rsidR="001A67B9" w:rsidRPr="008A68AC">
        <w:rPr>
          <w:sz w:val="24"/>
          <w:szCs w:val="24"/>
        </w:rPr>
        <w:t xml:space="preserve"> </w:t>
      </w:r>
      <w:r w:rsidR="006C0526" w:rsidRPr="008A68AC">
        <w:rPr>
          <w:sz w:val="24"/>
          <w:szCs w:val="24"/>
        </w:rPr>
        <w:t>дн</w:t>
      </w:r>
      <w:r w:rsidR="006F20E6" w:rsidRPr="008A68AC">
        <w:rPr>
          <w:sz w:val="24"/>
          <w:szCs w:val="24"/>
        </w:rPr>
        <w:t>ей с даты</w:t>
      </w:r>
      <w:r w:rsidR="006C0526" w:rsidRPr="008A68AC">
        <w:rPr>
          <w:sz w:val="24"/>
          <w:szCs w:val="24"/>
        </w:rPr>
        <w:t xml:space="preserve"> приема докум</w:t>
      </w:r>
      <w:r w:rsidR="00E5193E" w:rsidRPr="008A68AC">
        <w:rPr>
          <w:sz w:val="24"/>
          <w:szCs w:val="24"/>
        </w:rPr>
        <w:t>ентов</w:t>
      </w:r>
      <w:r w:rsidR="00057583" w:rsidRPr="008A68AC">
        <w:rPr>
          <w:sz w:val="24"/>
          <w:szCs w:val="24"/>
        </w:rPr>
        <w:t>.</w:t>
      </w:r>
      <w:r w:rsidR="00563487" w:rsidRPr="008A68AC">
        <w:rPr>
          <w:sz w:val="24"/>
          <w:szCs w:val="24"/>
        </w:rPr>
        <w:t xml:space="preserve"> На конверте в поле «получатель» указывает</w:t>
      </w:r>
      <w:r w:rsidR="005B5587">
        <w:rPr>
          <w:sz w:val="24"/>
          <w:szCs w:val="24"/>
        </w:rPr>
        <w:t>ся</w:t>
      </w:r>
      <w:r w:rsidR="00563487" w:rsidRPr="008A68AC">
        <w:rPr>
          <w:sz w:val="24"/>
          <w:szCs w:val="24"/>
        </w:rPr>
        <w:t xml:space="preserve"> «Отделение по Самарской области Волго-Вятского Главного управления Банка России (для хаб «Самара»).</w:t>
      </w:r>
    </w:p>
    <w:p w14:paraId="6AA49EE9" w14:textId="13E63D33" w:rsidR="00E31A6D" w:rsidRPr="008A68AC" w:rsidRDefault="00323D13" w:rsidP="009B024C">
      <w:pPr>
        <w:widowControl w:val="0"/>
        <w:spacing w:line="360" w:lineRule="auto"/>
        <w:jc w:val="both"/>
        <w:rPr>
          <w:sz w:val="24"/>
          <w:szCs w:val="24"/>
        </w:rPr>
      </w:pPr>
      <w:r w:rsidRPr="008A68AC">
        <w:rPr>
          <w:sz w:val="24"/>
          <w:szCs w:val="24"/>
        </w:rPr>
        <w:lastRenderedPageBreak/>
        <w:t>Не позднее рабочего дня, в котором были направлены документы в Отделение</w:t>
      </w:r>
      <w:r w:rsidR="005B5587">
        <w:rPr>
          <w:sz w:val="24"/>
          <w:szCs w:val="24"/>
        </w:rPr>
        <w:t xml:space="preserve"> Самара</w:t>
      </w:r>
      <w:r w:rsidRPr="008A68AC">
        <w:rPr>
          <w:sz w:val="24"/>
          <w:szCs w:val="24"/>
        </w:rPr>
        <w:t xml:space="preserve">, участник платформы направляет пакет ЭКД через личный кабинет. </w:t>
      </w:r>
      <w:r w:rsidR="007921AF" w:rsidRPr="008A68AC">
        <w:rPr>
          <w:sz w:val="24"/>
          <w:szCs w:val="24"/>
        </w:rPr>
        <w:t xml:space="preserve">Каждый </w:t>
      </w:r>
      <w:r w:rsidRPr="008A68AC">
        <w:rPr>
          <w:sz w:val="24"/>
          <w:szCs w:val="24"/>
        </w:rPr>
        <w:t>пакет ЭКД</w:t>
      </w:r>
      <w:r w:rsidR="00EF2B31" w:rsidRPr="008A68AC">
        <w:rPr>
          <w:sz w:val="24"/>
          <w:szCs w:val="24"/>
        </w:rPr>
        <w:t xml:space="preserve"> направляется оператору платформы через личный кабинет отдельно.</w:t>
      </w:r>
      <w:r w:rsidR="00CB6540" w:rsidRPr="008A68AC">
        <w:rPr>
          <w:sz w:val="24"/>
          <w:szCs w:val="24"/>
        </w:rPr>
        <w:t xml:space="preserve"> Если участник платформы не имеет возможности представить в Банк России электронные копии документов в результате технического сбоя или временного прекращении приема электронных копий документов через личный кабинет со сто</w:t>
      </w:r>
      <w:r w:rsidR="00AA3903" w:rsidRPr="008A68AC">
        <w:rPr>
          <w:sz w:val="24"/>
          <w:szCs w:val="24"/>
        </w:rPr>
        <w:t>роны Банка России</w:t>
      </w:r>
      <w:r w:rsidR="00CB6540" w:rsidRPr="008A68AC">
        <w:rPr>
          <w:sz w:val="24"/>
          <w:szCs w:val="24"/>
        </w:rPr>
        <w:t>, необходимо руководствоваться соответствующими положениями, приведенными в</w:t>
      </w:r>
      <w:r w:rsidR="00854EE6">
        <w:rPr>
          <w:sz w:val="24"/>
          <w:szCs w:val="24"/>
        </w:rPr>
        <w:t xml:space="preserve"> документе </w:t>
      </w:r>
      <w:r w:rsidR="00854EE6" w:rsidRPr="000E6AAD">
        <w:rPr>
          <w:sz w:val="24"/>
          <w:szCs w:val="24"/>
        </w:rPr>
        <w:t>[14]</w:t>
      </w:r>
      <w:r w:rsidR="00940071">
        <w:rPr>
          <w:rStyle w:val="af1"/>
          <w:sz w:val="24"/>
          <w:szCs w:val="24"/>
        </w:rPr>
        <w:footnoteReference w:id="8"/>
      </w:r>
      <w:r w:rsidR="00CB6540" w:rsidRPr="008A68AC">
        <w:rPr>
          <w:sz w:val="24"/>
          <w:szCs w:val="24"/>
        </w:rPr>
        <w:t>.</w:t>
      </w:r>
    </w:p>
    <w:p w14:paraId="77F40B83" w14:textId="2D3677E8" w:rsidR="00C92AB3" w:rsidRPr="008A68AC" w:rsidRDefault="00C92AB3" w:rsidP="009B024C">
      <w:pPr>
        <w:widowControl w:val="0"/>
        <w:spacing w:line="360" w:lineRule="auto"/>
        <w:jc w:val="both"/>
        <w:rPr>
          <w:iCs/>
          <w:sz w:val="24"/>
          <w:szCs w:val="24"/>
        </w:rPr>
      </w:pPr>
      <w:r w:rsidRPr="008A68AC">
        <w:rPr>
          <w:iCs/>
          <w:sz w:val="24"/>
          <w:szCs w:val="24"/>
        </w:rPr>
        <w:t>П</w:t>
      </w:r>
      <w:r w:rsidR="00392BD1" w:rsidRPr="008A68AC">
        <w:rPr>
          <w:iCs/>
          <w:sz w:val="24"/>
          <w:szCs w:val="24"/>
        </w:rPr>
        <w:t xml:space="preserve">ри передаче </w:t>
      </w:r>
      <w:r w:rsidR="00CB6540" w:rsidRPr="008A68AC">
        <w:rPr>
          <w:iCs/>
          <w:sz w:val="24"/>
          <w:szCs w:val="24"/>
        </w:rPr>
        <w:t xml:space="preserve">электронных копий </w:t>
      </w:r>
      <w:r w:rsidR="00392BD1" w:rsidRPr="008A68AC">
        <w:rPr>
          <w:iCs/>
          <w:sz w:val="24"/>
          <w:szCs w:val="24"/>
        </w:rPr>
        <w:t>документов оператору платформы</w:t>
      </w:r>
      <w:r w:rsidR="00EF2B31" w:rsidRPr="008A68AC">
        <w:rPr>
          <w:iCs/>
          <w:sz w:val="24"/>
          <w:szCs w:val="24"/>
        </w:rPr>
        <w:t xml:space="preserve"> через личный кабинет</w:t>
      </w:r>
      <w:r w:rsidRPr="008A68AC">
        <w:rPr>
          <w:iCs/>
          <w:sz w:val="24"/>
          <w:szCs w:val="24"/>
        </w:rPr>
        <w:t>, участник платформы должен выполнить следующие действия:</w:t>
      </w:r>
    </w:p>
    <w:p w14:paraId="539DFF2C" w14:textId="7CAFEC72" w:rsidR="00392BD1" w:rsidRPr="008A68AC" w:rsidRDefault="00C92AB3" w:rsidP="009B024C">
      <w:pPr>
        <w:widowControl w:val="0"/>
        <w:spacing w:line="360" w:lineRule="auto"/>
        <w:jc w:val="both"/>
        <w:rPr>
          <w:sz w:val="24"/>
          <w:szCs w:val="24"/>
        </w:rPr>
      </w:pPr>
      <w:r w:rsidRPr="008A68AC">
        <w:rPr>
          <w:sz w:val="24"/>
          <w:szCs w:val="24"/>
        </w:rPr>
        <w:t>выбрать тематику</w:t>
      </w:r>
      <w:r w:rsidR="00392BD1" w:rsidRPr="008A68AC">
        <w:rPr>
          <w:sz w:val="24"/>
          <w:szCs w:val="24"/>
        </w:rPr>
        <w:t xml:space="preserve"> «</w:t>
      </w:r>
      <w:r w:rsidR="000B5C00" w:rsidRPr="008A68AC">
        <w:rPr>
          <w:sz w:val="24"/>
          <w:szCs w:val="24"/>
        </w:rPr>
        <w:t>Обращение (запрос)</w:t>
      </w:r>
      <w:r w:rsidR="00392BD1" w:rsidRPr="008A68AC">
        <w:rPr>
          <w:sz w:val="24"/>
          <w:szCs w:val="24"/>
        </w:rPr>
        <w:t>»</w:t>
      </w:r>
      <w:r w:rsidR="000B5C00" w:rsidRPr="008A68AC">
        <w:rPr>
          <w:sz w:val="24"/>
          <w:szCs w:val="24"/>
        </w:rPr>
        <w:t>;</w:t>
      </w:r>
    </w:p>
    <w:p w14:paraId="164903F3" w14:textId="49191A4C" w:rsidR="00392BD1" w:rsidRPr="008A68AC" w:rsidRDefault="00392BD1" w:rsidP="009B024C">
      <w:pPr>
        <w:widowControl w:val="0"/>
        <w:spacing w:line="360" w:lineRule="auto"/>
        <w:jc w:val="both"/>
        <w:rPr>
          <w:sz w:val="24"/>
          <w:szCs w:val="24"/>
        </w:rPr>
      </w:pPr>
      <w:r w:rsidRPr="008A68AC">
        <w:rPr>
          <w:sz w:val="24"/>
          <w:szCs w:val="24"/>
        </w:rPr>
        <w:t xml:space="preserve">в «Адресатах» первого уровня выбрать: </w:t>
      </w:r>
      <w:r w:rsidR="000B5C00" w:rsidRPr="008A68AC">
        <w:rPr>
          <w:sz w:val="24"/>
          <w:szCs w:val="24"/>
        </w:rPr>
        <w:t>Территориальные учреждения</w:t>
      </w:r>
      <w:r w:rsidRPr="008A68AC">
        <w:rPr>
          <w:sz w:val="24"/>
          <w:szCs w:val="24"/>
        </w:rPr>
        <w:t>;</w:t>
      </w:r>
    </w:p>
    <w:p w14:paraId="0A294C22" w14:textId="60DE698F" w:rsidR="00392BD1" w:rsidRPr="008A68AC" w:rsidRDefault="00392BD1" w:rsidP="009B024C">
      <w:pPr>
        <w:widowControl w:val="0"/>
        <w:spacing w:line="360" w:lineRule="auto"/>
        <w:jc w:val="both"/>
        <w:rPr>
          <w:sz w:val="24"/>
          <w:szCs w:val="24"/>
        </w:rPr>
      </w:pPr>
      <w:r w:rsidRPr="008A68AC">
        <w:rPr>
          <w:sz w:val="24"/>
          <w:szCs w:val="24"/>
        </w:rPr>
        <w:t xml:space="preserve">в «Адресатах» второго уровня выбрать: </w:t>
      </w:r>
      <w:r w:rsidR="000B5C00" w:rsidRPr="008A68AC">
        <w:rPr>
          <w:sz w:val="24"/>
          <w:szCs w:val="24"/>
        </w:rPr>
        <w:t>Волго-Вятское ГУ Банка России</w:t>
      </w:r>
      <w:r w:rsidRPr="008A68AC">
        <w:rPr>
          <w:sz w:val="24"/>
          <w:szCs w:val="24"/>
        </w:rPr>
        <w:t>;</w:t>
      </w:r>
    </w:p>
    <w:p w14:paraId="2589FD6B" w14:textId="47C8FC58" w:rsidR="000B5C00" w:rsidRPr="008A68AC" w:rsidRDefault="000B5C00" w:rsidP="009B024C">
      <w:pPr>
        <w:widowControl w:val="0"/>
        <w:spacing w:line="360" w:lineRule="auto"/>
        <w:jc w:val="both"/>
        <w:rPr>
          <w:sz w:val="24"/>
          <w:szCs w:val="24"/>
        </w:rPr>
      </w:pPr>
      <w:r w:rsidRPr="008A68AC">
        <w:rPr>
          <w:sz w:val="24"/>
          <w:szCs w:val="24"/>
        </w:rPr>
        <w:t>в «Адресатах» третьего уровня выбрать: Центр операционной поддержки операций с цифровыми рублями «Самара»;</w:t>
      </w:r>
    </w:p>
    <w:p w14:paraId="6D5A796F" w14:textId="7BB1A8ED" w:rsidR="00392BD1" w:rsidRPr="008A68AC" w:rsidRDefault="00392BD1" w:rsidP="009B024C">
      <w:pPr>
        <w:widowControl w:val="0"/>
        <w:spacing w:line="360" w:lineRule="auto"/>
        <w:jc w:val="both"/>
        <w:rPr>
          <w:sz w:val="24"/>
          <w:szCs w:val="24"/>
        </w:rPr>
      </w:pPr>
      <w:r w:rsidRPr="008A68AC">
        <w:rPr>
          <w:sz w:val="24"/>
          <w:szCs w:val="24"/>
        </w:rPr>
        <w:t xml:space="preserve">в поле «Характеристика ограниченного доступа к документу» проставить отметку: </w:t>
      </w:r>
      <w:r w:rsidR="00D33A3D" w:rsidRPr="008A68AC">
        <w:rPr>
          <w:sz w:val="24"/>
          <w:szCs w:val="24"/>
        </w:rPr>
        <w:t>Конфиденциально</w:t>
      </w:r>
      <w:r w:rsidRPr="008A68AC">
        <w:rPr>
          <w:sz w:val="24"/>
          <w:szCs w:val="24"/>
        </w:rPr>
        <w:t>;</w:t>
      </w:r>
    </w:p>
    <w:p w14:paraId="32D2C069" w14:textId="25F07CC4" w:rsidR="000B5C00" w:rsidRPr="008A68AC" w:rsidRDefault="00392BD1" w:rsidP="009B024C">
      <w:pPr>
        <w:widowControl w:val="0"/>
        <w:spacing w:line="360" w:lineRule="auto"/>
        <w:jc w:val="both"/>
        <w:rPr>
          <w:sz w:val="24"/>
          <w:szCs w:val="24"/>
        </w:rPr>
      </w:pPr>
      <w:r w:rsidRPr="008A68AC">
        <w:rPr>
          <w:sz w:val="24"/>
          <w:szCs w:val="24"/>
        </w:rPr>
        <w:t>в поле «Сопроводительное письмо» указать: Документы для оператора платформы цифрового рубля</w:t>
      </w:r>
      <w:r w:rsidR="00437687" w:rsidRPr="008A68AC">
        <w:rPr>
          <w:sz w:val="24"/>
          <w:szCs w:val="24"/>
        </w:rPr>
        <w:t xml:space="preserve">, </w:t>
      </w:r>
      <w:r w:rsidR="007C2D2C" w:rsidRPr="008A68AC">
        <w:rPr>
          <w:sz w:val="24"/>
          <w:szCs w:val="24"/>
        </w:rPr>
        <w:t>Взаимодействие по расчетному обслуживанию на платформе цифрового рубля. Т</w:t>
      </w:r>
      <w:r w:rsidR="00437687" w:rsidRPr="008A68AC">
        <w:rPr>
          <w:sz w:val="24"/>
          <w:szCs w:val="24"/>
        </w:rPr>
        <w:t xml:space="preserve">рек-номер (иной идентификатор) </w:t>
      </w:r>
      <w:r w:rsidR="000B5C00" w:rsidRPr="008A68AC">
        <w:rPr>
          <w:sz w:val="24"/>
          <w:szCs w:val="24"/>
        </w:rPr>
        <w:t>направленного комплекта документов</w:t>
      </w:r>
      <w:r w:rsidR="00437687" w:rsidRPr="008A68AC">
        <w:rPr>
          <w:sz w:val="24"/>
          <w:szCs w:val="24"/>
        </w:rPr>
        <w:t xml:space="preserve"> </w:t>
      </w:r>
      <w:r w:rsidR="00437687" w:rsidRPr="008A68AC">
        <w:rPr>
          <w:i/>
          <w:sz w:val="24"/>
          <w:szCs w:val="24"/>
        </w:rPr>
        <w:t>(указывается номер)</w:t>
      </w:r>
      <w:bookmarkStart w:id="37" w:name="_Ref207704335"/>
      <w:r w:rsidR="00CB6540" w:rsidRPr="008A68AC">
        <w:rPr>
          <w:rStyle w:val="af1"/>
          <w:rFonts w:cs="Times New Roman"/>
          <w:i/>
          <w:sz w:val="24"/>
          <w:szCs w:val="24"/>
        </w:rPr>
        <w:footnoteReference w:id="9"/>
      </w:r>
      <w:bookmarkEnd w:id="37"/>
      <w:r w:rsidR="00437687" w:rsidRPr="008A68AC">
        <w:rPr>
          <w:sz w:val="24"/>
          <w:szCs w:val="24"/>
        </w:rPr>
        <w:t>.</w:t>
      </w:r>
      <w:r w:rsidR="000B5C00" w:rsidRPr="008A68AC">
        <w:rPr>
          <w:sz w:val="24"/>
          <w:szCs w:val="24"/>
        </w:rPr>
        <w:t xml:space="preserve"> </w:t>
      </w:r>
    </w:p>
    <w:p w14:paraId="3B91D035" w14:textId="4D4A44FF" w:rsidR="000F667E" w:rsidRPr="000E6AAD" w:rsidRDefault="00EE1213" w:rsidP="009B024C">
      <w:pPr>
        <w:pStyle w:val="afc"/>
        <w:widowControl w:val="0"/>
        <w:ind w:firstLine="708"/>
        <w:outlineLvl w:val="0"/>
        <w:rPr>
          <w:b w:val="0"/>
          <w:sz w:val="24"/>
        </w:rPr>
      </w:pPr>
      <w:bookmarkStart w:id="38" w:name="_Toc208316163"/>
      <w:bookmarkStart w:id="39" w:name="_Toc215599396"/>
      <w:r w:rsidRPr="00096BBB">
        <w:rPr>
          <w:sz w:val="24"/>
        </w:rPr>
        <w:t xml:space="preserve">2.2. </w:t>
      </w:r>
      <w:r w:rsidR="00550E85" w:rsidRPr="00096BBB">
        <w:rPr>
          <w:sz w:val="24"/>
        </w:rPr>
        <w:t>Передача</w:t>
      </w:r>
      <w:r w:rsidR="00550E85" w:rsidRPr="00B73E41">
        <w:rPr>
          <w:sz w:val="24"/>
        </w:rPr>
        <w:t xml:space="preserve"> </w:t>
      </w:r>
      <w:r w:rsidR="006252CC" w:rsidRPr="00355179">
        <w:rPr>
          <w:sz w:val="24"/>
        </w:rPr>
        <w:t>документов, предоставленных пользователем платформы</w:t>
      </w:r>
      <w:r w:rsidR="000A5EDB" w:rsidRPr="00355179">
        <w:rPr>
          <w:sz w:val="24"/>
        </w:rPr>
        <w:t xml:space="preserve"> или его представителем</w:t>
      </w:r>
      <w:r w:rsidR="006252CC" w:rsidRPr="0047737B">
        <w:rPr>
          <w:sz w:val="24"/>
        </w:rPr>
        <w:t xml:space="preserve"> в целях, определенных </w:t>
      </w:r>
      <w:r w:rsidR="00340373" w:rsidRPr="0047737B">
        <w:rPr>
          <w:sz w:val="24"/>
        </w:rPr>
        <w:t xml:space="preserve">документом [11] </w:t>
      </w:r>
      <w:r w:rsidR="0099708C" w:rsidRPr="000E6AAD">
        <w:rPr>
          <w:sz w:val="24"/>
        </w:rPr>
        <w:t>и</w:t>
      </w:r>
      <w:r w:rsidR="00983117" w:rsidRPr="000E6AAD">
        <w:rPr>
          <w:sz w:val="24"/>
        </w:rPr>
        <w:t xml:space="preserve"> (или)</w:t>
      </w:r>
      <w:r w:rsidR="0099708C" w:rsidRPr="000E6AAD">
        <w:rPr>
          <w:sz w:val="24"/>
        </w:rPr>
        <w:t xml:space="preserve"> по вопросам, связанным с исполнением </w:t>
      </w:r>
      <w:r w:rsidR="00340373" w:rsidRPr="000E6AAD">
        <w:rPr>
          <w:sz w:val="24"/>
        </w:rPr>
        <w:t>документов [12]</w:t>
      </w:r>
      <w:r w:rsidR="00340373" w:rsidRPr="00096BBB">
        <w:rPr>
          <w:sz w:val="24"/>
        </w:rPr>
        <w:t xml:space="preserve"> и </w:t>
      </w:r>
      <w:r w:rsidR="00340373" w:rsidRPr="000E6AAD">
        <w:rPr>
          <w:sz w:val="24"/>
        </w:rPr>
        <w:t>[13]</w:t>
      </w:r>
      <w:r w:rsidR="00D62678" w:rsidRPr="00B73E41">
        <w:rPr>
          <w:sz w:val="24"/>
        </w:rPr>
        <w:t xml:space="preserve"> оператору платформы</w:t>
      </w:r>
      <w:bookmarkEnd w:id="38"/>
      <w:bookmarkEnd w:id="39"/>
    </w:p>
    <w:p w14:paraId="20CE2FDD" w14:textId="1D9D9BB8" w:rsidR="00C14079" w:rsidRPr="008A68AC" w:rsidRDefault="00EE1213" w:rsidP="009B024C">
      <w:pPr>
        <w:widowControl w:val="0"/>
        <w:spacing w:line="360" w:lineRule="auto"/>
        <w:jc w:val="both"/>
        <w:rPr>
          <w:sz w:val="24"/>
          <w:szCs w:val="24"/>
        </w:rPr>
      </w:pPr>
      <w:r w:rsidRPr="008A68AC">
        <w:rPr>
          <w:sz w:val="24"/>
          <w:szCs w:val="24"/>
        </w:rPr>
        <w:t xml:space="preserve">2.2.1. </w:t>
      </w:r>
      <w:r w:rsidR="005A4FD9" w:rsidRPr="008A68AC">
        <w:rPr>
          <w:sz w:val="24"/>
          <w:szCs w:val="24"/>
        </w:rPr>
        <w:t xml:space="preserve">При </w:t>
      </w:r>
      <w:r w:rsidR="00E65DDA" w:rsidRPr="008A68AC">
        <w:rPr>
          <w:sz w:val="24"/>
          <w:szCs w:val="24"/>
        </w:rPr>
        <w:t>обращении</w:t>
      </w:r>
      <w:r w:rsidR="00C14079" w:rsidRPr="008A68AC">
        <w:rPr>
          <w:sz w:val="24"/>
          <w:szCs w:val="24"/>
        </w:rPr>
        <w:t xml:space="preserve"> пользователя платформы или представителя пользователя платформы </w:t>
      </w:r>
      <w:r w:rsidR="00596067" w:rsidRPr="008A68AC">
        <w:rPr>
          <w:sz w:val="24"/>
          <w:szCs w:val="24"/>
        </w:rPr>
        <w:t xml:space="preserve">к участнику платформы, предоставившему пользователю платформы доступ к платформе цифрового рубля, </w:t>
      </w:r>
      <w:r w:rsidR="00EB0BCC" w:rsidRPr="008A68AC">
        <w:rPr>
          <w:sz w:val="24"/>
          <w:szCs w:val="24"/>
        </w:rPr>
        <w:t>по вопросам, связанным с направлением оператору платформы</w:t>
      </w:r>
      <w:r w:rsidR="00C14079" w:rsidRPr="008A68AC">
        <w:rPr>
          <w:sz w:val="24"/>
          <w:szCs w:val="24"/>
        </w:rPr>
        <w:t xml:space="preserve"> </w:t>
      </w:r>
      <w:r w:rsidR="00273662" w:rsidRPr="008A68AC">
        <w:rPr>
          <w:sz w:val="24"/>
          <w:szCs w:val="24"/>
        </w:rPr>
        <w:t>обращени</w:t>
      </w:r>
      <w:r w:rsidR="0053449E">
        <w:rPr>
          <w:sz w:val="24"/>
          <w:szCs w:val="24"/>
        </w:rPr>
        <w:t>й</w:t>
      </w:r>
      <w:r w:rsidR="00C46F3B">
        <w:rPr>
          <w:sz w:val="24"/>
          <w:szCs w:val="24"/>
        </w:rPr>
        <w:t>,</w:t>
      </w:r>
      <w:r w:rsidR="0053449E">
        <w:rPr>
          <w:sz w:val="24"/>
          <w:szCs w:val="24"/>
        </w:rPr>
        <w:t xml:space="preserve"> </w:t>
      </w:r>
      <w:r w:rsidR="00804D2D">
        <w:rPr>
          <w:sz w:val="24"/>
          <w:szCs w:val="24"/>
        </w:rPr>
        <w:t>в случаях,</w:t>
      </w:r>
      <w:r w:rsidR="00976A3F">
        <w:rPr>
          <w:sz w:val="24"/>
          <w:szCs w:val="24"/>
        </w:rPr>
        <w:t xml:space="preserve"> </w:t>
      </w:r>
      <w:r w:rsidR="0053449E">
        <w:rPr>
          <w:sz w:val="24"/>
          <w:szCs w:val="24"/>
        </w:rPr>
        <w:t>предусмотренных</w:t>
      </w:r>
      <w:r w:rsidR="004B5854">
        <w:rPr>
          <w:sz w:val="24"/>
          <w:szCs w:val="24"/>
        </w:rPr>
        <w:t xml:space="preserve"> документа</w:t>
      </w:r>
      <w:r w:rsidR="00976A3F">
        <w:rPr>
          <w:sz w:val="24"/>
          <w:szCs w:val="24"/>
        </w:rPr>
        <w:t>ми</w:t>
      </w:r>
      <w:r w:rsidR="00340373" w:rsidRPr="00340373">
        <w:rPr>
          <w:sz w:val="24"/>
          <w:szCs w:val="24"/>
        </w:rPr>
        <w:t xml:space="preserve"> [11]</w:t>
      </w:r>
      <w:r w:rsidR="0011194F" w:rsidRPr="008A68AC">
        <w:rPr>
          <w:sz w:val="24"/>
          <w:szCs w:val="24"/>
        </w:rPr>
        <w:t xml:space="preserve">, </w:t>
      </w:r>
      <w:r w:rsidR="00340373" w:rsidRPr="000E6AAD">
        <w:rPr>
          <w:sz w:val="24"/>
          <w:szCs w:val="24"/>
        </w:rPr>
        <w:t>[12]</w:t>
      </w:r>
      <w:r w:rsidR="00340373">
        <w:rPr>
          <w:sz w:val="24"/>
          <w:szCs w:val="24"/>
        </w:rPr>
        <w:t>,</w:t>
      </w:r>
      <w:r w:rsidR="00340373" w:rsidRPr="00340373">
        <w:rPr>
          <w:sz w:val="24"/>
          <w:szCs w:val="24"/>
        </w:rPr>
        <w:t xml:space="preserve"> </w:t>
      </w:r>
      <w:r w:rsidR="00340373">
        <w:rPr>
          <w:sz w:val="24"/>
          <w:szCs w:val="24"/>
        </w:rPr>
        <w:t>[13</w:t>
      </w:r>
      <w:r w:rsidR="00340373" w:rsidRPr="00052D7E">
        <w:rPr>
          <w:sz w:val="24"/>
          <w:szCs w:val="24"/>
        </w:rPr>
        <w:t>]</w:t>
      </w:r>
      <w:r w:rsidR="00340373" w:rsidRPr="00340373">
        <w:rPr>
          <w:b/>
          <w:sz w:val="24"/>
          <w:szCs w:val="24"/>
        </w:rPr>
        <w:t xml:space="preserve"> </w:t>
      </w:r>
      <w:r w:rsidR="00273662" w:rsidRPr="008A68AC">
        <w:rPr>
          <w:sz w:val="24"/>
          <w:szCs w:val="24"/>
        </w:rPr>
        <w:t xml:space="preserve">и (или) </w:t>
      </w:r>
      <w:r w:rsidR="00EB0BCC" w:rsidRPr="008A68AC">
        <w:rPr>
          <w:sz w:val="24"/>
          <w:szCs w:val="24"/>
        </w:rPr>
        <w:t xml:space="preserve">предоставления </w:t>
      </w:r>
      <w:r w:rsidR="007338C9" w:rsidRPr="008A68AC">
        <w:rPr>
          <w:sz w:val="24"/>
          <w:szCs w:val="24"/>
        </w:rPr>
        <w:t>документов и информации</w:t>
      </w:r>
      <w:r w:rsidR="00EB0BCC" w:rsidRPr="008A68AC">
        <w:rPr>
          <w:sz w:val="24"/>
          <w:szCs w:val="24"/>
        </w:rPr>
        <w:t xml:space="preserve"> в ответ на запрос оператора платформы</w:t>
      </w:r>
      <w:r w:rsidR="00273662" w:rsidRPr="008A68AC">
        <w:rPr>
          <w:sz w:val="24"/>
          <w:szCs w:val="24"/>
        </w:rPr>
        <w:t xml:space="preserve">, необходимых для реализации прав и обязанностей, установленных </w:t>
      </w:r>
      <w:r w:rsidR="00340373" w:rsidRPr="00340373">
        <w:rPr>
          <w:sz w:val="24"/>
          <w:szCs w:val="24"/>
        </w:rPr>
        <w:t>д</w:t>
      </w:r>
      <w:r w:rsidR="00340373">
        <w:rPr>
          <w:sz w:val="24"/>
          <w:szCs w:val="24"/>
        </w:rPr>
        <w:t>окументами</w:t>
      </w:r>
      <w:r w:rsidR="00340373" w:rsidRPr="00340373">
        <w:rPr>
          <w:sz w:val="24"/>
          <w:szCs w:val="24"/>
        </w:rPr>
        <w:t xml:space="preserve"> [11]</w:t>
      </w:r>
      <w:r w:rsidR="00273662" w:rsidRPr="008A68AC">
        <w:rPr>
          <w:sz w:val="24"/>
          <w:szCs w:val="24"/>
        </w:rPr>
        <w:t xml:space="preserve">, </w:t>
      </w:r>
      <w:r w:rsidR="00340373" w:rsidRPr="00340373">
        <w:rPr>
          <w:sz w:val="24"/>
          <w:szCs w:val="24"/>
        </w:rPr>
        <w:t>[12]</w:t>
      </w:r>
      <w:r w:rsidR="0011194F" w:rsidRPr="008A68AC">
        <w:rPr>
          <w:sz w:val="24"/>
          <w:szCs w:val="24"/>
        </w:rPr>
        <w:t>,</w:t>
      </w:r>
      <w:r w:rsidR="00340373" w:rsidRPr="00340373">
        <w:rPr>
          <w:sz w:val="24"/>
          <w:szCs w:val="24"/>
        </w:rPr>
        <w:t xml:space="preserve"> </w:t>
      </w:r>
      <w:r w:rsidR="00340373">
        <w:rPr>
          <w:sz w:val="24"/>
          <w:szCs w:val="24"/>
        </w:rPr>
        <w:t>[13</w:t>
      </w:r>
      <w:r w:rsidR="00340373" w:rsidRPr="00052D7E">
        <w:rPr>
          <w:sz w:val="24"/>
          <w:szCs w:val="24"/>
        </w:rPr>
        <w:t>]</w:t>
      </w:r>
      <w:r w:rsidR="00340373" w:rsidRPr="00340373">
        <w:rPr>
          <w:b/>
          <w:sz w:val="24"/>
          <w:szCs w:val="24"/>
        </w:rPr>
        <w:t xml:space="preserve"> </w:t>
      </w:r>
      <w:r w:rsidR="00C14079" w:rsidRPr="008A68AC">
        <w:rPr>
          <w:sz w:val="24"/>
          <w:szCs w:val="24"/>
        </w:rPr>
        <w:t>участник платформы:</w:t>
      </w:r>
    </w:p>
    <w:p w14:paraId="210EFBD7" w14:textId="353AD1BA" w:rsidR="00C14079" w:rsidRPr="008A68AC" w:rsidRDefault="00C14079" w:rsidP="009B024C">
      <w:pPr>
        <w:widowControl w:val="0"/>
        <w:spacing w:line="360" w:lineRule="auto"/>
        <w:jc w:val="both"/>
        <w:rPr>
          <w:sz w:val="24"/>
          <w:szCs w:val="24"/>
        </w:rPr>
      </w:pPr>
      <w:r w:rsidRPr="008A68AC">
        <w:rPr>
          <w:sz w:val="24"/>
          <w:szCs w:val="24"/>
        </w:rPr>
        <w:lastRenderedPageBreak/>
        <w:t xml:space="preserve">удостоверяет личность лица, предоставившего документы. Если документы предоставил представитель пользователя </w:t>
      </w:r>
      <w:r w:rsidR="003E3F53" w:rsidRPr="008A68AC">
        <w:rPr>
          <w:sz w:val="24"/>
          <w:szCs w:val="24"/>
        </w:rPr>
        <w:t>платформы</w:t>
      </w:r>
      <w:r w:rsidR="00CC4C39" w:rsidRPr="008A68AC">
        <w:rPr>
          <w:sz w:val="24"/>
          <w:szCs w:val="24"/>
        </w:rPr>
        <w:t>,</w:t>
      </w:r>
      <w:r w:rsidR="003E3F53" w:rsidRPr="008A68AC">
        <w:rPr>
          <w:sz w:val="24"/>
          <w:szCs w:val="24"/>
        </w:rPr>
        <w:t xml:space="preserve"> </w:t>
      </w:r>
      <w:r w:rsidRPr="008A68AC">
        <w:rPr>
          <w:sz w:val="24"/>
          <w:szCs w:val="24"/>
        </w:rPr>
        <w:t>проводит его идентификацию</w:t>
      </w:r>
      <w:r w:rsidR="00976A3F">
        <w:rPr>
          <w:sz w:val="24"/>
          <w:szCs w:val="24"/>
        </w:rPr>
        <w:t>, в случае если такой представитель пользователя платформы ранее не был идентифицирован участником платформы,</w:t>
      </w:r>
      <w:r w:rsidRPr="008A68AC">
        <w:rPr>
          <w:sz w:val="24"/>
          <w:szCs w:val="24"/>
        </w:rPr>
        <w:t xml:space="preserve"> и запрашивает документ, подтверждающий наличие у лица </w:t>
      </w:r>
      <w:r w:rsidR="0091105B" w:rsidRPr="008A68AC">
        <w:rPr>
          <w:sz w:val="24"/>
          <w:szCs w:val="24"/>
        </w:rPr>
        <w:t>полномочий представителя пользователя платформы</w:t>
      </w:r>
      <w:r w:rsidR="0014476B" w:rsidRPr="008A68AC">
        <w:rPr>
          <w:sz w:val="24"/>
          <w:szCs w:val="24"/>
        </w:rPr>
        <w:t>,</w:t>
      </w:r>
      <w:r w:rsidR="007B47CA" w:rsidRPr="008A68AC">
        <w:rPr>
          <w:sz w:val="24"/>
          <w:szCs w:val="24"/>
        </w:rPr>
        <w:t xml:space="preserve"> </w:t>
      </w:r>
      <w:r w:rsidR="0014476B" w:rsidRPr="008A68AC">
        <w:rPr>
          <w:sz w:val="24"/>
          <w:szCs w:val="24"/>
        </w:rPr>
        <w:t>а так</w:t>
      </w:r>
      <w:r w:rsidR="007B47CA" w:rsidRPr="008A68AC">
        <w:rPr>
          <w:sz w:val="24"/>
          <w:szCs w:val="24"/>
        </w:rPr>
        <w:t>же формирует и направляет оператору платформы электронное сообщение в соответствии с документом [2] на изменение реквизитов пользователя</w:t>
      </w:r>
      <w:r w:rsidR="00976A3F">
        <w:rPr>
          <w:sz w:val="24"/>
          <w:szCs w:val="24"/>
        </w:rPr>
        <w:t xml:space="preserve"> платформы</w:t>
      </w:r>
      <w:r w:rsidR="007B47CA" w:rsidRPr="008A68AC">
        <w:rPr>
          <w:sz w:val="24"/>
          <w:szCs w:val="24"/>
        </w:rPr>
        <w:t xml:space="preserve"> (направление оператору платформы информации о новом представителе пользователя платформы</w:t>
      </w:r>
      <w:r w:rsidR="00976A3F">
        <w:rPr>
          <w:sz w:val="24"/>
          <w:szCs w:val="24"/>
        </w:rPr>
        <w:t xml:space="preserve"> и (или) актуальные сведения о пользователе платформы или представителе пользователя платформы)</w:t>
      </w:r>
      <w:r w:rsidR="0085037E">
        <w:rPr>
          <w:sz w:val="24"/>
          <w:szCs w:val="24"/>
        </w:rPr>
        <w:t xml:space="preserve">, если актуальные сведения </w:t>
      </w:r>
      <w:r w:rsidR="00976A3F">
        <w:rPr>
          <w:sz w:val="24"/>
          <w:szCs w:val="24"/>
        </w:rPr>
        <w:t>ранее</w:t>
      </w:r>
      <w:r w:rsidR="0085037E">
        <w:rPr>
          <w:sz w:val="24"/>
          <w:szCs w:val="24"/>
        </w:rPr>
        <w:t xml:space="preserve"> не были направлены оператору платформы</w:t>
      </w:r>
      <w:r w:rsidRPr="008A68AC">
        <w:rPr>
          <w:sz w:val="24"/>
          <w:szCs w:val="24"/>
        </w:rPr>
        <w:t>;</w:t>
      </w:r>
    </w:p>
    <w:p w14:paraId="5951B585" w14:textId="322F2601" w:rsidR="0091105B" w:rsidRPr="008A68AC" w:rsidRDefault="00C14079" w:rsidP="009B024C">
      <w:pPr>
        <w:widowControl w:val="0"/>
        <w:spacing w:line="360" w:lineRule="auto"/>
        <w:jc w:val="both"/>
        <w:rPr>
          <w:sz w:val="24"/>
          <w:szCs w:val="24"/>
        </w:rPr>
      </w:pPr>
      <w:r w:rsidRPr="008A68AC">
        <w:rPr>
          <w:sz w:val="24"/>
          <w:szCs w:val="24"/>
        </w:rPr>
        <w:t xml:space="preserve">проверяет, что в </w:t>
      </w:r>
      <w:r w:rsidR="0091105B" w:rsidRPr="008A68AC">
        <w:rPr>
          <w:sz w:val="24"/>
          <w:szCs w:val="24"/>
        </w:rPr>
        <w:t>оформленном пользователем платформы или его представителем обращении</w:t>
      </w:r>
      <w:r w:rsidR="00EB0BCC" w:rsidRPr="008A68AC">
        <w:rPr>
          <w:rStyle w:val="af1"/>
          <w:sz w:val="24"/>
          <w:szCs w:val="24"/>
        </w:rPr>
        <w:footnoteReference w:id="10"/>
      </w:r>
      <w:r w:rsidR="0091105B" w:rsidRPr="008A68AC">
        <w:rPr>
          <w:sz w:val="24"/>
          <w:szCs w:val="24"/>
        </w:rPr>
        <w:t xml:space="preserve"> </w:t>
      </w:r>
      <w:r w:rsidRPr="008A68AC">
        <w:rPr>
          <w:sz w:val="24"/>
          <w:szCs w:val="24"/>
        </w:rPr>
        <w:t xml:space="preserve">указаны </w:t>
      </w:r>
      <w:r w:rsidR="0091105B" w:rsidRPr="008A68AC">
        <w:rPr>
          <w:sz w:val="24"/>
          <w:szCs w:val="24"/>
        </w:rPr>
        <w:t xml:space="preserve">следующие </w:t>
      </w:r>
      <w:r w:rsidR="008228D6" w:rsidRPr="008A68AC">
        <w:rPr>
          <w:sz w:val="24"/>
          <w:szCs w:val="24"/>
        </w:rPr>
        <w:t>данные пользователя платформы</w:t>
      </w:r>
      <w:r w:rsidR="0091105B" w:rsidRPr="008A68AC">
        <w:rPr>
          <w:sz w:val="24"/>
          <w:szCs w:val="24"/>
        </w:rPr>
        <w:t>:</w:t>
      </w:r>
    </w:p>
    <w:p w14:paraId="7FCCEC5E" w14:textId="2C8CA92F" w:rsidR="0091105B" w:rsidRPr="008A68AC" w:rsidRDefault="008228D6" w:rsidP="009B024C">
      <w:pPr>
        <w:widowControl w:val="0"/>
        <w:spacing w:line="360" w:lineRule="auto"/>
        <w:jc w:val="both"/>
        <w:rPr>
          <w:sz w:val="24"/>
          <w:szCs w:val="24"/>
        </w:rPr>
      </w:pPr>
      <w:r w:rsidRPr="008A68AC">
        <w:rPr>
          <w:sz w:val="24"/>
          <w:szCs w:val="24"/>
        </w:rPr>
        <w:t>полное н</w:t>
      </w:r>
      <w:r w:rsidR="00C14079" w:rsidRPr="008A68AC">
        <w:rPr>
          <w:sz w:val="24"/>
          <w:szCs w:val="24"/>
        </w:rPr>
        <w:t>аименование</w:t>
      </w:r>
      <w:r w:rsidR="00EB3362" w:rsidRPr="008A68AC">
        <w:rPr>
          <w:sz w:val="24"/>
          <w:szCs w:val="24"/>
        </w:rPr>
        <w:t xml:space="preserve"> или </w:t>
      </w:r>
      <w:r w:rsidR="00C14079" w:rsidRPr="008A68AC">
        <w:rPr>
          <w:sz w:val="24"/>
          <w:szCs w:val="24"/>
        </w:rPr>
        <w:t>ФИО</w:t>
      </w:r>
      <w:r w:rsidR="00EF3B51" w:rsidRPr="008A68AC">
        <w:rPr>
          <w:sz w:val="24"/>
          <w:szCs w:val="24"/>
        </w:rPr>
        <w:t xml:space="preserve"> пользователя платформы</w:t>
      </w:r>
      <w:r w:rsidR="0091105B" w:rsidRPr="008A68AC">
        <w:rPr>
          <w:sz w:val="24"/>
          <w:szCs w:val="24"/>
        </w:rPr>
        <w:t>;</w:t>
      </w:r>
    </w:p>
    <w:p w14:paraId="5C63B9E3" w14:textId="2B433708" w:rsidR="0091105B" w:rsidRPr="008A68AC" w:rsidRDefault="00C14079" w:rsidP="009B024C">
      <w:pPr>
        <w:widowControl w:val="0"/>
        <w:spacing w:line="360" w:lineRule="auto"/>
        <w:jc w:val="both"/>
        <w:rPr>
          <w:sz w:val="24"/>
          <w:szCs w:val="24"/>
        </w:rPr>
      </w:pPr>
      <w:r w:rsidRPr="008A68AC">
        <w:rPr>
          <w:sz w:val="24"/>
          <w:szCs w:val="24"/>
        </w:rPr>
        <w:t>ИНН</w:t>
      </w:r>
      <w:r w:rsidR="00EF3B51" w:rsidRPr="008A68AC">
        <w:rPr>
          <w:sz w:val="24"/>
          <w:szCs w:val="24"/>
        </w:rPr>
        <w:t xml:space="preserve"> пользователя платформы</w:t>
      </w:r>
      <w:r w:rsidR="0091105B" w:rsidRPr="008A68AC">
        <w:rPr>
          <w:sz w:val="24"/>
          <w:szCs w:val="24"/>
        </w:rPr>
        <w:t>;</w:t>
      </w:r>
    </w:p>
    <w:p w14:paraId="171356FB" w14:textId="4668114B" w:rsidR="00EB0BCC" w:rsidRPr="008A68AC" w:rsidRDefault="00C14079" w:rsidP="009B024C">
      <w:pPr>
        <w:widowControl w:val="0"/>
        <w:spacing w:line="360" w:lineRule="auto"/>
        <w:jc w:val="both"/>
        <w:rPr>
          <w:sz w:val="24"/>
          <w:szCs w:val="24"/>
        </w:rPr>
      </w:pPr>
      <w:r w:rsidRPr="008A68AC">
        <w:rPr>
          <w:sz w:val="24"/>
          <w:szCs w:val="24"/>
        </w:rPr>
        <w:t>ОГРН</w:t>
      </w:r>
      <w:r w:rsidR="0091105B" w:rsidRPr="008A68AC">
        <w:rPr>
          <w:sz w:val="24"/>
          <w:szCs w:val="24"/>
        </w:rPr>
        <w:t xml:space="preserve"> </w:t>
      </w:r>
      <w:r w:rsidR="00EB0BCC" w:rsidRPr="008A68AC">
        <w:rPr>
          <w:sz w:val="24"/>
          <w:szCs w:val="24"/>
        </w:rPr>
        <w:t xml:space="preserve">пользователя платформы </w:t>
      </w:r>
      <w:r w:rsidR="0085037E">
        <w:rPr>
          <w:sz w:val="24"/>
          <w:szCs w:val="24"/>
        </w:rPr>
        <w:t xml:space="preserve">(только для </w:t>
      </w:r>
      <w:r w:rsidR="00EB0BCC" w:rsidRPr="008A68AC">
        <w:rPr>
          <w:sz w:val="24"/>
          <w:szCs w:val="24"/>
        </w:rPr>
        <w:t>юридического лица</w:t>
      </w:r>
      <w:r w:rsidR="0085037E">
        <w:rPr>
          <w:sz w:val="24"/>
          <w:szCs w:val="24"/>
        </w:rPr>
        <w:t>)</w:t>
      </w:r>
      <w:r w:rsidR="00EB0BCC" w:rsidRPr="008A68AC">
        <w:rPr>
          <w:sz w:val="24"/>
          <w:szCs w:val="24"/>
        </w:rPr>
        <w:t>;</w:t>
      </w:r>
    </w:p>
    <w:p w14:paraId="5D1851FC" w14:textId="216C4AE8" w:rsidR="0091105B" w:rsidRPr="008A68AC" w:rsidRDefault="00C14079" w:rsidP="009B024C">
      <w:pPr>
        <w:widowControl w:val="0"/>
        <w:spacing w:line="360" w:lineRule="auto"/>
        <w:jc w:val="both"/>
        <w:rPr>
          <w:sz w:val="24"/>
          <w:szCs w:val="24"/>
        </w:rPr>
      </w:pPr>
      <w:r w:rsidRPr="008A68AC">
        <w:rPr>
          <w:sz w:val="24"/>
          <w:szCs w:val="24"/>
        </w:rPr>
        <w:t>реквизиты документа, удостоверяющего личность</w:t>
      </w:r>
      <w:r w:rsidR="00EF3B51" w:rsidRPr="008A68AC">
        <w:rPr>
          <w:sz w:val="24"/>
          <w:szCs w:val="24"/>
        </w:rPr>
        <w:t xml:space="preserve"> пользователя платформы</w:t>
      </w:r>
      <w:r w:rsidR="0085037E">
        <w:rPr>
          <w:sz w:val="24"/>
          <w:szCs w:val="24"/>
        </w:rPr>
        <w:t xml:space="preserve"> (только для</w:t>
      </w:r>
      <w:r w:rsidR="00EB0BCC" w:rsidRPr="008A68AC">
        <w:rPr>
          <w:sz w:val="24"/>
          <w:szCs w:val="24"/>
        </w:rPr>
        <w:t xml:space="preserve"> физического лица</w:t>
      </w:r>
      <w:r w:rsidR="0085037E">
        <w:rPr>
          <w:sz w:val="24"/>
          <w:szCs w:val="24"/>
        </w:rPr>
        <w:t>)</w:t>
      </w:r>
      <w:r w:rsidR="0091105B" w:rsidRPr="008A68AC">
        <w:rPr>
          <w:sz w:val="24"/>
          <w:szCs w:val="24"/>
        </w:rPr>
        <w:t>;</w:t>
      </w:r>
    </w:p>
    <w:p w14:paraId="56E036AE" w14:textId="2054076C" w:rsidR="00C14079" w:rsidRPr="008A68AC" w:rsidRDefault="00460D48" w:rsidP="009B024C">
      <w:pPr>
        <w:widowControl w:val="0"/>
        <w:spacing w:line="360" w:lineRule="auto"/>
        <w:jc w:val="both"/>
        <w:rPr>
          <w:sz w:val="24"/>
          <w:szCs w:val="24"/>
        </w:rPr>
      </w:pPr>
      <w:r w:rsidRPr="008A68AC">
        <w:rPr>
          <w:sz w:val="24"/>
          <w:szCs w:val="24"/>
        </w:rPr>
        <w:t>идентификатор</w:t>
      </w:r>
      <w:r w:rsidR="00C14079" w:rsidRPr="008A68AC">
        <w:rPr>
          <w:sz w:val="24"/>
          <w:szCs w:val="24"/>
        </w:rPr>
        <w:t xml:space="preserve"> инцидента</w:t>
      </w:r>
      <w:r w:rsidR="0011194F" w:rsidRPr="008A68AC">
        <w:rPr>
          <w:sz w:val="24"/>
          <w:szCs w:val="24"/>
        </w:rPr>
        <w:t xml:space="preserve"> по</w:t>
      </w:r>
      <w:r w:rsidR="00F521C2" w:rsidRPr="008A68AC">
        <w:rPr>
          <w:sz w:val="24"/>
          <w:szCs w:val="24"/>
        </w:rPr>
        <w:t xml:space="preserve"> ПОД/ФТ</w:t>
      </w:r>
      <w:r w:rsidR="0011194F" w:rsidRPr="008A68AC">
        <w:rPr>
          <w:sz w:val="24"/>
          <w:szCs w:val="24"/>
        </w:rPr>
        <w:t>, СЭМ, иностранному агенту</w:t>
      </w:r>
      <w:r w:rsidR="00C14079" w:rsidRPr="008A68AC">
        <w:rPr>
          <w:sz w:val="24"/>
          <w:szCs w:val="24"/>
        </w:rPr>
        <w:t xml:space="preserve"> (</w:t>
      </w:r>
      <w:r w:rsidR="00EF3B51" w:rsidRPr="008A68AC">
        <w:rPr>
          <w:sz w:val="24"/>
          <w:szCs w:val="24"/>
        </w:rPr>
        <w:t xml:space="preserve">если сведения и (или) документы предоставляются в </w:t>
      </w:r>
      <w:r w:rsidR="00C14079" w:rsidRPr="008A68AC">
        <w:rPr>
          <w:sz w:val="24"/>
          <w:szCs w:val="24"/>
        </w:rPr>
        <w:t xml:space="preserve">связи с </w:t>
      </w:r>
      <w:r w:rsidR="00EF3B51" w:rsidRPr="008A68AC">
        <w:rPr>
          <w:sz w:val="24"/>
          <w:szCs w:val="24"/>
        </w:rPr>
        <w:t>уведомлением</w:t>
      </w:r>
      <w:r w:rsidR="00976A3F">
        <w:rPr>
          <w:sz w:val="24"/>
          <w:szCs w:val="24"/>
        </w:rPr>
        <w:t xml:space="preserve"> </w:t>
      </w:r>
      <w:r w:rsidR="0096486D">
        <w:rPr>
          <w:sz w:val="24"/>
          <w:szCs w:val="24"/>
        </w:rPr>
        <w:t>(запросом)</w:t>
      </w:r>
      <w:r w:rsidR="00EF3B51" w:rsidRPr="008A68AC">
        <w:rPr>
          <w:sz w:val="24"/>
          <w:szCs w:val="24"/>
        </w:rPr>
        <w:t>, полученным от оператора платформы</w:t>
      </w:r>
      <w:r w:rsidR="00C70E39" w:rsidRPr="008A68AC">
        <w:rPr>
          <w:sz w:val="24"/>
          <w:szCs w:val="24"/>
        </w:rPr>
        <w:t>)</w:t>
      </w:r>
      <w:r w:rsidR="00EF3B51" w:rsidRPr="008A68AC">
        <w:rPr>
          <w:sz w:val="24"/>
          <w:szCs w:val="24"/>
        </w:rPr>
        <w:t xml:space="preserve">. </w:t>
      </w:r>
      <w:r w:rsidRPr="008A68AC">
        <w:rPr>
          <w:sz w:val="24"/>
          <w:szCs w:val="24"/>
        </w:rPr>
        <w:t>Идентификатор</w:t>
      </w:r>
      <w:r w:rsidR="00EF3B51" w:rsidRPr="008A68AC">
        <w:rPr>
          <w:sz w:val="24"/>
          <w:szCs w:val="24"/>
        </w:rPr>
        <w:t xml:space="preserve"> инцидента указывается в тексте уведомления</w:t>
      </w:r>
      <w:r w:rsidR="0096486D">
        <w:rPr>
          <w:sz w:val="24"/>
          <w:szCs w:val="24"/>
        </w:rPr>
        <w:t xml:space="preserve"> (запроса)</w:t>
      </w:r>
      <w:r w:rsidR="00EB0BCC" w:rsidRPr="008A68AC">
        <w:rPr>
          <w:sz w:val="24"/>
          <w:szCs w:val="24"/>
        </w:rPr>
        <w:t xml:space="preserve">, направляемого оператором платформы пользователю платформы по событиям, связанным с </w:t>
      </w:r>
      <w:r w:rsidR="00340373" w:rsidRPr="00340373">
        <w:rPr>
          <w:sz w:val="24"/>
          <w:szCs w:val="24"/>
        </w:rPr>
        <w:t>документ</w:t>
      </w:r>
      <w:r w:rsidR="00340373">
        <w:rPr>
          <w:sz w:val="24"/>
          <w:szCs w:val="24"/>
        </w:rPr>
        <w:t xml:space="preserve">ами </w:t>
      </w:r>
      <w:r w:rsidR="00340373" w:rsidRPr="00340373">
        <w:rPr>
          <w:sz w:val="24"/>
          <w:szCs w:val="24"/>
        </w:rPr>
        <w:t>[11]</w:t>
      </w:r>
      <w:r w:rsidR="0011194F" w:rsidRPr="008A68AC">
        <w:rPr>
          <w:sz w:val="24"/>
          <w:szCs w:val="24"/>
        </w:rPr>
        <w:t>,</w:t>
      </w:r>
      <w:r w:rsidR="00340373" w:rsidRPr="00340373">
        <w:rPr>
          <w:sz w:val="24"/>
          <w:szCs w:val="24"/>
        </w:rPr>
        <w:t xml:space="preserve"> [12]</w:t>
      </w:r>
      <w:r w:rsidR="00340373">
        <w:rPr>
          <w:sz w:val="24"/>
          <w:szCs w:val="24"/>
        </w:rPr>
        <w:t xml:space="preserve"> и</w:t>
      </w:r>
      <w:r w:rsidR="003408FA">
        <w:rPr>
          <w:sz w:val="24"/>
          <w:szCs w:val="24"/>
        </w:rPr>
        <w:t xml:space="preserve"> </w:t>
      </w:r>
      <w:r w:rsidR="0023124E">
        <w:rPr>
          <w:sz w:val="24"/>
          <w:szCs w:val="24"/>
        </w:rPr>
        <w:t>[13];</w:t>
      </w:r>
      <w:r w:rsidR="00340373" w:rsidRPr="00340373">
        <w:rPr>
          <w:sz w:val="24"/>
          <w:szCs w:val="24"/>
        </w:rPr>
        <w:t xml:space="preserve"> </w:t>
      </w:r>
      <w:r w:rsidR="00340373">
        <w:rPr>
          <w:sz w:val="24"/>
          <w:szCs w:val="24"/>
        </w:rPr>
        <w:t xml:space="preserve"> </w:t>
      </w:r>
    </w:p>
    <w:p w14:paraId="75246CBA" w14:textId="4855B142" w:rsidR="00AD161C" w:rsidRPr="008A68AC" w:rsidRDefault="00AD161C" w:rsidP="009B024C">
      <w:pPr>
        <w:widowControl w:val="0"/>
        <w:spacing w:line="360" w:lineRule="auto"/>
        <w:jc w:val="both"/>
        <w:rPr>
          <w:sz w:val="24"/>
          <w:szCs w:val="24"/>
        </w:rPr>
      </w:pPr>
      <w:r w:rsidRPr="008A68AC">
        <w:rPr>
          <w:sz w:val="24"/>
          <w:szCs w:val="24"/>
        </w:rPr>
        <w:t>готовит сопроводительное письмо, в котором отражает перечень документов</w:t>
      </w:r>
      <w:r w:rsidR="00EB0BCC" w:rsidRPr="008A68AC">
        <w:rPr>
          <w:sz w:val="24"/>
          <w:szCs w:val="24"/>
        </w:rPr>
        <w:t xml:space="preserve">, </w:t>
      </w:r>
      <w:r w:rsidR="007233EE" w:rsidRPr="008A68AC">
        <w:rPr>
          <w:sz w:val="24"/>
          <w:szCs w:val="24"/>
        </w:rPr>
        <w:t xml:space="preserve">которые будут направлены оператору платформы с данным сопроводительным письмом, </w:t>
      </w:r>
      <w:r w:rsidR="00EB0BCC" w:rsidRPr="008A68AC">
        <w:rPr>
          <w:sz w:val="24"/>
          <w:szCs w:val="24"/>
        </w:rPr>
        <w:t>а также при предоставлении обращения представителем пользователя платформы</w:t>
      </w:r>
      <w:r w:rsidR="00C70E39" w:rsidRPr="008A68AC">
        <w:rPr>
          <w:sz w:val="24"/>
          <w:szCs w:val="24"/>
        </w:rPr>
        <w:t xml:space="preserve"> –</w:t>
      </w:r>
      <w:r w:rsidR="00EB0BCC" w:rsidRPr="008A68AC">
        <w:rPr>
          <w:sz w:val="24"/>
          <w:szCs w:val="24"/>
        </w:rPr>
        <w:t xml:space="preserve"> его реквизиты (</w:t>
      </w:r>
      <w:r w:rsidR="005B707D" w:rsidRPr="008A68AC">
        <w:rPr>
          <w:sz w:val="24"/>
          <w:szCs w:val="24"/>
        </w:rPr>
        <w:t>ФИО, ИНН,</w:t>
      </w:r>
      <w:r w:rsidR="00EB0BCC" w:rsidRPr="008A68AC">
        <w:rPr>
          <w:sz w:val="24"/>
          <w:szCs w:val="24"/>
        </w:rPr>
        <w:t xml:space="preserve"> реквизиты документа, удостоверяющего личность</w:t>
      </w:r>
      <w:r w:rsidR="005B707D" w:rsidRPr="008A68AC">
        <w:rPr>
          <w:sz w:val="24"/>
          <w:szCs w:val="24"/>
        </w:rPr>
        <w:t>,</w:t>
      </w:r>
      <w:r w:rsidR="00EB0BCC" w:rsidRPr="008A68AC">
        <w:rPr>
          <w:sz w:val="24"/>
          <w:szCs w:val="24"/>
        </w:rPr>
        <w:t xml:space="preserve"> номер телефона</w:t>
      </w:r>
      <w:r w:rsidR="005B707D" w:rsidRPr="008A68AC">
        <w:rPr>
          <w:sz w:val="24"/>
          <w:szCs w:val="24"/>
        </w:rPr>
        <w:t>,</w:t>
      </w:r>
      <w:r w:rsidR="00EB0BCC" w:rsidRPr="008A68AC">
        <w:rPr>
          <w:sz w:val="24"/>
          <w:szCs w:val="24"/>
        </w:rPr>
        <w:t xml:space="preserve"> сведения о документе, подтверждающие наличие у лица </w:t>
      </w:r>
      <w:r w:rsidR="005B707D" w:rsidRPr="008A68AC">
        <w:rPr>
          <w:sz w:val="24"/>
          <w:szCs w:val="24"/>
        </w:rPr>
        <w:t>полномочий представителя пользователя платформы</w:t>
      </w:r>
      <w:r w:rsidR="00EB0BCC" w:rsidRPr="008A68AC">
        <w:rPr>
          <w:sz w:val="24"/>
          <w:szCs w:val="24"/>
        </w:rPr>
        <w:t xml:space="preserve"> </w:t>
      </w:r>
      <w:r w:rsidR="005B707D" w:rsidRPr="008A68AC">
        <w:rPr>
          <w:sz w:val="24"/>
          <w:szCs w:val="24"/>
        </w:rPr>
        <w:t>–</w:t>
      </w:r>
      <w:r w:rsidR="00EB0BCC" w:rsidRPr="008A68AC">
        <w:rPr>
          <w:sz w:val="24"/>
          <w:szCs w:val="24"/>
        </w:rPr>
        <w:t xml:space="preserve"> наименование</w:t>
      </w:r>
      <w:r w:rsidR="005B707D" w:rsidRPr="008A68AC">
        <w:rPr>
          <w:sz w:val="24"/>
          <w:szCs w:val="24"/>
        </w:rPr>
        <w:t xml:space="preserve"> документа</w:t>
      </w:r>
      <w:r w:rsidR="00EB0BCC" w:rsidRPr="008A68AC">
        <w:rPr>
          <w:sz w:val="24"/>
          <w:szCs w:val="24"/>
        </w:rPr>
        <w:t>, дата выдачи</w:t>
      </w:r>
      <w:r w:rsidR="005B707D" w:rsidRPr="008A68AC">
        <w:rPr>
          <w:sz w:val="24"/>
          <w:szCs w:val="24"/>
        </w:rPr>
        <w:t xml:space="preserve"> документа</w:t>
      </w:r>
      <w:r w:rsidR="00EB0BCC" w:rsidRPr="008A68AC">
        <w:rPr>
          <w:sz w:val="24"/>
          <w:szCs w:val="24"/>
        </w:rPr>
        <w:t>, срок действия</w:t>
      </w:r>
      <w:r w:rsidR="005B707D" w:rsidRPr="008A68AC">
        <w:rPr>
          <w:sz w:val="24"/>
          <w:szCs w:val="24"/>
        </w:rPr>
        <w:t xml:space="preserve"> документа</w:t>
      </w:r>
      <w:r w:rsidR="00EB0BCC" w:rsidRPr="008A68AC">
        <w:rPr>
          <w:sz w:val="24"/>
          <w:szCs w:val="24"/>
        </w:rPr>
        <w:t>, номер документа), если указанные реквизиты не отражены в предоставленном обращении</w:t>
      </w:r>
      <w:r w:rsidRPr="008A68AC">
        <w:rPr>
          <w:sz w:val="24"/>
          <w:szCs w:val="24"/>
        </w:rPr>
        <w:t>. Документы по каждому обращению пользователя</w:t>
      </w:r>
      <w:r w:rsidR="00584B34" w:rsidRPr="008A68AC">
        <w:rPr>
          <w:sz w:val="24"/>
          <w:szCs w:val="24"/>
        </w:rPr>
        <w:t xml:space="preserve"> платформы или его представителя</w:t>
      </w:r>
      <w:r w:rsidRPr="008A68AC">
        <w:rPr>
          <w:sz w:val="24"/>
          <w:szCs w:val="24"/>
        </w:rPr>
        <w:t xml:space="preserve"> направляются оператору платформы отдельно;</w:t>
      </w:r>
    </w:p>
    <w:p w14:paraId="56EAA48C" w14:textId="69E7CDBA" w:rsidR="00C14079" w:rsidRPr="008A68AC" w:rsidRDefault="00AD161C" w:rsidP="009B024C">
      <w:pPr>
        <w:widowControl w:val="0"/>
        <w:spacing w:line="360" w:lineRule="auto"/>
        <w:jc w:val="both"/>
        <w:rPr>
          <w:sz w:val="24"/>
          <w:szCs w:val="24"/>
        </w:rPr>
      </w:pPr>
      <w:r w:rsidRPr="008A68AC">
        <w:rPr>
          <w:sz w:val="24"/>
          <w:szCs w:val="24"/>
        </w:rPr>
        <w:t xml:space="preserve">готовит электронные образы сопроводительного письма, обращения пользователя платформы или его представителя и сведений и (или) документов, предоставленных с </w:t>
      </w:r>
      <w:r w:rsidRPr="008A68AC">
        <w:rPr>
          <w:sz w:val="24"/>
          <w:szCs w:val="24"/>
        </w:rPr>
        <w:lastRenderedPageBreak/>
        <w:t>обращением в формате «.</w:t>
      </w:r>
      <w:r w:rsidRPr="008A68AC">
        <w:rPr>
          <w:sz w:val="24"/>
          <w:szCs w:val="24"/>
          <w:lang w:val="en-US"/>
        </w:rPr>
        <w:t>pdf</w:t>
      </w:r>
      <w:r w:rsidRPr="008A68AC">
        <w:rPr>
          <w:sz w:val="24"/>
          <w:szCs w:val="24"/>
        </w:rPr>
        <w:t>».</w:t>
      </w:r>
    </w:p>
    <w:p w14:paraId="39889ACC" w14:textId="64FB8A12" w:rsidR="00BD5EEA" w:rsidRPr="008A68AC" w:rsidRDefault="00EE1213" w:rsidP="009B024C">
      <w:pPr>
        <w:widowControl w:val="0"/>
        <w:spacing w:line="360" w:lineRule="auto"/>
        <w:jc w:val="both"/>
        <w:rPr>
          <w:rFonts w:eastAsia="Times New Roman"/>
          <w:sz w:val="24"/>
          <w:szCs w:val="24"/>
          <w:lang w:eastAsia="ru-RU"/>
        </w:rPr>
      </w:pPr>
      <w:r w:rsidRPr="008A68AC">
        <w:rPr>
          <w:rFonts w:eastAsia="Times New Roman"/>
          <w:sz w:val="24"/>
          <w:szCs w:val="24"/>
          <w:lang w:eastAsia="ru-RU"/>
        </w:rPr>
        <w:t xml:space="preserve">2.2.2. </w:t>
      </w:r>
      <w:r w:rsidR="00C14079" w:rsidRPr="008A68AC">
        <w:rPr>
          <w:rFonts w:eastAsia="Times New Roman"/>
          <w:sz w:val="24"/>
          <w:szCs w:val="24"/>
          <w:lang w:eastAsia="ru-RU"/>
        </w:rPr>
        <w:t xml:space="preserve">После завершения указанных мероприятий </w:t>
      </w:r>
      <w:r w:rsidR="00896024" w:rsidRPr="008A68AC">
        <w:rPr>
          <w:rFonts w:eastAsia="Times New Roman"/>
          <w:sz w:val="24"/>
          <w:szCs w:val="24"/>
          <w:lang w:eastAsia="ru-RU"/>
        </w:rPr>
        <w:t>участник платформы направляет</w:t>
      </w:r>
      <w:r w:rsidR="0096486D">
        <w:rPr>
          <w:rFonts w:eastAsia="Times New Roman"/>
          <w:sz w:val="24"/>
          <w:szCs w:val="24"/>
          <w:lang w:eastAsia="ru-RU"/>
        </w:rPr>
        <w:t xml:space="preserve"> оператору платформы</w:t>
      </w:r>
      <w:r w:rsidR="00896024" w:rsidRPr="008A68AC">
        <w:rPr>
          <w:rFonts w:eastAsia="Times New Roman"/>
          <w:sz w:val="24"/>
          <w:szCs w:val="24"/>
          <w:lang w:eastAsia="ru-RU"/>
        </w:rPr>
        <w:t xml:space="preserve"> подготовленные электронные образы</w:t>
      </w:r>
      <w:r w:rsidR="00F521C2" w:rsidRPr="008A68AC">
        <w:rPr>
          <w:rFonts w:eastAsia="Times New Roman"/>
          <w:sz w:val="24"/>
          <w:szCs w:val="24"/>
          <w:lang w:eastAsia="ru-RU"/>
        </w:rPr>
        <w:t xml:space="preserve"> сопроводительного письма, обращения пользователя платформы или его представителя и сведений и (или) документов, предоставленных с обращением</w:t>
      </w:r>
      <w:r w:rsidR="00C14079" w:rsidRPr="008A68AC">
        <w:rPr>
          <w:rFonts w:eastAsia="Times New Roman"/>
          <w:sz w:val="24"/>
          <w:szCs w:val="24"/>
          <w:lang w:eastAsia="ru-RU"/>
        </w:rPr>
        <w:t xml:space="preserve"> оператору платформы</w:t>
      </w:r>
      <w:r w:rsidR="00C6237A">
        <w:rPr>
          <w:rFonts w:eastAsia="Times New Roman"/>
          <w:sz w:val="24"/>
          <w:szCs w:val="24"/>
          <w:lang w:eastAsia="ru-RU"/>
        </w:rPr>
        <w:t>,</w:t>
      </w:r>
      <w:r w:rsidR="00C14079" w:rsidRPr="008A68AC">
        <w:rPr>
          <w:rFonts w:eastAsia="Times New Roman"/>
          <w:sz w:val="24"/>
          <w:szCs w:val="24"/>
          <w:lang w:eastAsia="ru-RU"/>
        </w:rPr>
        <w:t xml:space="preserve"> посредством </w:t>
      </w:r>
      <w:r w:rsidR="00BD5EEA" w:rsidRPr="008A68AC">
        <w:rPr>
          <w:rFonts w:eastAsia="Times New Roman"/>
          <w:sz w:val="24"/>
          <w:szCs w:val="24"/>
          <w:lang w:eastAsia="ru-RU"/>
        </w:rPr>
        <w:t>личного кабинета</w:t>
      </w:r>
      <w:r w:rsidR="00C14079" w:rsidRPr="008A68AC">
        <w:rPr>
          <w:rFonts w:eastAsia="Times New Roman"/>
          <w:sz w:val="24"/>
          <w:szCs w:val="24"/>
          <w:lang w:eastAsia="ru-RU"/>
        </w:rPr>
        <w:t xml:space="preserve"> не позднее </w:t>
      </w:r>
      <w:r w:rsidR="00BD5EEA" w:rsidRPr="008A68AC">
        <w:rPr>
          <w:rFonts w:eastAsia="Times New Roman"/>
          <w:sz w:val="24"/>
          <w:szCs w:val="24"/>
          <w:lang w:eastAsia="ru-RU"/>
        </w:rPr>
        <w:t xml:space="preserve">рабочего </w:t>
      </w:r>
      <w:r w:rsidR="00C14079" w:rsidRPr="008A68AC">
        <w:rPr>
          <w:rFonts w:eastAsia="Times New Roman"/>
          <w:sz w:val="24"/>
          <w:szCs w:val="24"/>
          <w:lang w:eastAsia="ru-RU"/>
        </w:rPr>
        <w:t>дня</w:t>
      </w:r>
      <w:r w:rsidR="00BD5EEA" w:rsidRPr="008A68AC">
        <w:rPr>
          <w:rFonts w:eastAsia="Times New Roman"/>
          <w:sz w:val="24"/>
          <w:szCs w:val="24"/>
          <w:lang w:eastAsia="ru-RU"/>
        </w:rPr>
        <w:t>,</w:t>
      </w:r>
      <w:r w:rsidR="00C14079" w:rsidRPr="008A68AC">
        <w:rPr>
          <w:rFonts w:eastAsia="Times New Roman"/>
          <w:sz w:val="24"/>
          <w:szCs w:val="24"/>
          <w:lang w:eastAsia="ru-RU"/>
        </w:rPr>
        <w:t xml:space="preserve"> следующего за днем </w:t>
      </w:r>
      <w:r w:rsidR="00BD5EEA" w:rsidRPr="008A68AC">
        <w:rPr>
          <w:rFonts w:eastAsia="Times New Roman"/>
          <w:sz w:val="24"/>
          <w:szCs w:val="24"/>
          <w:lang w:eastAsia="ru-RU"/>
        </w:rPr>
        <w:t>приема документов</w:t>
      </w:r>
      <w:r w:rsidR="0096486D">
        <w:rPr>
          <w:rFonts w:eastAsia="Times New Roman"/>
          <w:sz w:val="24"/>
          <w:szCs w:val="24"/>
          <w:lang w:eastAsia="ru-RU"/>
        </w:rPr>
        <w:t xml:space="preserve"> участником платформы</w:t>
      </w:r>
      <w:r w:rsidR="00BD5EEA" w:rsidRPr="008A68AC">
        <w:rPr>
          <w:rFonts w:eastAsia="Times New Roman"/>
          <w:sz w:val="24"/>
          <w:szCs w:val="24"/>
          <w:lang w:eastAsia="ru-RU"/>
        </w:rPr>
        <w:t xml:space="preserve">. </w:t>
      </w:r>
    </w:p>
    <w:p w14:paraId="34F86527" w14:textId="1970678C" w:rsidR="007233EE" w:rsidRPr="008A68AC" w:rsidRDefault="007233EE" w:rsidP="009B024C">
      <w:pPr>
        <w:widowControl w:val="0"/>
        <w:spacing w:line="360" w:lineRule="auto"/>
        <w:jc w:val="both"/>
        <w:rPr>
          <w:sz w:val="24"/>
          <w:szCs w:val="24"/>
        </w:rPr>
      </w:pPr>
      <w:r w:rsidRPr="008A68AC">
        <w:rPr>
          <w:sz w:val="24"/>
          <w:szCs w:val="24"/>
        </w:rPr>
        <w:t>Если участник платформы не имеет возможности представить в Банк России электронные копии документов в результате технического сбоя или временного прекращении приема электронных копий документов через личный кабинет со сто</w:t>
      </w:r>
      <w:r w:rsidR="00AA3903" w:rsidRPr="008A68AC">
        <w:rPr>
          <w:sz w:val="24"/>
          <w:szCs w:val="24"/>
        </w:rPr>
        <w:t>роны Банка России</w:t>
      </w:r>
      <w:r w:rsidRPr="008A68AC">
        <w:rPr>
          <w:sz w:val="24"/>
          <w:szCs w:val="24"/>
        </w:rPr>
        <w:t>, необходимо руководствоваться соответствующими положениями, приведенными в</w:t>
      </w:r>
      <w:r w:rsidR="00854EE6">
        <w:rPr>
          <w:sz w:val="24"/>
          <w:szCs w:val="24"/>
        </w:rPr>
        <w:t xml:space="preserve"> документе</w:t>
      </w:r>
      <w:r w:rsidRPr="008A68AC">
        <w:rPr>
          <w:sz w:val="24"/>
          <w:szCs w:val="24"/>
        </w:rPr>
        <w:t xml:space="preserve"> </w:t>
      </w:r>
      <w:r w:rsidR="00854EE6" w:rsidRPr="000E6AAD">
        <w:rPr>
          <w:sz w:val="24"/>
          <w:szCs w:val="24"/>
        </w:rPr>
        <w:t>[</w:t>
      </w:r>
      <w:r w:rsidR="00854EE6">
        <w:rPr>
          <w:sz w:val="24"/>
          <w:szCs w:val="24"/>
        </w:rPr>
        <w:t>14</w:t>
      </w:r>
      <w:r w:rsidR="00854EE6" w:rsidRPr="000E6AAD">
        <w:rPr>
          <w:sz w:val="24"/>
          <w:szCs w:val="24"/>
        </w:rPr>
        <w:t>]</w:t>
      </w:r>
      <w:r w:rsidRPr="008A68AC">
        <w:rPr>
          <w:sz w:val="24"/>
          <w:szCs w:val="24"/>
        </w:rPr>
        <w:t>.</w:t>
      </w:r>
    </w:p>
    <w:p w14:paraId="5E42D7D7" w14:textId="6F5070E0" w:rsidR="00C92AB3" w:rsidRPr="008A68AC" w:rsidRDefault="00C92AB3" w:rsidP="009B024C">
      <w:pPr>
        <w:widowControl w:val="0"/>
        <w:spacing w:line="360" w:lineRule="auto"/>
        <w:jc w:val="both"/>
        <w:rPr>
          <w:iCs/>
          <w:sz w:val="24"/>
          <w:szCs w:val="24"/>
        </w:rPr>
      </w:pPr>
      <w:r w:rsidRPr="008A68AC">
        <w:rPr>
          <w:iCs/>
          <w:sz w:val="24"/>
          <w:szCs w:val="24"/>
        </w:rPr>
        <w:t>При передаче документов оператору платформы</w:t>
      </w:r>
      <w:r w:rsidR="00BD5EEA" w:rsidRPr="008A68AC">
        <w:rPr>
          <w:iCs/>
          <w:sz w:val="24"/>
          <w:szCs w:val="24"/>
        </w:rPr>
        <w:t xml:space="preserve"> через личный кабинет</w:t>
      </w:r>
      <w:r w:rsidRPr="008A68AC">
        <w:rPr>
          <w:iCs/>
          <w:sz w:val="24"/>
          <w:szCs w:val="24"/>
        </w:rPr>
        <w:t>, участник платформы должен выполнить следующие действия:</w:t>
      </w:r>
    </w:p>
    <w:p w14:paraId="141D2AB9" w14:textId="499B0EB8" w:rsidR="00C14079" w:rsidRPr="008A68AC" w:rsidRDefault="00C92AB3" w:rsidP="009B024C">
      <w:pPr>
        <w:widowControl w:val="0"/>
        <w:spacing w:line="360" w:lineRule="auto"/>
        <w:jc w:val="both"/>
        <w:rPr>
          <w:sz w:val="24"/>
          <w:szCs w:val="24"/>
        </w:rPr>
      </w:pPr>
      <w:r w:rsidRPr="008A68AC">
        <w:rPr>
          <w:iCs/>
          <w:sz w:val="24"/>
          <w:szCs w:val="24"/>
        </w:rPr>
        <w:t xml:space="preserve">выбрать </w:t>
      </w:r>
      <w:r w:rsidR="00C14079" w:rsidRPr="008A68AC">
        <w:rPr>
          <w:iCs/>
          <w:sz w:val="24"/>
          <w:szCs w:val="24"/>
        </w:rPr>
        <w:t>тематик</w:t>
      </w:r>
      <w:r w:rsidRPr="008A68AC">
        <w:rPr>
          <w:iCs/>
          <w:sz w:val="24"/>
          <w:szCs w:val="24"/>
        </w:rPr>
        <w:t>у</w:t>
      </w:r>
      <w:r w:rsidR="00C14079" w:rsidRPr="008A68AC">
        <w:rPr>
          <w:iCs/>
          <w:sz w:val="24"/>
          <w:szCs w:val="24"/>
        </w:rPr>
        <w:t xml:space="preserve"> «</w:t>
      </w:r>
      <w:r w:rsidR="00584B34" w:rsidRPr="008A68AC">
        <w:rPr>
          <w:iCs/>
          <w:sz w:val="24"/>
          <w:szCs w:val="24"/>
        </w:rPr>
        <w:t>Обращение (запрос)</w:t>
      </w:r>
      <w:r w:rsidR="00C14079" w:rsidRPr="008A68AC">
        <w:rPr>
          <w:iCs/>
          <w:sz w:val="24"/>
          <w:szCs w:val="24"/>
        </w:rPr>
        <w:t>»</w:t>
      </w:r>
      <w:r w:rsidRPr="008A68AC">
        <w:rPr>
          <w:iCs/>
          <w:sz w:val="24"/>
          <w:szCs w:val="24"/>
        </w:rPr>
        <w:t>;</w:t>
      </w:r>
    </w:p>
    <w:p w14:paraId="3E603DF6" w14:textId="77777777" w:rsidR="00BD5EEA" w:rsidRPr="008A68AC" w:rsidRDefault="00BD5EEA" w:rsidP="009B024C">
      <w:pPr>
        <w:widowControl w:val="0"/>
        <w:spacing w:line="360" w:lineRule="auto"/>
        <w:jc w:val="both"/>
        <w:rPr>
          <w:sz w:val="24"/>
          <w:szCs w:val="24"/>
        </w:rPr>
      </w:pPr>
      <w:r w:rsidRPr="008A68AC">
        <w:rPr>
          <w:sz w:val="24"/>
          <w:szCs w:val="24"/>
        </w:rPr>
        <w:t>в «Адресатах» первого уровня выбрать: Территориальные учреждения;</w:t>
      </w:r>
    </w:p>
    <w:p w14:paraId="0D35E561" w14:textId="77777777" w:rsidR="00BD5EEA" w:rsidRPr="008A68AC" w:rsidRDefault="00BD5EEA" w:rsidP="009B024C">
      <w:pPr>
        <w:widowControl w:val="0"/>
        <w:spacing w:line="360" w:lineRule="auto"/>
        <w:jc w:val="both"/>
        <w:rPr>
          <w:sz w:val="24"/>
          <w:szCs w:val="24"/>
        </w:rPr>
      </w:pPr>
      <w:r w:rsidRPr="008A68AC">
        <w:rPr>
          <w:sz w:val="24"/>
          <w:szCs w:val="24"/>
        </w:rPr>
        <w:t>в «Адресатах» второго уровня выбрать: Волго-Вятское ГУ Банка России;</w:t>
      </w:r>
    </w:p>
    <w:p w14:paraId="67AD7A00" w14:textId="77777777" w:rsidR="00BD5EEA" w:rsidRPr="008A68AC" w:rsidRDefault="00BD5EEA" w:rsidP="009B024C">
      <w:pPr>
        <w:widowControl w:val="0"/>
        <w:spacing w:line="360" w:lineRule="auto"/>
        <w:jc w:val="both"/>
        <w:rPr>
          <w:sz w:val="24"/>
          <w:szCs w:val="24"/>
        </w:rPr>
      </w:pPr>
      <w:r w:rsidRPr="008A68AC">
        <w:rPr>
          <w:sz w:val="24"/>
          <w:szCs w:val="24"/>
        </w:rPr>
        <w:t>в «Адресатах» третьего уровня выбрать: Центр операционной поддержки операций с цифровыми рублями «Самара»;</w:t>
      </w:r>
    </w:p>
    <w:p w14:paraId="033A8E26" w14:textId="0408F6D2" w:rsidR="00C14079" w:rsidRPr="008A68AC" w:rsidRDefault="00C92AB3" w:rsidP="009B024C">
      <w:pPr>
        <w:widowControl w:val="0"/>
        <w:spacing w:line="360" w:lineRule="auto"/>
        <w:jc w:val="both"/>
        <w:rPr>
          <w:sz w:val="24"/>
          <w:szCs w:val="24"/>
        </w:rPr>
      </w:pPr>
      <w:r w:rsidRPr="008A68AC">
        <w:rPr>
          <w:sz w:val="24"/>
          <w:szCs w:val="24"/>
        </w:rPr>
        <w:t>в</w:t>
      </w:r>
      <w:r w:rsidR="00BD5EEA" w:rsidRPr="008A68AC">
        <w:rPr>
          <w:sz w:val="24"/>
          <w:szCs w:val="24"/>
        </w:rPr>
        <w:t xml:space="preserve"> поле «Характеристика ограниченного</w:t>
      </w:r>
      <w:r w:rsidR="00C14079" w:rsidRPr="008A68AC">
        <w:rPr>
          <w:sz w:val="24"/>
          <w:szCs w:val="24"/>
        </w:rPr>
        <w:t xml:space="preserve"> доступа к документу» проставить отметку: </w:t>
      </w:r>
      <w:r w:rsidR="00C14079" w:rsidRPr="008A68AC">
        <w:rPr>
          <w:iCs/>
          <w:sz w:val="24"/>
          <w:szCs w:val="24"/>
        </w:rPr>
        <w:t>Конфиденциально</w:t>
      </w:r>
      <w:r w:rsidR="00C14079" w:rsidRPr="008A68AC">
        <w:rPr>
          <w:sz w:val="24"/>
          <w:szCs w:val="24"/>
        </w:rPr>
        <w:t>.</w:t>
      </w:r>
    </w:p>
    <w:p w14:paraId="6CA9A84D" w14:textId="77777777" w:rsidR="00A55295" w:rsidRPr="008A68AC" w:rsidRDefault="00C92AB3" w:rsidP="009B024C">
      <w:pPr>
        <w:widowControl w:val="0"/>
        <w:spacing w:line="360" w:lineRule="auto"/>
        <w:jc w:val="both"/>
        <w:rPr>
          <w:sz w:val="24"/>
          <w:szCs w:val="24"/>
        </w:rPr>
      </w:pPr>
      <w:r w:rsidRPr="008A68AC">
        <w:rPr>
          <w:sz w:val="24"/>
          <w:szCs w:val="24"/>
        </w:rPr>
        <w:t>в</w:t>
      </w:r>
      <w:r w:rsidR="00C14079" w:rsidRPr="008A68AC">
        <w:rPr>
          <w:sz w:val="24"/>
          <w:szCs w:val="24"/>
        </w:rPr>
        <w:t xml:space="preserve"> поле «Сопроводительное письмо» указать: </w:t>
      </w:r>
    </w:p>
    <w:p w14:paraId="5C4B02A0" w14:textId="44F44439" w:rsidR="00A55295" w:rsidRPr="008A68AC" w:rsidRDefault="00C14079" w:rsidP="009B024C">
      <w:pPr>
        <w:widowControl w:val="0"/>
        <w:spacing w:line="360" w:lineRule="auto"/>
        <w:jc w:val="both"/>
        <w:rPr>
          <w:sz w:val="24"/>
          <w:szCs w:val="24"/>
        </w:rPr>
      </w:pPr>
      <w:r w:rsidRPr="008A68AC">
        <w:rPr>
          <w:iCs/>
          <w:sz w:val="24"/>
          <w:szCs w:val="24"/>
        </w:rPr>
        <w:t>Документы для оператора платформы цифрового рубля. Взаимодействие по вопросам ПОД/ФТ на платформе цифрового рубля</w:t>
      </w:r>
      <w:r w:rsidR="007F5E12" w:rsidRPr="00DA3751">
        <w:rPr>
          <w:iCs/>
          <w:sz w:val="24"/>
          <w:szCs w:val="24"/>
          <w:vertAlign w:val="superscript"/>
        </w:rPr>
        <w:fldChar w:fldCharType="begin"/>
      </w:r>
      <w:r w:rsidR="007F5E12" w:rsidRPr="00DA3751">
        <w:rPr>
          <w:iCs/>
          <w:sz w:val="24"/>
          <w:szCs w:val="24"/>
          <w:vertAlign w:val="superscript"/>
        </w:rPr>
        <w:instrText xml:space="preserve"> NOTEREF _Ref207704335 \h </w:instrText>
      </w:r>
      <w:r w:rsidR="007F5E12">
        <w:rPr>
          <w:iCs/>
          <w:sz w:val="24"/>
          <w:szCs w:val="24"/>
          <w:vertAlign w:val="superscript"/>
        </w:rPr>
        <w:instrText xml:space="preserve"> \* MERGEFORMAT </w:instrText>
      </w:r>
      <w:r w:rsidR="007F5E12" w:rsidRPr="00DA3751">
        <w:rPr>
          <w:iCs/>
          <w:sz w:val="24"/>
          <w:szCs w:val="24"/>
          <w:vertAlign w:val="superscript"/>
        </w:rPr>
      </w:r>
      <w:r w:rsidR="007F5E12" w:rsidRPr="00DA3751">
        <w:rPr>
          <w:iCs/>
          <w:sz w:val="24"/>
          <w:szCs w:val="24"/>
          <w:vertAlign w:val="superscript"/>
        </w:rPr>
        <w:fldChar w:fldCharType="separate"/>
      </w:r>
      <w:r w:rsidR="007F5E12" w:rsidRPr="00DA3751">
        <w:rPr>
          <w:iCs/>
          <w:sz w:val="24"/>
          <w:szCs w:val="24"/>
          <w:vertAlign w:val="superscript"/>
        </w:rPr>
        <w:t>7</w:t>
      </w:r>
      <w:r w:rsidR="007F5E12" w:rsidRPr="00DA3751">
        <w:rPr>
          <w:iCs/>
          <w:sz w:val="24"/>
          <w:szCs w:val="24"/>
          <w:vertAlign w:val="superscript"/>
        </w:rPr>
        <w:fldChar w:fldCharType="end"/>
      </w:r>
      <w:r w:rsidR="00A55295" w:rsidRPr="008A68AC">
        <w:rPr>
          <w:iCs/>
          <w:sz w:val="24"/>
          <w:szCs w:val="24"/>
        </w:rPr>
        <w:t>; или</w:t>
      </w:r>
    </w:p>
    <w:p w14:paraId="524A6371" w14:textId="76A17B88" w:rsidR="00A55295" w:rsidRPr="008A68AC" w:rsidRDefault="00A55295" w:rsidP="009B024C">
      <w:pPr>
        <w:widowControl w:val="0"/>
        <w:spacing w:line="360" w:lineRule="auto"/>
        <w:jc w:val="both"/>
        <w:rPr>
          <w:sz w:val="24"/>
          <w:szCs w:val="24"/>
        </w:rPr>
      </w:pPr>
      <w:r w:rsidRPr="008A68AC">
        <w:rPr>
          <w:iCs/>
          <w:sz w:val="24"/>
          <w:szCs w:val="24"/>
        </w:rPr>
        <w:t xml:space="preserve">Документы для оператора платформы цифрового рубля. Взаимодействие по вопросам </w:t>
      </w:r>
      <w:r w:rsidR="00024FC1">
        <w:rPr>
          <w:iCs/>
          <w:sz w:val="24"/>
          <w:szCs w:val="24"/>
        </w:rPr>
        <w:t>специальных</w:t>
      </w:r>
      <w:r w:rsidRPr="008A68AC">
        <w:rPr>
          <w:iCs/>
          <w:sz w:val="24"/>
          <w:szCs w:val="24"/>
        </w:rPr>
        <w:t xml:space="preserve"> экономических мер </w:t>
      </w:r>
      <w:r w:rsidR="0096486D">
        <w:rPr>
          <w:iCs/>
          <w:sz w:val="24"/>
          <w:szCs w:val="24"/>
        </w:rPr>
        <w:t>(Федеральный закон № 281-ФЗ)</w:t>
      </w:r>
      <w:r w:rsidR="007F5E12" w:rsidRPr="00DA3751">
        <w:rPr>
          <w:iCs/>
          <w:sz w:val="24"/>
          <w:szCs w:val="24"/>
          <w:vertAlign w:val="superscript"/>
        </w:rPr>
        <w:fldChar w:fldCharType="begin"/>
      </w:r>
      <w:r w:rsidR="007F5E12" w:rsidRPr="00DA3751">
        <w:rPr>
          <w:iCs/>
          <w:sz w:val="24"/>
          <w:szCs w:val="24"/>
          <w:vertAlign w:val="superscript"/>
        </w:rPr>
        <w:instrText xml:space="preserve"> NOTEREF _Ref207704335 \h </w:instrText>
      </w:r>
      <w:r w:rsidR="007F5E12">
        <w:rPr>
          <w:iCs/>
          <w:sz w:val="24"/>
          <w:szCs w:val="24"/>
          <w:vertAlign w:val="superscript"/>
        </w:rPr>
        <w:instrText xml:space="preserve"> \* MERGEFORMAT </w:instrText>
      </w:r>
      <w:r w:rsidR="007F5E12" w:rsidRPr="00DA3751">
        <w:rPr>
          <w:iCs/>
          <w:sz w:val="24"/>
          <w:szCs w:val="24"/>
          <w:vertAlign w:val="superscript"/>
        </w:rPr>
      </w:r>
      <w:r w:rsidR="007F5E12" w:rsidRPr="00DA3751">
        <w:rPr>
          <w:iCs/>
          <w:sz w:val="24"/>
          <w:szCs w:val="24"/>
          <w:vertAlign w:val="superscript"/>
        </w:rPr>
        <w:fldChar w:fldCharType="separate"/>
      </w:r>
      <w:r w:rsidR="007F5E12" w:rsidRPr="00DA3751">
        <w:rPr>
          <w:iCs/>
          <w:sz w:val="24"/>
          <w:szCs w:val="24"/>
          <w:vertAlign w:val="superscript"/>
        </w:rPr>
        <w:t>7</w:t>
      </w:r>
      <w:r w:rsidR="007F5E12" w:rsidRPr="00DA3751">
        <w:rPr>
          <w:iCs/>
          <w:sz w:val="24"/>
          <w:szCs w:val="24"/>
          <w:vertAlign w:val="superscript"/>
        </w:rPr>
        <w:fldChar w:fldCharType="end"/>
      </w:r>
      <w:r w:rsidRPr="008A68AC">
        <w:rPr>
          <w:iCs/>
          <w:sz w:val="24"/>
          <w:szCs w:val="24"/>
        </w:rPr>
        <w:t>; или</w:t>
      </w:r>
    </w:p>
    <w:p w14:paraId="786BEDA4" w14:textId="0CCA1C6B" w:rsidR="00C14079" w:rsidRPr="008A68AC" w:rsidRDefault="00A55295" w:rsidP="009B024C">
      <w:pPr>
        <w:widowControl w:val="0"/>
        <w:spacing w:line="360" w:lineRule="auto"/>
        <w:jc w:val="both"/>
        <w:rPr>
          <w:sz w:val="24"/>
          <w:szCs w:val="24"/>
        </w:rPr>
      </w:pPr>
      <w:r w:rsidRPr="008A68AC">
        <w:rPr>
          <w:iCs/>
          <w:sz w:val="24"/>
          <w:szCs w:val="24"/>
        </w:rPr>
        <w:t>Документы для оператора платформы цифрового рубля. Взаимодействие по вопросам, связанным с лицами, находящимися под иностранным влиянием</w:t>
      </w:r>
      <w:r w:rsidR="0096486D">
        <w:rPr>
          <w:iCs/>
          <w:sz w:val="24"/>
          <w:szCs w:val="24"/>
        </w:rPr>
        <w:t xml:space="preserve"> (Федеральный закон № 255-ФЗ)</w:t>
      </w:r>
      <w:r w:rsidR="007F5E12" w:rsidRPr="00DA3751">
        <w:rPr>
          <w:iCs/>
          <w:sz w:val="24"/>
          <w:szCs w:val="24"/>
          <w:vertAlign w:val="superscript"/>
        </w:rPr>
        <w:fldChar w:fldCharType="begin"/>
      </w:r>
      <w:r w:rsidR="007F5E12" w:rsidRPr="00DA3751">
        <w:rPr>
          <w:iCs/>
          <w:sz w:val="24"/>
          <w:szCs w:val="24"/>
          <w:vertAlign w:val="superscript"/>
        </w:rPr>
        <w:instrText xml:space="preserve"> NOTEREF _Ref207704335 \h </w:instrText>
      </w:r>
      <w:r w:rsidR="007F5E12">
        <w:rPr>
          <w:iCs/>
          <w:sz w:val="24"/>
          <w:szCs w:val="24"/>
          <w:vertAlign w:val="superscript"/>
        </w:rPr>
        <w:instrText xml:space="preserve"> \* MERGEFORMAT </w:instrText>
      </w:r>
      <w:r w:rsidR="007F5E12" w:rsidRPr="00DA3751">
        <w:rPr>
          <w:iCs/>
          <w:sz w:val="24"/>
          <w:szCs w:val="24"/>
          <w:vertAlign w:val="superscript"/>
        </w:rPr>
      </w:r>
      <w:r w:rsidR="007F5E12" w:rsidRPr="00DA3751">
        <w:rPr>
          <w:iCs/>
          <w:sz w:val="24"/>
          <w:szCs w:val="24"/>
          <w:vertAlign w:val="superscript"/>
        </w:rPr>
        <w:fldChar w:fldCharType="separate"/>
      </w:r>
      <w:r w:rsidR="007F5E12" w:rsidRPr="00DA3751">
        <w:rPr>
          <w:iCs/>
          <w:sz w:val="24"/>
          <w:szCs w:val="24"/>
          <w:vertAlign w:val="superscript"/>
        </w:rPr>
        <w:t>7</w:t>
      </w:r>
      <w:r w:rsidR="007F5E12" w:rsidRPr="00DA3751">
        <w:rPr>
          <w:iCs/>
          <w:sz w:val="24"/>
          <w:szCs w:val="24"/>
          <w:vertAlign w:val="superscript"/>
        </w:rPr>
        <w:fldChar w:fldCharType="end"/>
      </w:r>
      <w:r w:rsidRPr="008A68AC">
        <w:rPr>
          <w:iCs/>
          <w:sz w:val="24"/>
          <w:szCs w:val="24"/>
        </w:rPr>
        <w:t xml:space="preserve">. </w:t>
      </w:r>
    </w:p>
    <w:p w14:paraId="371BC2E3" w14:textId="1C453545" w:rsidR="00392BD1" w:rsidRPr="008A68AC" w:rsidRDefault="00A71604" w:rsidP="009B024C">
      <w:pPr>
        <w:widowControl w:val="0"/>
        <w:spacing w:line="360" w:lineRule="auto"/>
        <w:jc w:val="both"/>
        <w:rPr>
          <w:sz w:val="24"/>
          <w:szCs w:val="24"/>
        </w:rPr>
      </w:pPr>
      <w:r w:rsidRPr="008A68AC">
        <w:rPr>
          <w:sz w:val="24"/>
          <w:szCs w:val="24"/>
        </w:rPr>
        <w:t xml:space="preserve">При поступлении документов, отличных от описанных в </w:t>
      </w:r>
      <w:r w:rsidR="00733CF5" w:rsidRPr="008A68AC">
        <w:rPr>
          <w:sz w:val="24"/>
          <w:szCs w:val="24"/>
        </w:rPr>
        <w:t xml:space="preserve">пунктах 2.1 и 2.2 </w:t>
      </w:r>
      <w:r w:rsidRPr="008A68AC">
        <w:rPr>
          <w:sz w:val="24"/>
          <w:szCs w:val="24"/>
        </w:rPr>
        <w:t>настояще</w:t>
      </w:r>
      <w:r w:rsidR="00733CF5" w:rsidRPr="008A68AC">
        <w:rPr>
          <w:sz w:val="24"/>
          <w:szCs w:val="24"/>
        </w:rPr>
        <w:t>го</w:t>
      </w:r>
      <w:r w:rsidRPr="008A68AC">
        <w:rPr>
          <w:sz w:val="24"/>
          <w:szCs w:val="24"/>
        </w:rPr>
        <w:t xml:space="preserve"> раздел</w:t>
      </w:r>
      <w:r w:rsidR="00733CF5" w:rsidRPr="008A68AC">
        <w:rPr>
          <w:sz w:val="24"/>
          <w:szCs w:val="24"/>
        </w:rPr>
        <w:t>а</w:t>
      </w:r>
      <w:r w:rsidRPr="008A68AC">
        <w:rPr>
          <w:sz w:val="24"/>
          <w:szCs w:val="24"/>
        </w:rPr>
        <w:t xml:space="preserve">, </w:t>
      </w:r>
      <w:r w:rsidR="00E65DDA" w:rsidRPr="008A68AC">
        <w:rPr>
          <w:sz w:val="24"/>
          <w:szCs w:val="24"/>
        </w:rPr>
        <w:t>участник платформы отказывает в их приеме.</w:t>
      </w:r>
    </w:p>
    <w:p w14:paraId="26194BFE" w14:textId="5BC8121A" w:rsidR="00044243" w:rsidRPr="000E6AAD" w:rsidRDefault="008A68AC" w:rsidP="009B024C">
      <w:pPr>
        <w:pStyle w:val="afc"/>
        <w:widowControl w:val="0"/>
        <w:ind w:firstLine="708"/>
        <w:outlineLvl w:val="0"/>
        <w:rPr>
          <w:b w:val="0"/>
          <w:sz w:val="24"/>
        </w:rPr>
      </w:pPr>
      <w:bookmarkStart w:id="40" w:name="_Toc208316164"/>
      <w:bookmarkStart w:id="41" w:name="_Toc215599397"/>
      <w:r w:rsidRPr="00096BBB">
        <w:rPr>
          <w:sz w:val="24"/>
        </w:rPr>
        <w:t xml:space="preserve">2.3. </w:t>
      </w:r>
      <w:r w:rsidR="00044243" w:rsidRPr="00096BBB">
        <w:rPr>
          <w:sz w:val="24"/>
        </w:rPr>
        <w:t>Взаимодействие между оператором платформы и участником платформы при наличии вопросов по полученным от участника платформы документам</w:t>
      </w:r>
      <w:bookmarkEnd w:id="40"/>
      <w:bookmarkEnd w:id="41"/>
    </w:p>
    <w:p w14:paraId="3F56DB51" w14:textId="55BA7DA2" w:rsidR="00EE19EE" w:rsidRPr="008A68AC" w:rsidRDefault="008A68AC" w:rsidP="009B024C">
      <w:pPr>
        <w:widowControl w:val="0"/>
        <w:spacing w:line="360" w:lineRule="auto"/>
        <w:jc w:val="both"/>
        <w:rPr>
          <w:rFonts w:cs="Times New Roman"/>
          <w:sz w:val="24"/>
          <w:szCs w:val="24"/>
        </w:rPr>
      </w:pPr>
      <w:r w:rsidRPr="008A68AC">
        <w:rPr>
          <w:rFonts w:cs="Times New Roman"/>
          <w:sz w:val="24"/>
          <w:szCs w:val="24"/>
        </w:rPr>
        <w:t xml:space="preserve">2.3.1. </w:t>
      </w:r>
      <w:r w:rsidR="003C7E93" w:rsidRPr="008A68AC">
        <w:rPr>
          <w:rFonts w:cs="Times New Roman"/>
          <w:sz w:val="24"/>
          <w:szCs w:val="24"/>
        </w:rPr>
        <w:t>Если оператором платформы получены документы на бумажном носителе, но не получены их электронные образы через личный кабинет в соответствии с пунктом 2.</w:t>
      </w:r>
      <w:r w:rsidR="00DA3751">
        <w:rPr>
          <w:rFonts w:cs="Times New Roman"/>
          <w:sz w:val="24"/>
          <w:szCs w:val="24"/>
        </w:rPr>
        <w:t>1</w:t>
      </w:r>
      <w:r w:rsidR="003C7E93" w:rsidRPr="008A68AC">
        <w:rPr>
          <w:rFonts w:cs="Times New Roman"/>
          <w:sz w:val="24"/>
          <w:szCs w:val="24"/>
        </w:rPr>
        <w:t xml:space="preserve"> настоящего </w:t>
      </w:r>
      <w:r w:rsidR="00983117">
        <w:rPr>
          <w:rFonts w:cs="Times New Roman"/>
          <w:sz w:val="24"/>
          <w:szCs w:val="24"/>
        </w:rPr>
        <w:t>Стандарта</w:t>
      </w:r>
      <w:r w:rsidR="003C7E93" w:rsidRPr="008A68AC">
        <w:rPr>
          <w:rFonts w:cs="Times New Roman"/>
          <w:sz w:val="24"/>
          <w:szCs w:val="24"/>
        </w:rPr>
        <w:t xml:space="preserve">, оператор платформы, не позднее рабочего дня, следующего за днем </w:t>
      </w:r>
      <w:r w:rsidR="003C7E93" w:rsidRPr="008A68AC">
        <w:rPr>
          <w:rFonts w:cs="Times New Roman"/>
          <w:sz w:val="24"/>
          <w:szCs w:val="24"/>
        </w:rPr>
        <w:lastRenderedPageBreak/>
        <w:t xml:space="preserve">получения документов </w:t>
      </w:r>
      <w:r w:rsidR="00DA3751">
        <w:rPr>
          <w:rFonts w:cs="Times New Roman"/>
          <w:sz w:val="24"/>
          <w:szCs w:val="24"/>
        </w:rPr>
        <w:t>на бумажном носителе</w:t>
      </w:r>
      <w:r w:rsidR="003C7E93" w:rsidRPr="008A68AC">
        <w:rPr>
          <w:rFonts w:cs="Times New Roman"/>
          <w:sz w:val="24"/>
          <w:szCs w:val="24"/>
        </w:rPr>
        <w:t>, направляет участнику платформы</w:t>
      </w:r>
      <w:r w:rsidR="00B87BE2" w:rsidRPr="008A68AC">
        <w:rPr>
          <w:rFonts w:cs="Times New Roman"/>
          <w:sz w:val="24"/>
          <w:szCs w:val="24"/>
        </w:rPr>
        <w:t xml:space="preserve"> на групповой обезличенный почтовый ящик, предназначенный для вопросов расчетного обслуживания пользователей платформы,</w:t>
      </w:r>
      <w:r w:rsidR="003C7E93" w:rsidRPr="008A68AC">
        <w:rPr>
          <w:rFonts w:cs="Times New Roman"/>
          <w:sz w:val="24"/>
          <w:szCs w:val="24"/>
        </w:rPr>
        <w:t xml:space="preserve"> запрос о необходимости отправки электронных</w:t>
      </w:r>
      <w:r w:rsidR="00EE19EE" w:rsidRPr="008A68AC">
        <w:rPr>
          <w:rFonts w:cs="Times New Roman"/>
          <w:sz w:val="24"/>
          <w:szCs w:val="24"/>
        </w:rPr>
        <w:t xml:space="preserve"> образов документов. Участник платформы не позднее рабочего дня, следующего за днем получения запроса от оператора платформы</w:t>
      </w:r>
      <w:r w:rsidR="00DA3751">
        <w:rPr>
          <w:rFonts w:cs="Times New Roman"/>
          <w:sz w:val="24"/>
          <w:szCs w:val="24"/>
        </w:rPr>
        <w:t>,</w:t>
      </w:r>
      <w:r w:rsidR="00EE19EE" w:rsidRPr="008A68AC">
        <w:rPr>
          <w:rFonts w:cs="Times New Roman"/>
          <w:sz w:val="24"/>
          <w:szCs w:val="24"/>
        </w:rPr>
        <w:t xml:space="preserve"> направляет </w:t>
      </w:r>
      <w:r w:rsidR="00A74BAC">
        <w:rPr>
          <w:rFonts w:cs="Times New Roman"/>
          <w:sz w:val="24"/>
          <w:szCs w:val="24"/>
        </w:rPr>
        <w:t xml:space="preserve">через личный кабинет </w:t>
      </w:r>
      <w:r w:rsidR="00EE19EE" w:rsidRPr="008A68AC">
        <w:rPr>
          <w:rFonts w:cs="Times New Roman"/>
          <w:sz w:val="24"/>
          <w:szCs w:val="24"/>
        </w:rPr>
        <w:t>электронные образы документов, направленных оператору платформы на бумажном носителе.</w:t>
      </w:r>
    </w:p>
    <w:p w14:paraId="5CF7733C" w14:textId="02981DE1" w:rsidR="0057002D" w:rsidRPr="000E6AAD" w:rsidRDefault="008A68AC" w:rsidP="009B024C">
      <w:pPr>
        <w:pStyle w:val="afc"/>
        <w:widowControl w:val="0"/>
        <w:ind w:firstLine="708"/>
        <w:outlineLvl w:val="0"/>
        <w:rPr>
          <w:b w:val="0"/>
          <w:sz w:val="24"/>
        </w:rPr>
      </w:pPr>
      <w:bookmarkStart w:id="42" w:name="_Toc208316165"/>
      <w:bookmarkStart w:id="43" w:name="_Toc215599398"/>
      <w:r w:rsidRPr="00096BBB">
        <w:rPr>
          <w:sz w:val="24"/>
        </w:rPr>
        <w:t xml:space="preserve">2.4. </w:t>
      </w:r>
      <w:r w:rsidR="00087813" w:rsidRPr="00096BBB">
        <w:rPr>
          <w:sz w:val="24"/>
        </w:rPr>
        <w:t>Предоставление пользов</w:t>
      </w:r>
      <w:r w:rsidR="00087813" w:rsidRPr="00B73E41">
        <w:rPr>
          <w:sz w:val="24"/>
        </w:rPr>
        <w:t>ателю платформы</w:t>
      </w:r>
      <w:r w:rsidR="0057002D" w:rsidRPr="00355179">
        <w:rPr>
          <w:sz w:val="24"/>
        </w:rPr>
        <w:t xml:space="preserve"> – физическому лицу</w:t>
      </w:r>
      <w:r w:rsidR="00087813" w:rsidRPr="00355179">
        <w:rPr>
          <w:sz w:val="24"/>
        </w:rPr>
        <w:t xml:space="preserve"> </w:t>
      </w:r>
      <w:r w:rsidR="0057002D" w:rsidRPr="0047737B">
        <w:rPr>
          <w:sz w:val="24"/>
        </w:rPr>
        <w:t>справок и документов по счету цифрового рубля</w:t>
      </w:r>
      <w:r w:rsidR="0057002D" w:rsidRPr="004B5854">
        <w:rPr>
          <w:sz w:val="24"/>
        </w:rPr>
        <w:t xml:space="preserve"> в рамках процедуры банкротства</w:t>
      </w:r>
      <w:bookmarkEnd w:id="42"/>
      <w:bookmarkEnd w:id="43"/>
    </w:p>
    <w:p w14:paraId="4CD494F4" w14:textId="6E729C32" w:rsidR="009A7A9F" w:rsidRPr="008A68AC" w:rsidRDefault="008A68AC" w:rsidP="009B024C">
      <w:pPr>
        <w:widowControl w:val="0"/>
        <w:spacing w:line="360" w:lineRule="auto"/>
        <w:jc w:val="both"/>
        <w:rPr>
          <w:rFonts w:cs="Times New Roman"/>
          <w:sz w:val="24"/>
          <w:szCs w:val="24"/>
        </w:rPr>
      </w:pPr>
      <w:r w:rsidRPr="008A68AC">
        <w:rPr>
          <w:rFonts w:cs="Times New Roman"/>
          <w:sz w:val="24"/>
          <w:szCs w:val="24"/>
        </w:rPr>
        <w:t xml:space="preserve">2.4.1. </w:t>
      </w:r>
      <w:r w:rsidR="009A7A9F" w:rsidRPr="008A68AC">
        <w:rPr>
          <w:rFonts w:cs="Times New Roman"/>
          <w:sz w:val="24"/>
          <w:szCs w:val="24"/>
        </w:rPr>
        <w:t>При получении от оператора платформы справок</w:t>
      </w:r>
      <w:r w:rsidR="002E5B9E" w:rsidRPr="008A68AC">
        <w:rPr>
          <w:rFonts w:cs="Times New Roman"/>
          <w:sz w:val="24"/>
          <w:szCs w:val="24"/>
        </w:rPr>
        <w:t xml:space="preserve"> и (или)</w:t>
      </w:r>
      <w:r w:rsidR="009A7A9F" w:rsidRPr="008A68AC">
        <w:rPr>
          <w:rFonts w:cs="Times New Roman"/>
          <w:sz w:val="24"/>
          <w:szCs w:val="24"/>
        </w:rPr>
        <w:t xml:space="preserve"> иных документов</w:t>
      </w:r>
      <w:r w:rsidR="00465215">
        <w:rPr>
          <w:rFonts w:cs="Times New Roman"/>
          <w:sz w:val="24"/>
          <w:szCs w:val="24"/>
        </w:rPr>
        <w:t xml:space="preserve"> по </w:t>
      </w:r>
      <w:r w:rsidR="00FE3F19">
        <w:rPr>
          <w:rFonts w:cs="Times New Roman"/>
          <w:sz w:val="24"/>
          <w:szCs w:val="24"/>
        </w:rPr>
        <w:t>счету цифрового рубля</w:t>
      </w:r>
      <w:r w:rsidR="00465215">
        <w:rPr>
          <w:rFonts w:cs="Times New Roman"/>
          <w:sz w:val="24"/>
          <w:szCs w:val="24"/>
        </w:rPr>
        <w:t>, сформированных</w:t>
      </w:r>
      <w:r w:rsidR="009A7A9F" w:rsidRPr="008A68AC">
        <w:rPr>
          <w:rFonts w:cs="Times New Roman"/>
          <w:sz w:val="24"/>
          <w:szCs w:val="24"/>
        </w:rPr>
        <w:t xml:space="preserve"> оператором платформы по запросу пользователя платформы или его представителя</w:t>
      </w:r>
      <w:r w:rsidR="00465215">
        <w:rPr>
          <w:rFonts w:cs="Times New Roman"/>
          <w:sz w:val="24"/>
          <w:szCs w:val="24"/>
        </w:rPr>
        <w:t>, и необходимых</w:t>
      </w:r>
      <w:r w:rsidR="009A7A9F" w:rsidRPr="008A68AC">
        <w:rPr>
          <w:rFonts w:cs="Times New Roman"/>
          <w:sz w:val="24"/>
          <w:szCs w:val="24"/>
        </w:rPr>
        <w:t xml:space="preserve"> для процедуры признания гражданина банкротом</w:t>
      </w:r>
      <w:r w:rsidR="00C1379D" w:rsidRPr="00793063">
        <w:rPr>
          <w:sz w:val="24"/>
          <w:szCs w:val="24"/>
          <w:vertAlign w:val="superscript"/>
        </w:rPr>
        <w:footnoteReference w:id="11"/>
      </w:r>
      <w:r w:rsidR="00CB0A0D" w:rsidRPr="00465215">
        <w:rPr>
          <w:rFonts w:cs="Times New Roman"/>
          <w:sz w:val="24"/>
          <w:szCs w:val="24"/>
        </w:rPr>
        <w:t>,</w:t>
      </w:r>
      <w:r w:rsidR="009A7A9F" w:rsidRPr="008A68AC">
        <w:rPr>
          <w:rFonts w:cs="Times New Roman"/>
          <w:sz w:val="24"/>
          <w:szCs w:val="24"/>
        </w:rPr>
        <w:t xml:space="preserve"> участник платформы:</w:t>
      </w:r>
    </w:p>
    <w:p w14:paraId="38626FA5" w14:textId="336980EB" w:rsidR="009A7A9F" w:rsidRPr="008A68AC" w:rsidRDefault="009A7A9F" w:rsidP="009B024C">
      <w:pPr>
        <w:widowControl w:val="0"/>
        <w:spacing w:line="360" w:lineRule="auto"/>
        <w:jc w:val="both"/>
        <w:rPr>
          <w:rFonts w:cs="Times New Roman"/>
          <w:sz w:val="24"/>
          <w:szCs w:val="24"/>
        </w:rPr>
      </w:pPr>
      <w:r w:rsidRPr="008A68AC">
        <w:rPr>
          <w:rFonts w:cs="Times New Roman"/>
          <w:sz w:val="24"/>
          <w:szCs w:val="24"/>
        </w:rPr>
        <w:t xml:space="preserve"> уведомляет пользователя платформы или его представителя о получении его справок </w:t>
      </w:r>
      <w:r w:rsidR="002E5B9E" w:rsidRPr="008A68AC">
        <w:rPr>
          <w:rFonts w:cs="Times New Roman"/>
          <w:sz w:val="24"/>
          <w:szCs w:val="24"/>
        </w:rPr>
        <w:t>и (</w:t>
      </w:r>
      <w:r w:rsidRPr="008A68AC">
        <w:rPr>
          <w:rFonts w:cs="Times New Roman"/>
          <w:sz w:val="24"/>
          <w:szCs w:val="24"/>
        </w:rPr>
        <w:t>или</w:t>
      </w:r>
      <w:r w:rsidR="002E5B9E" w:rsidRPr="008A68AC">
        <w:rPr>
          <w:rFonts w:cs="Times New Roman"/>
          <w:sz w:val="24"/>
          <w:szCs w:val="24"/>
        </w:rPr>
        <w:t>)</w:t>
      </w:r>
      <w:r w:rsidRPr="008A68AC">
        <w:rPr>
          <w:rFonts w:cs="Times New Roman"/>
          <w:sz w:val="24"/>
          <w:szCs w:val="24"/>
        </w:rPr>
        <w:t xml:space="preserve"> иных документов</w:t>
      </w:r>
      <w:r w:rsidR="002E5B9E" w:rsidRPr="008A68AC">
        <w:rPr>
          <w:rFonts w:cs="Times New Roman"/>
          <w:sz w:val="24"/>
          <w:szCs w:val="24"/>
        </w:rPr>
        <w:t xml:space="preserve"> по </w:t>
      </w:r>
      <w:r w:rsidR="00FE3F19">
        <w:rPr>
          <w:rFonts w:cs="Times New Roman"/>
          <w:sz w:val="24"/>
          <w:szCs w:val="24"/>
        </w:rPr>
        <w:t>счету цифрового рубля</w:t>
      </w:r>
      <w:r w:rsidRPr="008A68AC">
        <w:rPr>
          <w:rFonts w:cs="Times New Roman"/>
          <w:sz w:val="24"/>
          <w:szCs w:val="24"/>
        </w:rPr>
        <w:t xml:space="preserve"> в срок не позднее одного рабочего дня с даты получения справок </w:t>
      </w:r>
      <w:r w:rsidR="002E5B9E" w:rsidRPr="008A68AC">
        <w:rPr>
          <w:rFonts w:cs="Times New Roman"/>
          <w:sz w:val="24"/>
          <w:szCs w:val="24"/>
        </w:rPr>
        <w:t>и (</w:t>
      </w:r>
      <w:r w:rsidRPr="008A68AC">
        <w:rPr>
          <w:rFonts w:cs="Times New Roman"/>
          <w:sz w:val="24"/>
          <w:szCs w:val="24"/>
        </w:rPr>
        <w:t>или</w:t>
      </w:r>
      <w:r w:rsidR="002E5B9E" w:rsidRPr="008A68AC">
        <w:rPr>
          <w:rFonts w:cs="Times New Roman"/>
          <w:sz w:val="24"/>
          <w:szCs w:val="24"/>
        </w:rPr>
        <w:t>)</w:t>
      </w:r>
      <w:r w:rsidRPr="008A68AC">
        <w:rPr>
          <w:rFonts w:cs="Times New Roman"/>
          <w:sz w:val="24"/>
          <w:szCs w:val="24"/>
        </w:rPr>
        <w:t xml:space="preserve"> иных документов</w:t>
      </w:r>
      <w:r w:rsidR="002E5B9E" w:rsidRPr="008A68AC">
        <w:rPr>
          <w:rFonts w:cs="Times New Roman"/>
          <w:sz w:val="24"/>
          <w:szCs w:val="24"/>
        </w:rPr>
        <w:t xml:space="preserve"> по </w:t>
      </w:r>
      <w:r w:rsidR="00FE3F19">
        <w:rPr>
          <w:rFonts w:cs="Times New Roman"/>
          <w:sz w:val="24"/>
          <w:szCs w:val="24"/>
        </w:rPr>
        <w:t>счету цифрового рубля</w:t>
      </w:r>
      <w:r w:rsidRPr="008A68AC">
        <w:rPr>
          <w:rFonts w:cs="Times New Roman"/>
          <w:sz w:val="24"/>
          <w:szCs w:val="24"/>
        </w:rPr>
        <w:t xml:space="preserve"> от оператора платформы способом, предусмотренным у участника платформы; </w:t>
      </w:r>
    </w:p>
    <w:p w14:paraId="144D6C35" w14:textId="5B53253C" w:rsidR="0057002D" w:rsidRPr="008A68AC" w:rsidRDefault="009A7A9F" w:rsidP="009B024C">
      <w:pPr>
        <w:widowControl w:val="0"/>
        <w:spacing w:line="360" w:lineRule="auto"/>
        <w:jc w:val="both"/>
        <w:rPr>
          <w:rFonts w:cs="Times New Roman"/>
          <w:sz w:val="24"/>
          <w:szCs w:val="24"/>
        </w:rPr>
      </w:pPr>
      <w:r w:rsidRPr="008A68AC">
        <w:rPr>
          <w:rFonts w:cs="Times New Roman"/>
          <w:sz w:val="24"/>
          <w:szCs w:val="24"/>
        </w:rPr>
        <w:t xml:space="preserve">при </w:t>
      </w:r>
      <w:r w:rsidR="00EE65A0">
        <w:rPr>
          <w:rFonts w:cs="Times New Roman"/>
          <w:sz w:val="24"/>
          <w:szCs w:val="24"/>
        </w:rPr>
        <w:t xml:space="preserve">личном </w:t>
      </w:r>
      <w:r w:rsidRPr="008A68AC">
        <w:rPr>
          <w:rFonts w:cs="Times New Roman"/>
          <w:sz w:val="24"/>
          <w:szCs w:val="24"/>
        </w:rPr>
        <w:t>обращении пользова</w:t>
      </w:r>
      <w:r w:rsidR="00CB0A0D" w:rsidRPr="008A68AC">
        <w:rPr>
          <w:rFonts w:cs="Times New Roman"/>
          <w:sz w:val="24"/>
          <w:szCs w:val="24"/>
        </w:rPr>
        <w:t>теля платформы или его представителя, удостоверяет его личность</w:t>
      </w:r>
      <w:r w:rsidR="009C2870" w:rsidRPr="008A68AC">
        <w:rPr>
          <w:rFonts w:cs="Times New Roman"/>
          <w:sz w:val="24"/>
          <w:szCs w:val="24"/>
        </w:rPr>
        <w:t xml:space="preserve">, проверяет полномочия на получение справки и (или) иных документов по </w:t>
      </w:r>
      <w:r w:rsidR="00FE3F19">
        <w:rPr>
          <w:rFonts w:cs="Times New Roman"/>
          <w:sz w:val="24"/>
          <w:szCs w:val="24"/>
        </w:rPr>
        <w:t>счету цифрового рубля</w:t>
      </w:r>
      <w:r w:rsidR="00CB0A0D" w:rsidRPr="008A68AC">
        <w:rPr>
          <w:rFonts w:cs="Times New Roman"/>
          <w:sz w:val="24"/>
          <w:szCs w:val="24"/>
        </w:rPr>
        <w:t xml:space="preserve"> и</w:t>
      </w:r>
      <w:r w:rsidR="009C2870" w:rsidRPr="008A68AC">
        <w:rPr>
          <w:rFonts w:cs="Times New Roman"/>
          <w:sz w:val="24"/>
          <w:szCs w:val="24"/>
        </w:rPr>
        <w:t xml:space="preserve"> при положительных результатах проверки</w:t>
      </w:r>
      <w:r w:rsidRPr="008A68AC">
        <w:rPr>
          <w:rFonts w:cs="Times New Roman"/>
          <w:sz w:val="24"/>
          <w:szCs w:val="24"/>
        </w:rPr>
        <w:t xml:space="preserve"> передает полученные справки </w:t>
      </w:r>
      <w:r w:rsidR="002E5B9E" w:rsidRPr="008A68AC">
        <w:rPr>
          <w:rFonts w:cs="Times New Roman"/>
          <w:sz w:val="24"/>
          <w:szCs w:val="24"/>
        </w:rPr>
        <w:t>и (</w:t>
      </w:r>
      <w:r w:rsidRPr="008A68AC">
        <w:rPr>
          <w:rFonts w:cs="Times New Roman"/>
          <w:sz w:val="24"/>
          <w:szCs w:val="24"/>
        </w:rPr>
        <w:t>или</w:t>
      </w:r>
      <w:r w:rsidR="002E5B9E" w:rsidRPr="008A68AC">
        <w:rPr>
          <w:rFonts w:cs="Times New Roman"/>
          <w:sz w:val="24"/>
          <w:szCs w:val="24"/>
        </w:rPr>
        <w:t>)</w:t>
      </w:r>
      <w:r w:rsidRPr="008A68AC">
        <w:rPr>
          <w:rFonts w:cs="Times New Roman"/>
          <w:sz w:val="24"/>
          <w:szCs w:val="24"/>
        </w:rPr>
        <w:t xml:space="preserve"> иные документы</w:t>
      </w:r>
      <w:r w:rsidR="002E5B9E" w:rsidRPr="008A68AC">
        <w:rPr>
          <w:rFonts w:cs="Times New Roman"/>
          <w:sz w:val="24"/>
          <w:szCs w:val="24"/>
        </w:rPr>
        <w:t xml:space="preserve"> по </w:t>
      </w:r>
      <w:r w:rsidR="00FE3F19">
        <w:rPr>
          <w:rFonts w:cs="Times New Roman"/>
          <w:sz w:val="24"/>
          <w:szCs w:val="24"/>
        </w:rPr>
        <w:t>счету цифрового рубля</w:t>
      </w:r>
      <w:r w:rsidR="00CB0A0D" w:rsidRPr="008A68AC">
        <w:rPr>
          <w:rFonts w:cs="Times New Roman"/>
          <w:sz w:val="24"/>
          <w:szCs w:val="24"/>
        </w:rPr>
        <w:t>.</w:t>
      </w:r>
      <w:r w:rsidR="002E3AF4" w:rsidRPr="008A68AC">
        <w:rPr>
          <w:rFonts w:cs="Times New Roman"/>
          <w:sz w:val="24"/>
          <w:szCs w:val="24"/>
        </w:rPr>
        <w:t xml:space="preserve"> Передача сп</w:t>
      </w:r>
      <w:r w:rsidR="002E5B9E" w:rsidRPr="008A68AC">
        <w:rPr>
          <w:rFonts w:cs="Times New Roman"/>
          <w:sz w:val="24"/>
          <w:szCs w:val="24"/>
        </w:rPr>
        <w:t>равок или иных документов фиксируется</w:t>
      </w:r>
      <w:r w:rsidR="002E3AF4" w:rsidRPr="008A68AC">
        <w:rPr>
          <w:rFonts w:cs="Times New Roman"/>
          <w:sz w:val="24"/>
          <w:szCs w:val="24"/>
        </w:rPr>
        <w:t xml:space="preserve"> участником платформы любым предусмотренным участником платформы способом.</w:t>
      </w:r>
    </w:p>
    <w:p w14:paraId="7267F437" w14:textId="618067EB" w:rsidR="002E3AF4" w:rsidRPr="008A68AC" w:rsidRDefault="008A68AC" w:rsidP="009B024C">
      <w:pPr>
        <w:widowControl w:val="0"/>
        <w:spacing w:line="360" w:lineRule="auto"/>
        <w:jc w:val="both"/>
        <w:rPr>
          <w:rFonts w:cs="Times New Roman"/>
          <w:sz w:val="24"/>
          <w:szCs w:val="24"/>
        </w:rPr>
      </w:pPr>
      <w:r w:rsidRPr="008A68AC">
        <w:rPr>
          <w:rFonts w:cs="Times New Roman"/>
          <w:sz w:val="24"/>
          <w:szCs w:val="24"/>
        </w:rPr>
        <w:t xml:space="preserve">2.4.2. </w:t>
      </w:r>
      <w:r w:rsidR="002E3AF4" w:rsidRPr="008A68AC">
        <w:rPr>
          <w:rFonts w:cs="Times New Roman"/>
          <w:sz w:val="24"/>
          <w:szCs w:val="24"/>
        </w:rPr>
        <w:t>Если пользователь платформы или его представитель не обратились</w:t>
      </w:r>
      <w:r w:rsidR="00EE65A0">
        <w:rPr>
          <w:rFonts w:cs="Times New Roman"/>
          <w:sz w:val="24"/>
          <w:szCs w:val="24"/>
        </w:rPr>
        <w:t xml:space="preserve"> лично</w:t>
      </w:r>
      <w:r w:rsidR="002E3AF4" w:rsidRPr="008A68AC">
        <w:rPr>
          <w:rFonts w:cs="Times New Roman"/>
          <w:sz w:val="24"/>
          <w:szCs w:val="24"/>
        </w:rPr>
        <w:t xml:space="preserve"> к участнику платформы в течение 30 календарных дней с даты их уведомления, участник платформы уничтожает полученные от оператора платформы справки </w:t>
      </w:r>
      <w:r w:rsidR="002E5B9E" w:rsidRPr="008A68AC">
        <w:rPr>
          <w:rFonts w:cs="Times New Roman"/>
          <w:sz w:val="24"/>
          <w:szCs w:val="24"/>
        </w:rPr>
        <w:t>и (</w:t>
      </w:r>
      <w:r w:rsidR="002E3AF4" w:rsidRPr="008A68AC">
        <w:rPr>
          <w:rFonts w:cs="Times New Roman"/>
          <w:sz w:val="24"/>
          <w:szCs w:val="24"/>
        </w:rPr>
        <w:t>или</w:t>
      </w:r>
      <w:r w:rsidR="002E5B9E" w:rsidRPr="008A68AC">
        <w:rPr>
          <w:rFonts w:cs="Times New Roman"/>
          <w:sz w:val="24"/>
          <w:szCs w:val="24"/>
        </w:rPr>
        <w:t>)</w:t>
      </w:r>
      <w:r w:rsidR="002E3AF4" w:rsidRPr="008A68AC">
        <w:rPr>
          <w:rFonts w:cs="Times New Roman"/>
          <w:sz w:val="24"/>
          <w:szCs w:val="24"/>
        </w:rPr>
        <w:t xml:space="preserve"> иные документы</w:t>
      </w:r>
      <w:r w:rsidR="002E5B9E" w:rsidRPr="008A68AC">
        <w:rPr>
          <w:rFonts w:cs="Times New Roman"/>
          <w:sz w:val="24"/>
          <w:szCs w:val="24"/>
        </w:rPr>
        <w:t xml:space="preserve"> по </w:t>
      </w:r>
      <w:r w:rsidR="00FE3F19">
        <w:rPr>
          <w:rFonts w:cs="Times New Roman"/>
          <w:sz w:val="24"/>
          <w:szCs w:val="24"/>
        </w:rPr>
        <w:t>счету цифрового рубля</w:t>
      </w:r>
      <w:r w:rsidR="00465215">
        <w:rPr>
          <w:rFonts w:cs="Times New Roman"/>
          <w:sz w:val="24"/>
          <w:szCs w:val="24"/>
        </w:rPr>
        <w:t xml:space="preserve"> в порядке, предусмотренном</w:t>
      </w:r>
      <w:r w:rsidR="002E3AF4" w:rsidRPr="008A68AC">
        <w:rPr>
          <w:rFonts w:cs="Times New Roman"/>
          <w:sz w:val="24"/>
          <w:szCs w:val="24"/>
        </w:rPr>
        <w:t xml:space="preserve"> участником платформы. Уничтожение справок </w:t>
      </w:r>
      <w:r w:rsidR="002E5B9E" w:rsidRPr="008A68AC">
        <w:rPr>
          <w:rFonts w:cs="Times New Roman"/>
          <w:sz w:val="24"/>
          <w:szCs w:val="24"/>
        </w:rPr>
        <w:t>и (</w:t>
      </w:r>
      <w:r w:rsidR="002E3AF4" w:rsidRPr="008A68AC">
        <w:rPr>
          <w:rFonts w:cs="Times New Roman"/>
          <w:sz w:val="24"/>
          <w:szCs w:val="24"/>
        </w:rPr>
        <w:t>или</w:t>
      </w:r>
      <w:r w:rsidR="002E5B9E" w:rsidRPr="008A68AC">
        <w:rPr>
          <w:rFonts w:cs="Times New Roman"/>
          <w:sz w:val="24"/>
          <w:szCs w:val="24"/>
        </w:rPr>
        <w:t>)</w:t>
      </w:r>
      <w:r w:rsidR="002E3AF4" w:rsidRPr="008A68AC">
        <w:rPr>
          <w:rFonts w:cs="Times New Roman"/>
          <w:sz w:val="24"/>
          <w:szCs w:val="24"/>
        </w:rPr>
        <w:t xml:space="preserve"> иных документов</w:t>
      </w:r>
      <w:r w:rsidR="002E5B9E" w:rsidRPr="008A68AC">
        <w:rPr>
          <w:rFonts w:cs="Times New Roman"/>
          <w:sz w:val="24"/>
          <w:szCs w:val="24"/>
        </w:rPr>
        <w:t xml:space="preserve"> по </w:t>
      </w:r>
      <w:r w:rsidR="00FE3F19">
        <w:rPr>
          <w:rFonts w:cs="Times New Roman"/>
          <w:sz w:val="24"/>
          <w:szCs w:val="24"/>
        </w:rPr>
        <w:t>счету цифрового рубля</w:t>
      </w:r>
      <w:r w:rsidR="002E3AF4" w:rsidRPr="008A68AC">
        <w:rPr>
          <w:rFonts w:cs="Times New Roman"/>
          <w:sz w:val="24"/>
          <w:szCs w:val="24"/>
        </w:rPr>
        <w:t>, полученных от оператора платформы, фиксир</w:t>
      </w:r>
      <w:r w:rsidR="002E5B9E" w:rsidRPr="008A68AC">
        <w:rPr>
          <w:rFonts w:cs="Times New Roman"/>
          <w:sz w:val="24"/>
          <w:szCs w:val="24"/>
        </w:rPr>
        <w:t>уется</w:t>
      </w:r>
      <w:r w:rsidR="002E3AF4" w:rsidRPr="008A68AC">
        <w:rPr>
          <w:rFonts w:cs="Times New Roman"/>
          <w:sz w:val="24"/>
          <w:szCs w:val="24"/>
        </w:rPr>
        <w:t xml:space="preserve"> участником платформы любым предусмотренным участником платформы способом.</w:t>
      </w:r>
    </w:p>
    <w:p w14:paraId="72B43B31" w14:textId="161F9CBB" w:rsidR="002E05CD" w:rsidRPr="008A68AC" w:rsidRDefault="008A68AC" w:rsidP="009B024C">
      <w:pPr>
        <w:widowControl w:val="0"/>
        <w:spacing w:line="360" w:lineRule="auto"/>
        <w:jc w:val="both"/>
        <w:rPr>
          <w:rFonts w:cs="Times New Roman"/>
          <w:sz w:val="24"/>
          <w:szCs w:val="24"/>
        </w:rPr>
      </w:pPr>
      <w:r w:rsidRPr="008A68AC">
        <w:rPr>
          <w:rFonts w:cs="Times New Roman"/>
          <w:sz w:val="24"/>
          <w:szCs w:val="24"/>
        </w:rPr>
        <w:t xml:space="preserve">2.4.3. </w:t>
      </w:r>
      <w:r w:rsidR="002E5B9E" w:rsidRPr="008A68AC">
        <w:rPr>
          <w:rFonts w:cs="Times New Roman"/>
          <w:sz w:val="24"/>
          <w:szCs w:val="24"/>
        </w:rPr>
        <w:t>Д</w:t>
      </w:r>
      <w:r w:rsidR="002E05CD" w:rsidRPr="008A68AC">
        <w:rPr>
          <w:rFonts w:cs="Times New Roman"/>
          <w:sz w:val="24"/>
          <w:szCs w:val="24"/>
        </w:rPr>
        <w:t>окумент</w:t>
      </w:r>
      <w:r w:rsidR="002E5B9E" w:rsidRPr="008A68AC">
        <w:rPr>
          <w:rFonts w:cs="Times New Roman"/>
          <w:sz w:val="24"/>
          <w:szCs w:val="24"/>
        </w:rPr>
        <w:t>ы</w:t>
      </w:r>
      <w:r w:rsidR="00465215">
        <w:rPr>
          <w:rFonts w:cs="Times New Roman"/>
          <w:sz w:val="24"/>
          <w:szCs w:val="24"/>
        </w:rPr>
        <w:t>, подтверждающие</w:t>
      </w:r>
      <w:r w:rsidR="002E05CD" w:rsidRPr="008A68AC">
        <w:rPr>
          <w:rFonts w:cs="Times New Roman"/>
          <w:sz w:val="24"/>
          <w:szCs w:val="24"/>
        </w:rPr>
        <w:t xml:space="preserve"> факт передачи справок </w:t>
      </w:r>
      <w:r w:rsidR="00F30555" w:rsidRPr="008A68AC">
        <w:rPr>
          <w:rFonts w:cs="Times New Roman"/>
          <w:sz w:val="24"/>
          <w:szCs w:val="24"/>
        </w:rPr>
        <w:t>и (</w:t>
      </w:r>
      <w:r w:rsidR="002E05CD" w:rsidRPr="008A68AC">
        <w:rPr>
          <w:rFonts w:cs="Times New Roman"/>
          <w:sz w:val="24"/>
          <w:szCs w:val="24"/>
        </w:rPr>
        <w:t>или</w:t>
      </w:r>
      <w:r w:rsidR="00F30555" w:rsidRPr="008A68AC">
        <w:rPr>
          <w:rFonts w:cs="Times New Roman"/>
          <w:sz w:val="24"/>
          <w:szCs w:val="24"/>
        </w:rPr>
        <w:t>)</w:t>
      </w:r>
      <w:r w:rsidR="002E05CD" w:rsidRPr="008A68AC">
        <w:rPr>
          <w:rFonts w:cs="Times New Roman"/>
          <w:sz w:val="24"/>
          <w:szCs w:val="24"/>
        </w:rPr>
        <w:t xml:space="preserve"> иных документов</w:t>
      </w:r>
      <w:r w:rsidR="00F30555" w:rsidRPr="008A68AC">
        <w:rPr>
          <w:rFonts w:cs="Times New Roman"/>
          <w:sz w:val="24"/>
          <w:szCs w:val="24"/>
        </w:rPr>
        <w:t xml:space="preserve"> по </w:t>
      </w:r>
      <w:r w:rsidR="00FE3F19">
        <w:rPr>
          <w:rFonts w:cs="Times New Roman"/>
          <w:sz w:val="24"/>
          <w:szCs w:val="24"/>
        </w:rPr>
        <w:t>счету цифрового рубля</w:t>
      </w:r>
      <w:r w:rsidR="002E05CD" w:rsidRPr="008A68AC">
        <w:rPr>
          <w:rFonts w:cs="Times New Roman"/>
          <w:sz w:val="24"/>
          <w:szCs w:val="24"/>
        </w:rPr>
        <w:t xml:space="preserve"> пользователю платформы или его представителю</w:t>
      </w:r>
      <w:r w:rsidR="00465215">
        <w:rPr>
          <w:rFonts w:cs="Times New Roman"/>
          <w:sz w:val="24"/>
          <w:szCs w:val="24"/>
        </w:rPr>
        <w:t>,</w:t>
      </w:r>
      <w:r w:rsidR="002E05CD" w:rsidRPr="008A68AC">
        <w:rPr>
          <w:rFonts w:cs="Times New Roman"/>
          <w:sz w:val="24"/>
          <w:szCs w:val="24"/>
        </w:rPr>
        <w:t xml:space="preserve"> хранятся у участника платформы в течение</w:t>
      </w:r>
      <w:r w:rsidR="00992D0B" w:rsidRPr="008A68AC">
        <w:rPr>
          <w:rFonts w:cs="Times New Roman"/>
          <w:sz w:val="24"/>
          <w:szCs w:val="24"/>
        </w:rPr>
        <w:t xml:space="preserve"> 5 лет с даты передачи справок и (или) иных документов</w:t>
      </w:r>
      <w:r w:rsidR="002E05CD" w:rsidRPr="008A68AC">
        <w:rPr>
          <w:rFonts w:cs="Times New Roman"/>
          <w:sz w:val="24"/>
          <w:szCs w:val="24"/>
        </w:rPr>
        <w:t xml:space="preserve">, </w:t>
      </w:r>
      <w:r w:rsidR="002E05CD" w:rsidRPr="008A68AC">
        <w:rPr>
          <w:rFonts w:cs="Times New Roman"/>
          <w:sz w:val="24"/>
          <w:szCs w:val="24"/>
        </w:rPr>
        <w:lastRenderedPageBreak/>
        <w:t xml:space="preserve">передаются оператору платформы по его запросу способом и в сроки, указанные в запросе. </w:t>
      </w:r>
    </w:p>
    <w:p w14:paraId="6DA3CDF9" w14:textId="55CC7D29" w:rsidR="002E5B9E" w:rsidRPr="008A68AC" w:rsidRDefault="008A68AC" w:rsidP="009B024C">
      <w:pPr>
        <w:widowControl w:val="0"/>
        <w:spacing w:line="360" w:lineRule="auto"/>
        <w:jc w:val="both"/>
        <w:rPr>
          <w:rFonts w:cs="Times New Roman"/>
          <w:sz w:val="24"/>
          <w:szCs w:val="24"/>
        </w:rPr>
      </w:pPr>
      <w:r w:rsidRPr="008A68AC">
        <w:rPr>
          <w:rFonts w:cs="Times New Roman"/>
          <w:sz w:val="24"/>
          <w:szCs w:val="24"/>
        </w:rPr>
        <w:t xml:space="preserve">2.4.4. </w:t>
      </w:r>
      <w:r w:rsidR="002E5B9E" w:rsidRPr="008A68AC">
        <w:rPr>
          <w:rFonts w:cs="Times New Roman"/>
          <w:sz w:val="24"/>
          <w:szCs w:val="24"/>
        </w:rPr>
        <w:t>Справки и</w:t>
      </w:r>
      <w:r w:rsidR="00F30555" w:rsidRPr="008A68AC">
        <w:rPr>
          <w:rFonts w:cs="Times New Roman"/>
          <w:sz w:val="24"/>
          <w:szCs w:val="24"/>
        </w:rPr>
        <w:t xml:space="preserve"> (или)</w:t>
      </w:r>
      <w:r w:rsidR="002E5B9E" w:rsidRPr="008A68AC">
        <w:rPr>
          <w:rFonts w:cs="Times New Roman"/>
          <w:sz w:val="24"/>
          <w:szCs w:val="24"/>
        </w:rPr>
        <w:t xml:space="preserve"> иные документы</w:t>
      </w:r>
      <w:r w:rsidR="00F30555" w:rsidRPr="008A68AC">
        <w:rPr>
          <w:rFonts w:cs="Times New Roman"/>
          <w:sz w:val="24"/>
          <w:szCs w:val="24"/>
        </w:rPr>
        <w:t xml:space="preserve"> по </w:t>
      </w:r>
      <w:r w:rsidR="00FE3F19">
        <w:rPr>
          <w:rFonts w:cs="Times New Roman"/>
          <w:sz w:val="24"/>
          <w:szCs w:val="24"/>
        </w:rPr>
        <w:t>счету цифрового рубля</w:t>
      </w:r>
      <w:r w:rsidR="002E5B9E" w:rsidRPr="008A68AC">
        <w:rPr>
          <w:rFonts w:cs="Times New Roman"/>
          <w:sz w:val="24"/>
          <w:szCs w:val="24"/>
        </w:rPr>
        <w:t xml:space="preserve"> направляются оператором платформы на следующие почтовые адреса участника платформы:</w:t>
      </w:r>
    </w:p>
    <w:p w14:paraId="7EE6338A" w14:textId="20EA75D3" w:rsidR="002E5B9E" w:rsidRPr="008A68AC" w:rsidRDefault="002E5B9E" w:rsidP="009B024C">
      <w:pPr>
        <w:widowControl w:val="0"/>
        <w:spacing w:line="360" w:lineRule="auto"/>
        <w:jc w:val="both"/>
        <w:rPr>
          <w:rFonts w:cs="Times New Roman"/>
          <w:sz w:val="24"/>
          <w:szCs w:val="24"/>
        </w:rPr>
      </w:pPr>
      <w:r w:rsidRPr="008A68AC">
        <w:rPr>
          <w:rFonts w:cs="Times New Roman"/>
          <w:sz w:val="24"/>
          <w:szCs w:val="24"/>
        </w:rPr>
        <w:t xml:space="preserve">если запрос на получение справок </w:t>
      </w:r>
      <w:r w:rsidR="00F30555" w:rsidRPr="008A68AC">
        <w:rPr>
          <w:rFonts w:cs="Times New Roman"/>
          <w:sz w:val="24"/>
          <w:szCs w:val="24"/>
        </w:rPr>
        <w:t>и (</w:t>
      </w:r>
      <w:r w:rsidRPr="008A68AC">
        <w:rPr>
          <w:rFonts w:cs="Times New Roman"/>
          <w:sz w:val="24"/>
          <w:szCs w:val="24"/>
        </w:rPr>
        <w:t>или</w:t>
      </w:r>
      <w:r w:rsidR="00F30555" w:rsidRPr="008A68AC">
        <w:rPr>
          <w:rFonts w:cs="Times New Roman"/>
          <w:sz w:val="24"/>
          <w:szCs w:val="24"/>
        </w:rPr>
        <w:t>)</w:t>
      </w:r>
      <w:r w:rsidRPr="008A68AC">
        <w:rPr>
          <w:rFonts w:cs="Times New Roman"/>
          <w:sz w:val="24"/>
          <w:szCs w:val="24"/>
        </w:rPr>
        <w:t xml:space="preserve"> иных документов получен от участника платформы, справки </w:t>
      </w:r>
      <w:r w:rsidR="00F30555" w:rsidRPr="008A68AC">
        <w:rPr>
          <w:rFonts w:cs="Times New Roman"/>
          <w:sz w:val="24"/>
          <w:szCs w:val="24"/>
        </w:rPr>
        <w:t>и (</w:t>
      </w:r>
      <w:r w:rsidRPr="008A68AC">
        <w:rPr>
          <w:rFonts w:cs="Times New Roman"/>
          <w:sz w:val="24"/>
          <w:szCs w:val="24"/>
        </w:rPr>
        <w:t>или</w:t>
      </w:r>
      <w:r w:rsidR="00F30555" w:rsidRPr="008A68AC">
        <w:rPr>
          <w:rFonts w:cs="Times New Roman"/>
          <w:sz w:val="24"/>
          <w:szCs w:val="24"/>
        </w:rPr>
        <w:t>)</w:t>
      </w:r>
      <w:r w:rsidRPr="008A68AC">
        <w:rPr>
          <w:rFonts w:cs="Times New Roman"/>
          <w:sz w:val="24"/>
          <w:szCs w:val="24"/>
        </w:rPr>
        <w:t xml:space="preserve"> иные документы</w:t>
      </w:r>
      <w:r w:rsidR="00F30555" w:rsidRPr="008A68AC">
        <w:rPr>
          <w:rFonts w:cs="Times New Roman"/>
          <w:sz w:val="24"/>
          <w:szCs w:val="24"/>
        </w:rPr>
        <w:t xml:space="preserve"> по </w:t>
      </w:r>
      <w:r w:rsidR="00FE3F19">
        <w:rPr>
          <w:rFonts w:cs="Times New Roman"/>
          <w:sz w:val="24"/>
          <w:szCs w:val="24"/>
        </w:rPr>
        <w:t>счету цифрового рубля</w:t>
      </w:r>
      <w:r w:rsidRPr="008A68AC">
        <w:rPr>
          <w:rFonts w:cs="Times New Roman"/>
          <w:sz w:val="24"/>
          <w:szCs w:val="24"/>
        </w:rPr>
        <w:t xml:space="preserve"> направляются на адрес, с которого был отправлен запрос;</w:t>
      </w:r>
    </w:p>
    <w:p w14:paraId="792E5528" w14:textId="496F8EED" w:rsidR="0057002D" w:rsidRPr="008A68AC" w:rsidRDefault="002E5B9E" w:rsidP="009B024C">
      <w:pPr>
        <w:widowControl w:val="0"/>
        <w:spacing w:line="360" w:lineRule="auto"/>
        <w:jc w:val="both"/>
        <w:rPr>
          <w:rFonts w:cs="Times New Roman"/>
          <w:sz w:val="24"/>
          <w:szCs w:val="24"/>
        </w:rPr>
      </w:pPr>
      <w:r w:rsidRPr="008A68AC">
        <w:rPr>
          <w:rFonts w:cs="Times New Roman"/>
          <w:sz w:val="24"/>
          <w:szCs w:val="24"/>
        </w:rPr>
        <w:t xml:space="preserve">если запрос был получен оператором платформы от пользователя платформы или его представителя без участия участника платформы, справки </w:t>
      </w:r>
      <w:r w:rsidR="00F30555" w:rsidRPr="008A68AC">
        <w:rPr>
          <w:rFonts w:cs="Times New Roman"/>
          <w:sz w:val="24"/>
          <w:szCs w:val="24"/>
        </w:rPr>
        <w:t>и (</w:t>
      </w:r>
      <w:r w:rsidRPr="008A68AC">
        <w:rPr>
          <w:rFonts w:cs="Times New Roman"/>
          <w:sz w:val="24"/>
          <w:szCs w:val="24"/>
        </w:rPr>
        <w:t>или</w:t>
      </w:r>
      <w:r w:rsidR="00F30555" w:rsidRPr="008A68AC">
        <w:rPr>
          <w:rFonts w:cs="Times New Roman"/>
          <w:sz w:val="24"/>
          <w:szCs w:val="24"/>
        </w:rPr>
        <w:t>)</w:t>
      </w:r>
      <w:r w:rsidRPr="008A68AC">
        <w:rPr>
          <w:rFonts w:cs="Times New Roman"/>
          <w:sz w:val="24"/>
          <w:szCs w:val="24"/>
        </w:rPr>
        <w:t xml:space="preserve"> иные документы</w:t>
      </w:r>
      <w:r w:rsidR="00F30555" w:rsidRPr="008A68AC">
        <w:rPr>
          <w:rFonts w:cs="Times New Roman"/>
          <w:sz w:val="24"/>
          <w:szCs w:val="24"/>
        </w:rPr>
        <w:t xml:space="preserve"> по </w:t>
      </w:r>
      <w:r w:rsidR="00FE3F19">
        <w:rPr>
          <w:rFonts w:cs="Times New Roman"/>
          <w:sz w:val="24"/>
          <w:szCs w:val="24"/>
        </w:rPr>
        <w:t>счету цифрового рубля</w:t>
      </w:r>
      <w:r w:rsidRPr="008A68AC">
        <w:rPr>
          <w:rFonts w:cs="Times New Roman"/>
          <w:sz w:val="24"/>
          <w:szCs w:val="24"/>
        </w:rPr>
        <w:t xml:space="preserve"> направляются на адрес участника платформы, указанный пользователем платформы или его представителем при своем обращении к операт</w:t>
      </w:r>
      <w:r w:rsidR="00F30555" w:rsidRPr="008A68AC">
        <w:rPr>
          <w:rFonts w:cs="Times New Roman"/>
          <w:sz w:val="24"/>
          <w:szCs w:val="24"/>
        </w:rPr>
        <w:t>ору платформы с запросом справок и</w:t>
      </w:r>
      <w:r w:rsidRPr="008A68AC">
        <w:rPr>
          <w:rFonts w:cs="Times New Roman"/>
          <w:sz w:val="24"/>
          <w:szCs w:val="24"/>
        </w:rPr>
        <w:t xml:space="preserve"> </w:t>
      </w:r>
      <w:r w:rsidR="00F30555" w:rsidRPr="008A68AC">
        <w:rPr>
          <w:rFonts w:cs="Times New Roman"/>
          <w:sz w:val="24"/>
          <w:szCs w:val="24"/>
        </w:rPr>
        <w:t>(</w:t>
      </w:r>
      <w:r w:rsidRPr="008A68AC">
        <w:rPr>
          <w:rFonts w:cs="Times New Roman"/>
          <w:sz w:val="24"/>
          <w:szCs w:val="24"/>
        </w:rPr>
        <w:t>или</w:t>
      </w:r>
      <w:r w:rsidR="00F30555" w:rsidRPr="008A68AC">
        <w:rPr>
          <w:rFonts w:cs="Times New Roman"/>
          <w:sz w:val="24"/>
          <w:szCs w:val="24"/>
        </w:rPr>
        <w:t xml:space="preserve">) иных документов по </w:t>
      </w:r>
      <w:r w:rsidR="00FE3F19">
        <w:rPr>
          <w:rFonts w:cs="Times New Roman"/>
          <w:sz w:val="24"/>
          <w:szCs w:val="24"/>
        </w:rPr>
        <w:t>счету цифрового рубля</w:t>
      </w:r>
      <w:r w:rsidRPr="008A68AC">
        <w:rPr>
          <w:rFonts w:cs="Times New Roman"/>
          <w:sz w:val="24"/>
          <w:szCs w:val="24"/>
        </w:rPr>
        <w:t>.</w:t>
      </w:r>
    </w:p>
    <w:p w14:paraId="4754A4F1" w14:textId="4FE9D036" w:rsidR="00BB75A0" w:rsidRPr="008D72AB" w:rsidRDefault="008A68AC" w:rsidP="009B024C">
      <w:pPr>
        <w:pStyle w:val="10"/>
        <w:keepNext w:val="0"/>
        <w:keepLines w:val="0"/>
        <w:widowControl w:val="0"/>
        <w:spacing w:line="360" w:lineRule="auto"/>
        <w:ind w:firstLine="0"/>
        <w:jc w:val="center"/>
        <w:rPr>
          <w:rFonts w:ascii="Times New Roman" w:hAnsi="Times New Roman" w:cs="Times New Roman"/>
          <w:b/>
          <w:color w:val="auto"/>
          <w:sz w:val="28"/>
          <w:szCs w:val="28"/>
        </w:rPr>
      </w:pPr>
      <w:bookmarkStart w:id="44" w:name="_Toc208316166"/>
      <w:bookmarkStart w:id="45" w:name="_Toc215599399"/>
      <w:r>
        <w:rPr>
          <w:rFonts w:ascii="Times New Roman" w:hAnsi="Times New Roman" w:cs="Times New Roman"/>
          <w:b/>
          <w:color w:val="auto"/>
          <w:sz w:val="28"/>
          <w:szCs w:val="28"/>
        </w:rPr>
        <w:t xml:space="preserve">3. </w:t>
      </w:r>
      <w:r w:rsidR="008D72AB" w:rsidRPr="008D72AB">
        <w:rPr>
          <w:rFonts w:ascii="Times New Roman" w:hAnsi="Times New Roman" w:cs="Times New Roman"/>
          <w:b/>
          <w:color w:val="auto"/>
          <w:sz w:val="28"/>
          <w:szCs w:val="28"/>
        </w:rPr>
        <w:t>Взаимодействие на платформе цифрового рубля посредством электронных сообщений</w:t>
      </w:r>
      <w:bookmarkEnd w:id="44"/>
      <w:bookmarkEnd w:id="45"/>
    </w:p>
    <w:p w14:paraId="65526D13" w14:textId="25AD9378" w:rsidR="00691C2A" w:rsidRPr="000E6AAD" w:rsidRDefault="00BB3939" w:rsidP="009B024C">
      <w:pPr>
        <w:pStyle w:val="afc"/>
        <w:widowControl w:val="0"/>
        <w:ind w:firstLine="708"/>
        <w:outlineLvl w:val="0"/>
        <w:rPr>
          <w:b w:val="0"/>
          <w:sz w:val="24"/>
        </w:rPr>
      </w:pPr>
      <w:bookmarkStart w:id="46" w:name="_Toc208316167"/>
      <w:bookmarkStart w:id="47" w:name="_Toc215599400"/>
      <w:r w:rsidRPr="00096BBB">
        <w:rPr>
          <w:sz w:val="24"/>
        </w:rPr>
        <w:t xml:space="preserve">3.1. </w:t>
      </w:r>
      <w:r w:rsidR="00EF6D94" w:rsidRPr="00B73E41">
        <w:rPr>
          <w:sz w:val="24"/>
        </w:rPr>
        <w:t>Общие положения</w:t>
      </w:r>
      <w:bookmarkEnd w:id="46"/>
      <w:bookmarkEnd w:id="47"/>
    </w:p>
    <w:p w14:paraId="582DDEFE" w14:textId="12934B36" w:rsidR="00BB75A0" w:rsidRPr="00BB3939" w:rsidRDefault="00BB3939" w:rsidP="009B024C">
      <w:pPr>
        <w:widowControl w:val="0"/>
        <w:spacing w:line="360" w:lineRule="auto"/>
        <w:jc w:val="both"/>
        <w:rPr>
          <w:sz w:val="24"/>
          <w:szCs w:val="24"/>
        </w:rPr>
      </w:pPr>
      <w:r w:rsidRPr="00BB3939">
        <w:rPr>
          <w:sz w:val="24"/>
          <w:szCs w:val="24"/>
        </w:rPr>
        <w:t xml:space="preserve">3.1.1. </w:t>
      </w:r>
      <w:r w:rsidR="00A44616" w:rsidRPr="00BB3939">
        <w:rPr>
          <w:sz w:val="24"/>
          <w:szCs w:val="24"/>
        </w:rPr>
        <w:t>Участник</w:t>
      </w:r>
      <w:r w:rsidR="006F6651" w:rsidRPr="00BB3939">
        <w:rPr>
          <w:sz w:val="24"/>
          <w:szCs w:val="24"/>
        </w:rPr>
        <w:t xml:space="preserve"> </w:t>
      </w:r>
      <w:r w:rsidR="00BB75A0" w:rsidRPr="00BB3939">
        <w:rPr>
          <w:sz w:val="24"/>
          <w:szCs w:val="24"/>
        </w:rPr>
        <w:t xml:space="preserve">платформы осуществляет </w:t>
      </w:r>
      <w:r w:rsidR="00DB5CD8" w:rsidRPr="00BB3939">
        <w:rPr>
          <w:sz w:val="24"/>
          <w:szCs w:val="24"/>
        </w:rPr>
        <w:t>передачу электронных сообщений</w:t>
      </w:r>
      <w:r w:rsidR="006F6651" w:rsidRPr="00BB3939">
        <w:rPr>
          <w:sz w:val="24"/>
          <w:szCs w:val="24"/>
        </w:rPr>
        <w:t xml:space="preserve"> с применением приложения клиента, требования к интерфейсам </w:t>
      </w:r>
      <w:r w:rsidR="00DB5CD8" w:rsidRPr="00BB3939">
        <w:rPr>
          <w:sz w:val="24"/>
          <w:szCs w:val="24"/>
        </w:rPr>
        <w:t>приложения клиента</w:t>
      </w:r>
      <w:r w:rsidR="00BB75A0" w:rsidRPr="00BB3939">
        <w:rPr>
          <w:sz w:val="24"/>
          <w:szCs w:val="24"/>
        </w:rPr>
        <w:t xml:space="preserve"> </w:t>
      </w:r>
      <w:r w:rsidR="006F6651" w:rsidRPr="00BB3939">
        <w:rPr>
          <w:sz w:val="24"/>
          <w:szCs w:val="24"/>
        </w:rPr>
        <w:t>предусмотрены в</w:t>
      </w:r>
      <w:r w:rsidR="00BB75A0" w:rsidRPr="00BB3939">
        <w:rPr>
          <w:sz w:val="24"/>
          <w:szCs w:val="24"/>
        </w:rPr>
        <w:t xml:space="preserve"> документ</w:t>
      </w:r>
      <w:r w:rsidR="006F6651" w:rsidRPr="00BB3939">
        <w:rPr>
          <w:sz w:val="24"/>
          <w:szCs w:val="24"/>
        </w:rPr>
        <w:t>е</w:t>
      </w:r>
      <w:r w:rsidR="00BB75A0" w:rsidRPr="00BB3939">
        <w:rPr>
          <w:sz w:val="24"/>
          <w:szCs w:val="24"/>
        </w:rPr>
        <w:t xml:space="preserve"> [</w:t>
      </w:r>
      <w:r w:rsidR="00801979" w:rsidRPr="00BB3939">
        <w:rPr>
          <w:sz w:val="24"/>
          <w:szCs w:val="24"/>
        </w:rPr>
        <w:t>3</w:t>
      </w:r>
      <w:r w:rsidR="00BB75A0" w:rsidRPr="00BB3939">
        <w:rPr>
          <w:sz w:val="24"/>
          <w:szCs w:val="24"/>
        </w:rPr>
        <w:t>]. При этом участник платформы сам</w:t>
      </w:r>
      <w:r w:rsidR="00287B21" w:rsidRPr="00BB3939">
        <w:rPr>
          <w:sz w:val="24"/>
          <w:szCs w:val="24"/>
        </w:rPr>
        <w:t>остоятельно определяет способ</w:t>
      </w:r>
      <w:r w:rsidR="00125423" w:rsidRPr="00BB3939">
        <w:rPr>
          <w:sz w:val="24"/>
          <w:szCs w:val="24"/>
        </w:rPr>
        <w:t xml:space="preserve"> и</w:t>
      </w:r>
      <w:r w:rsidR="00287B21" w:rsidRPr="00BB3939">
        <w:rPr>
          <w:sz w:val="24"/>
          <w:szCs w:val="24"/>
        </w:rPr>
        <w:t xml:space="preserve"> </w:t>
      </w:r>
      <w:r w:rsidR="00BB75A0" w:rsidRPr="00BB3939">
        <w:rPr>
          <w:sz w:val="24"/>
          <w:szCs w:val="24"/>
        </w:rPr>
        <w:t xml:space="preserve">порядок </w:t>
      </w:r>
      <w:r w:rsidR="00287B21" w:rsidRPr="00BB3939">
        <w:rPr>
          <w:sz w:val="24"/>
          <w:szCs w:val="24"/>
        </w:rPr>
        <w:t>операционно-</w:t>
      </w:r>
      <w:r w:rsidR="00BB75A0" w:rsidRPr="00BB3939">
        <w:rPr>
          <w:sz w:val="24"/>
          <w:szCs w:val="24"/>
        </w:rPr>
        <w:t>технического взаимодействия с пользователем платформы</w:t>
      </w:r>
      <w:r w:rsidR="00287B21" w:rsidRPr="00BB3939">
        <w:rPr>
          <w:sz w:val="24"/>
          <w:szCs w:val="24"/>
        </w:rPr>
        <w:t xml:space="preserve"> и ТСП, а также</w:t>
      </w:r>
      <w:r w:rsidR="00BB75A0" w:rsidRPr="00BB3939">
        <w:rPr>
          <w:sz w:val="24"/>
          <w:szCs w:val="24"/>
        </w:rPr>
        <w:t xml:space="preserve"> обеспечивает его реализацию с использованием собственных систем и ресурсов.  </w:t>
      </w:r>
    </w:p>
    <w:p w14:paraId="07F1024A" w14:textId="65B841FD" w:rsidR="006F0905" w:rsidRPr="00BB3939" w:rsidRDefault="00BB3939" w:rsidP="009B024C">
      <w:pPr>
        <w:widowControl w:val="0"/>
        <w:spacing w:line="360" w:lineRule="auto"/>
        <w:jc w:val="both"/>
        <w:rPr>
          <w:sz w:val="24"/>
          <w:szCs w:val="24"/>
        </w:rPr>
      </w:pPr>
      <w:r w:rsidRPr="00BB3939">
        <w:rPr>
          <w:sz w:val="24"/>
          <w:szCs w:val="24"/>
        </w:rPr>
        <w:t xml:space="preserve">3.1.2. </w:t>
      </w:r>
      <w:r w:rsidR="006F0905" w:rsidRPr="00BB3939">
        <w:rPr>
          <w:sz w:val="24"/>
          <w:szCs w:val="24"/>
        </w:rPr>
        <w:t>Участник платформы при передаче электронного сообщения, содержащего распоряжение пользователя платформы, оператору платформы должен:</w:t>
      </w:r>
    </w:p>
    <w:p w14:paraId="43F1870E" w14:textId="0C780F2E" w:rsidR="006F0905" w:rsidRPr="00BB3939" w:rsidRDefault="006F0905" w:rsidP="009B024C">
      <w:pPr>
        <w:widowControl w:val="0"/>
        <w:spacing w:line="360" w:lineRule="auto"/>
        <w:jc w:val="both"/>
        <w:rPr>
          <w:sz w:val="24"/>
          <w:szCs w:val="24"/>
        </w:rPr>
      </w:pPr>
      <w:r w:rsidRPr="00BB3939">
        <w:rPr>
          <w:sz w:val="24"/>
          <w:szCs w:val="24"/>
        </w:rPr>
        <w:t xml:space="preserve">выбрать нужное электронное сообщение из документа </w:t>
      </w:r>
      <w:r w:rsidRPr="00BB3939">
        <w:rPr>
          <w:rFonts w:eastAsia="Calibri"/>
          <w:sz w:val="24"/>
          <w:szCs w:val="24"/>
        </w:rPr>
        <w:t>[2]</w:t>
      </w:r>
      <w:r w:rsidR="00125423" w:rsidRPr="00BB3939">
        <w:rPr>
          <w:rFonts w:eastAsia="Calibri"/>
          <w:sz w:val="24"/>
          <w:szCs w:val="24"/>
        </w:rPr>
        <w:t>,</w:t>
      </w:r>
      <w:r w:rsidRPr="00BB3939">
        <w:rPr>
          <w:rFonts w:eastAsia="Calibri"/>
          <w:sz w:val="24"/>
          <w:szCs w:val="24"/>
        </w:rPr>
        <w:t xml:space="preserve"> исходя из содержания распоряжения пользователя платформы</w:t>
      </w:r>
      <w:r w:rsidRPr="00BB3939">
        <w:rPr>
          <w:sz w:val="24"/>
          <w:szCs w:val="24"/>
        </w:rPr>
        <w:t>;</w:t>
      </w:r>
    </w:p>
    <w:p w14:paraId="23D70A71" w14:textId="144AB1EE" w:rsidR="006F0905" w:rsidRPr="00BB3939" w:rsidRDefault="006F0905" w:rsidP="009B024C">
      <w:pPr>
        <w:widowControl w:val="0"/>
        <w:spacing w:line="360" w:lineRule="auto"/>
        <w:jc w:val="both"/>
        <w:rPr>
          <w:sz w:val="24"/>
          <w:szCs w:val="24"/>
        </w:rPr>
      </w:pPr>
      <w:r w:rsidRPr="00BB3939">
        <w:rPr>
          <w:sz w:val="24"/>
          <w:szCs w:val="24"/>
        </w:rPr>
        <w:t>оформить электронное сообщение в соответствии с правилами оформления, формирования и проверки электронной подписи</w:t>
      </w:r>
      <w:r w:rsidR="00125423" w:rsidRPr="00BB3939">
        <w:rPr>
          <w:sz w:val="24"/>
          <w:szCs w:val="24"/>
        </w:rPr>
        <w:t>, используемыми</w:t>
      </w:r>
      <w:r w:rsidRPr="00BB3939">
        <w:rPr>
          <w:sz w:val="24"/>
          <w:szCs w:val="24"/>
        </w:rPr>
        <w:t xml:space="preserve"> при взаимодействии (обмене электронными сообщениями) между участниками платформы и оператором платформы в соответствии с документом [2];</w:t>
      </w:r>
    </w:p>
    <w:p w14:paraId="182DE4BF" w14:textId="230DCC8E" w:rsidR="00A26A59" w:rsidRPr="00BB3939" w:rsidRDefault="00A26A59" w:rsidP="009B024C">
      <w:pPr>
        <w:widowControl w:val="0"/>
        <w:spacing w:line="360" w:lineRule="auto"/>
        <w:jc w:val="both"/>
        <w:rPr>
          <w:sz w:val="24"/>
          <w:szCs w:val="24"/>
        </w:rPr>
      </w:pPr>
      <w:r w:rsidRPr="00BB3939">
        <w:rPr>
          <w:sz w:val="24"/>
          <w:szCs w:val="24"/>
        </w:rPr>
        <w:t>для пользователей пл</w:t>
      </w:r>
      <w:r w:rsidR="00D60493">
        <w:rPr>
          <w:sz w:val="24"/>
          <w:szCs w:val="24"/>
        </w:rPr>
        <w:t>атформы-юридических лиц провести</w:t>
      </w:r>
      <w:r w:rsidRPr="00BB3939">
        <w:rPr>
          <w:sz w:val="24"/>
          <w:szCs w:val="24"/>
        </w:rPr>
        <w:t xml:space="preserve"> проверку полномочий представителя пользователя платформы (если электронное сообщение формируется представителем пользователя платформы – юридического лица</w:t>
      </w:r>
      <w:r w:rsidR="00D60493">
        <w:rPr>
          <w:sz w:val="24"/>
          <w:szCs w:val="24"/>
        </w:rPr>
        <w:t>,</w:t>
      </w:r>
      <w:r w:rsidRPr="00BB3939">
        <w:rPr>
          <w:sz w:val="24"/>
          <w:szCs w:val="24"/>
        </w:rPr>
        <w:t xml:space="preserve"> не имеющим право действовать от имени юридического лица без доверенности, в соответствии с принятыми у </w:t>
      </w:r>
      <w:r w:rsidR="009A54CB">
        <w:rPr>
          <w:sz w:val="24"/>
          <w:szCs w:val="24"/>
        </w:rPr>
        <w:t>участника платформы</w:t>
      </w:r>
      <w:r w:rsidRPr="00BB3939">
        <w:rPr>
          <w:sz w:val="24"/>
          <w:szCs w:val="24"/>
        </w:rPr>
        <w:t xml:space="preserve"> процедурами), на совершение действий, соответствующих оформляемому электронному сообщению;</w:t>
      </w:r>
    </w:p>
    <w:p w14:paraId="44A367B3" w14:textId="6DE57E5F" w:rsidR="006F0905" w:rsidRPr="00BB3939" w:rsidRDefault="006F0905" w:rsidP="009B024C">
      <w:pPr>
        <w:widowControl w:val="0"/>
        <w:spacing w:line="360" w:lineRule="auto"/>
        <w:jc w:val="both"/>
        <w:rPr>
          <w:sz w:val="24"/>
          <w:szCs w:val="24"/>
        </w:rPr>
      </w:pPr>
      <w:r w:rsidRPr="00BB3939">
        <w:rPr>
          <w:sz w:val="24"/>
          <w:szCs w:val="24"/>
        </w:rPr>
        <w:lastRenderedPageBreak/>
        <w:t>передать электронное сообщение оператору платформ</w:t>
      </w:r>
      <w:r w:rsidR="00801979" w:rsidRPr="00BB3939">
        <w:rPr>
          <w:sz w:val="24"/>
          <w:szCs w:val="24"/>
        </w:rPr>
        <w:t>ы в соответствии с документом [2</w:t>
      </w:r>
      <w:r w:rsidRPr="00BB3939">
        <w:rPr>
          <w:sz w:val="24"/>
          <w:szCs w:val="24"/>
        </w:rPr>
        <w:t>].</w:t>
      </w:r>
    </w:p>
    <w:p w14:paraId="4A295826" w14:textId="40B0F3F6" w:rsidR="00BB75A0" w:rsidRPr="00BB3939" w:rsidRDefault="00BB3939" w:rsidP="009B024C">
      <w:pPr>
        <w:widowControl w:val="0"/>
        <w:spacing w:line="360" w:lineRule="auto"/>
        <w:jc w:val="both"/>
        <w:rPr>
          <w:sz w:val="24"/>
          <w:szCs w:val="24"/>
        </w:rPr>
      </w:pPr>
      <w:r w:rsidRPr="00BB3939">
        <w:rPr>
          <w:sz w:val="24"/>
          <w:szCs w:val="24"/>
        </w:rPr>
        <w:t xml:space="preserve">3.1.3. </w:t>
      </w:r>
      <w:r w:rsidR="00BB75A0" w:rsidRPr="00BB3939">
        <w:rPr>
          <w:sz w:val="24"/>
          <w:szCs w:val="24"/>
        </w:rPr>
        <w:t>Участник платформы получает от оператора платформы информацию о</w:t>
      </w:r>
      <w:r w:rsidR="000E26F2" w:rsidRPr="00BB3939">
        <w:rPr>
          <w:sz w:val="24"/>
          <w:szCs w:val="24"/>
        </w:rPr>
        <w:t xml:space="preserve"> результате</w:t>
      </w:r>
      <w:r w:rsidR="00BB75A0" w:rsidRPr="00BB3939">
        <w:rPr>
          <w:sz w:val="24"/>
          <w:szCs w:val="24"/>
        </w:rPr>
        <w:t xml:space="preserve"> совершени</w:t>
      </w:r>
      <w:r w:rsidR="000E26F2" w:rsidRPr="00BB3939">
        <w:rPr>
          <w:sz w:val="24"/>
          <w:szCs w:val="24"/>
        </w:rPr>
        <w:t>я</w:t>
      </w:r>
      <w:r w:rsidR="00BB75A0" w:rsidRPr="00BB3939">
        <w:rPr>
          <w:sz w:val="24"/>
          <w:szCs w:val="24"/>
        </w:rPr>
        <w:t xml:space="preserve"> операции</w:t>
      </w:r>
      <w:r w:rsidR="006F0905" w:rsidRPr="00BB3939">
        <w:rPr>
          <w:sz w:val="24"/>
          <w:szCs w:val="24"/>
        </w:rPr>
        <w:t xml:space="preserve"> с цифровыми рублями</w:t>
      </w:r>
      <w:r w:rsidR="00B10683">
        <w:rPr>
          <w:sz w:val="24"/>
          <w:szCs w:val="24"/>
        </w:rPr>
        <w:t>,</w:t>
      </w:r>
      <w:r w:rsidR="00BB75A0" w:rsidRPr="00BB3939">
        <w:rPr>
          <w:sz w:val="24"/>
          <w:szCs w:val="24"/>
        </w:rPr>
        <w:t xml:space="preserve"> доводит полученную информацию до пользователя платформ</w:t>
      </w:r>
      <w:r w:rsidR="00801979" w:rsidRPr="00BB3939">
        <w:rPr>
          <w:sz w:val="24"/>
          <w:szCs w:val="24"/>
        </w:rPr>
        <w:t>ы</w:t>
      </w:r>
      <w:r w:rsidR="00B10683">
        <w:rPr>
          <w:sz w:val="24"/>
          <w:szCs w:val="24"/>
        </w:rPr>
        <w:t xml:space="preserve"> и отображает ее</w:t>
      </w:r>
      <w:r w:rsidR="00801979" w:rsidRPr="00BB3939">
        <w:rPr>
          <w:sz w:val="24"/>
          <w:szCs w:val="24"/>
        </w:rPr>
        <w:t xml:space="preserve"> в соответствии с документом [3</w:t>
      </w:r>
      <w:r w:rsidR="00BB75A0" w:rsidRPr="00BB3939">
        <w:rPr>
          <w:sz w:val="24"/>
          <w:szCs w:val="24"/>
        </w:rPr>
        <w:t>], в том числе в от</w:t>
      </w:r>
      <w:r w:rsidR="006F0905" w:rsidRPr="00BB3939">
        <w:rPr>
          <w:sz w:val="24"/>
          <w:szCs w:val="24"/>
        </w:rPr>
        <w:t>ношении пользователей платформы-юридическ</w:t>
      </w:r>
      <w:r w:rsidR="0096486D">
        <w:rPr>
          <w:sz w:val="24"/>
          <w:szCs w:val="24"/>
        </w:rPr>
        <w:t>их</w:t>
      </w:r>
      <w:r w:rsidR="006F0905" w:rsidRPr="00BB3939">
        <w:rPr>
          <w:sz w:val="24"/>
          <w:szCs w:val="24"/>
        </w:rPr>
        <w:t xml:space="preserve"> лиц</w:t>
      </w:r>
      <w:r w:rsidR="00B10683">
        <w:rPr>
          <w:sz w:val="24"/>
          <w:szCs w:val="24"/>
        </w:rPr>
        <w:t xml:space="preserve"> доводит полученную информацию</w:t>
      </w:r>
      <w:r w:rsidR="00BB75A0" w:rsidRPr="00BB3939">
        <w:rPr>
          <w:sz w:val="24"/>
          <w:szCs w:val="24"/>
        </w:rPr>
        <w:t xml:space="preserve"> до кассового устройства (или терминала) такого пользователя платформы</w:t>
      </w:r>
      <w:r w:rsidR="00FE47AA" w:rsidRPr="00BB3939">
        <w:rPr>
          <w:sz w:val="24"/>
          <w:szCs w:val="24"/>
        </w:rPr>
        <w:t xml:space="preserve"> или его ТСП</w:t>
      </w:r>
      <w:r w:rsidR="00BB75A0" w:rsidRPr="00BB3939">
        <w:rPr>
          <w:sz w:val="24"/>
          <w:szCs w:val="24"/>
        </w:rPr>
        <w:t>.</w:t>
      </w:r>
    </w:p>
    <w:p w14:paraId="2F278272" w14:textId="1BB4DB5F" w:rsidR="00BB75A0" w:rsidRPr="00BB3939" w:rsidRDefault="00BB75A0" w:rsidP="009B024C">
      <w:pPr>
        <w:widowControl w:val="0"/>
        <w:spacing w:line="360" w:lineRule="auto"/>
        <w:jc w:val="both"/>
        <w:rPr>
          <w:sz w:val="24"/>
          <w:szCs w:val="24"/>
        </w:rPr>
      </w:pPr>
      <w:r w:rsidRPr="00BB3939">
        <w:rPr>
          <w:sz w:val="24"/>
          <w:szCs w:val="24"/>
        </w:rPr>
        <w:t>Схемы обмена электронными сообщени</w:t>
      </w:r>
      <w:r w:rsidR="000E26F2" w:rsidRPr="00BB3939">
        <w:rPr>
          <w:sz w:val="24"/>
          <w:szCs w:val="24"/>
        </w:rPr>
        <w:t>ями при совершении операций с цифровыми рублями</w:t>
      </w:r>
      <w:r w:rsidRPr="00BB3939">
        <w:rPr>
          <w:sz w:val="24"/>
          <w:szCs w:val="24"/>
        </w:rPr>
        <w:t xml:space="preserve"> и направления информации о совершенных операциях с </w:t>
      </w:r>
      <w:r w:rsidR="000E26F2" w:rsidRPr="00BB3939">
        <w:rPr>
          <w:sz w:val="24"/>
          <w:szCs w:val="24"/>
        </w:rPr>
        <w:t>цифровыми рублями</w:t>
      </w:r>
      <w:r w:rsidRPr="00BB3939">
        <w:rPr>
          <w:sz w:val="24"/>
          <w:szCs w:val="24"/>
        </w:rPr>
        <w:t xml:space="preserve"> (успешные и неуспешные сценарии) приведены в документ</w:t>
      </w:r>
      <w:r w:rsidR="000E26F2" w:rsidRPr="00BB3939">
        <w:rPr>
          <w:sz w:val="24"/>
          <w:szCs w:val="24"/>
        </w:rPr>
        <w:t>е</w:t>
      </w:r>
      <w:r w:rsidRPr="00BB3939">
        <w:rPr>
          <w:sz w:val="24"/>
          <w:szCs w:val="24"/>
        </w:rPr>
        <w:t xml:space="preserve"> [</w:t>
      </w:r>
      <w:r w:rsidR="00801979" w:rsidRPr="00BB3939">
        <w:rPr>
          <w:sz w:val="24"/>
          <w:szCs w:val="24"/>
        </w:rPr>
        <w:t>2</w:t>
      </w:r>
      <w:r w:rsidRPr="00BB3939">
        <w:rPr>
          <w:sz w:val="24"/>
          <w:szCs w:val="24"/>
        </w:rPr>
        <w:t>].</w:t>
      </w:r>
    </w:p>
    <w:p w14:paraId="1111F0E4" w14:textId="3F50EA52" w:rsidR="00BB75A0" w:rsidRPr="00BB3939" w:rsidRDefault="00BB3939" w:rsidP="009B024C">
      <w:pPr>
        <w:widowControl w:val="0"/>
        <w:spacing w:line="360" w:lineRule="auto"/>
        <w:jc w:val="both"/>
        <w:rPr>
          <w:sz w:val="24"/>
          <w:szCs w:val="24"/>
        </w:rPr>
      </w:pPr>
      <w:r w:rsidRPr="00BB3939">
        <w:rPr>
          <w:sz w:val="24"/>
          <w:szCs w:val="24"/>
        </w:rPr>
        <w:t xml:space="preserve">3.1.4. </w:t>
      </w:r>
      <w:r w:rsidR="00BB75A0" w:rsidRPr="00BB3939">
        <w:rPr>
          <w:sz w:val="24"/>
          <w:szCs w:val="24"/>
        </w:rPr>
        <w:t>Участник платформы обеспечи</w:t>
      </w:r>
      <w:r w:rsidR="007748B5" w:rsidRPr="00BB3939">
        <w:rPr>
          <w:sz w:val="24"/>
          <w:szCs w:val="24"/>
        </w:rPr>
        <w:t>вает</w:t>
      </w:r>
      <w:r w:rsidR="00BB75A0" w:rsidRPr="00BB3939">
        <w:rPr>
          <w:sz w:val="24"/>
          <w:szCs w:val="24"/>
        </w:rPr>
        <w:t>:</w:t>
      </w:r>
    </w:p>
    <w:p w14:paraId="7853162B" w14:textId="29D24558" w:rsidR="00BB75A0" w:rsidRPr="00BB3939" w:rsidRDefault="004273EA" w:rsidP="009B024C">
      <w:pPr>
        <w:widowControl w:val="0"/>
        <w:spacing w:line="360" w:lineRule="auto"/>
        <w:jc w:val="both"/>
        <w:rPr>
          <w:sz w:val="24"/>
          <w:szCs w:val="24"/>
        </w:rPr>
      </w:pPr>
      <w:r w:rsidRPr="00BB3939">
        <w:rPr>
          <w:sz w:val="24"/>
          <w:szCs w:val="24"/>
        </w:rPr>
        <w:t>хранение информации о действиях пользователя платформы, выполняемых им при взаимодействии с участником платформы (включая действия, направленные на заключение договора счета цифрового рубля), а также о собствен</w:t>
      </w:r>
      <w:r w:rsidR="00EC002C" w:rsidRPr="00BB3939">
        <w:rPr>
          <w:sz w:val="24"/>
          <w:szCs w:val="24"/>
        </w:rPr>
        <w:t>ных действиях при взаимодействии</w:t>
      </w:r>
      <w:r w:rsidRPr="00BB3939">
        <w:rPr>
          <w:sz w:val="24"/>
          <w:szCs w:val="24"/>
        </w:rPr>
        <w:t xml:space="preserve"> участника платформы с пользователем платформы и с оператором платформы</w:t>
      </w:r>
      <w:r w:rsidR="00A95B61" w:rsidRPr="00BB3939">
        <w:rPr>
          <w:sz w:val="24"/>
          <w:szCs w:val="24"/>
        </w:rPr>
        <w:t xml:space="preserve"> (далее – информация о действиях)</w:t>
      </w:r>
      <w:r w:rsidRPr="00BB3939">
        <w:rPr>
          <w:sz w:val="24"/>
          <w:szCs w:val="24"/>
        </w:rPr>
        <w:t xml:space="preserve"> </w:t>
      </w:r>
      <w:r w:rsidR="00257B5A" w:rsidRPr="00257B5A">
        <w:rPr>
          <w:sz w:val="24"/>
          <w:szCs w:val="24"/>
        </w:rPr>
        <w:t xml:space="preserve">весь период, который </w:t>
      </w:r>
      <w:r w:rsidR="00257B5A">
        <w:rPr>
          <w:sz w:val="24"/>
          <w:szCs w:val="24"/>
        </w:rPr>
        <w:t>участник платформы</w:t>
      </w:r>
      <w:r w:rsidR="00257B5A" w:rsidRPr="00257B5A">
        <w:rPr>
          <w:sz w:val="24"/>
          <w:szCs w:val="24"/>
        </w:rPr>
        <w:t xml:space="preserve"> предоставляет доступ</w:t>
      </w:r>
      <w:r w:rsidR="00257B5A">
        <w:rPr>
          <w:sz w:val="24"/>
          <w:szCs w:val="24"/>
        </w:rPr>
        <w:t xml:space="preserve"> к платформе пользователю платформы, а также не менее</w:t>
      </w:r>
      <w:r w:rsidR="00257B5A" w:rsidRPr="00257B5A">
        <w:rPr>
          <w:sz w:val="24"/>
          <w:szCs w:val="24"/>
        </w:rPr>
        <w:t xml:space="preserve"> 5 лет после прекращения доступа пользователя платформы к счету цифрового рубля через </w:t>
      </w:r>
      <w:r w:rsidR="00257B5A">
        <w:rPr>
          <w:sz w:val="24"/>
          <w:szCs w:val="24"/>
        </w:rPr>
        <w:t>приложение клиента</w:t>
      </w:r>
      <w:r w:rsidR="00257B5A" w:rsidRPr="00257B5A">
        <w:rPr>
          <w:sz w:val="24"/>
          <w:szCs w:val="24"/>
        </w:rPr>
        <w:t xml:space="preserve"> данного участника</w:t>
      </w:r>
      <w:r w:rsidR="00257B5A">
        <w:rPr>
          <w:sz w:val="24"/>
          <w:szCs w:val="24"/>
        </w:rPr>
        <w:t xml:space="preserve"> платформы</w:t>
      </w:r>
      <w:r w:rsidR="00257B5A" w:rsidRPr="00257B5A">
        <w:rPr>
          <w:sz w:val="24"/>
          <w:szCs w:val="24"/>
        </w:rPr>
        <w:t xml:space="preserve"> или после получения им уведомления от оператора платформы о закрытии пол</w:t>
      </w:r>
      <w:r w:rsidR="00257B5A">
        <w:rPr>
          <w:sz w:val="24"/>
          <w:szCs w:val="24"/>
        </w:rPr>
        <w:t xml:space="preserve">ьзователем СЦР, если более длительных срок хранения информации не предусмотрен </w:t>
      </w:r>
      <w:r w:rsidR="00257B5A" w:rsidRPr="00257B5A">
        <w:rPr>
          <w:sz w:val="24"/>
          <w:szCs w:val="24"/>
        </w:rPr>
        <w:t>законодательством Российской Федерации</w:t>
      </w:r>
      <w:r w:rsidR="00BB75A0" w:rsidRPr="00BB3939">
        <w:rPr>
          <w:sz w:val="24"/>
          <w:szCs w:val="24"/>
        </w:rPr>
        <w:t>;</w:t>
      </w:r>
    </w:p>
    <w:p w14:paraId="26866A6E" w14:textId="15CDC81F" w:rsidR="00BB75A0" w:rsidRPr="00BB3939" w:rsidRDefault="008524D5" w:rsidP="009B024C">
      <w:pPr>
        <w:widowControl w:val="0"/>
        <w:spacing w:line="360" w:lineRule="auto"/>
        <w:jc w:val="both"/>
        <w:rPr>
          <w:sz w:val="24"/>
          <w:szCs w:val="24"/>
        </w:rPr>
      </w:pPr>
      <w:r w:rsidRPr="00BB3939">
        <w:rPr>
          <w:sz w:val="24"/>
          <w:szCs w:val="24"/>
        </w:rPr>
        <w:t>хранение информации</w:t>
      </w:r>
      <w:r w:rsidR="004273EA" w:rsidRPr="00BB3939">
        <w:rPr>
          <w:sz w:val="24"/>
          <w:szCs w:val="24"/>
        </w:rPr>
        <w:t xml:space="preserve"> о факте информирования пользователя платформы о совершенных операциях с цифровыми рублями (успешные и неуспешные сценарии)</w:t>
      </w:r>
      <w:r w:rsidR="005D6D39" w:rsidRPr="00BB3939">
        <w:rPr>
          <w:sz w:val="24"/>
          <w:szCs w:val="24"/>
        </w:rPr>
        <w:t xml:space="preserve">, в том числе обо всех уведомлениях, направляемых участником платформы пользователю платформы в случаях, указанных в </w:t>
      </w:r>
      <w:r w:rsidR="00340373" w:rsidRPr="00340373">
        <w:rPr>
          <w:sz w:val="24"/>
          <w:szCs w:val="24"/>
        </w:rPr>
        <w:t>д</w:t>
      </w:r>
      <w:r w:rsidR="00340373">
        <w:rPr>
          <w:sz w:val="24"/>
          <w:szCs w:val="24"/>
        </w:rPr>
        <w:t>окументе</w:t>
      </w:r>
      <w:r w:rsidR="00340373" w:rsidRPr="00340373">
        <w:rPr>
          <w:sz w:val="24"/>
          <w:szCs w:val="24"/>
        </w:rPr>
        <w:t xml:space="preserve"> [11]</w:t>
      </w:r>
      <w:r w:rsidR="00D60493">
        <w:rPr>
          <w:sz w:val="24"/>
          <w:szCs w:val="24"/>
        </w:rPr>
        <w:t>,</w:t>
      </w:r>
      <w:r w:rsidR="005D6D39" w:rsidRPr="00BB3939">
        <w:rPr>
          <w:sz w:val="24"/>
          <w:szCs w:val="24"/>
        </w:rPr>
        <w:t xml:space="preserve"> </w:t>
      </w:r>
      <w:r w:rsidR="004273EA" w:rsidRPr="00BB3939">
        <w:rPr>
          <w:sz w:val="24"/>
          <w:szCs w:val="24"/>
        </w:rPr>
        <w:t>и результатах</w:t>
      </w:r>
      <w:r w:rsidRPr="00BB3939">
        <w:rPr>
          <w:sz w:val="24"/>
          <w:szCs w:val="24"/>
        </w:rPr>
        <w:t xml:space="preserve"> такого информирования (доставка</w:t>
      </w:r>
      <w:r w:rsidR="004273EA" w:rsidRPr="00BB3939">
        <w:rPr>
          <w:sz w:val="24"/>
          <w:szCs w:val="24"/>
        </w:rPr>
        <w:t xml:space="preserve"> информации до пользователя платформы</w:t>
      </w:r>
      <w:r w:rsidR="00A95B61" w:rsidRPr="00BB3939">
        <w:rPr>
          <w:sz w:val="24"/>
          <w:szCs w:val="24"/>
        </w:rPr>
        <w:t>, далее – информация о факте информирования)</w:t>
      </w:r>
      <w:r w:rsidR="004273EA" w:rsidRPr="00BB3939">
        <w:rPr>
          <w:sz w:val="24"/>
          <w:szCs w:val="24"/>
        </w:rPr>
        <w:t xml:space="preserve">) </w:t>
      </w:r>
      <w:r w:rsidR="006874AF" w:rsidRPr="006874AF">
        <w:rPr>
          <w:sz w:val="24"/>
          <w:szCs w:val="24"/>
        </w:rPr>
        <w:t>весь период, который участник платформы предоставляет доступ к платформе пользователю платформы, а также не менее 5 лет после прекращения доступа пользователя платформы к счету цифрового рубля через приложение клиента данного участника платформы или после получения им уведомления от оператора платформы о закрытии пользователем СЦР, если более длительных срок хранения информации не предусмотрен законодательством Российской Федерации</w:t>
      </w:r>
      <w:r w:rsidRPr="00BB3939">
        <w:rPr>
          <w:sz w:val="24"/>
          <w:szCs w:val="24"/>
        </w:rPr>
        <w:t xml:space="preserve">. </w:t>
      </w:r>
      <w:r w:rsidR="00F77BC8" w:rsidRPr="00BB3939">
        <w:rPr>
          <w:sz w:val="24"/>
          <w:szCs w:val="24"/>
        </w:rPr>
        <w:t>Если уведомление пользователя платформы осуществляется посредством PUSH сообщений, х</w:t>
      </w:r>
      <w:r w:rsidR="004273EA" w:rsidRPr="00BB3939">
        <w:rPr>
          <w:sz w:val="24"/>
          <w:szCs w:val="24"/>
        </w:rPr>
        <w:t xml:space="preserve">ранение </w:t>
      </w:r>
      <w:r w:rsidR="00BB75A0" w:rsidRPr="00BB3939">
        <w:rPr>
          <w:sz w:val="24"/>
          <w:szCs w:val="24"/>
        </w:rPr>
        <w:t>PUSH сообщений</w:t>
      </w:r>
      <w:r w:rsidR="00983117">
        <w:rPr>
          <w:sz w:val="24"/>
          <w:szCs w:val="24"/>
        </w:rPr>
        <w:t xml:space="preserve"> и обеспечение </w:t>
      </w:r>
      <w:r w:rsidR="00BB75A0" w:rsidRPr="00BB3939">
        <w:rPr>
          <w:sz w:val="24"/>
          <w:szCs w:val="24"/>
        </w:rPr>
        <w:t>их доступност</w:t>
      </w:r>
      <w:r w:rsidR="00983117">
        <w:rPr>
          <w:sz w:val="24"/>
          <w:szCs w:val="24"/>
        </w:rPr>
        <w:t>и</w:t>
      </w:r>
      <w:r w:rsidR="00BB75A0" w:rsidRPr="00BB3939">
        <w:rPr>
          <w:sz w:val="24"/>
          <w:szCs w:val="24"/>
        </w:rPr>
        <w:t xml:space="preserve"> пользователю платформы для просмотра</w:t>
      </w:r>
      <w:r w:rsidRPr="00BB3939">
        <w:rPr>
          <w:sz w:val="24"/>
          <w:szCs w:val="24"/>
        </w:rPr>
        <w:t>, в том числе сроки</w:t>
      </w:r>
      <w:r w:rsidR="00983117">
        <w:rPr>
          <w:sz w:val="24"/>
          <w:szCs w:val="24"/>
        </w:rPr>
        <w:t xml:space="preserve"> и </w:t>
      </w:r>
      <w:r w:rsidR="00983117">
        <w:rPr>
          <w:sz w:val="24"/>
          <w:szCs w:val="24"/>
        </w:rPr>
        <w:lastRenderedPageBreak/>
        <w:t>форма</w:t>
      </w:r>
      <w:r w:rsidRPr="00BB3939">
        <w:rPr>
          <w:sz w:val="24"/>
          <w:szCs w:val="24"/>
        </w:rPr>
        <w:t xml:space="preserve"> доступности п</w:t>
      </w:r>
      <w:r w:rsidR="00297EE7" w:rsidRPr="00BB3939">
        <w:rPr>
          <w:sz w:val="24"/>
          <w:szCs w:val="24"/>
        </w:rPr>
        <w:t>ользователю платформы</w:t>
      </w:r>
      <w:r w:rsidR="00840696">
        <w:rPr>
          <w:sz w:val="24"/>
          <w:szCs w:val="24"/>
        </w:rPr>
        <w:t>,</w:t>
      </w:r>
      <w:r w:rsidR="00297EE7" w:rsidRPr="00BB3939">
        <w:rPr>
          <w:sz w:val="24"/>
          <w:szCs w:val="24"/>
        </w:rPr>
        <w:t xml:space="preserve"> осущ</w:t>
      </w:r>
      <w:r w:rsidRPr="00BB3939">
        <w:rPr>
          <w:sz w:val="24"/>
          <w:szCs w:val="24"/>
        </w:rPr>
        <w:t>е</w:t>
      </w:r>
      <w:r w:rsidR="00297EE7" w:rsidRPr="00BB3939">
        <w:rPr>
          <w:sz w:val="24"/>
          <w:szCs w:val="24"/>
        </w:rPr>
        <w:t>ст</w:t>
      </w:r>
      <w:r w:rsidRPr="00BB3939">
        <w:rPr>
          <w:sz w:val="24"/>
          <w:szCs w:val="24"/>
        </w:rPr>
        <w:t>вляется в соответствии с правилами</w:t>
      </w:r>
      <w:r w:rsidR="00236F3D">
        <w:rPr>
          <w:sz w:val="24"/>
          <w:szCs w:val="24"/>
        </w:rPr>
        <w:t xml:space="preserve"> использования приложения клиента, разработанного участником платформы</w:t>
      </w:r>
      <w:r w:rsidR="005D6D39" w:rsidRPr="00BB3939">
        <w:rPr>
          <w:sz w:val="24"/>
          <w:szCs w:val="24"/>
        </w:rPr>
        <w:t>, если иной</w:t>
      </w:r>
      <w:r w:rsidR="00983117">
        <w:rPr>
          <w:sz w:val="24"/>
          <w:szCs w:val="24"/>
        </w:rPr>
        <w:t xml:space="preserve"> порядок, включая</w:t>
      </w:r>
      <w:r w:rsidR="005D6D39" w:rsidRPr="00BB3939">
        <w:rPr>
          <w:sz w:val="24"/>
          <w:szCs w:val="24"/>
        </w:rPr>
        <w:t xml:space="preserve"> срок</w:t>
      </w:r>
      <w:r w:rsidR="00840696">
        <w:rPr>
          <w:sz w:val="24"/>
          <w:szCs w:val="24"/>
        </w:rPr>
        <w:t>,</w:t>
      </w:r>
      <w:r w:rsidR="005D6D39" w:rsidRPr="00BB3939">
        <w:rPr>
          <w:sz w:val="24"/>
          <w:szCs w:val="24"/>
        </w:rPr>
        <w:t xml:space="preserve"> не предусмотрен </w:t>
      </w:r>
      <w:r w:rsidR="00983117">
        <w:rPr>
          <w:sz w:val="24"/>
          <w:szCs w:val="24"/>
        </w:rPr>
        <w:t>законодательством Российской Федерации</w:t>
      </w:r>
      <w:r w:rsidR="00BB75A0" w:rsidRPr="00BB3939">
        <w:rPr>
          <w:sz w:val="24"/>
          <w:szCs w:val="24"/>
        </w:rPr>
        <w:t>.</w:t>
      </w:r>
    </w:p>
    <w:p w14:paraId="546615A2" w14:textId="16B2F340" w:rsidR="00A95B61" w:rsidRPr="00BB3939" w:rsidRDefault="00A95B61" w:rsidP="009B024C">
      <w:pPr>
        <w:widowControl w:val="0"/>
        <w:spacing w:line="360" w:lineRule="auto"/>
        <w:jc w:val="both"/>
        <w:rPr>
          <w:sz w:val="24"/>
          <w:szCs w:val="24"/>
        </w:rPr>
      </w:pPr>
      <w:r w:rsidRPr="00BB3939">
        <w:rPr>
          <w:sz w:val="24"/>
          <w:szCs w:val="24"/>
        </w:rPr>
        <w:t xml:space="preserve">Участник платформы предоставляет информацию о действиях и информацию о факте информирования по запросу оператора платформы в объеме и в срок, </w:t>
      </w:r>
      <w:r w:rsidR="00840696">
        <w:rPr>
          <w:sz w:val="24"/>
          <w:szCs w:val="24"/>
        </w:rPr>
        <w:t>указанные</w:t>
      </w:r>
      <w:r w:rsidRPr="00BB3939">
        <w:rPr>
          <w:sz w:val="24"/>
          <w:szCs w:val="24"/>
        </w:rPr>
        <w:t xml:space="preserve"> в запросе. Запрос оператором платформы направляется в адрес участника платформы через личный кабинет, ответ на запрос участник платформы должен также направить через личный кабинет.  </w:t>
      </w:r>
    </w:p>
    <w:p w14:paraId="5F933848" w14:textId="22C17D73" w:rsidR="00BB75A0" w:rsidRPr="00BB3939" w:rsidRDefault="00BB3939" w:rsidP="009B024C">
      <w:pPr>
        <w:widowControl w:val="0"/>
        <w:spacing w:line="360" w:lineRule="auto"/>
        <w:jc w:val="both"/>
        <w:rPr>
          <w:sz w:val="24"/>
          <w:szCs w:val="24"/>
        </w:rPr>
      </w:pPr>
      <w:r w:rsidRPr="00BB3939">
        <w:rPr>
          <w:sz w:val="24"/>
          <w:szCs w:val="24"/>
        </w:rPr>
        <w:t xml:space="preserve">3.1.5. </w:t>
      </w:r>
      <w:r w:rsidR="00BB75A0" w:rsidRPr="00BB3939">
        <w:rPr>
          <w:sz w:val="24"/>
          <w:szCs w:val="24"/>
        </w:rPr>
        <w:t>При первом обращении пользователя платформы к функционалу платформы цифрового рубля участник платформы с использованием приложения клиента осуществляет сбор fingerprint на устройстве пользователя платформы и передает его на платформу цифрового рубля в соответствии с требованиями документа [2].</w:t>
      </w:r>
    </w:p>
    <w:p w14:paraId="2DE31E04" w14:textId="6031229B" w:rsidR="009E54A4" w:rsidRPr="00BB3939" w:rsidRDefault="00BB75A0" w:rsidP="009B024C">
      <w:pPr>
        <w:widowControl w:val="0"/>
        <w:spacing w:line="360" w:lineRule="auto"/>
        <w:jc w:val="both"/>
        <w:rPr>
          <w:sz w:val="24"/>
          <w:szCs w:val="24"/>
        </w:rPr>
      </w:pPr>
      <w:r w:rsidRPr="00BB3939">
        <w:rPr>
          <w:sz w:val="24"/>
          <w:szCs w:val="24"/>
        </w:rPr>
        <w:t xml:space="preserve">Участник платформы должен </w:t>
      </w:r>
      <w:r w:rsidR="00801979" w:rsidRPr="00BB3939">
        <w:rPr>
          <w:sz w:val="24"/>
          <w:szCs w:val="24"/>
        </w:rPr>
        <w:t>в соответствии с документом [2</w:t>
      </w:r>
      <w:r w:rsidRPr="00BB3939">
        <w:rPr>
          <w:sz w:val="24"/>
          <w:szCs w:val="24"/>
        </w:rPr>
        <w:t xml:space="preserve">] осуществлять сбор fingerprint на устройстве пользователя платформы и его передачу на платформу цифрового рубля при осуществлении </w:t>
      </w:r>
      <w:r w:rsidR="008524D5" w:rsidRPr="00BB3939">
        <w:rPr>
          <w:sz w:val="24"/>
          <w:szCs w:val="24"/>
        </w:rPr>
        <w:t>всех действий пользователя платформы</w:t>
      </w:r>
      <w:r w:rsidRPr="00BB3939">
        <w:rPr>
          <w:sz w:val="24"/>
          <w:szCs w:val="24"/>
        </w:rPr>
        <w:t>,</w:t>
      </w:r>
      <w:r w:rsidR="008524D5" w:rsidRPr="00BB3939">
        <w:rPr>
          <w:sz w:val="24"/>
          <w:szCs w:val="24"/>
        </w:rPr>
        <w:t xml:space="preserve"> в рамках которых формиру</w:t>
      </w:r>
      <w:r w:rsidR="00350E40" w:rsidRPr="00BB3939">
        <w:rPr>
          <w:sz w:val="24"/>
          <w:szCs w:val="24"/>
        </w:rPr>
        <w:t>е</w:t>
      </w:r>
      <w:r w:rsidR="008524D5" w:rsidRPr="00BB3939">
        <w:rPr>
          <w:sz w:val="24"/>
          <w:szCs w:val="24"/>
        </w:rPr>
        <w:t>тся электронное сообщение, подписываемое ключом электронной подписи</w:t>
      </w:r>
      <w:r w:rsidRPr="00BB3939">
        <w:rPr>
          <w:sz w:val="24"/>
          <w:szCs w:val="24"/>
        </w:rPr>
        <w:t xml:space="preserve"> пользователя платформы.</w:t>
      </w:r>
    </w:p>
    <w:p w14:paraId="10FE9BB7" w14:textId="659FFBA7" w:rsidR="00BB75A0" w:rsidRPr="00BB3939" w:rsidRDefault="00BB3939" w:rsidP="009B024C">
      <w:pPr>
        <w:widowControl w:val="0"/>
        <w:spacing w:line="360" w:lineRule="auto"/>
        <w:jc w:val="both"/>
        <w:rPr>
          <w:sz w:val="24"/>
          <w:szCs w:val="24"/>
        </w:rPr>
      </w:pPr>
      <w:r w:rsidRPr="00BB3939">
        <w:rPr>
          <w:sz w:val="24"/>
          <w:szCs w:val="24"/>
        </w:rPr>
        <w:t xml:space="preserve">3.1.6. </w:t>
      </w:r>
      <w:r w:rsidR="009656C0" w:rsidRPr="00BB3939">
        <w:rPr>
          <w:sz w:val="24"/>
          <w:szCs w:val="24"/>
        </w:rPr>
        <w:t xml:space="preserve">Генерация криптографических ключей, а также формирование запросов на выпуск сертификата ключа проверки электронной подписи и сертификата безопасности, предназначенного для обеспечения защищенного соединения по протоколу TLS с поддержкой алгоритмов шифрования ГОСТ (далее – сертификат безопасности ГОСТ-TLS), осуществляется в соответствии с требованиями Положения Банка России от 07.12.2023 </w:t>
      </w:r>
      <w:r w:rsidR="0061750A">
        <w:rPr>
          <w:sz w:val="24"/>
          <w:szCs w:val="24"/>
        </w:rPr>
        <w:br/>
      </w:r>
      <w:r w:rsidR="009656C0" w:rsidRPr="00BB3939">
        <w:rPr>
          <w:sz w:val="24"/>
          <w:szCs w:val="24"/>
        </w:rPr>
        <w:t>№ 833-П «О требованиях к обеспечению защиты информации для участников платформы цифрового рубля</w:t>
      </w:r>
      <w:r w:rsidR="00983117">
        <w:rPr>
          <w:sz w:val="24"/>
          <w:szCs w:val="24"/>
        </w:rPr>
        <w:t>»</w:t>
      </w:r>
      <w:r w:rsidR="008F3B7B">
        <w:rPr>
          <w:sz w:val="24"/>
          <w:szCs w:val="24"/>
        </w:rPr>
        <w:t xml:space="preserve"> и документа </w:t>
      </w:r>
      <w:r w:rsidR="008F3B7B" w:rsidRPr="00793063">
        <w:rPr>
          <w:sz w:val="24"/>
          <w:szCs w:val="24"/>
        </w:rPr>
        <w:t>[</w:t>
      </w:r>
      <w:r w:rsidR="008F3B7B">
        <w:rPr>
          <w:sz w:val="24"/>
          <w:szCs w:val="24"/>
        </w:rPr>
        <w:t>10</w:t>
      </w:r>
      <w:r w:rsidR="008F3B7B" w:rsidRPr="00793063">
        <w:rPr>
          <w:sz w:val="24"/>
          <w:szCs w:val="24"/>
        </w:rPr>
        <w:t>]</w:t>
      </w:r>
      <w:r w:rsidR="00113EAF" w:rsidRPr="00BB3939">
        <w:rPr>
          <w:sz w:val="24"/>
          <w:szCs w:val="24"/>
        </w:rPr>
        <w:t>.</w:t>
      </w:r>
    </w:p>
    <w:p w14:paraId="2F382BCB" w14:textId="0E9D2F7B" w:rsidR="00BB75A0" w:rsidRPr="00C55D8D" w:rsidRDefault="00297EE7" w:rsidP="009B024C">
      <w:pPr>
        <w:widowControl w:val="0"/>
        <w:spacing w:line="360" w:lineRule="auto"/>
        <w:jc w:val="both"/>
        <w:rPr>
          <w:sz w:val="24"/>
          <w:szCs w:val="24"/>
        </w:rPr>
      </w:pPr>
      <w:r w:rsidRPr="00BB3939">
        <w:tab/>
      </w:r>
      <w:r w:rsidR="00BB75A0" w:rsidRPr="00C55D8D">
        <w:rPr>
          <w:sz w:val="24"/>
          <w:szCs w:val="24"/>
        </w:rPr>
        <w:t>Выпущенный корневым удостоверяющим центром</w:t>
      </w:r>
      <w:r w:rsidR="0003030D">
        <w:rPr>
          <w:rStyle w:val="af1"/>
          <w:sz w:val="24"/>
          <w:szCs w:val="24"/>
        </w:rPr>
        <w:footnoteReference w:id="12"/>
      </w:r>
      <w:r w:rsidR="00BB75A0" w:rsidRPr="00C55D8D">
        <w:rPr>
          <w:sz w:val="24"/>
          <w:szCs w:val="24"/>
        </w:rPr>
        <w:t xml:space="preserve"> участника платформы сертификат безопасности ГОСТ-TLS используется участником платформы для двухсторонней аутентификации и шифрования информации на уровне представления или ниже в соответствии с эталонной моделью взаимосвязи открытых систем, предусмотренной пунктом 1.7 раздела 1 документа </w:t>
      </w:r>
      <w:r w:rsidR="00BE1F82" w:rsidRPr="00C55D8D">
        <w:rPr>
          <w:rFonts w:eastAsia="Calibri"/>
          <w:sz w:val="24"/>
          <w:szCs w:val="24"/>
        </w:rPr>
        <w:t>[</w:t>
      </w:r>
      <w:r w:rsidR="00801979" w:rsidRPr="00C55D8D">
        <w:rPr>
          <w:rFonts w:eastAsia="Calibri"/>
          <w:sz w:val="24"/>
          <w:szCs w:val="24"/>
        </w:rPr>
        <w:t>8</w:t>
      </w:r>
      <w:r w:rsidR="00BB75A0" w:rsidRPr="00C55D8D">
        <w:rPr>
          <w:rFonts w:eastAsia="Calibri"/>
          <w:sz w:val="24"/>
          <w:szCs w:val="24"/>
        </w:rPr>
        <w:t>]</w:t>
      </w:r>
      <w:r w:rsidR="009656C0" w:rsidRPr="00C55D8D">
        <w:rPr>
          <w:sz w:val="24"/>
          <w:szCs w:val="24"/>
        </w:rPr>
        <w:t>. Выпущенный удостоверяющим центром участника платформы, подчиненным удостоверяющему центру Банка России, сертификат ключа проверки электронной подписи пользователя используется для проверки подписи ЭС пользователя платформы</w:t>
      </w:r>
      <w:r w:rsidR="00BB75A0" w:rsidRPr="00C55D8D">
        <w:rPr>
          <w:sz w:val="24"/>
          <w:szCs w:val="24"/>
        </w:rPr>
        <w:t>.</w:t>
      </w:r>
    </w:p>
    <w:p w14:paraId="33126550" w14:textId="0CCB40CA" w:rsidR="005B137D" w:rsidRPr="000E6AAD" w:rsidRDefault="00C55D8D" w:rsidP="009B024C">
      <w:pPr>
        <w:pStyle w:val="afc"/>
        <w:widowControl w:val="0"/>
        <w:ind w:firstLine="708"/>
        <w:outlineLvl w:val="0"/>
        <w:rPr>
          <w:b w:val="0"/>
          <w:sz w:val="24"/>
        </w:rPr>
      </w:pPr>
      <w:bookmarkStart w:id="48" w:name="_Toc174545904"/>
      <w:bookmarkStart w:id="49" w:name="_Toc147139932"/>
      <w:bookmarkStart w:id="50" w:name="_Toc147394541"/>
      <w:bookmarkStart w:id="51" w:name="_Toc147398165"/>
      <w:bookmarkStart w:id="52" w:name="_Toc147416164"/>
      <w:bookmarkStart w:id="53" w:name="_Toc147416201"/>
      <w:bookmarkStart w:id="54" w:name="_Toc147394542"/>
      <w:bookmarkStart w:id="55" w:name="_Toc147398166"/>
      <w:bookmarkStart w:id="56" w:name="_Toc147416165"/>
      <w:bookmarkStart w:id="57" w:name="_Toc147416202"/>
      <w:bookmarkStart w:id="58" w:name="_Toc147394543"/>
      <w:bookmarkStart w:id="59" w:name="_Toc147398167"/>
      <w:bookmarkStart w:id="60" w:name="_Toc147416166"/>
      <w:bookmarkStart w:id="61" w:name="_Toc147416203"/>
      <w:bookmarkStart w:id="62" w:name="_Toc149048452"/>
      <w:bookmarkStart w:id="63" w:name="_Toc149049616"/>
      <w:bookmarkStart w:id="64" w:name="_Toc149048453"/>
      <w:bookmarkStart w:id="65" w:name="_Toc149049617"/>
      <w:bookmarkStart w:id="66" w:name="_Toc149048454"/>
      <w:bookmarkStart w:id="67" w:name="_Toc149049618"/>
      <w:bookmarkStart w:id="68" w:name="_Toc149048455"/>
      <w:bookmarkStart w:id="69" w:name="_Toc149049619"/>
      <w:bookmarkStart w:id="70" w:name="_Toc149048456"/>
      <w:bookmarkStart w:id="71" w:name="_Toc149049620"/>
      <w:bookmarkStart w:id="72" w:name="_Toc149048457"/>
      <w:bookmarkStart w:id="73" w:name="_Toc149049621"/>
      <w:bookmarkStart w:id="74" w:name="_Toc149048458"/>
      <w:bookmarkStart w:id="75" w:name="_Toc149049622"/>
      <w:bookmarkStart w:id="76" w:name="_Toc147394545"/>
      <w:bookmarkStart w:id="77" w:name="_Toc147398169"/>
      <w:bookmarkStart w:id="78" w:name="_Toc147416168"/>
      <w:bookmarkStart w:id="79" w:name="_Toc147416205"/>
      <w:bookmarkStart w:id="80" w:name="_Toc174545906"/>
      <w:bookmarkStart w:id="81" w:name="_Toc174545907"/>
      <w:bookmarkStart w:id="82" w:name="_Toc174545908"/>
      <w:bookmarkStart w:id="83" w:name="_Toc174545909"/>
      <w:bookmarkStart w:id="84" w:name="_Toc174545910"/>
      <w:bookmarkStart w:id="85" w:name="_Toc174545911"/>
      <w:bookmarkStart w:id="86" w:name="_Toc174545912"/>
      <w:bookmarkStart w:id="87" w:name="_Toc174545913"/>
      <w:bookmarkStart w:id="88" w:name="_Toc174545914"/>
      <w:bookmarkStart w:id="89" w:name="_Toc174545916"/>
      <w:bookmarkStart w:id="90" w:name="_Toc174545917"/>
      <w:bookmarkStart w:id="91" w:name="_Toc174545918"/>
      <w:bookmarkStart w:id="92" w:name="_Toc174545919"/>
      <w:bookmarkStart w:id="93" w:name="_Toc174545920"/>
      <w:bookmarkStart w:id="94" w:name="_Toc174545921"/>
      <w:bookmarkStart w:id="95" w:name="_Toc174545922"/>
      <w:bookmarkStart w:id="96" w:name="_Toc181866719"/>
      <w:bookmarkStart w:id="97" w:name="_Toc182228699"/>
      <w:bookmarkStart w:id="98" w:name="_Toc181866720"/>
      <w:bookmarkStart w:id="99" w:name="_Toc182228700"/>
      <w:bookmarkStart w:id="100" w:name="_Toc208316168"/>
      <w:bookmarkStart w:id="101" w:name="_Toc215599401"/>
      <w:bookmarkStart w:id="102" w:name="_Toc114769241"/>
      <w:bookmarkEnd w:id="3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096BBB">
        <w:rPr>
          <w:sz w:val="24"/>
        </w:rPr>
        <w:lastRenderedPageBreak/>
        <w:t xml:space="preserve">3.2. </w:t>
      </w:r>
      <w:r w:rsidR="003C66A3" w:rsidRPr="00B73E41">
        <w:rPr>
          <w:sz w:val="24"/>
        </w:rPr>
        <w:t>О</w:t>
      </w:r>
      <w:r w:rsidR="006214C6" w:rsidRPr="00355179">
        <w:rPr>
          <w:sz w:val="24"/>
        </w:rPr>
        <w:t xml:space="preserve">ткрытие </w:t>
      </w:r>
      <w:r w:rsidR="009A76AA" w:rsidRPr="0047737B">
        <w:rPr>
          <w:sz w:val="24"/>
        </w:rPr>
        <w:t>счета цифрового рубля и предоставление пользователям</w:t>
      </w:r>
      <w:r w:rsidR="00C2248A" w:rsidRPr="0047737B">
        <w:rPr>
          <w:sz w:val="24"/>
        </w:rPr>
        <w:t xml:space="preserve"> платформы доступа к платформе цифрового рубля</w:t>
      </w:r>
      <w:r w:rsidR="00A66971" w:rsidRPr="004B5854">
        <w:rPr>
          <w:sz w:val="24"/>
        </w:rPr>
        <w:t xml:space="preserve"> через приложение клиента</w:t>
      </w:r>
      <w:bookmarkEnd w:id="100"/>
      <w:bookmarkEnd w:id="101"/>
    </w:p>
    <w:p w14:paraId="1B5D2CB8" w14:textId="1D3C6052" w:rsidR="00F116DB" w:rsidRPr="00C55D8D" w:rsidRDefault="00C55D8D" w:rsidP="009B024C">
      <w:pPr>
        <w:widowControl w:val="0"/>
        <w:spacing w:line="360" w:lineRule="auto"/>
        <w:jc w:val="both"/>
        <w:rPr>
          <w:rFonts w:cs="Times New Roman"/>
          <w:sz w:val="24"/>
          <w:szCs w:val="24"/>
        </w:rPr>
      </w:pPr>
      <w:r w:rsidRPr="00C55D8D">
        <w:rPr>
          <w:rFonts w:cs="Times New Roman"/>
          <w:sz w:val="24"/>
          <w:szCs w:val="24"/>
        </w:rPr>
        <w:t xml:space="preserve">3.2.1. </w:t>
      </w:r>
      <w:r w:rsidR="00F116DB" w:rsidRPr="00C55D8D">
        <w:rPr>
          <w:rFonts w:cs="Times New Roman"/>
          <w:sz w:val="24"/>
          <w:szCs w:val="24"/>
        </w:rPr>
        <w:t>При открытии счета цифрового рубля и предоставлении доступа пользователю платформы к платформе цифрового рубля осуществляется его регистрация на платформе цифрового рубля</w:t>
      </w:r>
      <w:r w:rsidR="001667FB" w:rsidRPr="00C55D8D">
        <w:rPr>
          <w:rFonts w:cs="Times New Roman"/>
          <w:sz w:val="24"/>
          <w:szCs w:val="24"/>
        </w:rPr>
        <w:t>.</w:t>
      </w:r>
    </w:p>
    <w:p w14:paraId="4E8BDF16" w14:textId="349DCCBE" w:rsidR="00571D1F" w:rsidRPr="00C55D8D" w:rsidRDefault="00C55D8D" w:rsidP="009B024C">
      <w:pPr>
        <w:widowControl w:val="0"/>
        <w:spacing w:line="360" w:lineRule="auto"/>
        <w:jc w:val="both"/>
        <w:rPr>
          <w:rFonts w:cs="Times New Roman"/>
          <w:sz w:val="24"/>
          <w:szCs w:val="24"/>
        </w:rPr>
      </w:pPr>
      <w:r w:rsidRPr="00C55D8D">
        <w:rPr>
          <w:rFonts w:cs="Times New Roman"/>
          <w:sz w:val="24"/>
          <w:szCs w:val="24"/>
        </w:rPr>
        <w:t xml:space="preserve">3.2.2. </w:t>
      </w:r>
      <w:r w:rsidR="005061F6" w:rsidRPr="00C55D8D">
        <w:rPr>
          <w:rFonts w:cs="Times New Roman"/>
          <w:sz w:val="24"/>
          <w:szCs w:val="24"/>
        </w:rPr>
        <w:t>При</w:t>
      </w:r>
      <w:r w:rsidR="00F77BC8" w:rsidRPr="00C55D8D">
        <w:rPr>
          <w:rFonts w:cs="Times New Roman"/>
          <w:sz w:val="24"/>
          <w:szCs w:val="24"/>
        </w:rPr>
        <w:t xml:space="preserve"> </w:t>
      </w:r>
      <w:r w:rsidR="00460D48" w:rsidRPr="00C55D8D">
        <w:rPr>
          <w:rFonts w:cs="Times New Roman"/>
          <w:sz w:val="24"/>
          <w:szCs w:val="24"/>
        </w:rPr>
        <w:t>открытии счета цифрового рубля и предоставлении доступа пользователю платформы к платформе цифрового рубля</w:t>
      </w:r>
      <w:r w:rsidR="00A33A93" w:rsidRPr="00C55D8D">
        <w:rPr>
          <w:rFonts w:cs="Times New Roman"/>
          <w:sz w:val="24"/>
          <w:szCs w:val="24"/>
        </w:rPr>
        <w:t>,</w:t>
      </w:r>
      <w:r w:rsidR="005061F6" w:rsidRPr="00C55D8D">
        <w:rPr>
          <w:rFonts w:cs="Times New Roman"/>
          <w:sz w:val="24"/>
          <w:szCs w:val="24"/>
        </w:rPr>
        <w:t xml:space="preserve"> участник </w:t>
      </w:r>
      <w:r w:rsidR="00D47F17" w:rsidRPr="00C55D8D">
        <w:rPr>
          <w:rFonts w:cs="Times New Roman"/>
          <w:sz w:val="24"/>
          <w:szCs w:val="24"/>
        </w:rPr>
        <w:t>платформы</w:t>
      </w:r>
      <w:r w:rsidR="00AA4FC5" w:rsidRPr="00C55D8D">
        <w:rPr>
          <w:rFonts w:cs="Times New Roman"/>
          <w:sz w:val="24"/>
          <w:szCs w:val="24"/>
        </w:rPr>
        <w:t>:</w:t>
      </w:r>
      <w:r w:rsidR="000B53FA" w:rsidRPr="00C55D8D">
        <w:rPr>
          <w:rFonts w:cs="Times New Roman"/>
          <w:sz w:val="24"/>
          <w:szCs w:val="24"/>
        </w:rPr>
        <w:t xml:space="preserve"> </w:t>
      </w:r>
    </w:p>
    <w:p w14:paraId="00DCA692" w14:textId="6A75D7BB" w:rsidR="00571D1F" w:rsidRPr="00C55D8D" w:rsidRDefault="00C80BA8" w:rsidP="009B024C">
      <w:pPr>
        <w:widowControl w:val="0"/>
        <w:spacing w:line="360" w:lineRule="auto"/>
        <w:jc w:val="both"/>
        <w:rPr>
          <w:rFonts w:cs="Times New Roman"/>
          <w:sz w:val="24"/>
          <w:szCs w:val="24"/>
        </w:rPr>
      </w:pPr>
      <w:r w:rsidRPr="00C55D8D">
        <w:rPr>
          <w:rFonts w:cs="Times New Roman"/>
          <w:sz w:val="24"/>
          <w:szCs w:val="24"/>
        </w:rPr>
        <w:t>для пользователей</w:t>
      </w:r>
      <w:r w:rsidR="003E3F53" w:rsidRPr="00C55D8D">
        <w:rPr>
          <w:rFonts w:cs="Times New Roman"/>
          <w:sz w:val="24"/>
          <w:szCs w:val="24"/>
        </w:rPr>
        <w:t xml:space="preserve"> платформы</w:t>
      </w:r>
      <w:r w:rsidR="00571D1F" w:rsidRPr="00C55D8D">
        <w:rPr>
          <w:rFonts w:cs="Times New Roman"/>
          <w:sz w:val="24"/>
          <w:szCs w:val="24"/>
        </w:rPr>
        <w:t>-физических лиц</w:t>
      </w:r>
      <w:r w:rsidRPr="00C55D8D">
        <w:rPr>
          <w:rFonts w:cs="Times New Roman"/>
          <w:sz w:val="24"/>
          <w:szCs w:val="24"/>
        </w:rPr>
        <w:t xml:space="preserve"> </w:t>
      </w:r>
      <w:r w:rsidR="000B53FA" w:rsidRPr="00C55D8D">
        <w:rPr>
          <w:rFonts w:cs="Times New Roman"/>
          <w:sz w:val="24"/>
          <w:szCs w:val="24"/>
        </w:rPr>
        <w:t xml:space="preserve">формирует </w:t>
      </w:r>
      <w:r w:rsidR="0042539E" w:rsidRPr="00C55D8D">
        <w:rPr>
          <w:rFonts w:cs="Times New Roman"/>
          <w:sz w:val="24"/>
          <w:szCs w:val="24"/>
        </w:rPr>
        <w:t>запрос на аутентификацию в ЕСИА</w:t>
      </w:r>
      <w:r w:rsidR="000839CB" w:rsidRPr="00C55D8D">
        <w:rPr>
          <w:rFonts w:cs="Times New Roman"/>
          <w:sz w:val="24"/>
          <w:szCs w:val="24"/>
        </w:rPr>
        <w:t>, после чего пользователь</w:t>
      </w:r>
      <w:r w:rsidR="00416749" w:rsidRPr="00C55D8D">
        <w:rPr>
          <w:rFonts w:cs="Times New Roman"/>
          <w:sz w:val="24"/>
          <w:szCs w:val="24"/>
        </w:rPr>
        <w:t xml:space="preserve"> </w:t>
      </w:r>
      <w:r w:rsidR="00571D1F" w:rsidRPr="00C55D8D">
        <w:rPr>
          <w:rFonts w:cs="Times New Roman"/>
          <w:sz w:val="24"/>
          <w:szCs w:val="24"/>
        </w:rPr>
        <w:t>платформы-физическое лицо</w:t>
      </w:r>
      <w:r w:rsidR="000839CB" w:rsidRPr="00C55D8D">
        <w:rPr>
          <w:rFonts w:cs="Times New Roman"/>
          <w:sz w:val="24"/>
          <w:szCs w:val="24"/>
        </w:rPr>
        <w:t xml:space="preserve"> перенаправляется </w:t>
      </w:r>
      <w:r w:rsidRPr="00C55D8D">
        <w:rPr>
          <w:rFonts w:cs="Times New Roman"/>
          <w:sz w:val="24"/>
          <w:szCs w:val="24"/>
        </w:rPr>
        <w:t xml:space="preserve">на </w:t>
      </w:r>
      <w:r w:rsidR="00571D1F" w:rsidRPr="00C55D8D">
        <w:rPr>
          <w:rFonts w:cs="Times New Roman"/>
          <w:sz w:val="24"/>
          <w:szCs w:val="24"/>
        </w:rPr>
        <w:t xml:space="preserve">страницу </w:t>
      </w:r>
      <w:r w:rsidR="006F4844" w:rsidRPr="00C55D8D">
        <w:rPr>
          <w:rFonts w:cs="Times New Roman"/>
          <w:sz w:val="24"/>
          <w:szCs w:val="24"/>
        </w:rPr>
        <w:t>авторизации</w:t>
      </w:r>
      <w:r w:rsidR="00571D1F" w:rsidRPr="00C55D8D">
        <w:rPr>
          <w:rFonts w:cs="Times New Roman"/>
          <w:sz w:val="24"/>
          <w:szCs w:val="24"/>
        </w:rPr>
        <w:t xml:space="preserve"> ЕСИА</w:t>
      </w:r>
      <w:r w:rsidR="00350E40" w:rsidRPr="00C55D8D">
        <w:rPr>
          <w:rFonts w:cs="Times New Roman"/>
          <w:sz w:val="24"/>
          <w:szCs w:val="24"/>
        </w:rPr>
        <w:t xml:space="preserve"> и выполняе</w:t>
      </w:r>
      <w:r w:rsidR="00EE3F51" w:rsidRPr="00C55D8D">
        <w:rPr>
          <w:rFonts w:cs="Times New Roman"/>
          <w:sz w:val="24"/>
          <w:szCs w:val="24"/>
        </w:rPr>
        <w:t>т действия, указанные в разделе 3.3 настоящего Стандарта</w:t>
      </w:r>
      <w:r w:rsidR="00571D1F" w:rsidRPr="00C55D8D">
        <w:rPr>
          <w:rFonts w:cs="Times New Roman"/>
          <w:sz w:val="24"/>
          <w:szCs w:val="24"/>
        </w:rPr>
        <w:t xml:space="preserve">; </w:t>
      </w:r>
    </w:p>
    <w:p w14:paraId="2C50BA6E" w14:textId="0E82D460" w:rsidR="00E14250" w:rsidRPr="00C55D8D" w:rsidRDefault="00C80BA8" w:rsidP="009B024C">
      <w:pPr>
        <w:widowControl w:val="0"/>
        <w:spacing w:line="360" w:lineRule="auto"/>
        <w:jc w:val="both"/>
        <w:rPr>
          <w:rFonts w:cs="Times New Roman"/>
          <w:sz w:val="24"/>
          <w:szCs w:val="24"/>
        </w:rPr>
      </w:pPr>
      <w:r w:rsidRPr="00C55D8D">
        <w:rPr>
          <w:rFonts w:cs="Times New Roman"/>
          <w:sz w:val="24"/>
          <w:szCs w:val="24"/>
        </w:rPr>
        <w:t xml:space="preserve">для пользователей </w:t>
      </w:r>
      <w:r w:rsidR="00571D1F" w:rsidRPr="00C55D8D">
        <w:rPr>
          <w:rFonts w:cs="Times New Roman"/>
          <w:sz w:val="24"/>
          <w:szCs w:val="24"/>
        </w:rPr>
        <w:t>платформы-юридических лиц</w:t>
      </w:r>
      <w:r w:rsidRPr="00C55D8D">
        <w:rPr>
          <w:rFonts w:cs="Times New Roman"/>
          <w:sz w:val="24"/>
          <w:szCs w:val="24"/>
        </w:rPr>
        <w:t xml:space="preserve"> проводит </w:t>
      </w:r>
      <w:r w:rsidR="0075004C" w:rsidRPr="00C55D8D">
        <w:rPr>
          <w:rFonts w:cs="Times New Roman"/>
          <w:sz w:val="24"/>
          <w:szCs w:val="24"/>
        </w:rPr>
        <w:t xml:space="preserve">проверку </w:t>
      </w:r>
      <w:r w:rsidR="0025028C" w:rsidRPr="00C55D8D">
        <w:rPr>
          <w:rFonts w:cs="Times New Roman"/>
          <w:sz w:val="24"/>
          <w:szCs w:val="24"/>
        </w:rPr>
        <w:t xml:space="preserve">полномочий представителя, в т.ч. проверку </w:t>
      </w:r>
      <w:r w:rsidR="009B2AD9" w:rsidRPr="00C55D8D">
        <w:rPr>
          <w:rFonts w:cs="Times New Roman"/>
          <w:sz w:val="24"/>
          <w:szCs w:val="24"/>
        </w:rPr>
        <w:t xml:space="preserve">наличия </w:t>
      </w:r>
      <w:r w:rsidR="0075004C" w:rsidRPr="00C55D8D">
        <w:rPr>
          <w:rFonts w:cs="Times New Roman"/>
          <w:sz w:val="24"/>
          <w:szCs w:val="24"/>
        </w:rPr>
        <w:t>полномочий</w:t>
      </w:r>
      <w:r w:rsidRPr="00C55D8D">
        <w:rPr>
          <w:rFonts w:cs="Times New Roman"/>
          <w:sz w:val="24"/>
          <w:szCs w:val="24"/>
        </w:rPr>
        <w:t xml:space="preserve"> </w:t>
      </w:r>
      <w:r w:rsidR="009B2AD9" w:rsidRPr="00C55D8D">
        <w:rPr>
          <w:rFonts w:cs="Times New Roman"/>
          <w:sz w:val="24"/>
          <w:szCs w:val="24"/>
        </w:rPr>
        <w:t xml:space="preserve">на совершение </w:t>
      </w:r>
      <w:r w:rsidR="00571D1F" w:rsidRPr="00C55D8D">
        <w:rPr>
          <w:rFonts w:cs="Times New Roman"/>
          <w:sz w:val="24"/>
          <w:szCs w:val="24"/>
        </w:rPr>
        <w:t>действий, связанных со счетом цифрового рубля</w:t>
      </w:r>
      <w:r w:rsidR="0025028C" w:rsidRPr="00C55D8D">
        <w:rPr>
          <w:rFonts w:cs="Times New Roman"/>
          <w:sz w:val="24"/>
          <w:szCs w:val="24"/>
        </w:rPr>
        <w:t xml:space="preserve"> (для представителей</w:t>
      </w:r>
      <w:r w:rsidR="00B03CB9" w:rsidRPr="00C55D8D">
        <w:rPr>
          <w:rFonts w:cs="Times New Roman"/>
          <w:sz w:val="24"/>
          <w:szCs w:val="24"/>
        </w:rPr>
        <w:t xml:space="preserve"> пользователя платформы</w:t>
      </w:r>
      <w:r w:rsidR="0025028C" w:rsidRPr="00C55D8D">
        <w:rPr>
          <w:rFonts w:cs="Times New Roman"/>
          <w:sz w:val="24"/>
          <w:szCs w:val="24"/>
        </w:rPr>
        <w:t xml:space="preserve">, не имеющих право действовать от имени </w:t>
      </w:r>
      <w:r w:rsidR="00571D1F" w:rsidRPr="00C55D8D">
        <w:rPr>
          <w:rFonts w:cs="Times New Roman"/>
          <w:sz w:val="24"/>
          <w:szCs w:val="24"/>
        </w:rPr>
        <w:t>юридического лица</w:t>
      </w:r>
      <w:r w:rsidR="0025028C" w:rsidRPr="00C55D8D">
        <w:rPr>
          <w:rFonts w:cs="Times New Roman"/>
          <w:sz w:val="24"/>
          <w:szCs w:val="24"/>
        </w:rPr>
        <w:t xml:space="preserve"> без доверенности,</w:t>
      </w:r>
      <w:r w:rsidRPr="00C55D8D">
        <w:rPr>
          <w:rFonts w:cs="Times New Roman"/>
          <w:sz w:val="24"/>
          <w:szCs w:val="24"/>
        </w:rPr>
        <w:t xml:space="preserve"> </w:t>
      </w:r>
      <w:r w:rsidR="00C50720" w:rsidRPr="00C55D8D">
        <w:rPr>
          <w:rFonts w:cs="Times New Roman"/>
          <w:sz w:val="24"/>
          <w:szCs w:val="24"/>
        </w:rPr>
        <w:t xml:space="preserve">в соответствии с принятыми у </w:t>
      </w:r>
      <w:r w:rsidR="00416749" w:rsidRPr="00C55D8D">
        <w:rPr>
          <w:rFonts w:cs="Times New Roman"/>
          <w:sz w:val="24"/>
          <w:szCs w:val="24"/>
        </w:rPr>
        <w:t xml:space="preserve">него </w:t>
      </w:r>
      <w:r w:rsidR="00C50720" w:rsidRPr="00C55D8D">
        <w:rPr>
          <w:rFonts w:cs="Times New Roman"/>
          <w:sz w:val="24"/>
          <w:szCs w:val="24"/>
        </w:rPr>
        <w:t>процедурами</w:t>
      </w:r>
      <w:r w:rsidR="00915874" w:rsidRPr="00C55D8D">
        <w:rPr>
          <w:rFonts w:cs="Times New Roman"/>
          <w:sz w:val="24"/>
          <w:szCs w:val="24"/>
        </w:rPr>
        <w:t>)</w:t>
      </w:r>
      <w:r w:rsidR="007B080B" w:rsidRPr="00C55D8D">
        <w:rPr>
          <w:rFonts w:cs="Times New Roman"/>
          <w:sz w:val="24"/>
          <w:szCs w:val="24"/>
        </w:rPr>
        <w:t>.</w:t>
      </w:r>
      <w:r w:rsidR="007C3D2C" w:rsidRPr="00C55D8D">
        <w:rPr>
          <w:rFonts w:cs="Times New Roman"/>
          <w:sz w:val="24"/>
          <w:szCs w:val="24"/>
        </w:rPr>
        <w:t xml:space="preserve"> </w:t>
      </w:r>
    </w:p>
    <w:p w14:paraId="200F05A2" w14:textId="123263D2" w:rsidR="008749C2" w:rsidRPr="00C55D8D" w:rsidRDefault="00C55D8D" w:rsidP="009B024C">
      <w:pPr>
        <w:widowControl w:val="0"/>
        <w:spacing w:line="360" w:lineRule="auto"/>
        <w:jc w:val="both"/>
        <w:rPr>
          <w:rFonts w:cs="Times New Roman"/>
          <w:sz w:val="24"/>
          <w:szCs w:val="24"/>
        </w:rPr>
      </w:pPr>
      <w:r w:rsidRPr="00C55D8D">
        <w:rPr>
          <w:rFonts w:cs="Times New Roman"/>
          <w:sz w:val="24"/>
          <w:szCs w:val="24"/>
        </w:rPr>
        <w:t xml:space="preserve">3.2.3. </w:t>
      </w:r>
      <w:r w:rsidR="00EE3F51" w:rsidRPr="00C55D8D">
        <w:rPr>
          <w:rFonts w:cs="Times New Roman"/>
          <w:sz w:val="24"/>
          <w:szCs w:val="24"/>
        </w:rPr>
        <w:t xml:space="preserve">После завершения перечисленных в </w:t>
      </w:r>
      <w:r w:rsidR="00460D48" w:rsidRPr="00C55D8D">
        <w:rPr>
          <w:rFonts w:cs="Times New Roman"/>
          <w:sz w:val="24"/>
          <w:szCs w:val="24"/>
        </w:rPr>
        <w:t xml:space="preserve">подпункте 3.2.2 </w:t>
      </w:r>
      <w:r w:rsidR="00EE3F51" w:rsidRPr="00C55D8D">
        <w:rPr>
          <w:rFonts w:cs="Times New Roman"/>
          <w:sz w:val="24"/>
          <w:szCs w:val="24"/>
        </w:rPr>
        <w:t>настояще</w:t>
      </w:r>
      <w:r w:rsidR="00460D48" w:rsidRPr="00C55D8D">
        <w:rPr>
          <w:rFonts w:cs="Times New Roman"/>
          <w:sz w:val="24"/>
          <w:szCs w:val="24"/>
        </w:rPr>
        <w:t xml:space="preserve">го </w:t>
      </w:r>
      <w:r w:rsidR="00983117">
        <w:rPr>
          <w:rFonts w:cs="Times New Roman"/>
          <w:sz w:val="24"/>
          <w:szCs w:val="24"/>
        </w:rPr>
        <w:t>Стандарта</w:t>
      </w:r>
      <w:r w:rsidR="00EE3F51" w:rsidRPr="00C55D8D">
        <w:rPr>
          <w:rFonts w:cs="Times New Roman"/>
          <w:sz w:val="24"/>
          <w:szCs w:val="24"/>
        </w:rPr>
        <w:t xml:space="preserve"> процедур, участник платформы посредством информационного обмен</w:t>
      </w:r>
      <w:r w:rsidR="00801979" w:rsidRPr="00C55D8D">
        <w:rPr>
          <w:rFonts w:cs="Times New Roman"/>
          <w:sz w:val="24"/>
          <w:szCs w:val="24"/>
        </w:rPr>
        <w:t>а в соответствии с документом [2</w:t>
      </w:r>
      <w:r w:rsidR="00EE3F51" w:rsidRPr="00C55D8D">
        <w:rPr>
          <w:rFonts w:cs="Times New Roman"/>
          <w:sz w:val="24"/>
          <w:szCs w:val="24"/>
        </w:rPr>
        <w:t>] направляет оператору п</w:t>
      </w:r>
      <w:r w:rsidR="00460D48" w:rsidRPr="00C55D8D">
        <w:rPr>
          <w:rFonts w:cs="Times New Roman"/>
          <w:sz w:val="24"/>
          <w:szCs w:val="24"/>
        </w:rPr>
        <w:t>латформы запрос идентификатора</w:t>
      </w:r>
      <w:r w:rsidR="00EE3F51" w:rsidRPr="00C55D8D">
        <w:rPr>
          <w:rFonts w:cs="Times New Roman"/>
          <w:sz w:val="24"/>
          <w:szCs w:val="24"/>
        </w:rPr>
        <w:t xml:space="preserve"> пользователя платформы, а также передае</w:t>
      </w:r>
      <w:r w:rsidR="00D302D1" w:rsidRPr="00C55D8D">
        <w:rPr>
          <w:rFonts w:cs="Times New Roman"/>
          <w:sz w:val="24"/>
          <w:szCs w:val="24"/>
        </w:rPr>
        <w:t>т оператору платформы сведения о пользователе платформы,</w:t>
      </w:r>
      <w:r w:rsidR="00EE3F51" w:rsidRPr="00C55D8D">
        <w:rPr>
          <w:rFonts w:cs="Times New Roman"/>
          <w:sz w:val="24"/>
          <w:szCs w:val="24"/>
        </w:rPr>
        <w:t xml:space="preserve"> о представителях пользователя платформы</w:t>
      </w:r>
      <w:r w:rsidR="001667FB" w:rsidRPr="00C55D8D">
        <w:rPr>
          <w:rFonts w:cs="Times New Roman"/>
          <w:sz w:val="24"/>
          <w:szCs w:val="24"/>
        </w:rPr>
        <w:t>, его выгодоприобретателях и</w:t>
      </w:r>
      <w:r w:rsidR="00EE3F51" w:rsidRPr="00C55D8D">
        <w:rPr>
          <w:rFonts w:cs="Times New Roman"/>
          <w:sz w:val="24"/>
          <w:szCs w:val="24"/>
        </w:rPr>
        <w:t xml:space="preserve"> бене</w:t>
      </w:r>
      <w:r w:rsidR="003F5451" w:rsidRPr="00C55D8D">
        <w:rPr>
          <w:rFonts w:cs="Times New Roman"/>
          <w:sz w:val="24"/>
          <w:szCs w:val="24"/>
        </w:rPr>
        <w:t>фициарных владельцах</w:t>
      </w:r>
      <w:r w:rsidR="00CC4550" w:rsidRPr="00C55D8D">
        <w:rPr>
          <w:rFonts w:cs="Times New Roman"/>
          <w:sz w:val="24"/>
          <w:szCs w:val="24"/>
        </w:rPr>
        <w:t xml:space="preserve">, а также </w:t>
      </w:r>
      <w:r w:rsidR="00993F9C" w:rsidRPr="00C55D8D">
        <w:rPr>
          <w:rFonts w:cs="Times New Roman"/>
          <w:sz w:val="24"/>
          <w:szCs w:val="24"/>
        </w:rPr>
        <w:t xml:space="preserve">один </w:t>
      </w:r>
      <w:r w:rsidR="00CC4550" w:rsidRPr="00C55D8D">
        <w:rPr>
          <w:rFonts w:cs="Times New Roman"/>
          <w:sz w:val="24"/>
          <w:szCs w:val="24"/>
        </w:rPr>
        <w:t>номер действующ</w:t>
      </w:r>
      <w:r w:rsidR="00993F9C" w:rsidRPr="00C55D8D">
        <w:rPr>
          <w:rFonts w:cs="Times New Roman"/>
          <w:sz w:val="24"/>
          <w:szCs w:val="24"/>
        </w:rPr>
        <w:t>его</w:t>
      </w:r>
      <w:r w:rsidR="00CC4550" w:rsidRPr="00C55D8D">
        <w:rPr>
          <w:rFonts w:cs="Times New Roman"/>
          <w:sz w:val="24"/>
          <w:szCs w:val="24"/>
        </w:rPr>
        <w:t xml:space="preserve"> банковск</w:t>
      </w:r>
      <w:r w:rsidR="00993F9C" w:rsidRPr="00C55D8D">
        <w:rPr>
          <w:rFonts w:cs="Times New Roman"/>
          <w:sz w:val="24"/>
          <w:szCs w:val="24"/>
        </w:rPr>
        <w:t>ого</w:t>
      </w:r>
      <w:r w:rsidR="00CC4550" w:rsidRPr="00C55D8D">
        <w:rPr>
          <w:rFonts w:cs="Times New Roman"/>
          <w:sz w:val="24"/>
          <w:szCs w:val="24"/>
        </w:rPr>
        <w:t xml:space="preserve"> счет</w:t>
      </w:r>
      <w:r w:rsidR="00993F9C" w:rsidRPr="00C55D8D">
        <w:rPr>
          <w:rFonts w:cs="Times New Roman"/>
          <w:sz w:val="24"/>
          <w:szCs w:val="24"/>
        </w:rPr>
        <w:t>а</w:t>
      </w:r>
      <w:r w:rsidR="00EE3F51" w:rsidRPr="00C55D8D">
        <w:rPr>
          <w:rFonts w:cs="Times New Roman"/>
          <w:sz w:val="24"/>
          <w:szCs w:val="24"/>
        </w:rPr>
        <w:t xml:space="preserve"> пользователя платформы</w:t>
      </w:r>
      <w:r w:rsidR="00CC4550" w:rsidRPr="00C55D8D">
        <w:rPr>
          <w:rFonts w:cs="Times New Roman"/>
          <w:sz w:val="24"/>
          <w:szCs w:val="24"/>
        </w:rPr>
        <w:t>, открыт</w:t>
      </w:r>
      <w:r w:rsidR="00993F9C" w:rsidRPr="00C55D8D">
        <w:rPr>
          <w:rFonts w:cs="Times New Roman"/>
          <w:sz w:val="24"/>
          <w:szCs w:val="24"/>
        </w:rPr>
        <w:t>ого</w:t>
      </w:r>
      <w:r w:rsidR="00CC4550" w:rsidRPr="00C55D8D">
        <w:rPr>
          <w:rFonts w:cs="Times New Roman"/>
          <w:sz w:val="24"/>
          <w:szCs w:val="24"/>
        </w:rPr>
        <w:t xml:space="preserve"> у участника платформы </w:t>
      </w:r>
      <w:r w:rsidR="00993F9C" w:rsidRPr="00C55D8D">
        <w:rPr>
          <w:rFonts w:cs="Times New Roman"/>
          <w:sz w:val="24"/>
          <w:szCs w:val="24"/>
        </w:rPr>
        <w:t>по выбору участника платформы</w:t>
      </w:r>
      <w:r w:rsidR="00061942" w:rsidRPr="00C55D8D">
        <w:rPr>
          <w:rFonts w:cs="Times New Roman"/>
          <w:sz w:val="24"/>
          <w:szCs w:val="24"/>
        </w:rPr>
        <w:t xml:space="preserve"> </w:t>
      </w:r>
      <w:r w:rsidR="00CC4550" w:rsidRPr="00C55D8D">
        <w:rPr>
          <w:rFonts w:cs="Times New Roman"/>
          <w:sz w:val="24"/>
          <w:szCs w:val="24"/>
        </w:rPr>
        <w:t>(для физических лиц – текущих банковских счетов, для юридическ</w:t>
      </w:r>
      <w:r w:rsidR="00CA1464" w:rsidRPr="00C55D8D">
        <w:rPr>
          <w:rFonts w:cs="Times New Roman"/>
          <w:sz w:val="24"/>
          <w:szCs w:val="24"/>
        </w:rPr>
        <w:t>их</w:t>
      </w:r>
      <w:r w:rsidR="00CC4550" w:rsidRPr="00C55D8D">
        <w:rPr>
          <w:rFonts w:cs="Times New Roman"/>
          <w:sz w:val="24"/>
          <w:szCs w:val="24"/>
        </w:rPr>
        <w:t xml:space="preserve"> лиц – расчетных банковских счетов)</w:t>
      </w:r>
      <w:r w:rsidR="00EE3F51" w:rsidRPr="005225E8">
        <w:rPr>
          <w:sz w:val="24"/>
          <w:szCs w:val="24"/>
          <w:vertAlign w:val="superscript"/>
        </w:rPr>
        <w:footnoteReference w:id="13"/>
      </w:r>
      <w:r w:rsidR="00EE3F51" w:rsidRPr="00C55D8D">
        <w:rPr>
          <w:rFonts w:cs="Times New Roman"/>
          <w:sz w:val="24"/>
          <w:szCs w:val="24"/>
        </w:rPr>
        <w:t>.</w:t>
      </w:r>
      <w:r w:rsidR="00993F9C" w:rsidRPr="00C55D8D">
        <w:rPr>
          <w:rFonts w:cs="Times New Roman"/>
          <w:sz w:val="24"/>
          <w:szCs w:val="24"/>
        </w:rPr>
        <w:t xml:space="preserve"> </w:t>
      </w:r>
    </w:p>
    <w:p w14:paraId="5871F742" w14:textId="7DC8714B" w:rsidR="00B574A5" w:rsidRPr="00C55D8D" w:rsidRDefault="008749C2" w:rsidP="009B024C">
      <w:pPr>
        <w:widowControl w:val="0"/>
        <w:spacing w:line="360" w:lineRule="auto"/>
        <w:jc w:val="both"/>
        <w:rPr>
          <w:rFonts w:cs="Times New Roman"/>
          <w:sz w:val="24"/>
          <w:szCs w:val="24"/>
        </w:rPr>
      </w:pPr>
      <w:r w:rsidRPr="00C55D8D">
        <w:rPr>
          <w:rFonts w:cs="Times New Roman"/>
          <w:sz w:val="24"/>
          <w:szCs w:val="24"/>
        </w:rPr>
        <w:t xml:space="preserve">Участник платформы </w:t>
      </w:r>
      <w:r w:rsidR="008A4CEF" w:rsidRPr="00C55D8D">
        <w:rPr>
          <w:rFonts w:cs="Times New Roman"/>
          <w:sz w:val="24"/>
          <w:szCs w:val="24"/>
        </w:rPr>
        <w:t xml:space="preserve">при открытии счета цифрового рубля </w:t>
      </w:r>
      <w:r w:rsidRPr="00C55D8D">
        <w:rPr>
          <w:rFonts w:cs="Times New Roman"/>
          <w:sz w:val="24"/>
          <w:szCs w:val="24"/>
        </w:rPr>
        <w:t xml:space="preserve">передает оператору платформы </w:t>
      </w:r>
      <w:r w:rsidR="008A4CEF" w:rsidRPr="00C55D8D">
        <w:rPr>
          <w:rFonts w:cs="Times New Roman"/>
          <w:sz w:val="24"/>
          <w:szCs w:val="24"/>
        </w:rPr>
        <w:t>один из номеров</w:t>
      </w:r>
      <w:r w:rsidRPr="00C55D8D">
        <w:rPr>
          <w:rFonts w:cs="Times New Roman"/>
          <w:sz w:val="24"/>
          <w:szCs w:val="24"/>
        </w:rPr>
        <w:t xml:space="preserve"> банковски</w:t>
      </w:r>
      <w:r w:rsidR="008A4CEF" w:rsidRPr="00C55D8D">
        <w:rPr>
          <w:rFonts w:cs="Times New Roman"/>
          <w:sz w:val="24"/>
          <w:szCs w:val="24"/>
        </w:rPr>
        <w:t>х</w:t>
      </w:r>
      <w:r w:rsidRPr="00C55D8D">
        <w:rPr>
          <w:rFonts w:cs="Times New Roman"/>
          <w:sz w:val="24"/>
          <w:szCs w:val="24"/>
        </w:rPr>
        <w:t xml:space="preserve"> счет</w:t>
      </w:r>
      <w:r w:rsidR="00CA343C" w:rsidRPr="00C55D8D">
        <w:rPr>
          <w:rFonts w:cs="Times New Roman"/>
          <w:sz w:val="24"/>
          <w:szCs w:val="24"/>
        </w:rPr>
        <w:t>ов</w:t>
      </w:r>
      <w:r w:rsidRPr="00C55D8D">
        <w:rPr>
          <w:rFonts w:cs="Times New Roman"/>
          <w:sz w:val="24"/>
          <w:szCs w:val="24"/>
        </w:rPr>
        <w:t xml:space="preserve"> пользователя платформы</w:t>
      </w:r>
      <w:r w:rsidR="00B574A5" w:rsidRPr="00C55D8D">
        <w:rPr>
          <w:rFonts w:cs="Times New Roman"/>
          <w:sz w:val="24"/>
          <w:szCs w:val="24"/>
        </w:rPr>
        <w:t xml:space="preserve"> (</w:t>
      </w:r>
      <w:r w:rsidR="008A4CEF" w:rsidRPr="00C55D8D">
        <w:rPr>
          <w:rFonts w:cs="Times New Roman"/>
          <w:sz w:val="24"/>
          <w:szCs w:val="24"/>
        </w:rPr>
        <w:t>для физического лица банковский счет</w:t>
      </w:r>
      <w:r w:rsidRPr="00C55D8D">
        <w:rPr>
          <w:rFonts w:cs="Times New Roman"/>
          <w:sz w:val="24"/>
          <w:szCs w:val="24"/>
        </w:rPr>
        <w:t xml:space="preserve"> с балансовой позицией 40817</w:t>
      </w:r>
      <w:r w:rsidR="00B574A5" w:rsidRPr="00C55D8D">
        <w:rPr>
          <w:rFonts w:cs="Times New Roman"/>
          <w:sz w:val="24"/>
          <w:szCs w:val="24"/>
        </w:rPr>
        <w:t xml:space="preserve">, </w:t>
      </w:r>
      <w:r w:rsidR="008A4CEF" w:rsidRPr="00C55D8D">
        <w:rPr>
          <w:rFonts w:cs="Times New Roman"/>
          <w:sz w:val="24"/>
          <w:szCs w:val="24"/>
        </w:rPr>
        <w:t>для юридического лица банковский счет</w:t>
      </w:r>
      <w:r w:rsidRPr="00C55D8D">
        <w:rPr>
          <w:rFonts w:cs="Times New Roman"/>
          <w:sz w:val="24"/>
          <w:szCs w:val="24"/>
        </w:rPr>
        <w:t xml:space="preserve"> с балансовой позицией</w:t>
      </w:r>
      <w:r w:rsidR="00B574A5" w:rsidRPr="00C55D8D">
        <w:rPr>
          <w:rFonts w:cs="Times New Roman"/>
          <w:sz w:val="24"/>
          <w:szCs w:val="24"/>
        </w:rPr>
        <w:t xml:space="preserve"> </w:t>
      </w:r>
      <w:r w:rsidRPr="00C55D8D">
        <w:rPr>
          <w:rFonts w:cs="Times New Roman"/>
          <w:sz w:val="24"/>
          <w:szCs w:val="24"/>
        </w:rPr>
        <w:t>40105|40106|40202|40204|40206|40301|40302|40303|</w:t>
      </w:r>
      <w:r w:rsidR="00B574A5" w:rsidRPr="00C55D8D">
        <w:rPr>
          <w:rFonts w:cs="Times New Roman"/>
          <w:sz w:val="24"/>
          <w:szCs w:val="24"/>
        </w:rPr>
        <w:t xml:space="preserve"> </w:t>
      </w:r>
      <w:r w:rsidRPr="00C55D8D">
        <w:rPr>
          <w:rFonts w:cs="Times New Roman"/>
          <w:sz w:val="24"/>
          <w:szCs w:val="24"/>
        </w:rPr>
        <w:t>40403|40404|40406|40501|40502|40503|40504|40601|40602|40603|40701|40702|4070</w:t>
      </w:r>
      <w:r w:rsidR="00256C52" w:rsidRPr="00C55D8D">
        <w:rPr>
          <w:rFonts w:cs="Times New Roman"/>
          <w:sz w:val="24"/>
          <w:szCs w:val="24"/>
        </w:rPr>
        <w:t>3|</w:t>
      </w:r>
      <w:r w:rsidR="00CA343C" w:rsidRPr="00C55D8D">
        <w:rPr>
          <w:rFonts w:cs="Times New Roman"/>
          <w:sz w:val="24"/>
          <w:szCs w:val="24"/>
        </w:rPr>
        <w:t>)</w:t>
      </w:r>
      <w:r w:rsidR="00B574A5" w:rsidRPr="00C55D8D">
        <w:rPr>
          <w:rFonts w:cs="Times New Roman"/>
          <w:sz w:val="24"/>
          <w:szCs w:val="24"/>
        </w:rPr>
        <w:t>, открыты</w:t>
      </w:r>
      <w:r w:rsidR="00CA343C" w:rsidRPr="00C55D8D">
        <w:rPr>
          <w:rFonts w:cs="Times New Roman"/>
          <w:sz w:val="24"/>
          <w:szCs w:val="24"/>
        </w:rPr>
        <w:t>х</w:t>
      </w:r>
      <w:r w:rsidR="00B574A5" w:rsidRPr="00C55D8D">
        <w:rPr>
          <w:rFonts w:cs="Times New Roman"/>
          <w:sz w:val="24"/>
          <w:szCs w:val="24"/>
        </w:rPr>
        <w:t xml:space="preserve"> ему у участника платформы.</w:t>
      </w:r>
    </w:p>
    <w:p w14:paraId="3FF9A8AA" w14:textId="0443C0BA" w:rsidR="008749C2" w:rsidRPr="00C55D8D" w:rsidRDefault="00FC751A" w:rsidP="009B024C">
      <w:pPr>
        <w:widowControl w:val="0"/>
        <w:spacing w:line="360" w:lineRule="auto"/>
        <w:jc w:val="both"/>
        <w:rPr>
          <w:rFonts w:cs="Times New Roman"/>
          <w:sz w:val="24"/>
          <w:szCs w:val="24"/>
        </w:rPr>
      </w:pPr>
      <w:r>
        <w:rPr>
          <w:rFonts w:cs="Times New Roman"/>
          <w:sz w:val="24"/>
          <w:szCs w:val="24"/>
        </w:rPr>
        <w:t>У</w:t>
      </w:r>
      <w:r w:rsidR="008749C2" w:rsidRPr="00C55D8D">
        <w:rPr>
          <w:rFonts w:cs="Times New Roman"/>
          <w:sz w:val="24"/>
          <w:szCs w:val="24"/>
        </w:rPr>
        <w:t xml:space="preserve">частнику платформы необходимо </w:t>
      </w:r>
      <w:r>
        <w:rPr>
          <w:rFonts w:cs="Times New Roman"/>
          <w:sz w:val="24"/>
          <w:szCs w:val="24"/>
        </w:rPr>
        <w:t>передать</w:t>
      </w:r>
      <w:r w:rsidR="00D16252" w:rsidRPr="00C55D8D">
        <w:rPr>
          <w:rFonts w:cs="Times New Roman"/>
          <w:sz w:val="24"/>
          <w:szCs w:val="24"/>
        </w:rPr>
        <w:t xml:space="preserve"> маскированн</w:t>
      </w:r>
      <w:r>
        <w:rPr>
          <w:rFonts w:cs="Times New Roman"/>
          <w:sz w:val="24"/>
          <w:szCs w:val="24"/>
        </w:rPr>
        <w:t>ый</w:t>
      </w:r>
      <w:r w:rsidR="008749C2" w:rsidRPr="00C55D8D">
        <w:rPr>
          <w:rFonts w:cs="Times New Roman"/>
          <w:sz w:val="24"/>
          <w:szCs w:val="24"/>
        </w:rPr>
        <w:t xml:space="preserve"> номер банковского счета, где номер счета второго порядка (разряды с 1 по 5) и код валюты (разряды с 6 по 8) соответствует номеру банковского счета пользователя платформы, а разряды с 9-20 указать </w:t>
      </w:r>
      <w:r w:rsidR="008749C2" w:rsidRPr="00C55D8D">
        <w:rPr>
          <w:rFonts w:cs="Times New Roman"/>
          <w:sz w:val="24"/>
          <w:szCs w:val="24"/>
        </w:rPr>
        <w:lastRenderedPageBreak/>
        <w:t xml:space="preserve">нули. Если у пользователя платформы </w:t>
      </w:r>
      <w:r w:rsidR="00D16252" w:rsidRPr="00C55D8D">
        <w:rPr>
          <w:rFonts w:cs="Times New Roman"/>
          <w:sz w:val="24"/>
          <w:szCs w:val="24"/>
        </w:rPr>
        <w:t>открыты</w:t>
      </w:r>
      <w:r w:rsidR="008749C2" w:rsidRPr="00C55D8D">
        <w:rPr>
          <w:rFonts w:cs="Times New Roman"/>
          <w:sz w:val="24"/>
          <w:szCs w:val="24"/>
        </w:rPr>
        <w:t xml:space="preserve"> банковские счета в российских рублях и банковские счета в иностранной валюте, </w:t>
      </w:r>
      <w:r w:rsidR="001A181C">
        <w:rPr>
          <w:rFonts w:cs="Times New Roman"/>
          <w:sz w:val="24"/>
          <w:szCs w:val="24"/>
        </w:rPr>
        <w:t xml:space="preserve">то </w:t>
      </w:r>
      <w:r w:rsidR="008749C2" w:rsidRPr="00C55D8D">
        <w:rPr>
          <w:rFonts w:cs="Times New Roman"/>
          <w:sz w:val="24"/>
          <w:szCs w:val="24"/>
        </w:rPr>
        <w:t>оператору платформы необходимо</w:t>
      </w:r>
      <w:r w:rsidR="001A181C">
        <w:rPr>
          <w:rFonts w:cs="Times New Roman"/>
          <w:sz w:val="24"/>
          <w:szCs w:val="24"/>
        </w:rPr>
        <w:t xml:space="preserve"> направить</w:t>
      </w:r>
      <w:r w:rsidR="008749C2" w:rsidRPr="00C55D8D">
        <w:rPr>
          <w:rFonts w:cs="Times New Roman"/>
          <w:sz w:val="24"/>
          <w:szCs w:val="24"/>
        </w:rPr>
        <w:t xml:space="preserve"> номер банковского счета, открытый в российских рублях.</w:t>
      </w:r>
    </w:p>
    <w:p w14:paraId="7863DBE8" w14:textId="21E8778F" w:rsidR="00D138E9" w:rsidRPr="00C55D8D" w:rsidRDefault="00D138E9" w:rsidP="009B024C">
      <w:pPr>
        <w:widowControl w:val="0"/>
        <w:spacing w:line="360" w:lineRule="auto"/>
        <w:jc w:val="both"/>
        <w:rPr>
          <w:rFonts w:cs="Times New Roman"/>
          <w:sz w:val="24"/>
          <w:szCs w:val="24"/>
        </w:rPr>
      </w:pPr>
      <w:r w:rsidRPr="00C55D8D">
        <w:rPr>
          <w:rFonts w:cs="Times New Roman"/>
          <w:sz w:val="24"/>
          <w:szCs w:val="24"/>
        </w:rPr>
        <w:t>Важно! Формат и состав реквизитов</w:t>
      </w:r>
      <w:r w:rsidR="00807981" w:rsidRPr="00C55D8D">
        <w:rPr>
          <w:rFonts w:cs="Times New Roman"/>
          <w:sz w:val="24"/>
          <w:szCs w:val="24"/>
        </w:rPr>
        <w:t>,</w:t>
      </w:r>
      <w:r w:rsidRPr="00C55D8D">
        <w:rPr>
          <w:rFonts w:cs="Times New Roman"/>
          <w:sz w:val="24"/>
          <w:szCs w:val="24"/>
        </w:rPr>
        <w:t xml:space="preserve"> передаваемых на платформу цифрового рубля</w:t>
      </w:r>
      <w:r w:rsidR="003F5451" w:rsidRPr="00C55D8D">
        <w:rPr>
          <w:rFonts w:cs="Times New Roman"/>
          <w:sz w:val="24"/>
          <w:szCs w:val="24"/>
        </w:rPr>
        <w:t>,</w:t>
      </w:r>
      <w:r w:rsidRPr="00C55D8D">
        <w:rPr>
          <w:rFonts w:cs="Times New Roman"/>
          <w:sz w:val="24"/>
          <w:szCs w:val="24"/>
        </w:rPr>
        <w:t xml:space="preserve"> должны строго соответствовать формату и реквизитному составу, определенному в документе </w:t>
      </w:r>
      <w:r w:rsidR="00801979" w:rsidRPr="00C55D8D">
        <w:rPr>
          <w:rFonts w:cs="Times New Roman"/>
          <w:sz w:val="24"/>
          <w:szCs w:val="24"/>
        </w:rPr>
        <w:t>[2</w:t>
      </w:r>
      <w:r w:rsidRPr="00C55D8D">
        <w:rPr>
          <w:rFonts w:cs="Times New Roman"/>
          <w:sz w:val="24"/>
          <w:szCs w:val="24"/>
        </w:rPr>
        <w:t>].</w:t>
      </w:r>
    </w:p>
    <w:p w14:paraId="4123462D" w14:textId="5950E5EC" w:rsidR="00807981" w:rsidRPr="00C55D8D" w:rsidRDefault="00FF0C93" w:rsidP="009B024C">
      <w:pPr>
        <w:widowControl w:val="0"/>
        <w:spacing w:line="360" w:lineRule="auto"/>
        <w:jc w:val="both"/>
        <w:rPr>
          <w:rFonts w:cs="Times New Roman"/>
          <w:sz w:val="24"/>
          <w:szCs w:val="24"/>
        </w:rPr>
      </w:pPr>
      <w:r w:rsidRPr="00C55D8D">
        <w:rPr>
          <w:rFonts w:cs="Times New Roman"/>
          <w:sz w:val="24"/>
          <w:szCs w:val="24"/>
        </w:rPr>
        <w:t>Важно! При получении оператором платформы</w:t>
      </w:r>
      <w:r w:rsidR="00807981" w:rsidRPr="00C55D8D">
        <w:rPr>
          <w:rFonts w:cs="Times New Roman"/>
          <w:sz w:val="24"/>
          <w:szCs w:val="24"/>
        </w:rPr>
        <w:t xml:space="preserve"> от Федеральной налоговой службы в ответ на электронное сообщение об открытии счета цифрового рубля квитанции о непринятии электронного сообщения</w:t>
      </w:r>
      <w:r w:rsidR="003F5451" w:rsidRPr="00C55D8D">
        <w:rPr>
          <w:rFonts w:cs="Times New Roman"/>
          <w:sz w:val="24"/>
          <w:szCs w:val="24"/>
        </w:rPr>
        <w:t xml:space="preserve"> по причине не</w:t>
      </w:r>
      <w:r w:rsidR="00992D0B" w:rsidRPr="00C55D8D">
        <w:rPr>
          <w:rFonts w:cs="Times New Roman"/>
          <w:sz w:val="24"/>
          <w:szCs w:val="24"/>
        </w:rPr>
        <w:t xml:space="preserve"> </w:t>
      </w:r>
      <w:r w:rsidR="00807981" w:rsidRPr="00C55D8D">
        <w:rPr>
          <w:rFonts w:cs="Times New Roman"/>
          <w:sz w:val="24"/>
          <w:szCs w:val="24"/>
        </w:rPr>
        <w:t>прохождения форматно-логического контроля передаваемых данных</w:t>
      </w:r>
      <w:r w:rsidRPr="00C55D8D">
        <w:rPr>
          <w:rFonts w:cs="Times New Roman"/>
          <w:sz w:val="24"/>
          <w:szCs w:val="24"/>
        </w:rPr>
        <w:t xml:space="preserve">, </w:t>
      </w:r>
      <w:r w:rsidR="00807981" w:rsidRPr="00C55D8D">
        <w:rPr>
          <w:rFonts w:cs="Times New Roman"/>
          <w:sz w:val="24"/>
          <w:szCs w:val="24"/>
        </w:rPr>
        <w:t>участнику платформы необходимо направить оператору платформы электронное сообщение с корректными данными о пользователе платформы не позднее рабочего дня, в котором оператор</w:t>
      </w:r>
      <w:r w:rsidRPr="00C55D8D">
        <w:rPr>
          <w:rFonts w:cs="Times New Roman"/>
          <w:sz w:val="24"/>
          <w:szCs w:val="24"/>
        </w:rPr>
        <w:t xml:space="preserve"> платформы сообщит участнику платформы</w:t>
      </w:r>
      <w:r w:rsidR="00807981" w:rsidRPr="00C55D8D">
        <w:rPr>
          <w:rFonts w:cs="Times New Roman"/>
          <w:sz w:val="24"/>
          <w:szCs w:val="24"/>
        </w:rPr>
        <w:t xml:space="preserve"> о получении такой квитанции. В сообщении оператор</w:t>
      </w:r>
      <w:r w:rsidRPr="00C55D8D">
        <w:rPr>
          <w:rFonts w:cs="Times New Roman"/>
          <w:sz w:val="24"/>
          <w:szCs w:val="24"/>
        </w:rPr>
        <w:t>а</w:t>
      </w:r>
      <w:r w:rsidR="00807981" w:rsidRPr="00C55D8D">
        <w:rPr>
          <w:rFonts w:cs="Times New Roman"/>
          <w:sz w:val="24"/>
          <w:szCs w:val="24"/>
        </w:rPr>
        <w:t xml:space="preserve"> платформы </w:t>
      </w:r>
      <w:r w:rsidRPr="00C55D8D">
        <w:rPr>
          <w:rFonts w:cs="Times New Roman"/>
          <w:sz w:val="24"/>
          <w:szCs w:val="24"/>
        </w:rPr>
        <w:t xml:space="preserve">будет </w:t>
      </w:r>
      <w:r w:rsidR="00807981" w:rsidRPr="00C55D8D">
        <w:rPr>
          <w:rFonts w:cs="Times New Roman"/>
          <w:sz w:val="24"/>
          <w:szCs w:val="24"/>
        </w:rPr>
        <w:t>ука</w:t>
      </w:r>
      <w:r w:rsidRPr="00C55D8D">
        <w:rPr>
          <w:rFonts w:cs="Times New Roman"/>
          <w:sz w:val="24"/>
          <w:szCs w:val="24"/>
        </w:rPr>
        <w:t>зана следующая информация:</w:t>
      </w:r>
      <w:r w:rsidR="00807981" w:rsidRPr="00C55D8D">
        <w:rPr>
          <w:rFonts w:cs="Times New Roman"/>
          <w:sz w:val="24"/>
          <w:szCs w:val="24"/>
        </w:rPr>
        <w:t xml:space="preserve"> идентификатор пользователя платформы и перечень наименований </w:t>
      </w:r>
      <w:r w:rsidR="004370CF" w:rsidRPr="00C55D8D">
        <w:rPr>
          <w:rFonts w:cs="Times New Roman"/>
          <w:sz w:val="24"/>
          <w:szCs w:val="24"/>
        </w:rPr>
        <w:t>некорректных реквизитов. Взаимодействие между оператором платформы и участником платфо</w:t>
      </w:r>
      <w:r w:rsidR="0032124F" w:rsidRPr="00C55D8D">
        <w:rPr>
          <w:rFonts w:cs="Times New Roman"/>
          <w:sz w:val="24"/>
          <w:szCs w:val="24"/>
        </w:rPr>
        <w:t xml:space="preserve">рмы по указанному вопросу </w:t>
      </w:r>
      <w:r w:rsidR="004370CF" w:rsidRPr="00C55D8D">
        <w:rPr>
          <w:rFonts w:cs="Times New Roman"/>
          <w:sz w:val="24"/>
          <w:szCs w:val="24"/>
        </w:rPr>
        <w:t>осуществля</w:t>
      </w:r>
      <w:r w:rsidR="0032124F" w:rsidRPr="00C55D8D">
        <w:rPr>
          <w:rFonts w:cs="Times New Roman"/>
          <w:sz w:val="24"/>
          <w:szCs w:val="24"/>
        </w:rPr>
        <w:t>ется</w:t>
      </w:r>
      <w:r w:rsidR="004370CF" w:rsidRPr="00C55D8D">
        <w:rPr>
          <w:rFonts w:cs="Times New Roman"/>
          <w:sz w:val="24"/>
          <w:szCs w:val="24"/>
        </w:rPr>
        <w:t xml:space="preserve"> посредством групповых обезличенных</w:t>
      </w:r>
      <w:r w:rsidR="00995E4C" w:rsidRPr="00C55D8D">
        <w:rPr>
          <w:rFonts w:cs="Times New Roman"/>
          <w:sz w:val="24"/>
          <w:szCs w:val="24"/>
        </w:rPr>
        <w:t xml:space="preserve"> почтовых</w:t>
      </w:r>
      <w:r w:rsidR="004370CF" w:rsidRPr="00C55D8D">
        <w:rPr>
          <w:rFonts w:cs="Times New Roman"/>
          <w:sz w:val="24"/>
          <w:szCs w:val="24"/>
        </w:rPr>
        <w:t xml:space="preserve"> ящиков, </w:t>
      </w:r>
      <w:r w:rsidR="00995E4C" w:rsidRPr="00C55D8D">
        <w:rPr>
          <w:rFonts w:cs="Times New Roman"/>
          <w:sz w:val="24"/>
          <w:szCs w:val="24"/>
        </w:rPr>
        <w:t>предназначенных для вопросов расчетного обслуживания</w:t>
      </w:r>
      <w:r w:rsidR="004370CF" w:rsidRPr="00C55D8D">
        <w:rPr>
          <w:rFonts w:cs="Times New Roman"/>
          <w:sz w:val="24"/>
          <w:szCs w:val="24"/>
        </w:rPr>
        <w:t>.</w:t>
      </w:r>
    </w:p>
    <w:p w14:paraId="2C71BA36" w14:textId="4641AA06" w:rsidR="005976BF" w:rsidRPr="00C55D8D" w:rsidRDefault="00C55D8D" w:rsidP="009B024C">
      <w:pPr>
        <w:widowControl w:val="0"/>
        <w:spacing w:line="360" w:lineRule="auto"/>
        <w:jc w:val="both"/>
        <w:rPr>
          <w:rFonts w:cs="Times New Roman"/>
          <w:sz w:val="24"/>
          <w:szCs w:val="24"/>
        </w:rPr>
      </w:pPr>
      <w:r w:rsidRPr="00C55D8D">
        <w:rPr>
          <w:rFonts w:cs="Times New Roman"/>
          <w:sz w:val="24"/>
          <w:szCs w:val="24"/>
        </w:rPr>
        <w:t xml:space="preserve">3.2.4. </w:t>
      </w:r>
      <w:r w:rsidR="005E03E9" w:rsidRPr="00C55D8D">
        <w:rPr>
          <w:rFonts w:cs="Times New Roman"/>
          <w:sz w:val="24"/>
          <w:szCs w:val="24"/>
        </w:rPr>
        <w:t>Сведения о пользователе платформы, представителях пользователя платформы, его выгодоприобретателях и бенефициарных владельцах, необходимые для регистрации пользователя платформы на платформе цифрового рубля и открытия ему счета цифрового рубля или предоставления доступа к платформе цифрового рубля, участник платформы получает из своей внутренней автоматизированной (информационной) системы</w:t>
      </w:r>
      <w:r w:rsidR="00042E49" w:rsidRPr="00C55D8D">
        <w:rPr>
          <w:rFonts w:cs="Times New Roman"/>
          <w:sz w:val="24"/>
          <w:szCs w:val="24"/>
        </w:rPr>
        <w:t xml:space="preserve"> (в том числе</w:t>
      </w:r>
      <w:r w:rsidR="00B8710E" w:rsidRPr="00C55D8D">
        <w:rPr>
          <w:rFonts w:cs="Times New Roman"/>
          <w:sz w:val="24"/>
          <w:szCs w:val="24"/>
        </w:rPr>
        <w:t xml:space="preserve"> записанные во внутренние автоматизированные (информационные) системы участника платформы</w:t>
      </w:r>
      <w:r w:rsidR="00D16252" w:rsidRPr="00C55D8D">
        <w:rPr>
          <w:rFonts w:cs="Times New Roman"/>
          <w:sz w:val="24"/>
          <w:szCs w:val="24"/>
        </w:rPr>
        <w:t xml:space="preserve"> из открытых информационных систем органов государственной власти Российской Федерации, Фонда пенсионного и социального страхования Российской Федерации, Федерального фонда обязательного медицинского страхования, размещенных в информационно-телекоммуникационной сети «Интернет», либо полученн</w:t>
      </w:r>
      <w:r w:rsidR="001A181C">
        <w:rPr>
          <w:rFonts w:cs="Times New Roman"/>
          <w:sz w:val="24"/>
          <w:szCs w:val="24"/>
        </w:rPr>
        <w:t>ые</w:t>
      </w:r>
      <w:r w:rsidR="00D16252" w:rsidRPr="00C55D8D">
        <w:rPr>
          <w:rFonts w:cs="Times New Roman"/>
          <w:sz w:val="24"/>
          <w:szCs w:val="24"/>
        </w:rPr>
        <w:t xml:space="preserve"> с использованием единой системы межведомственного электронного взаимодействия</w:t>
      </w:r>
      <w:r w:rsidR="00B8710E" w:rsidRPr="00C55D8D">
        <w:rPr>
          <w:rFonts w:cs="Times New Roman"/>
          <w:sz w:val="24"/>
          <w:szCs w:val="24"/>
        </w:rPr>
        <w:t>)</w:t>
      </w:r>
      <w:r w:rsidR="005E03E9" w:rsidRPr="00C55D8D">
        <w:rPr>
          <w:rFonts w:cs="Times New Roman"/>
          <w:sz w:val="24"/>
          <w:szCs w:val="24"/>
        </w:rPr>
        <w:t xml:space="preserve"> в объеме, необходимом для </w:t>
      </w:r>
      <w:r w:rsidR="001667FB" w:rsidRPr="00C55D8D">
        <w:rPr>
          <w:rFonts w:cs="Times New Roman"/>
          <w:sz w:val="24"/>
          <w:szCs w:val="24"/>
        </w:rPr>
        <w:t>регистрации пользователя платформы на платформе цифрового рубля.</w:t>
      </w:r>
      <w:r w:rsidR="005E03E9" w:rsidRPr="00C55D8D">
        <w:rPr>
          <w:rFonts w:cs="Times New Roman"/>
          <w:color w:val="FF0000"/>
          <w:sz w:val="24"/>
          <w:szCs w:val="24"/>
        </w:rPr>
        <w:t xml:space="preserve">  </w:t>
      </w:r>
      <w:r w:rsidR="00E26A2C" w:rsidRPr="00C55D8D">
        <w:rPr>
          <w:rFonts w:cs="Times New Roman"/>
          <w:sz w:val="24"/>
          <w:szCs w:val="24"/>
        </w:rPr>
        <w:t xml:space="preserve">Участник платформы перед отправкой сведений о пользователе платформы, представителях пользователя платформы, его выгодоприобретателях и бенефициарных владельцах контролирует их достоверность и действительность на дату их направления оператору платформы в порядке, установленном участником платформы. </w:t>
      </w:r>
      <w:r w:rsidR="00923409" w:rsidRPr="00923409">
        <w:rPr>
          <w:rFonts w:cs="Times New Roman"/>
          <w:sz w:val="24"/>
          <w:szCs w:val="24"/>
        </w:rPr>
        <w:t xml:space="preserve">При отсутствии у участника платформы сведений о пользователе платформы, представителях пользователя платформы, его выгодоприобретателях и бенефициарных владельцах, обязательных для </w:t>
      </w:r>
      <w:r w:rsidR="00923409" w:rsidRPr="00923409">
        <w:rPr>
          <w:rFonts w:cs="Times New Roman"/>
          <w:sz w:val="24"/>
          <w:szCs w:val="24"/>
        </w:rPr>
        <w:lastRenderedPageBreak/>
        <w:t>регистрации пользователя платформы, участник платформы получает их способом, принятым участником платформы.</w:t>
      </w:r>
    </w:p>
    <w:p w14:paraId="62EAE129" w14:textId="6049DF68" w:rsidR="00680360" w:rsidRDefault="00680360" w:rsidP="009B024C">
      <w:pPr>
        <w:widowControl w:val="0"/>
        <w:spacing w:line="360" w:lineRule="auto"/>
        <w:jc w:val="both"/>
        <w:rPr>
          <w:rFonts w:cs="Times New Roman"/>
          <w:sz w:val="24"/>
          <w:szCs w:val="24"/>
        </w:rPr>
      </w:pPr>
      <w:r w:rsidRPr="00C55D8D">
        <w:rPr>
          <w:rFonts w:cs="Times New Roman"/>
          <w:sz w:val="24"/>
          <w:szCs w:val="24"/>
        </w:rPr>
        <w:t>Важно! Наименование пользователя платформы - юридического лица (полное и сокращенно</w:t>
      </w:r>
      <w:r w:rsidR="00C6397F">
        <w:rPr>
          <w:rFonts w:cs="Times New Roman"/>
          <w:sz w:val="24"/>
          <w:szCs w:val="24"/>
        </w:rPr>
        <w:t>е</w:t>
      </w:r>
      <w:r w:rsidRPr="00C55D8D">
        <w:rPr>
          <w:rFonts w:cs="Times New Roman"/>
          <w:sz w:val="24"/>
          <w:szCs w:val="24"/>
        </w:rPr>
        <w:t>), передаваемое оператору платформы, должно соответствовать наименованию данного юридического лица в ЕГРЮЛ.</w:t>
      </w:r>
    </w:p>
    <w:p w14:paraId="6D0B8802" w14:textId="7655C6BD" w:rsidR="003F7A07" w:rsidRPr="00C55D8D" w:rsidRDefault="00C55D8D" w:rsidP="009B024C">
      <w:pPr>
        <w:widowControl w:val="0"/>
        <w:spacing w:line="360" w:lineRule="auto"/>
        <w:jc w:val="both"/>
        <w:rPr>
          <w:rFonts w:cs="Times New Roman"/>
          <w:sz w:val="24"/>
          <w:szCs w:val="24"/>
        </w:rPr>
      </w:pPr>
      <w:r w:rsidRPr="00C55D8D">
        <w:rPr>
          <w:rFonts w:cs="Times New Roman"/>
          <w:sz w:val="24"/>
          <w:szCs w:val="24"/>
        </w:rPr>
        <w:t xml:space="preserve">3.2.5. </w:t>
      </w:r>
      <w:r w:rsidR="005976BF" w:rsidRPr="00C55D8D">
        <w:rPr>
          <w:rFonts w:cs="Times New Roman"/>
          <w:sz w:val="24"/>
          <w:szCs w:val="24"/>
        </w:rPr>
        <w:t>После выпуска сертификата ключа</w:t>
      </w:r>
      <w:r w:rsidR="00C05CCE" w:rsidRPr="00C55D8D">
        <w:rPr>
          <w:rFonts w:cs="Times New Roman"/>
          <w:sz w:val="24"/>
          <w:szCs w:val="24"/>
        </w:rPr>
        <w:t xml:space="preserve"> проверки</w:t>
      </w:r>
      <w:r w:rsidR="005976BF" w:rsidRPr="00C55D8D">
        <w:rPr>
          <w:rFonts w:cs="Times New Roman"/>
          <w:sz w:val="24"/>
          <w:szCs w:val="24"/>
        </w:rPr>
        <w:t xml:space="preserve"> электронной подписи пользователя платформы участник платформы </w:t>
      </w:r>
      <w:r w:rsidR="00801979" w:rsidRPr="00C55D8D">
        <w:rPr>
          <w:rFonts w:cs="Times New Roman"/>
          <w:sz w:val="24"/>
          <w:szCs w:val="24"/>
        </w:rPr>
        <w:t>в соответствии с документом [2</w:t>
      </w:r>
      <w:r w:rsidR="005976BF" w:rsidRPr="00C55D8D">
        <w:rPr>
          <w:rFonts w:cs="Times New Roman"/>
          <w:sz w:val="24"/>
          <w:szCs w:val="24"/>
        </w:rPr>
        <w:t>]</w:t>
      </w:r>
      <w:r w:rsidR="008471DE" w:rsidRPr="00C55D8D">
        <w:rPr>
          <w:rFonts w:cs="Times New Roman"/>
          <w:sz w:val="24"/>
          <w:szCs w:val="24"/>
        </w:rPr>
        <w:t xml:space="preserve"> осуществляет привязку сертификата ключа проверки электронной подписи</w:t>
      </w:r>
      <w:r w:rsidR="005976BF" w:rsidRPr="00C55D8D">
        <w:rPr>
          <w:rFonts w:cs="Times New Roman"/>
          <w:sz w:val="24"/>
          <w:szCs w:val="24"/>
        </w:rPr>
        <w:t>.</w:t>
      </w:r>
    </w:p>
    <w:p w14:paraId="6711E685" w14:textId="1657FA15" w:rsidR="001A1AC1" w:rsidRPr="000E6AAD" w:rsidRDefault="003F7A07" w:rsidP="009B024C">
      <w:pPr>
        <w:pStyle w:val="afc"/>
        <w:widowControl w:val="0"/>
        <w:ind w:firstLine="708"/>
        <w:outlineLvl w:val="0"/>
        <w:rPr>
          <w:b w:val="0"/>
          <w:sz w:val="24"/>
        </w:rPr>
      </w:pPr>
      <w:bookmarkStart w:id="103" w:name="_Toc208316169"/>
      <w:bookmarkStart w:id="104" w:name="_Toc215599402"/>
      <w:r w:rsidRPr="00096BBB">
        <w:rPr>
          <w:sz w:val="24"/>
        </w:rPr>
        <w:t xml:space="preserve">3.3. </w:t>
      </w:r>
      <w:r w:rsidR="00654632" w:rsidRPr="00B73E41">
        <w:rPr>
          <w:sz w:val="24"/>
        </w:rPr>
        <w:t>Аутентификация</w:t>
      </w:r>
      <w:r w:rsidR="000D3642" w:rsidRPr="00355179">
        <w:rPr>
          <w:sz w:val="24"/>
        </w:rPr>
        <w:t xml:space="preserve"> </w:t>
      </w:r>
      <w:r w:rsidR="00654632" w:rsidRPr="0047737B">
        <w:rPr>
          <w:sz w:val="24"/>
        </w:rPr>
        <w:t xml:space="preserve">пользователя </w:t>
      </w:r>
      <w:r w:rsidR="00176C46" w:rsidRPr="0047737B">
        <w:rPr>
          <w:sz w:val="24"/>
        </w:rPr>
        <w:t>платформы-физического лица</w:t>
      </w:r>
      <w:bookmarkEnd w:id="103"/>
      <w:bookmarkEnd w:id="104"/>
    </w:p>
    <w:p w14:paraId="5B19EE74" w14:textId="0CAF93C7" w:rsidR="00A55970" w:rsidRPr="003F7A07" w:rsidRDefault="003F7A07" w:rsidP="009B024C">
      <w:pPr>
        <w:widowControl w:val="0"/>
        <w:spacing w:line="360" w:lineRule="auto"/>
        <w:jc w:val="both"/>
        <w:rPr>
          <w:rFonts w:cs="Times New Roman"/>
          <w:sz w:val="24"/>
          <w:szCs w:val="24"/>
        </w:rPr>
      </w:pPr>
      <w:r w:rsidRPr="003F7A07">
        <w:rPr>
          <w:rFonts w:cs="Times New Roman"/>
          <w:sz w:val="24"/>
          <w:szCs w:val="24"/>
        </w:rPr>
        <w:t xml:space="preserve">3.3.1. </w:t>
      </w:r>
      <w:r w:rsidR="004643FA" w:rsidRPr="003F7A07">
        <w:rPr>
          <w:rFonts w:cs="Times New Roman"/>
          <w:sz w:val="24"/>
          <w:szCs w:val="24"/>
        </w:rPr>
        <w:t>Внутренняя автоматизированная (и</w:t>
      </w:r>
      <w:r w:rsidR="00A92DF3" w:rsidRPr="003F7A07">
        <w:rPr>
          <w:rFonts w:cs="Times New Roman"/>
          <w:sz w:val="24"/>
          <w:szCs w:val="24"/>
        </w:rPr>
        <w:t>нформационная</w:t>
      </w:r>
      <w:r w:rsidR="004643FA" w:rsidRPr="003F7A07">
        <w:rPr>
          <w:rFonts w:cs="Times New Roman"/>
          <w:sz w:val="24"/>
          <w:szCs w:val="24"/>
        </w:rPr>
        <w:t>)</w:t>
      </w:r>
      <w:r w:rsidR="00A92DF3" w:rsidRPr="003F7A07">
        <w:rPr>
          <w:rFonts w:cs="Times New Roman"/>
          <w:sz w:val="24"/>
          <w:szCs w:val="24"/>
        </w:rPr>
        <w:t xml:space="preserve"> сист</w:t>
      </w:r>
      <w:r w:rsidR="00554400" w:rsidRPr="003F7A07">
        <w:rPr>
          <w:rFonts w:cs="Times New Roman"/>
          <w:sz w:val="24"/>
          <w:szCs w:val="24"/>
        </w:rPr>
        <w:t>е</w:t>
      </w:r>
      <w:r w:rsidR="00A92DF3" w:rsidRPr="003F7A07">
        <w:rPr>
          <w:rFonts w:cs="Times New Roman"/>
          <w:sz w:val="24"/>
          <w:szCs w:val="24"/>
        </w:rPr>
        <w:t xml:space="preserve">ма </w:t>
      </w:r>
      <w:r w:rsidR="00832C0B" w:rsidRPr="003F7A07">
        <w:rPr>
          <w:rFonts w:cs="Times New Roman"/>
          <w:sz w:val="24"/>
          <w:szCs w:val="24"/>
        </w:rPr>
        <w:t xml:space="preserve">каждого </w:t>
      </w:r>
      <w:r w:rsidR="00A92DF3" w:rsidRPr="003F7A07">
        <w:rPr>
          <w:rFonts w:cs="Times New Roman"/>
          <w:sz w:val="24"/>
          <w:szCs w:val="24"/>
        </w:rPr>
        <w:t xml:space="preserve">участника </w:t>
      </w:r>
      <w:r w:rsidR="00D47F17" w:rsidRPr="003F7A07">
        <w:rPr>
          <w:rFonts w:cs="Times New Roman"/>
          <w:sz w:val="24"/>
          <w:szCs w:val="24"/>
        </w:rPr>
        <w:t>платформы</w:t>
      </w:r>
      <w:r w:rsidR="00A92DF3" w:rsidRPr="003F7A07">
        <w:rPr>
          <w:rFonts w:cs="Times New Roman"/>
          <w:sz w:val="24"/>
          <w:szCs w:val="24"/>
        </w:rPr>
        <w:t xml:space="preserve"> должна быть зарегистрирована в ЕСИА</w:t>
      </w:r>
      <w:r w:rsidR="0030601E" w:rsidRPr="003F7A07">
        <w:rPr>
          <w:rFonts w:cs="Times New Roman"/>
          <w:sz w:val="24"/>
          <w:szCs w:val="24"/>
        </w:rPr>
        <w:t xml:space="preserve"> или в Цифровом профиле</w:t>
      </w:r>
      <w:r w:rsidR="007C159C" w:rsidRPr="003F7A07">
        <w:rPr>
          <w:rStyle w:val="af1"/>
          <w:rFonts w:cs="Times New Roman"/>
          <w:sz w:val="24"/>
          <w:szCs w:val="24"/>
        </w:rPr>
        <w:footnoteReference w:id="14"/>
      </w:r>
      <w:r w:rsidR="00832C0B" w:rsidRPr="003F7A07">
        <w:rPr>
          <w:rFonts w:cs="Times New Roman"/>
          <w:sz w:val="24"/>
          <w:szCs w:val="24"/>
        </w:rPr>
        <w:t xml:space="preserve">. </w:t>
      </w:r>
    </w:p>
    <w:p w14:paraId="07089411" w14:textId="46C4F370" w:rsidR="0064275C" w:rsidRPr="003F7A07" w:rsidRDefault="003F7A07" w:rsidP="009B024C">
      <w:pPr>
        <w:widowControl w:val="0"/>
        <w:spacing w:line="360" w:lineRule="auto"/>
        <w:jc w:val="both"/>
        <w:rPr>
          <w:sz w:val="24"/>
          <w:szCs w:val="24"/>
        </w:rPr>
      </w:pPr>
      <w:r w:rsidRPr="003F7A07">
        <w:rPr>
          <w:sz w:val="24"/>
          <w:szCs w:val="24"/>
        </w:rPr>
        <w:t xml:space="preserve">3.3.2. </w:t>
      </w:r>
      <w:r w:rsidR="00077C40" w:rsidRPr="003F7A07">
        <w:rPr>
          <w:sz w:val="24"/>
          <w:szCs w:val="24"/>
        </w:rPr>
        <w:t>Участник платформы формирует запрос на аутентификацию пользователя платформы в ЕСИА</w:t>
      </w:r>
      <w:r w:rsidR="007C159C" w:rsidRPr="003F7A07">
        <w:rPr>
          <w:sz w:val="24"/>
          <w:szCs w:val="24"/>
        </w:rPr>
        <w:t xml:space="preserve"> и</w:t>
      </w:r>
      <w:r w:rsidR="0010382E" w:rsidRPr="003F7A07">
        <w:rPr>
          <w:sz w:val="24"/>
          <w:szCs w:val="24"/>
        </w:rPr>
        <w:t xml:space="preserve"> </w:t>
      </w:r>
      <w:r w:rsidR="00C53A7C" w:rsidRPr="003F7A07">
        <w:rPr>
          <w:sz w:val="24"/>
          <w:szCs w:val="24"/>
        </w:rPr>
        <w:t>получает согласие пользователя платформы на получение его сведений из Цифрового профиля</w:t>
      </w:r>
      <w:r w:rsidR="006F4140">
        <w:rPr>
          <w:sz w:val="24"/>
          <w:szCs w:val="24"/>
        </w:rPr>
        <w:t>,</w:t>
      </w:r>
      <w:r w:rsidR="00C53A7C" w:rsidRPr="003F7A07">
        <w:rPr>
          <w:sz w:val="24"/>
          <w:szCs w:val="24"/>
        </w:rPr>
        <w:t xml:space="preserve"> используя режим согласий с мнемоникой типа согласия DIGITAL_RUBLE</w:t>
      </w:r>
      <w:r w:rsidR="00C53A7C" w:rsidRPr="003F7A07">
        <w:rPr>
          <w:rStyle w:val="af1"/>
          <w:rFonts w:cs="Times New Roman"/>
          <w:sz w:val="24"/>
          <w:szCs w:val="24"/>
        </w:rPr>
        <w:footnoteReference w:id="15"/>
      </w:r>
      <w:r w:rsidR="0010382E" w:rsidRPr="003F7A07">
        <w:rPr>
          <w:sz w:val="24"/>
          <w:szCs w:val="24"/>
        </w:rPr>
        <w:t xml:space="preserve"> </w:t>
      </w:r>
      <w:r w:rsidR="00C53A7C" w:rsidRPr="003F7A07">
        <w:rPr>
          <w:sz w:val="24"/>
          <w:szCs w:val="24"/>
        </w:rPr>
        <w:t>или</w:t>
      </w:r>
      <w:r w:rsidR="0010382E" w:rsidRPr="003F7A07">
        <w:rPr>
          <w:sz w:val="24"/>
          <w:szCs w:val="24"/>
        </w:rPr>
        <w:t xml:space="preserve"> разрешение пользователя платформы на получение его ФИО и паспортных данных</w:t>
      </w:r>
      <w:r w:rsidR="006F4140">
        <w:rPr>
          <w:sz w:val="24"/>
          <w:szCs w:val="24"/>
        </w:rPr>
        <w:t>,</w:t>
      </w:r>
      <w:r w:rsidR="0010382E" w:rsidRPr="003F7A07">
        <w:rPr>
          <w:sz w:val="24"/>
          <w:szCs w:val="24"/>
        </w:rPr>
        <w:t xml:space="preserve"> </w:t>
      </w:r>
      <w:r w:rsidR="007C159C" w:rsidRPr="003F7A07">
        <w:rPr>
          <w:sz w:val="24"/>
          <w:szCs w:val="24"/>
        </w:rPr>
        <w:t>и осуществляет</w:t>
      </w:r>
      <w:r w:rsidR="0064275C" w:rsidRPr="003F7A07">
        <w:rPr>
          <w:sz w:val="24"/>
          <w:szCs w:val="24"/>
        </w:rPr>
        <w:t xml:space="preserve"> провер</w:t>
      </w:r>
      <w:r w:rsidR="007C159C" w:rsidRPr="003F7A07">
        <w:rPr>
          <w:sz w:val="24"/>
          <w:szCs w:val="24"/>
        </w:rPr>
        <w:t>ку</w:t>
      </w:r>
      <w:r w:rsidR="0064275C" w:rsidRPr="003F7A07">
        <w:rPr>
          <w:sz w:val="24"/>
          <w:szCs w:val="24"/>
        </w:rPr>
        <w:t xml:space="preserve"> полученн</w:t>
      </w:r>
      <w:r w:rsidR="007C159C" w:rsidRPr="003F7A07">
        <w:rPr>
          <w:sz w:val="24"/>
          <w:szCs w:val="24"/>
        </w:rPr>
        <w:t>ого</w:t>
      </w:r>
      <w:r w:rsidR="0064275C" w:rsidRPr="003F7A07">
        <w:rPr>
          <w:sz w:val="24"/>
          <w:szCs w:val="24"/>
        </w:rPr>
        <w:t xml:space="preserve"> из ЕСИА идентификатор</w:t>
      </w:r>
      <w:r w:rsidR="007C159C" w:rsidRPr="003F7A07">
        <w:rPr>
          <w:sz w:val="24"/>
          <w:szCs w:val="24"/>
        </w:rPr>
        <w:t>а</w:t>
      </w:r>
      <w:r w:rsidR="0064275C" w:rsidRPr="003F7A07">
        <w:rPr>
          <w:sz w:val="24"/>
          <w:szCs w:val="24"/>
        </w:rPr>
        <w:t xml:space="preserve"> ЕСИА</w:t>
      </w:r>
      <w:r w:rsidR="007C159C" w:rsidRPr="003F7A07">
        <w:rPr>
          <w:sz w:val="24"/>
          <w:szCs w:val="24"/>
        </w:rPr>
        <w:t xml:space="preserve"> на принадлежность</w:t>
      </w:r>
      <w:r w:rsidR="0064275C" w:rsidRPr="003F7A07">
        <w:rPr>
          <w:sz w:val="24"/>
          <w:szCs w:val="24"/>
        </w:rPr>
        <w:t xml:space="preserve"> лицу, которое сформировало запрос на открытие счета цифрового рубля или предоставление доступа к платформе цифрового рубля.</w:t>
      </w:r>
      <w:r w:rsidR="00202FE7" w:rsidRPr="003F7A07">
        <w:rPr>
          <w:sz w:val="24"/>
          <w:szCs w:val="24"/>
        </w:rPr>
        <w:t xml:space="preserve"> </w:t>
      </w:r>
    </w:p>
    <w:p w14:paraId="15479352" w14:textId="6367BE5E" w:rsidR="00202FE7" w:rsidRPr="003F7A07" w:rsidRDefault="003F7A07" w:rsidP="009B024C">
      <w:pPr>
        <w:widowControl w:val="0"/>
        <w:spacing w:line="360" w:lineRule="auto"/>
        <w:jc w:val="both"/>
        <w:rPr>
          <w:sz w:val="24"/>
          <w:szCs w:val="24"/>
        </w:rPr>
      </w:pPr>
      <w:r w:rsidRPr="003F7A07">
        <w:rPr>
          <w:sz w:val="24"/>
          <w:szCs w:val="24"/>
        </w:rPr>
        <w:t xml:space="preserve">3.3.3. </w:t>
      </w:r>
      <w:r w:rsidR="00202FE7" w:rsidRPr="003F7A07">
        <w:rPr>
          <w:sz w:val="24"/>
          <w:szCs w:val="24"/>
        </w:rPr>
        <w:t xml:space="preserve">После успешной аутентификации </w:t>
      </w:r>
      <w:r w:rsidR="00514A18">
        <w:rPr>
          <w:sz w:val="24"/>
          <w:szCs w:val="24"/>
        </w:rPr>
        <w:t>у</w:t>
      </w:r>
      <w:r w:rsidR="00202FE7" w:rsidRPr="003F7A07">
        <w:rPr>
          <w:sz w:val="24"/>
          <w:szCs w:val="24"/>
        </w:rPr>
        <w:t>частник</w:t>
      </w:r>
      <w:r w:rsidR="00514A18">
        <w:rPr>
          <w:sz w:val="24"/>
          <w:szCs w:val="24"/>
        </w:rPr>
        <w:t xml:space="preserve"> платформы</w:t>
      </w:r>
      <w:r w:rsidR="00202FE7" w:rsidRPr="003F7A07">
        <w:rPr>
          <w:sz w:val="24"/>
          <w:szCs w:val="24"/>
        </w:rPr>
        <w:t xml:space="preserve"> проводит проверку, что учетная запись пользователя</w:t>
      </w:r>
      <w:r w:rsidR="00D01C26">
        <w:rPr>
          <w:sz w:val="24"/>
          <w:szCs w:val="24"/>
        </w:rPr>
        <w:t xml:space="preserve"> платформы</w:t>
      </w:r>
      <w:r w:rsidR="00202FE7" w:rsidRPr="003F7A07">
        <w:rPr>
          <w:sz w:val="24"/>
          <w:szCs w:val="24"/>
        </w:rPr>
        <w:t xml:space="preserve"> в ЕСИА является подтвержденной. Если пользователь платформы-физическое лицо имеет упрощённую или стандартную учетную запись в ЕСИА, участник платформы приостанавливает процесс открытия счета цифрового рубля и</w:t>
      </w:r>
      <w:r w:rsidR="007C1BE9">
        <w:rPr>
          <w:sz w:val="24"/>
          <w:szCs w:val="24"/>
        </w:rPr>
        <w:t>ли</w:t>
      </w:r>
      <w:r w:rsidR="00202FE7" w:rsidRPr="003F7A07">
        <w:rPr>
          <w:sz w:val="24"/>
          <w:szCs w:val="24"/>
        </w:rPr>
        <w:t xml:space="preserve"> предоставления доступа к платформе цифрового рубля и уведомляет пользователя платформы-физическое лицо о необходимости подтверждения учетной записи в ЕСИА.</w:t>
      </w:r>
    </w:p>
    <w:p w14:paraId="7AF28C93" w14:textId="0C93A7E4" w:rsidR="00E322C7" w:rsidRPr="003F7A07" w:rsidRDefault="003F7A07" w:rsidP="009B024C">
      <w:pPr>
        <w:widowControl w:val="0"/>
        <w:spacing w:line="360" w:lineRule="auto"/>
        <w:jc w:val="both"/>
        <w:rPr>
          <w:sz w:val="24"/>
          <w:szCs w:val="24"/>
        </w:rPr>
      </w:pPr>
      <w:r w:rsidRPr="003F7A07">
        <w:rPr>
          <w:sz w:val="24"/>
          <w:szCs w:val="24"/>
        </w:rPr>
        <w:t xml:space="preserve">3.3.4. </w:t>
      </w:r>
      <w:r w:rsidR="00E322C7" w:rsidRPr="003F7A07">
        <w:rPr>
          <w:sz w:val="24"/>
          <w:szCs w:val="24"/>
        </w:rPr>
        <w:t>При получении сведений о пользователе платформы из Цифрового профиля участник платформы сверяет реквизиты, полученные из Цифрового профиля, предусмотрен</w:t>
      </w:r>
      <w:r w:rsidR="009A7FA3" w:rsidRPr="003F7A07">
        <w:rPr>
          <w:sz w:val="24"/>
          <w:szCs w:val="24"/>
        </w:rPr>
        <w:t>н</w:t>
      </w:r>
      <w:r w:rsidR="000B77F1" w:rsidRPr="003F7A07">
        <w:rPr>
          <w:sz w:val="24"/>
          <w:szCs w:val="24"/>
        </w:rPr>
        <w:t>ые</w:t>
      </w:r>
      <w:r w:rsidR="00E322C7" w:rsidRPr="003F7A07">
        <w:rPr>
          <w:sz w:val="24"/>
          <w:szCs w:val="24"/>
        </w:rPr>
        <w:t xml:space="preserve"> мнемоникой типа согласий DIGITAL_RUBLE с реквизитами, хранящимися во внутренней автоматизир</w:t>
      </w:r>
      <w:r w:rsidR="006F4140">
        <w:rPr>
          <w:sz w:val="24"/>
          <w:szCs w:val="24"/>
        </w:rPr>
        <w:t>ованной (информационной) системе</w:t>
      </w:r>
      <w:r w:rsidR="00E322C7" w:rsidRPr="003F7A07">
        <w:rPr>
          <w:sz w:val="24"/>
          <w:szCs w:val="24"/>
        </w:rPr>
        <w:t xml:space="preserve"> участника платформы.</w:t>
      </w:r>
    </w:p>
    <w:p w14:paraId="4670054D" w14:textId="4272EE4F" w:rsidR="007A2907" w:rsidRPr="003F7A07" w:rsidRDefault="007A2907" w:rsidP="009B024C">
      <w:pPr>
        <w:widowControl w:val="0"/>
        <w:spacing w:line="360" w:lineRule="auto"/>
        <w:jc w:val="both"/>
        <w:rPr>
          <w:rFonts w:cs="Times New Roman"/>
          <w:sz w:val="24"/>
          <w:szCs w:val="24"/>
        </w:rPr>
      </w:pPr>
      <w:r w:rsidRPr="003F7A07">
        <w:rPr>
          <w:rFonts w:cs="Times New Roman"/>
          <w:sz w:val="24"/>
          <w:szCs w:val="24"/>
        </w:rPr>
        <w:t xml:space="preserve">При расхождении данных участник платформы вправе передать оператору </w:t>
      </w:r>
      <w:r w:rsidRPr="003F7A07">
        <w:rPr>
          <w:rFonts w:cs="Times New Roman"/>
          <w:sz w:val="24"/>
          <w:szCs w:val="24"/>
        </w:rPr>
        <w:lastRenderedPageBreak/>
        <w:t>платформы из своей внутренней автоматизированной (информационной) системы следующие реквизиты: «кем выдан» ДУЛ, адреса постоянной регистрации, временной регистрации и фактического проживания</w:t>
      </w:r>
      <w:r w:rsidR="00E322C7" w:rsidRPr="003F7A07">
        <w:rPr>
          <w:rFonts w:cs="Times New Roman"/>
          <w:sz w:val="24"/>
          <w:szCs w:val="24"/>
        </w:rPr>
        <w:t>.</w:t>
      </w:r>
    </w:p>
    <w:p w14:paraId="600AA8D1" w14:textId="5B952394" w:rsidR="00202FE7" w:rsidRPr="003F7A07" w:rsidRDefault="007A2907" w:rsidP="009B024C">
      <w:pPr>
        <w:widowControl w:val="0"/>
        <w:spacing w:line="360" w:lineRule="auto"/>
        <w:jc w:val="both"/>
        <w:rPr>
          <w:rFonts w:cs="Times New Roman"/>
          <w:sz w:val="24"/>
          <w:szCs w:val="24"/>
        </w:rPr>
      </w:pPr>
      <w:r w:rsidRPr="003F7A07">
        <w:rPr>
          <w:rFonts w:cs="Times New Roman"/>
          <w:sz w:val="24"/>
          <w:szCs w:val="24"/>
        </w:rPr>
        <w:t xml:space="preserve">В случае, если из </w:t>
      </w:r>
      <w:r w:rsidR="00E322C7" w:rsidRPr="003F7A07">
        <w:rPr>
          <w:rFonts w:cs="Times New Roman"/>
          <w:sz w:val="24"/>
          <w:szCs w:val="24"/>
        </w:rPr>
        <w:t>Цифрового профиля не получен</w:t>
      </w:r>
      <w:r w:rsidR="006F4140">
        <w:rPr>
          <w:rFonts w:cs="Times New Roman"/>
          <w:sz w:val="24"/>
          <w:szCs w:val="24"/>
        </w:rPr>
        <w:t>ы</w:t>
      </w:r>
      <w:r w:rsidR="00E322C7" w:rsidRPr="003F7A07">
        <w:rPr>
          <w:rFonts w:cs="Times New Roman"/>
          <w:sz w:val="24"/>
          <w:szCs w:val="24"/>
        </w:rPr>
        <w:t xml:space="preserve"> адреса постоянной регистрации, временной регистрации (необязательный реквизит) и фактического проживания (необязательный реквизит) участник платформы </w:t>
      </w:r>
      <w:r w:rsidR="006F4140" w:rsidRPr="003F7A07">
        <w:rPr>
          <w:rFonts w:cs="Times New Roman"/>
          <w:sz w:val="24"/>
          <w:szCs w:val="24"/>
        </w:rPr>
        <w:t xml:space="preserve">передает </w:t>
      </w:r>
      <w:r w:rsidR="00E322C7" w:rsidRPr="003F7A07">
        <w:rPr>
          <w:rFonts w:cs="Times New Roman"/>
          <w:sz w:val="24"/>
          <w:szCs w:val="24"/>
        </w:rPr>
        <w:t>данные</w:t>
      </w:r>
      <w:r w:rsidRPr="003F7A07">
        <w:rPr>
          <w:rFonts w:cs="Times New Roman"/>
          <w:sz w:val="24"/>
          <w:szCs w:val="24"/>
        </w:rPr>
        <w:t xml:space="preserve"> реквизит</w:t>
      </w:r>
      <w:r w:rsidR="00E322C7" w:rsidRPr="003F7A07">
        <w:rPr>
          <w:rFonts w:cs="Times New Roman"/>
          <w:sz w:val="24"/>
          <w:szCs w:val="24"/>
        </w:rPr>
        <w:t xml:space="preserve">ы </w:t>
      </w:r>
      <w:r w:rsidRPr="003F7A07">
        <w:rPr>
          <w:rFonts w:cs="Times New Roman"/>
          <w:sz w:val="24"/>
          <w:szCs w:val="24"/>
        </w:rPr>
        <w:t>оператору п</w:t>
      </w:r>
      <w:r w:rsidR="00E322C7" w:rsidRPr="003F7A07">
        <w:rPr>
          <w:rFonts w:cs="Times New Roman"/>
          <w:sz w:val="24"/>
          <w:szCs w:val="24"/>
        </w:rPr>
        <w:t xml:space="preserve">латформы </w:t>
      </w:r>
      <w:r w:rsidRPr="003F7A07">
        <w:rPr>
          <w:rFonts w:cs="Times New Roman"/>
          <w:sz w:val="24"/>
          <w:szCs w:val="24"/>
        </w:rPr>
        <w:t>из внутренней автоматизированной (информационной) системы участника платформы</w:t>
      </w:r>
      <w:r w:rsidR="00E322C7" w:rsidRPr="003F7A07">
        <w:rPr>
          <w:rFonts w:cs="Times New Roman"/>
          <w:sz w:val="24"/>
          <w:szCs w:val="24"/>
        </w:rPr>
        <w:t>, не сверяя их со сведениями, полученными из Цифрового профиля</w:t>
      </w:r>
      <w:r w:rsidRPr="003F7A07">
        <w:rPr>
          <w:rFonts w:cs="Times New Roman"/>
          <w:sz w:val="24"/>
          <w:szCs w:val="24"/>
        </w:rPr>
        <w:t>.</w:t>
      </w:r>
    </w:p>
    <w:p w14:paraId="100806AB" w14:textId="70B8E00F" w:rsidR="00202FE7" w:rsidRPr="003F7A07" w:rsidRDefault="003F7A07" w:rsidP="009B024C">
      <w:pPr>
        <w:widowControl w:val="0"/>
        <w:spacing w:line="360" w:lineRule="auto"/>
        <w:jc w:val="both"/>
        <w:rPr>
          <w:sz w:val="24"/>
          <w:szCs w:val="24"/>
        </w:rPr>
      </w:pPr>
      <w:r w:rsidRPr="003F7A07">
        <w:rPr>
          <w:sz w:val="24"/>
          <w:szCs w:val="24"/>
        </w:rPr>
        <w:t xml:space="preserve">3.3.5. </w:t>
      </w:r>
      <w:r w:rsidR="00202FE7" w:rsidRPr="003F7A07">
        <w:rPr>
          <w:sz w:val="24"/>
          <w:szCs w:val="24"/>
        </w:rPr>
        <w:t>При неуспешной аутентификации в ЕСИА (в том числе, если идентификатор ЕСИА, полученный из ЕСИА</w:t>
      </w:r>
      <w:r w:rsidR="006F4140">
        <w:rPr>
          <w:sz w:val="24"/>
          <w:szCs w:val="24"/>
        </w:rPr>
        <w:t>,</w:t>
      </w:r>
      <w:r w:rsidR="00202FE7" w:rsidRPr="003F7A07">
        <w:rPr>
          <w:sz w:val="24"/>
          <w:szCs w:val="24"/>
        </w:rPr>
        <w:t xml:space="preserve"> не принадлежит лицу, кото</w:t>
      </w:r>
      <w:r w:rsidR="00D002AA" w:rsidRPr="003F7A07">
        <w:rPr>
          <w:sz w:val="24"/>
          <w:szCs w:val="24"/>
        </w:rPr>
        <w:t xml:space="preserve">рое сформировало </w:t>
      </w:r>
      <w:r w:rsidR="00202FE7" w:rsidRPr="003F7A07">
        <w:rPr>
          <w:sz w:val="24"/>
          <w:szCs w:val="24"/>
        </w:rPr>
        <w:t xml:space="preserve"> </w:t>
      </w:r>
      <w:r w:rsidR="00D002AA" w:rsidRPr="003F7A07">
        <w:rPr>
          <w:sz w:val="24"/>
          <w:szCs w:val="24"/>
        </w:rPr>
        <w:t>запрос на открытие счета цифрового рубля или предоставление доступа к платформе цифрового рубля), а также при несовпадении реквизитов</w:t>
      </w:r>
      <w:r w:rsidR="00E322C7" w:rsidRPr="003F7A07">
        <w:rPr>
          <w:sz w:val="24"/>
          <w:szCs w:val="24"/>
        </w:rPr>
        <w:t xml:space="preserve"> из Цифрового профиля с реквизитами</w:t>
      </w:r>
      <w:r w:rsidR="00D002AA" w:rsidRPr="003F7A07">
        <w:rPr>
          <w:sz w:val="24"/>
          <w:szCs w:val="24"/>
        </w:rPr>
        <w:t>, хранящимися во внутренних авторизированных (информационных) системах участника платформы</w:t>
      </w:r>
      <w:r w:rsidR="00E322C7" w:rsidRPr="003F7A07">
        <w:rPr>
          <w:sz w:val="24"/>
          <w:szCs w:val="24"/>
        </w:rPr>
        <w:t xml:space="preserve"> (с учетом особенностей, описанных в пункте 3.3.4 настоящего Стандарта)</w:t>
      </w:r>
      <w:r w:rsidR="00D002AA" w:rsidRPr="003F7A07">
        <w:rPr>
          <w:sz w:val="24"/>
          <w:szCs w:val="24"/>
        </w:rPr>
        <w:t xml:space="preserve">, </w:t>
      </w:r>
      <w:r w:rsidR="00202FE7" w:rsidRPr="003F7A07">
        <w:rPr>
          <w:sz w:val="24"/>
          <w:szCs w:val="24"/>
        </w:rPr>
        <w:t xml:space="preserve">участник платформы приостанавливает процесс открытия счета цифрового рубля или предоставления доступа к платформе цифрового рубля и </w:t>
      </w:r>
      <w:r w:rsidR="00693BE7" w:rsidRPr="003F7A07">
        <w:rPr>
          <w:sz w:val="24"/>
          <w:szCs w:val="24"/>
        </w:rPr>
        <w:t xml:space="preserve">отображает </w:t>
      </w:r>
      <w:r w:rsidR="00202FE7" w:rsidRPr="003F7A07">
        <w:rPr>
          <w:sz w:val="24"/>
          <w:szCs w:val="24"/>
        </w:rPr>
        <w:t>в приложение клиента уведомление о неуспешной аутентификации в ЕСИА</w:t>
      </w:r>
      <w:r w:rsidR="00D002AA" w:rsidRPr="003F7A07">
        <w:rPr>
          <w:rFonts w:cs="Times New Roman"/>
          <w:sz w:val="24"/>
          <w:szCs w:val="24"/>
        </w:rPr>
        <w:t xml:space="preserve"> или о необходимости актуализировать реквизиты </w:t>
      </w:r>
      <w:r w:rsidR="00E322C7" w:rsidRPr="003F7A07">
        <w:rPr>
          <w:rFonts w:cs="Times New Roman"/>
          <w:sz w:val="24"/>
          <w:szCs w:val="24"/>
        </w:rPr>
        <w:t>пользователя платформы-физического лица</w:t>
      </w:r>
      <w:r w:rsidR="00D002AA" w:rsidRPr="003F7A07">
        <w:rPr>
          <w:rFonts w:cs="Times New Roman"/>
          <w:sz w:val="24"/>
          <w:szCs w:val="24"/>
        </w:rPr>
        <w:t xml:space="preserve"> либо на стороне ЕСИА, либо на стороне участника платформы, в зависимости от того, где содержатся актуальные данные документа</w:t>
      </w:r>
      <w:r w:rsidR="00202FE7" w:rsidRPr="003F7A07">
        <w:rPr>
          <w:sz w:val="24"/>
          <w:szCs w:val="24"/>
        </w:rPr>
        <w:t>.</w:t>
      </w:r>
    </w:p>
    <w:p w14:paraId="11A0638A" w14:textId="7F78893F" w:rsidR="00561F42" w:rsidRPr="000E6AAD" w:rsidRDefault="003F7A07" w:rsidP="009B024C">
      <w:pPr>
        <w:pStyle w:val="afc"/>
        <w:widowControl w:val="0"/>
        <w:ind w:firstLine="708"/>
        <w:outlineLvl w:val="0"/>
        <w:rPr>
          <w:b w:val="0"/>
          <w:sz w:val="24"/>
        </w:rPr>
      </w:pPr>
      <w:bookmarkStart w:id="105" w:name="_Toc181866723"/>
      <w:bookmarkStart w:id="106" w:name="_Toc182228703"/>
      <w:bookmarkStart w:id="107" w:name="_Toc181866724"/>
      <w:bookmarkStart w:id="108" w:name="_Toc182228704"/>
      <w:bookmarkStart w:id="109" w:name="_Toc181866725"/>
      <w:bookmarkStart w:id="110" w:name="_Toc182228705"/>
      <w:bookmarkStart w:id="111" w:name="_Toc181866726"/>
      <w:bookmarkStart w:id="112" w:name="_Toc182228706"/>
      <w:bookmarkStart w:id="113" w:name="_Toc181866727"/>
      <w:bookmarkStart w:id="114" w:name="_Toc182228707"/>
      <w:bookmarkStart w:id="115" w:name="_Toc181866728"/>
      <w:bookmarkStart w:id="116" w:name="_Toc182228708"/>
      <w:bookmarkStart w:id="117" w:name="_Toc181866729"/>
      <w:bookmarkStart w:id="118" w:name="_Toc182228709"/>
      <w:bookmarkStart w:id="119" w:name="_Toc181866730"/>
      <w:bookmarkStart w:id="120" w:name="_Toc182228710"/>
      <w:bookmarkStart w:id="121" w:name="_Toc181866731"/>
      <w:bookmarkStart w:id="122" w:name="_Toc182228711"/>
      <w:bookmarkStart w:id="123" w:name="_Toc181866732"/>
      <w:bookmarkStart w:id="124" w:name="_Toc182228712"/>
      <w:bookmarkStart w:id="125" w:name="_Toc181866733"/>
      <w:bookmarkStart w:id="126" w:name="_Toc182228713"/>
      <w:bookmarkStart w:id="127" w:name="_Toc181866734"/>
      <w:bookmarkStart w:id="128" w:name="_Toc182228714"/>
      <w:bookmarkStart w:id="129" w:name="_Toc181866735"/>
      <w:bookmarkStart w:id="130" w:name="_Toc182228715"/>
      <w:bookmarkStart w:id="131" w:name="_Toc181866736"/>
      <w:bookmarkStart w:id="132" w:name="_Toc182228716"/>
      <w:bookmarkStart w:id="133" w:name="_Toc181866737"/>
      <w:bookmarkStart w:id="134" w:name="_Toc182228717"/>
      <w:bookmarkStart w:id="135" w:name="_Toc181866738"/>
      <w:bookmarkStart w:id="136" w:name="_Toc182228718"/>
      <w:bookmarkStart w:id="137" w:name="_Toc181866739"/>
      <w:bookmarkStart w:id="138" w:name="_Toc182228719"/>
      <w:bookmarkStart w:id="139" w:name="_Toc181866740"/>
      <w:bookmarkStart w:id="140" w:name="_Toc182228720"/>
      <w:bookmarkStart w:id="141" w:name="_Toc181866741"/>
      <w:bookmarkStart w:id="142" w:name="_Toc182228721"/>
      <w:bookmarkStart w:id="143" w:name="_Toc181866742"/>
      <w:bookmarkStart w:id="144" w:name="_Toc182228722"/>
      <w:bookmarkStart w:id="145" w:name="_Toc181866743"/>
      <w:bookmarkStart w:id="146" w:name="_Toc182228723"/>
      <w:bookmarkStart w:id="147" w:name="_Toc181866744"/>
      <w:bookmarkStart w:id="148" w:name="_Toc182228724"/>
      <w:bookmarkStart w:id="149" w:name="_Toc181866745"/>
      <w:bookmarkStart w:id="150" w:name="_Toc182228725"/>
      <w:bookmarkStart w:id="151" w:name="_Toc181866746"/>
      <w:bookmarkStart w:id="152" w:name="_Toc182228726"/>
      <w:bookmarkStart w:id="153" w:name="_Toc181866747"/>
      <w:bookmarkStart w:id="154" w:name="_Toc182228727"/>
      <w:bookmarkStart w:id="155" w:name="_Toc174545924"/>
      <w:bookmarkStart w:id="156" w:name="_Toc174545925"/>
      <w:bookmarkStart w:id="157" w:name="_Toc174545926"/>
      <w:bookmarkStart w:id="158" w:name="_Toc174545927"/>
      <w:bookmarkStart w:id="159" w:name="_Toc174545928"/>
      <w:bookmarkStart w:id="160" w:name="_Toc152835219"/>
      <w:bookmarkStart w:id="161" w:name="_Toc208316170"/>
      <w:bookmarkStart w:id="162" w:name="_Toc21559940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B73E41">
        <w:rPr>
          <w:sz w:val="24"/>
        </w:rPr>
        <w:t>3.</w:t>
      </w:r>
      <w:r w:rsidR="001E7C46" w:rsidRPr="00355179">
        <w:rPr>
          <w:sz w:val="24"/>
        </w:rPr>
        <w:t>4</w:t>
      </w:r>
      <w:r w:rsidRPr="0047737B">
        <w:rPr>
          <w:sz w:val="24"/>
        </w:rPr>
        <w:t xml:space="preserve">. </w:t>
      </w:r>
      <w:r w:rsidR="00BC1638" w:rsidRPr="004B5854">
        <w:rPr>
          <w:sz w:val="24"/>
        </w:rPr>
        <w:t>Изменение</w:t>
      </w:r>
      <w:r w:rsidR="00CF7432" w:rsidRPr="000E6AAD">
        <w:rPr>
          <w:sz w:val="24"/>
        </w:rPr>
        <w:t xml:space="preserve"> </w:t>
      </w:r>
      <w:r w:rsidR="00FF393F" w:rsidRPr="000E6AAD">
        <w:rPr>
          <w:sz w:val="24"/>
        </w:rPr>
        <w:t>сведений пользователей платформы</w:t>
      </w:r>
      <w:r w:rsidR="00CF7432" w:rsidRPr="000E6AAD">
        <w:rPr>
          <w:sz w:val="24"/>
        </w:rPr>
        <w:t xml:space="preserve"> на </w:t>
      </w:r>
      <w:bookmarkEnd w:id="160"/>
      <w:r w:rsidR="00FF3FA6" w:rsidRPr="000E6AAD">
        <w:rPr>
          <w:sz w:val="24"/>
        </w:rPr>
        <w:t>платформе цифрового рубля</w:t>
      </w:r>
      <w:bookmarkEnd w:id="161"/>
      <w:bookmarkEnd w:id="162"/>
    </w:p>
    <w:p w14:paraId="67485844" w14:textId="71F91E5E" w:rsidR="00835A65" w:rsidRPr="003F7A07" w:rsidRDefault="003F7A07" w:rsidP="009B024C">
      <w:pPr>
        <w:widowControl w:val="0"/>
        <w:spacing w:line="360" w:lineRule="auto"/>
        <w:jc w:val="both"/>
        <w:rPr>
          <w:rFonts w:cs="Times New Roman"/>
          <w:sz w:val="24"/>
          <w:szCs w:val="24"/>
        </w:rPr>
      </w:pPr>
      <w:r w:rsidRPr="003F7A07">
        <w:rPr>
          <w:rFonts w:cs="Times New Roman"/>
          <w:sz w:val="24"/>
          <w:szCs w:val="24"/>
        </w:rPr>
        <w:t>3.</w:t>
      </w:r>
      <w:r w:rsidR="001E7C46">
        <w:rPr>
          <w:rFonts w:cs="Times New Roman"/>
          <w:sz w:val="24"/>
          <w:szCs w:val="24"/>
        </w:rPr>
        <w:t>4</w:t>
      </w:r>
      <w:r w:rsidRPr="003F7A07">
        <w:rPr>
          <w:rFonts w:cs="Times New Roman"/>
          <w:sz w:val="24"/>
          <w:szCs w:val="24"/>
        </w:rPr>
        <w:t xml:space="preserve">.1. </w:t>
      </w:r>
      <w:r w:rsidR="00986C23" w:rsidRPr="003F7A07">
        <w:rPr>
          <w:rFonts w:cs="Times New Roman"/>
          <w:sz w:val="24"/>
          <w:szCs w:val="24"/>
        </w:rPr>
        <w:t>И</w:t>
      </w:r>
      <w:r w:rsidR="00CF7432" w:rsidRPr="003F7A07">
        <w:rPr>
          <w:rFonts w:cs="Times New Roman"/>
          <w:sz w:val="24"/>
          <w:szCs w:val="24"/>
        </w:rPr>
        <w:t xml:space="preserve">зменение </w:t>
      </w:r>
      <w:r w:rsidR="00FF393F" w:rsidRPr="003F7A07">
        <w:rPr>
          <w:rFonts w:cs="Times New Roman"/>
          <w:sz w:val="24"/>
          <w:szCs w:val="24"/>
        </w:rPr>
        <w:t>сведений</w:t>
      </w:r>
      <w:r w:rsidR="00986C23" w:rsidRPr="003F7A07">
        <w:rPr>
          <w:rFonts w:cs="Times New Roman"/>
          <w:sz w:val="24"/>
          <w:szCs w:val="24"/>
        </w:rPr>
        <w:t xml:space="preserve"> пользователя </w:t>
      </w:r>
      <w:r w:rsidR="00FD24E5" w:rsidRPr="003F7A07">
        <w:rPr>
          <w:rFonts w:cs="Times New Roman"/>
          <w:sz w:val="24"/>
          <w:szCs w:val="24"/>
        </w:rPr>
        <w:t>платформы</w:t>
      </w:r>
      <w:r w:rsidR="00CF7432" w:rsidRPr="003F7A07">
        <w:rPr>
          <w:rFonts w:cs="Times New Roman"/>
          <w:sz w:val="24"/>
          <w:szCs w:val="24"/>
        </w:rPr>
        <w:t xml:space="preserve">, </w:t>
      </w:r>
      <w:r w:rsidR="005E17CE" w:rsidRPr="003F7A07">
        <w:rPr>
          <w:rFonts w:cs="Times New Roman"/>
          <w:sz w:val="24"/>
          <w:szCs w:val="24"/>
        </w:rPr>
        <w:t>его представите</w:t>
      </w:r>
      <w:r w:rsidR="00CE0336" w:rsidRPr="003F7A07">
        <w:rPr>
          <w:rFonts w:cs="Times New Roman"/>
          <w:sz w:val="24"/>
          <w:szCs w:val="24"/>
        </w:rPr>
        <w:t>ля, выгодоприобретателя и</w:t>
      </w:r>
      <w:r w:rsidR="001B5174" w:rsidRPr="003F7A07">
        <w:rPr>
          <w:rFonts w:cs="Times New Roman"/>
          <w:sz w:val="24"/>
          <w:szCs w:val="24"/>
        </w:rPr>
        <w:t xml:space="preserve"> бене</w:t>
      </w:r>
      <w:r w:rsidR="005E17CE" w:rsidRPr="003F7A07">
        <w:rPr>
          <w:rFonts w:cs="Times New Roman"/>
          <w:sz w:val="24"/>
          <w:szCs w:val="24"/>
        </w:rPr>
        <w:t xml:space="preserve">фициарного владельца, </w:t>
      </w:r>
      <w:r w:rsidR="00CF7432" w:rsidRPr="003F7A07">
        <w:rPr>
          <w:rFonts w:cs="Times New Roman"/>
          <w:sz w:val="24"/>
          <w:szCs w:val="24"/>
        </w:rPr>
        <w:t xml:space="preserve">переданных </w:t>
      </w:r>
      <w:r w:rsidR="001A181C">
        <w:rPr>
          <w:rFonts w:cs="Times New Roman"/>
          <w:sz w:val="24"/>
          <w:szCs w:val="24"/>
        </w:rPr>
        <w:t xml:space="preserve">участником платформы </w:t>
      </w:r>
      <w:r w:rsidR="008B4224" w:rsidRPr="003F7A07">
        <w:rPr>
          <w:rFonts w:cs="Times New Roman"/>
          <w:sz w:val="24"/>
          <w:szCs w:val="24"/>
        </w:rPr>
        <w:t>оператору</w:t>
      </w:r>
      <w:r w:rsidR="00CF7432" w:rsidRPr="003F7A07">
        <w:rPr>
          <w:rFonts w:cs="Times New Roman"/>
          <w:sz w:val="24"/>
          <w:szCs w:val="24"/>
        </w:rPr>
        <w:t xml:space="preserve"> </w:t>
      </w:r>
      <w:r w:rsidR="00FD24E5" w:rsidRPr="003F7A07">
        <w:rPr>
          <w:rFonts w:cs="Times New Roman"/>
          <w:sz w:val="24"/>
          <w:szCs w:val="24"/>
        </w:rPr>
        <w:t>платформы</w:t>
      </w:r>
      <w:r w:rsidR="00986C23" w:rsidRPr="003F7A07">
        <w:rPr>
          <w:rFonts w:cs="Times New Roman"/>
          <w:sz w:val="24"/>
          <w:szCs w:val="24"/>
        </w:rPr>
        <w:t xml:space="preserve"> </w:t>
      </w:r>
      <w:r w:rsidR="00CF7432" w:rsidRPr="003F7A07">
        <w:rPr>
          <w:rFonts w:cs="Times New Roman"/>
          <w:sz w:val="24"/>
          <w:szCs w:val="24"/>
        </w:rPr>
        <w:t xml:space="preserve">при открытии </w:t>
      </w:r>
      <w:r w:rsidR="00835A65" w:rsidRPr="003F7A07">
        <w:rPr>
          <w:rFonts w:cs="Times New Roman"/>
          <w:sz w:val="24"/>
          <w:szCs w:val="24"/>
        </w:rPr>
        <w:t>счета цифрового рубля или при предоставлении доступа к платформе цифрового рубля</w:t>
      </w:r>
      <w:r w:rsidR="005E2EA9" w:rsidRPr="003F7A07">
        <w:rPr>
          <w:rFonts w:cs="Times New Roman"/>
          <w:sz w:val="24"/>
          <w:szCs w:val="24"/>
        </w:rPr>
        <w:t>,</w:t>
      </w:r>
      <w:r w:rsidR="005C54FF" w:rsidRPr="003F7A07">
        <w:rPr>
          <w:rFonts w:cs="Times New Roman"/>
          <w:sz w:val="24"/>
          <w:szCs w:val="24"/>
        </w:rPr>
        <w:t xml:space="preserve"> осуществляется </w:t>
      </w:r>
      <w:r w:rsidR="00CF7432" w:rsidRPr="003F7A07">
        <w:rPr>
          <w:rFonts w:cs="Times New Roman"/>
          <w:sz w:val="24"/>
          <w:szCs w:val="24"/>
        </w:rPr>
        <w:t xml:space="preserve">в случае их </w:t>
      </w:r>
      <w:r w:rsidR="005C54FF" w:rsidRPr="003F7A07">
        <w:rPr>
          <w:rFonts w:cs="Times New Roman"/>
          <w:sz w:val="24"/>
          <w:szCs w:val="24"/>
        </w:rPr>
        <w:t>смены</w:t>
      </w:r>
      <w:r w:rsidR="005E17CE" w:rsidRPr="003F7A07">
        <w:rPr>
          <w:rFonts w:cs="Times New Roman"/>
          <w:sz w:val="24"/>
          <w:szCs w:val="24"/>
        </w:rPr>
        <w:t xml:space="preserve"> или</w:t>
      </w:r>
      <w:r w:rsidR="00CF7432" w:rsidRPr="003F7A07">
        <w:rPr>
          <w:rFonts w:cs="Times New Roman"/>
          <w:sz w:val="24"/>
          <w:szCs w:val="24"/>
        </w:rPr>
        <w:t xml:space="preserve"> </w:t>
      </w:r>
      <w:r w:rsidR="00445C19" w:rsidRPr="003F7A07">
        <w:rPr>
          <w:rFonts w:cs="Times New Roman"/>
          <w:sz w:val="24"/>
          <w:szCs w:val="24"/>
        </w:rPr>
        <w:t>при изменении требований к формату и (или</w:t>
      </w:r>
      <w:r w:rsidR="00FF393F" w:rsidRPr="003F7A07">
        <w:rPr>
          <w:rFonts w:cs="Times New Roman"/>
          <w:sz w:val="24"/>
          <w:szCs w:val="24"/>
        </w:rPr>
        <w:t>) составу сведений</w:t>
      </w:r>
      <w:r w:rsidR="00445C19" w:rsidRPr="003F7A07">
        <w:rPr>
          <w:rFonts w:cs="Times New Roman"/>
          <w:sz w:val="24"/>
          <w:szCs w:val="24"/>
        </w:rPr>
        <w:t xml:space="preserve"> пользователя платформы, утвержденных документом [2]</w:t>
      </w:r>
      <w:r w:rsidR="00A13164" w:rsidRPr="003F7A07">
        <w:rPr>
          <w:rFonts w:cs="Times New Roman"/>
          <w:sz w:val="24"/>
          <w:szCs w:val="24"/>
        </w:rPr>
        <w:t>,</w:t>
      </w:r>
      <w:r w:rsidR="00CF7432" w:rsidRPr="003F7A07">
        <w:rPr>
          <w:rFonts w:cs="Times New Roman"/>
          <w:sz w:val="24"/>
          <w:szCs w:val="24"/>
        </w:rPr>
        <w:t xml:space="preserve"> при условии наличия </w:t>
      </w:r>
      <w:r w:rsidR="00835A65" w:rsidRPr="003F7A07">
        <w:rPr>
          <w:rFonts w:cs="Times New Roman"/>
          <w:sz w:val="24"/>
          <w:szCs w:val="24"/>
        </w:rPr>
        <w:t>счета цифрового рубля</w:t>
      </w:r>
      <w:r w:rsidR="00CF7432" w:rsidRPr="003F7A07">
        <w:rPr>
          <w:rFonts w:cs="Times New Roman"/>
          <w:sz w:val="24"/>
          <w:szCs w:val="24"/>
        </w:rPr>
        <w:t xml:space="preserve">, не находящегося в статусе </w:t>
      </w:r>
      <w:r w:rsidR="00403252" w:rsidRPr="003F7A07">
        <w:rPr>
          <w:rFonts w:cs="Times New Roman"/>
          <w:sz w:val="24"/>
          <w:szCs w:val="24"/>
        </w:rPr>
        <w:t>«ожидает регистрации»</w:t>
      </w:r>
      <w:r w:rsidR="00CF7432" w:rsidRPr="003F7A07">
        <w:rPr>
          <w:rFonts w:cs="Times New Roman"/>
          <w:sz w:val="24"/>
          <w:szCs w:val="24"/>
        </w:rPr>
        <w:t xml:space="preserve"> или «закрыт».</w:t>
      </w:r>
    </w:p>
    <w:p w14:paraId="4A7D620E" w14:textId="6B79B8BD" w:rsidR="000B77F1" w:rsidRPr="003F7A07" w:rsidRDefault="003F7A07" w:rsidP="009B024C">
      <w:pPr>
        <w:widowControl w:val="0"/>
        <w:spacing w:line="360" w:lineRule="auto"/>
        <w:jc w:val="both"/>
        <w:rPr>
          <w:rFonts w:cs="Times New Roman"/>
          <w:sz w:val="24"/>
          <w:szCs w:val="24"/>
        </w:rPr>
      </w:pPr>
      <w:r w:rsidRPr="003F7A07">
        <w:rPr>
          <w:rFonts w:cs="Times New Roman"/>
          <w:sz w:val="24"/>
          <w:szCs w:val="24"/>
        </w:rPr>
        <w:t>3.</w:t>
      </w:r>
      <w:r w:rsidR="001E7C46">
        <w:rPr>
          <w:rFonts w:cs="Times New Roman"/>
          <w:sz w:val="24"/>
          <w:szCs w:val="24"/>
        </w:rPr>
        <w:t>4</w:t>
      </w:r>
      <w:r w:rsidRPr="003F7A07">
        <w:rPr>
          <w:rFonts w:cs="Times New Roman"/>
          <w:sz w:val="24"/>
          <w:szCs w:val="24"/>
        </w:rPr>
        <w:t xml:space="preserve">.2. </w:t>
      </w:r>
      <w:r w:rsidR="005E17CE" w:rsidRPr="003F7A07">
        <w:rPr>
          <w:rFonts w:cs="Times New Roman"/>
          <w:sz w:val="24"/>
          <w:szCs w:val="24"/>
        </w:rPr>
        <w:t>Участник пл</w:t>
      </w:r>
      <w:r w:rsidR="00FF393F" w:rsidRPr="003F7A07">
        <w:rPr>
          <w:rFonts w:cs="Times New Roman"/>
          <w:sz w:val="24"/>
          <w:szCs w:val="24"/>
        </w:rPr>
        <w:t>атформы при изменении сведений</w:t>
      </w:r>
      <w:r w:rsidR="005E17CE" w:rsidRPr="003F7A07">
        <w:rPr>
          <w:rFonts w:cs="Times New Roman"/>
          <w:sz w:val="24"/>
          <w:szCs w:val="24"/>
        </w:rPr>
        <w:t xml:space="preserve"> пользователя платформы, его представите</w:t>
      </w:r>
      <w:r w:rsidR="001D4A11" w:rsidRPr="003F7A07">
        <w:rPr>
          <w:rFonts w:cs="Times New Roman"/>
          <w:sz w:val="24"/>
          <w:szCs w:val="24"/>
        </w:rPr>
        <w:t>ля, выгодоприобретателя или</w:t>
      </w:r>
      <w:r w:rsidR="001B5174" w:rsidRPr="003F7A07">
        <w:rPr>
          <w:rFonts w:cs="Times New Roman"/>
          <w:sz w:val="24"/>
          <w:szCs w:val="24"/>
        </w:rPr>
        <w:t xml:space="preserve"> бене</w:t>
      </w:r>
      <w:r w:rsidR="005E17CE" w:rsidRPr="003F7A07">
        <w:rPr>
          <w:rFonts w:cs="Times New Roman"/>
          <w:sz w:val="24"/>
          <w:szCs w:val="24"/>
        </w:rPr>
        <w:t>фициарного владельца посредством информационного обмен</w:t>
      </w:r>
      <w:r w:rsidR="00801979" w:rsidRPr="003F7A07">
        <w:rPr>
          <w:rFonts w:cs="Times New Roman"/>
          <w:sz w:val="24"/>
          <w:szCs w:val="24"/>
        </w:rPr>
        <w:t>а в соответствии с документом [2</w:t>
      </w:r>
      <w:r w:rsidR="005E17CE" w:rsidRPr="003F7A07">
        <w:rPr>
          <w:rFonts w:cs="Times New Roman"/>
          <w:sz w:val="24"/>
          <w:szCs w:val="24"/>
        </w:rPr>
        <w:t>] передает оператору платформ</w:t>
      </w:r>
      <w:r w:rsidR="00FF393F" w:rsidRPr="003F7A07">
        <w:rPr>
          <w:rFonts w:cs="Times New Roman"/>
          <w:sz w:val="24"/>
          <w:szCs w:val="24"/>
        </w:rPr>
        <w:t>ы новые сведения</w:t>
      </w:r>
      <w:r w:rsidR="005E17CE" w:rsidRPr="003F7A07">
        <w:rPr>
          <w:rFonts w:cs="Times New Roman"/>
          <w:sz w:val="24"/>
          <w:szCs w:val="24"/>
        </w:rPr>
        <w:t xml:space="preserve"> с поме</w:t>
      </w:r>
      <w:r w:rsidR="00444A01" w:rsidRPr="003F7A07">
        <w:rPr>
          <w:rFonts w:cs="Times New Roman"/>
          <w:sz w:val="24"/>
          <w:szCs w:val="24"/>
        </w:rPr>
        <w:t>ткой «изменение по инициативе участника платформы</w:t>
      </w:r>
      <w:r w:rsidR="005E17CE" w:rsidRPr="003F7A07">
        <w:rPr>
          <w:rFonts w:cs="Times New Roman"/>
          <w:sz w:val="24"/>
          <w:szCs w:val="24"/>
        </w:rPr>
        <w:t xml:space="preserve">». </w:t>
      </w:r>
    </w:p>
    <w:p w14:paraId="5F9FC37F" w14:textId="3C9A0BBC" w:rsidR="00106553" w:rsidRPr="003F7A07" w:rsidRDefault="000B77F1" w:rsidP="009B024C">
      <w:pPr>
        <w:widowControl w:val="0"/>
        <w:spacing w:line="360" w:lineRule="auto"/>
        <w:jc w:val="both"/>
        <w:rPr>
          <w:rFonts w:cs="Times New Roman"/>
          <w:sz w:val="24"/>
          <w:szCs w:val="24"/>
        </w:rPr>
      </w:pPr>
      <w:r w:rsidRPr="003F7A07">
        <w:rPr>
          <w:rFonts w:cs="Times New Roman"/>
          <w:sz w:val="24"/>
          <w:szCs w:val="24"/>
        </w:rPr>
        <w:t>Участник платформы перед передачей сведений оператору платформы,</w:t>
      </w:r>
      <w:r w:rsidRPr="003F7A07">
        <w:rPr>
          <w:sz w:val="24"/>
          <w:szCs w:val="24"/>
        </w:rPr>
        <w:t xml:space="preserve"> сверяет реквизиты, полученные из Цифрового профиля, предусмотренные мнемоникой типа согласий DIGITAL_RUBLE</w:t>
      </w:r>
      <w:r w:rsidR="001D0312">
        <w:rPr>
          <w:sz w:val="24"/>
          <w:szCs w:val="24"/>
        </w:rPr>
        <w:t>,</w:t>
      </w:r>
      <w:r w:rsidRPr="003F7A07">
        <w:rPr>
          <w:sz w:val="24"/>
          <w:szCs w:val="24"/>
        </w:rPr>
        <w:t xml:space="preserve"> с реквизитами, хранящимися во внутренней </w:t>
      </w:r>
      <w:r w:rsidRPr="003F7A07">
        <w:rPr>
          <w:sz w:val="24"/>
          <w:szCs w:val="24"/>
        </w:rPr>
        <w:lastRenderedPageBreak/>
        <w:t>автоматизированной (информационной) систем</w:t>
      </w:r>
      <w:r w:rsidR="001D0312">
        <w:rPr>
          <w:sz w:val="24"/>
          <w:szCs w:val="24"/>
        </w:rPr>
        <w:t>е</w:t>
      </w:r>
      <w:r w:rsidRPr="003F7A07">
        <w:rPr>
          <w:sz w:val="24"/>
          <w:szCs w:val="24"/>
        </w:rPr>
        <w:t xml:space="preserve"> участника платформы в соответствии с пунктом 3.3.4 настоящего Стандарта</w:t>
      </w:r>
      <w:r w:rsidR="00296C41">
        <w:rPr>
          <w:sz w:val="24"/>
          <w:szCs w:val="24"/>
        </w:rPr>
        <w:t>, если пользователем платформы не отозвано согласие</w:t>
      </w:r>
      <w:r w:rsidR="00296C41" w:rsidRPr="00296C41">
        <w:rPr>
          <w:sz w:val="24"/>
          <w:szCs w:val="24"/>
        </w:rPr>
        <w:t xml:space="preserve"> на получение его сведений из Цифрового профиля</w:t>
      </w:r>
      <w:r w:rsidRPr="003F7A07">
        <w:rPr>
          <w:sz w:val="24"/>
          <w:szCs w:val="24"/>
        </w:rPr>
        <w:t>.</w:t>
      </w:r>
      <w:r w:rsidR="00296C41">
        <w:rPr>
          <w:sz w:val="24"/>
          <w:szCs w:val="24"/>
        </w:rPr>
        <w:t xml:space="preserve"> Если пользователем платформы отозвано согласие</w:t>
      </w:r>
      <w:r w:rsidR="00296C41" w:rsidRPr="00296C41">
        <w:rPr>
          <w:sz w:val="24"/>
          <w:szCs w:val="24"/>
        </w:rPr>
        <w:t xml:space="preserve"> на получение его сведений из Цифрового профиля</w:t>
      </w:r>
      <w:r w:rsidR="00296C41">
        <w:rPr>
          <w:sz w:val="24"/>
          <w:szCs w:val="24"/>
        </w:rPr>
        <w:t>, участник платформы передает новые сведения</w:t>
      </w:r>
      <w:r w:rsidR="000D6163">
        <w:rPr>
          <w:sz w:val="24"/>
          <w:szCs w:val="24"/>
        </w:rPr>
        <w:t xml:space="preserve"> на платформу цифрового рубля без осуществления их сверки с реквизитами, полученными из Цифрового профиля.</w:t>
      </w:r>
      <w:r w:rsidR="00550EC1">
        <w:rPr>
          <w:sz w:val="24"/>
          <w:szCs w:val="24"/>
        </w:rPr>
        <w:t xml:space="preserve"> </w:t>
      </w:r>
      <w:r w:rsidR="00106553" w:rsidRPr="003F7A07">
        <w:rPr>
          <w:rFonts w:cs="Times New Roman"/>
          <w:sz w:val="24"/>
          <w:szCs w:val="24"/>
        </w:rPr>
        <w:t xml:space="preserve">При </w:t>
      </w:r>
      <w:r w:rsidR="001D4A11" w:rsidRPr="003F7A07">
        <w:rPr>
          <w:rFonts w:cs="Times New Roman"/>
          <w:sz w:val="24"/>
          <w:szCs w:val="24"/>
        </w:rPr>
        <w:t>направлении оператору платформы изменений</w:t>
      </w:r>
      <w:r w:rsidR="00106553" w:rsidRPr="003F7A07">
        <w:rPr>
          <w:rFonts w:cs="Times New Roman"/>
          <w:sz w:val="24"/>
          <w:szCs w:val="24"/>
        </w:rPr>
        <w:t xml:space="preserve"> адреса электронной почты </w:t>
      </w:r>
      <w:r w:rsidR="001D4A11" w:rsidRPr="003F7A07">
        <w:rPr>
          <w:rFonts w:cs="Times New Roman"/>
          <w:sz w:val="24"/>
          <w:szCs w:val="24"/>
        </w:rPr>
        <w:t xml:space="preserve">пользователя платформы </w:t>
      </w:r>
      <w:r w:rsidR="00106553" w:rsidRPr="003F7A07">
        <w:rPr>
          <w:rFonts w:cs="Times New Roman"/>
          <w:sz w:val="24"/>
          <w:szCs w:val="24"/>
        </w:rPr>
        <w:t>участнику платформы необходимо провести верификацию адреса электронной почты в порядке, принятом у участника платформы.</w:t>
      </w:r>
    </w:p>
    <w:p w14:paraId="3A2ED752" w14:textId="7CC11012" w:rsidR="005E17CE" w:rsidRPr="003F7A07" w:rsidRDefault="003F7A07" w:rsidP="009B024C">
      <w:pPr>
        <w:widowControl w:val="0"/>
        <w:spacing w:line="360" w:lineRule="auto"/>
        <w:jc w:val="both"/>
        <w:rPr>
          <w:rFonts w:cs="Times New Roman"/>
          <w:sz w:val="24"/>
          <w:szCs w:val="24"/>
        </w:rPr>
      </w:pPr>
      <w:r w:rsidRPr="003F7A07">
        <w:rPr>
          <w:rFonts w:cs="Times New Roman"/>
          <w:sz w:val="24"/>
          <w:szCs w:val="24"/>
        </w:rPr>
        <w:t>3.</w:t>
      </w:r>
      <w:r w:rsidR="001E7C46">
        <w:rPr>
          <w:rFonts w:cs="Times New Roman"/>
          <w:sz w:val="24"/>
          <w:szCs w:val="24"/>
        </w:rPr>
        <w:t>4</w:t>
      </w:r>
      <w:r w:rsidRPr="003F7A07">
        <w:rPr>
          <w:rFonts w:cs="Times New Roman"/>
          <w:sz w:val="24"/>
          <w:szCs w:val="24"/>
        </w:rPr>
        <w:t xml:space="preserve">.3. </w:t>
      </w:r>
      <w:r w:rsidR="001756E1" w:rsidRPr="003F7A07">
        <w:rPr>
          <w:rFonts w:cs="Times New Roman"/>
          <w:sz w:val="24"/>
          <w:szCs w:val="24"/>
        </w:rPr>
        <w:t>По инициативе пользователя платформы с использованием приложения клиента могут быть изменены номер телефона и (или) адрес электронной почты</w:t>
      </w:r>
      <w:r w:rsidR="00990B70" w:rsidRPr="003F7A07">
        <w:rPr>
          <w:rFonts w:cs="Times New Roman"/>
          <w:sz w:val="24"/>
          <w:szCs w:val="24"/>
        </w:rPr>
        <w:t xml:space="preserve"> в порядке, предусмотренном документом [</w:t>
      </w:r>
      <w:r w:rsidR="00801979" w:rsidRPr="003F7A07">
        <w:rPr>
          <w:rFonts w:cs="Times New Roman"/>
          <w:sz w:val="24"/>
          <w:szCs w:val="24"/>
        </w:rPr>
        <w:t>3</w:t>
      </w:r>
      <w:r w:rsidR="00990B70" w:rsidRPr="003F7A07">
        <w:rPr>
          <w:rFonts w:cs="Times New Roman"/>
          <w:sz w:val="24"/>
          <w:szCs w:val="24"/>
        </w:rPr>
        <w:t>]</w:t>
      </w:r>
      <w:r w:rsidR="001756E1" w:rsidRPr="003F7A07">
        <w:rPr>
          <w:rFonts w:cs="Times New Roman"/>
          <w:sz w:val="24"/>
          <w:szCs w:val="24"/>
        </w:rPr>
        <w:t>.</w:t>
      </w:r>
    </w:p>
    <w:p w14:paraId="036EF504" w14:textId="110BCC8D" w:rsidR="00896FDF" w:rsidRPr="003F7A07" w:rsidRDefault="00F237FA" w:rsidP="009B024C">
      <w:pPr>
        <w:widowControl w:val="0"/>
        <w:spacing w:line="360" w:lineRule="auto"/>
        <w:jc w:val="both"/>
        <w:rPr>
          <w:rFonts w:cs="Times New Roman"/>
          <w:sz w:val="24"/>
          <w:szCs w:val="24"/>
        </w:rPr>
      </w:pPr>
      <w:r w:rsidRPr="003F7A07">
        <w:rPr>
          <w:rFonts w:cs="Times New Roman"/>
          <w:sz w:val="24"/>
          <w:szCs w:val="24"/>
        </w:rPr>
        <w:t xml:space="preserve">При добавлении пользователем </w:t>
      </w:r>
      <w:r w:rsidR="00F81AE8" w:rsidRPr="003F7A07">
        <w:rPr>
          <w:rFonts w:cs="Times New Roman"/>
          <w:sz w:val="24"/>
          <w:szCs w:val="24"/>
        </w:rPr>
        <w:t>платформы</w:t>
      </w:r>
      <w:r w:rsidRPr="003F7A07">
        <w:rPr>
          <w:rFonts w:cs="Times New Roman"/>
          <w:sz w:val="24"/>
          <w:szCs w:val="24"/>
        </w:rPr>
        <w:t xml:space="preserve"> нового номера телефона или изменения текущего номера на новый, участнику </w:t>
      </w:r>
      <w:r w:rsidR="00F81AE8" w:rsidRPr="003F7A07">
        <w:rPr>
          <w:rFonts w:cs="Times New Roman"/>
          <w:sz w:val="24"/>
          <w:szCs w:val="24"/>
        </w:rPr>
        <w:t>платформы</w:t>
      </w:r>
      <w:r w:rsidRPr="003F7A07">
        <w:rPr>
          <w:rFonts w:cs="Times New Roman"/>
          <w:sz w:val="24"/>
          <w:szCs w:val="24"/>
        </w:rPr>
        <w:t xml:space="preserve"> необходимо предусмотреть </w:t>
      </w:r>
      <w:r w:rsidR="00F94A7D" w:rsidRPr="003F7A07">
        <w:rPr>
          <w:rFonts w:cs="Times New Roman"/>
          <w:sz w:val="24"/>
          <w:szCs w:val="24"/>
        </w:rPr>
        <w:t>смс</w:t>
      </w:r>
      <w:r w:rsidRPr="003F7A07">
        <w:rPr>
          <w:rFonts w:cs="Times New Roman"/>
          <w:sz w:val="24"/>
          <w:szCs w:val="24"/>
        </w:rPr>
        <w:t xml:space="preserve">-аутентификацию: проверку в виде направления смс-кода на номер телефона (который пользователь </w:t>
      </w:r>
      <w:r w:rsidR="00F81AE8" w:rsidRPr="003F7A07">
        <w:rPr>
          <w:rFonts w:cs="Times New Roman"/>
          <w:sz w:val="24"/>
          <w:szCs w:val="24"/>
        </w:rPr>
        <w:t>платформы</w:t>
      </w:r>
      <w:r w:rsidRPr="003F7A07">
        <w:rPr>
          <w:rFonts w:cs="Times New Roman"/>
          <w:sz w:val="24"/>
          <w:szCs w:val="24"/>
        </w:rPr>
        <w:t xml:space="preserve"> пытается добавить или </w:t>
      </w:r>
      <w:r w:rsidR="00310E72" w:rsidRPr="003F7A07">
        <w:rPr>
          <w:rFonts w:cs="Times New Roman"/>
          <w:sz w:val="24"/>
          <w:szCs w:val="24"/>
        </w:rPr>
        <w:t>на который</w:t>
      </w:r>
      <w:r w:rsidR="009F4EE9" w:rsidRPr="003F7A07">
        <w:rPr>
          <w:rFonts w:cs="Times New Roman"/>
          <w:sz w:val="24"/>
          <w:szCs w:val="24"/>
        </w:rPr>
        <w:t xml:space="preserve"> пытается</w:t>
      </w:r>
      <w:r w:rsidR="00310E72" w:rsidRPr="003F7A07">
        <w:rPr>
          <w:rFonts w:cs="Times New Roman"/>
          <w:sz w:val="24"/>
          <w:szCs w:val="24"/>
        </w:rPr>
        <w:t xml:space="preserve"> </w:t>
      </w:r>
      <w:r w:rsidRPr="003F7A07">
        <w:rPr>
          <w:rFonts w:cs="Times New Roman"/>
          <w:sz w:val="24"/>
          <w:szCs w:val="24"/>
        </w:rPr>
        <w:t>изменить</w:t>
      </w:r>
      <w:r w:rsidR="00310E72" w:rsidRPr="003F7A07">
        <w:rPr>
          <w:rFonts w:cs="Times New Roman"/>
          <w:sz w:val="24"/>
          <w:szCs w:val="24"/>
        </w:rPr>
        <w:t xml:space="preserve"> текущий номер телефона</w:t>
      </w:r>
      <w:r w:rsidRPr="003F7A07">
        <w:rPr>
          <w:rFonts w:cs="Times New Roman"/>
          <w:sz w:val="24"/>
          <w:szCs w:val="24"/>
        </w:rPr>
        <w:t>) с целью подтверждения, что номер телефона пр</w:t>
      </w:r>
      <w:r w:rsidR="00273656" w:rsidRPr="003F7A07">
        <w:rPr>
          <w:rFonts w:cs="Times New Roman"/>
          <w:sz w:val="24"/>
          <w:szCs w:val="24"/>
        </w:rPr>
        <w:t>инадлежит инициатору добавления</w:t>
      </w:r>
      <w:r w:rsidR="00AA272F" w:rsidRPr="003F7A07">
        <w:rPr>
          <w:rFonts w:cs="Times New Roman"/>
          <w:sz w:val="24"/>
          <w:szCs w:val="24"/>
        </w:rPr>
        <w:t xml:space="preserve"> </w:t>
      </w:r>
      <w:r w:rsidR="00273656" w:rsidRPr="003F7A07">
        <w:rPr>
          <w:rFonts w:cs="Times New Roman"/>
          <w:sz w:val="24"/>
          <w:szCs w:val="24"/>
        </w:rPr>
        <w:t>/</w:t>
      </w:r>
      <w:r w:rsidR="00AA272F" w:rsidRPr="003F7A07">
        <w:rPr>
          <w:rFonts w:cs="Times New Roman"/>
          <w:sz w:val="24"/>
          <w:szCs w:val="24"/>
        </w:rPr>
        <w:t xml:space="preserve"> </w:t>
      </w:r>
      <w:r w:rsidRPr="003F7A07">
        <w:rPr>
          <w:rFonts w:cs="Times New Roman"/>
          <w:sz w:val="24"/>
          <w:szCs w:val="24"/>
        </w:rPr>
        <w:t>изменения номера телефона</w:t>
      </w:r>
      <w:r w:rsidR="00814912" w:rsidRPr="003F7A07">
        <w:rPr>
          <w:rStyle w:val="af1"/>
          <w:rFonts w:cs="Times New Roman"/>
          <w:sz w:val="24"/>
          <w:szCs w:val="24"/>
        </w:rPr>
        <w:footnoteReference w:id="16"/>
      </w:r>
      <w:r w:rsidRPr="003F7A07">
        <w:rPr>
          <w:rFonts w:cs="Times New Roman"/>
          <w:sz w:val="24"/>
          <w:szCs w:val="24"/>
        </w:rPr>
        <w:t xml:space="preserve">. </w:t>
      </w:r>
    </w:p>
    <w:p w14:paraId="59E07F87" w14:textId="7D0EEFC2" w:rsidR="00310E72" w:rsidRPr="003F7A07" w:rsidRDefault="003F7A07" w:rsidP="009B024C">
      <w:pPr>
        <w:widowControl w:val="0"/>
        <w:spacing w:line="360" w:lineRule="auto"/>
        <w:jc w:val="both"/>
        <w:rPr>
          <w:rFonts w:cs="Times New Roman"/>
          <w:sz w:val="24"/>
          <w:szCs w:val="24"/>
        </w:rPr>
      </w:pPr>
      <w:r w:rsidRPr="003F7A07">
        <w:rPr>
          <w:rFonts w:cs="Times New Roman"/>
          <w:sz w:val="24"/>
          <w:szCs w:val="24"/>
        </w:rPr>
        <w:t>3.</w:t>
      </w:r>
      <w:r w:rsidR="001E7C46">
        <w:rPr>
          <w:rFonts w:cs="Times New Roman"/>
          <w:sz w:val="24"/>
          <w:szCs w:val="24"/>
        </w:rPr>
        <w:t>4</w:t>
      </w:r>
      <w:r w:rsidRPr="003F7A07">
        <w:rPr>
          <w:rFonts w:cs="Times New Roman"/>
          <w:sz w:val="24"/>
          <w:szCs w:val="24"/>
        </w:rPr>
        <w:t xml:space="preserve">.4. </w:t>
      </w:r>
      <w:r w:rsidR="00310E72" w:rsidRPr="003F7A07">
        <w:rPr>
          <w:rFonts w:cs="Times New Roman"/>
          <w:sz w:val="24"/>
          <w:szCs w:val="24"/>
        </w:rPr>
        <w:t>Проверка правильности</w:t>
      </w:r>
      <w:r w:rsidR="00403252" w:rsidRPr="003F7A07">
        <w:rPr>
          <w:rFonts w:cs="Times New Roman"/>
          <w:sz w:val="24"/>
          <w:szCs w:val="24"/>
        </w:rPr>
        <w:t>, достоверности, действительности</w:t>
      </w:r>
      <w:r w:rsidR="00310E72" w:rsidRPr="003F7A07">
        <w:rPr>
          <w:rFonts w:cs="Times New Roman"/>
          <w:sz w:val="24"/>
          <w:szCs w:val="24"/>
        </w:rPr>
        <w:t xml:space="preserve"> и </w:t>
      </w:r>
      <w:r w:rsidR="00FF393F" w:rsidRPr="003F7A07">
        <w:rPr>
          <w:rFonts w:cs="Times New Roman"/>
          <w:sz w:val="24"/>
          <w:szCs w:val="24"/>
        </w:rPr>
        <w:t>корректности сведений</w:t>
      </w:r>
      <w:r w:rsidR="00310E72" w:rsidRPr="003F7A07">
        <w:rPr>
          <w:rFonts w:cs="Times New Roman"/>
          <w:sz w:val="24"/>
          <w:szCs w:val="24"/>
        </w:rPr>
        <w:t xml:space="preserve"> </w:t>
      </w:r>
      <w:r w:rsidR="00D64A70">
        <w:rPr>
          <w:rFonts w:cs="Times New Roman"/>
          <w:sz w:val="24"/>
          <w:szCs w:val="24"/>
        </w:rPr>
        <w:t xml:space="preserve">о </w:t>
      </w:r>
      <w:r w:rsidR="00310E72" w:rsidRPr="003F7A07">
        <w:rPr>
          <w:rFonts w:cs="Times New Roman"/>
          <w:sz w:val="24"/>
          <w:szCs w:val="24"/>
        </w:rPr>
        <w:t>пользовател</w:t>
      </w:r>
      <w:r w:rsidR="00D64A70">
        <w:rPr>
          <w:rFonts w:cs="Times New Roman"/>
          <w:sz w:val="24"/>
          <w:szCs w:val="24"/>
        </w:rPr>
        <w:t>е</w:t>
      </w:r>
      <w:r w:rsidR="00310E72" w:rsidRPr="003F7A07">
        <w:rPr>
          <w:rFonts w:cs="Times New Roman"/>
          <w:sz w:val="24"/>
          <w:szCs w:val="24"/>
        </w:rPr>
        <w:t xml:space="preserve"> платформы</w:t>
      </w:r>
      <w:r w:rsidR="00D64A70">
        <w:rPr>
          <w:rFonts w:cs="Times New Roman"/>
          <w:sz w:val="24"/>
          <w:szCs w:val="24"/>
        </w:rPr>
        <w:t>, его представителе, выгодоприобретателе, бенефициарном владельце</w:t>
      </w:r>
      <w:r w:rsidR="00310E72" w:rsidRPr="003F7A07">
        <w:rPr>
          <w:rFonts w:cs="Times New Roman"/>
          <w:sz w:val="24"/>
          <w:szCs w:val="24"/>
        </w:rPr>
        <w:t xml:space="preserve"> выполняется участни</w:t>
      </w:r>
      <w:r w:rsidR="00FF393F" w:rsidRPr="003F7A07">
        <w:rPr>
          <w:rFonts w:cs="Times New Roman"/>
          <w:sz w:val="24"/>
          <w:szCs w:val="24"/>
        </w:rPr>
        <w:t>ком платформы до передачи сведений</w:t>
      </w:r>
      <w:r w:rsidR="00310E72" w:rsidRPr="003F7A07">
        <w:rPr>
          <w:rFonts w:cs="Times New Roman"/>
          <w:sz w:val="24"/>
          <w:szCs w:val="24"/>
        </w:rPr>
        <w:t xml:space="preserve"> оператору платформы.</w:t>
      </w:r>
    </w:p>
    <w:p w14:paraId="71DE42A2" w14:textId="53546AE3" w:rsidR="004370CF" w:rsidRPr="003F7A07" w:rsidRDefault="00FF0C93" w:rsidP="009B024C">
      <w:pPr>
        <w:widowControl w:val="0"/>
        <w:spacing w:line="360" w:lineRule="auto"/>
        <w:jc w:val="both"/>
        <w:rPr>
          <w:rFonts w:cs="Times New Roman"/>
          <w:sz w:val="24"/>
          <w:szCs w:val="24"/>
        </w:rPr>
      </w:pPr>
      <w:r w:rsidRPr="003F7A07">
        <w:rPr>
          <w:rFonts w:cs="Times New Roman"/>
          <w:sz w:val="24"/>
          <w:szCs w:val="24"/>
        </w:rPr>
        <w:t>Важно! При получении оператором платформы от Федеральной налоговой службы в ответ на электронное сообщение о</w:t>
      </w:r>
      <w:r w:rsidR="000A1561" w:rsidRPr="003F7A07">
        <w:rPr>
          <w:rFonts w:cs="Times New Roman"/>
          <w:sz w:val="24"/>
          <w:szCs w:val="24"/>
        </w:rPr>
        <w:t>б</w:t>
      </w:r>
      <w:r w:rsidRPr="003F7A07">
        <w:rPr>
          <w:rFonts w:cs="Times New Roman"/>
          <w:sz w:val="24"/>
          <w:szCs w:val="24"/>
        </w:rPr>
        <w:t xml:space="preserve"> изменении реквизитов счета цифрового рубля квитанции о непринятии электронного сообщения по причине не прохождения форматно-логического контроля передаваемых данных, участнику платформы необходимо направить оператору платформы электронное</w:t>
      </w:r>
      <w:r w:rsidR="00FF393F" w:rsidRPr="003F7A07">
        <w:rPr>
          <w:rFonts w:cs="Times New Roman"/>
          <w:sz w:val="24"/>
          <w:szCs w:val="24"/>
        </w:rPr>
        <w:t xml:space="preserve"> сообщение с корректными сведениями</w:t>
      </w:r>
      <w:r w:rsidRPr="003F7A07">
        <w:rPr>
          <w:rFonts w:cs="Times New Roman"/>
          <w:sz w:val="24"/>
          <w:szCs w:val="24"/>
        </w:rPr>
        <w:t xml:space="preserve"> о пользователе платформы не позднее рабочего дня, в котором оператор платформы сообщит участнику платформы о получении такой квитанции. В сообщении оператора платформы будет указана следующая информация: идентификатор пользователя платформы и перечень наим</w:t>
      </w:r>
      <w:r w:rsidR="00FF393F" w:rsidRPr="003F7A07">
        <w:rPr>
          <w:rFonts w:cs="Times New Roman"/>
          <w:sz w:val="24"/>
          <w:szCs w:val="24"/>
        </w:rPr>
        <w:t>енований некорректных сведений</w:t>
      </w:r>
      <w:r w:rsidRPr="003F7A07">
        <w:rPr>
          <w:rFonts w:cs="Times New Roman"/>
          <w:sz w:val="24"/>
          <w:szCs w:val="24"/>
        </w:rPr>
        <w:t xml:space="preserve">. Взаимодействие между оператором платформы и участником платформы по указанному вопросу осуществляется посредством групповых </w:t>
      </w:r>
      <w:r w:rsidRPr="003F7A07">
        <w:rPr>
          <w:rFonts w:cs="Times New Roman"/>
          <w:sz w:val="24"/>
          <w:szCs w:val="24"/>
        </w:rPr>
        <w:lastRenderedPageBreak/>
        <w:t xml:space="preserve">обезличенных </w:t>
      </w:r>
      <w:r w:rsidR="00C72536" w:rsidRPr="003F7A07">
        <w:rPr>
          <w:rFonts w:cs="Times New Roman"/>
          <w:sz w:val="24"/>
          <w:szCs w:val="24"/>
        </w:rPr>
        <w:t xml:space="preserve">почтовых </w:t>
      </w:r>
      <w:r w:rsidRPr="003F7A07">
        <w:rPr>
          <w:rFonts w:cs="Times New Roman"/>
          <w:sz w:val="24"/>
          <w:szCs w:val="24"/>
        </w:rPr>
        <w:t xml:space="preserve">ящиков, </w:t>
      </w:r>
      <w:r w:rsidR="00C72536" w:rsidRPr="003F7A07">
        <w:rPr>
          <w:rFonts w:cs="Times New Roman"/>
          <w:sz w:val="24"/>
          <w:szCs w:val="24"/>
        </w:rPr>
        <w:t>предназначенных для вопросов по расчетному обслуживанию пользователей платформы.</w:t>
      </w:r>
    </w:p>
    <w:p w14:paraId="1DAF848A" w14:textId="34E314C3" w:rsidR="00747C1A" w:rsidRPr="003408FA" w:rsidRDefault="003F7A07" w:rsidP="009B024C">
      <w:pPr>
        <w:widowControl w:val="0"/>
        <w:spacing w:line="360" w:lineRule="auto"/>
        <w:jc w:val="both"/>
        <w:rPr>
          <w:rFonts w:cs="Times New Roman"/>
          <w:sz w:val="24"/>
          <w:szCs w:val="24"/>
        </w:rPr>
      </w:pPr>
      <w:r w:rsidRPr="003F7A07">
        <w:rPr>
          <w:rFonts w:cs="Times New Roman"/>
          <w:sz w:val="24"/>
          <w:szCs w:val="24"/>
        </w:rPr>
        <w:t>3.</w:t>
      </w:r>
      <w:r w:rsidR="001E7C46">
        <w:rPr>
          <w:rFonts w:cs="Times New Roman"/>
          <w:sz w:val="24"/>
          <w:szCs w:val="24"/>
        </w:rPr>
        <w:t>4</w:t>
      </w:r>
      <w:r w:rsidRPr="003F7A07">
        <w:rPr>
          <w:rFonts w:cs="Times New Roman"/>
          <w:sz w:val="24"/>
          <w:szCs w:val="24"/>
        </w:rPr>
        <w:t xml:space="preserve">.5. </w:t>
      </w:r>
      <w:r w:rsidR="00923FF2" w:rsidRPr="003F7A07">
        <w:rPr>
          <w:rFonts w:cs="Times New Roman"/>
          <w:sz w:val="24"/>
          <w:szCs w:val="24"/>
        </w:rPr>
        <w:t xml:space="preserve">В случае получения сообщения от оператора платформы об </w:t>
      </w:r>
      <w:r w:rsidR="00DE7DD5" w:rsidRPr="003F7A07">
        <w:rPr>
          <w:rFonts w:cs="Times New Roman"/>
          <w:sz w:val="24"/>
          <w:szCs w:val="24"/>
        </w:rPr>
        <w:t>изменени</w:t>
      </w:r>
      <w:r w:rsidR="00923FF2" w:rsidRPr="003F7A07">
        <w:rPr>
          <w:rFonts w:cs="Times New Roman"/>
          <w:sz w:val="24"/>
          <w:szCs w:val="24"/>
        </w:rPr>
        <w:t>и</w:t>
      </w:r>
      <w:r w:rsidR="00DE7DD5" w:rsidRPr="003F7A07">
        <w:rPr>
          <w:rFonts w:cs="Times New Roman"/>
          <w:sz w:val="24"/>
          <w:szCs w:val="24"/>
        </w:rPr>
        <w:t xml:space="preserve"> </w:t>
      </w:r>
      <w:r w:rsidR="00FF393F" w:rsidRPr="003F7A07">
        <w:rPr>
          <w:rFonts w:cs="Times New Roman"/>
          <w:sz w:val="24"/>
          <w:szCs w:val="24"/>
        </w:rPr>
        <w:t>сведений</w:t>
      </w:r>
      <w:r w:rsidR="00DE7DD5" w:rsidRPr="003F7A07">
        <w:rPr>
          <w:rFonts w:cs="Times New Roman"/>
          <w:sz w:val="24"/>
          <w:szCs w:val="24"/>
        </w:rPr>
        <w:t xml:space="preserve"> пользователя платформы</w:t>
      </w:r>
      <w:r w:rsidR="00D64A70">
        <w:rPr>
          <w:rFonts w:cs="Times New Roman"/>
          <w:sz w:val="24"/>
          <w:szCs w:val="24"/>
        </w:rPr>
        <w:t>, его представителя, выгодоприобретателя, бенефициарного владельца</w:t>
      </w:r>
      <w:r w:rsidR="005C54FF" w:rsidRPr="003F7A07">
        <w:rPr>
          <w:rFonts w:cs="Times New Roman"/>
          <w:sz w:val="24"/>
          <w:szCs w:val="24"/>
        </w:rPr>
        <w:t xml:space="preserve"> </w:t>
      </w:r>
      <w:r w:rsidR="00DE7DD5" w:rsidRPr="003F7A07">
        <w:rPr>
          <w:rFonts w:cs="Times New Roman"/>
          <w:sz w:val="24"/>
          <w:szCs w:val="24"/>
        </w:rPr>
        <w:t>участник</w:t>
      </w:r>
      <w:r w:rsidR="00923FF2" w:rsidRPr="003F7A07">
        <w:rPr>
          <w:rFonts w:cs="Times New Roman"/>
          <w:sz w:val="24"/>
          <w:szCs w:val="24"/>
        </w:rPr>
        <w:t>и</w:t>
      </w:r>
      <w:r w:rsidR="00DE7DD5" w:rsidRPr="003F7A07">
        <w:rPr>
          <w:rFonts w:cs="Times New Roman"/>
          <w:sz w:val="24"/>
          <w:szCs w:val="24"/>
        </w:rPr>
        <w:t xml:space="preserve"> платф</w:t>
      </w:r>
      <w:r w:rsidR="000A1561" w:rsidRPr="003F7A07">
        <w:rPr>
          <w:rFonts w:cs="Times New Roman"/>
          <w:sz w:val="24"/>
          <w:szCs w:val="24"/>
        </w:rPr>
        <w:t>ормы, через которых пользователя</w:t>
      </w:r>
      <w:r w:rsidR="00DE7DD5" w:rsidRPr="003F7A07">
        <w:rPr>
          <w:rFonts w:cs="Times New Roman"/>
          <w:sz w:val="24"/>
          <w:szCs w:val="24"/>
        </w:rPr>
        <w:t xml:space="preserve">м платформы </w:t>
      </w:r>
      <w:r w:rsidR="00EC64E4" w:rsidRPr="003F7A07">
        <w:rPr>
          <w:rFonts w:cs="Times New Roman"/>
          <w:sz w:val="24"/>
          <w:szCs w:val="24"/>
        </w:rPr>
        <w:t xml:space="preserve">предоставляется </w:t>
      </w:r>
      <w:r w:rsidR="00DE7DD5" w:rsidRPr="003F7A07">
        <w:rPr>
          <w:rFonts w:cs="Times New Roman"/>
          <w:sz w:val="24"/>
          <w:szCs w:val="24"/>
        </w:rPr>
        <w:t>доступ к платформе цифрового рубля</w:t>
      </w:r>
      <w:r w:rsidR="001756E1" w:rsidRPr="003F7A07">
        <w:rPr>
          <w:rFonts w:cs="Times New Roman"/>
          <w:sz w:val="24"/>
          <w:szCs w:val="24"/>
        </w:rPr>
        <w:t>, за исключение</w:t>
      </w:r>
      <w:r w:rsidR="00923FF2" w:rsidRPr="003F7A07">
        <w:rPr>
          <w:rFonts w:cs="Times New Roman"/>
          <w:sz w:val="24"/>
          <w:szCs w:val="24"/>
        </w:rPr>
        <w:t>м</w:t>
      </w:r>
      <w:r w:rsidR="001756E1" w:rsidRPr="003F7A07">
        <w:rPr>
          <w:rFonts w:cs="Times New Roman"/>
          <w:sz w:val="24"/>
          <w:szCs w:val="24"/>
        </w:rPr>
        <w:t xml:space="preserve"> участника платформы</w:t>
      </w:r>
      <w:r w:rsidR="00923FF2" w:rsidRPr="003F7A07">
        <w:rPr>
          <w:rFonts w:cs="Times New Roman"/>
          <w:sz w:val="24"/>
          <w:szCs w:val="24"/>
        </w:rPr>
        <w:t>, направившего</w:t>
      </w:r>
      <w:r w:rsidR="001756E1" w:rsidRPr="003F7A07">
        <w:rPr>
          <w:rFonts w:cs="Times New Roman"/>
          <w:sz w:val="24"/>
          <w:szCs w:val="24"/>
        </w:rPr>
        <w:t xml:space="preserve"> распоряжение с пометкой </w:t>
      </w:r>
      <w:r w:rsidR="00444A01" w:rsidRPr="003F7A07">
        <w:rPr>
          <w:rFonts w:cs="Times New Roman"/>
          <w:sz w:val="24"/>
          <w:szCs w:val="24"/>
        </w:rPr>
        <w:t>«изменение по инициативе участника платформы</w:t>
      </w:r>
      <w:r w:rsidR="001756E1" w:rsidRPr="003F7A07">
        <w:rPr>
          <w:rFonts w:cs="Times New Roman"/>
          <w:sz w:val="24"/>
          <w:szCs w:val="24"/>
        </w:rPr>
        <w:t>»</w:t>
      </w:r>
      <w:r w:rsidR="00923FF2" w:rsidRPr="003F7A07">
        <w:rPr>
          <w:rFonts w:cs="Times New Roman"/>
          <w:sz w:val="24"/>
          <w:szCs w:val="24"/>
        </w:rPr>
        <w:t>, принимают полученную информацию</w:t>
      </w:r>
      <w:r w:rsidR="00E82D3B" w:rsidRPr="003F7A07">
        <w:rPr>
          <w:rFonts w:cs="Times New Roman"/>
          <w:sz w:val="24"/>
          <w:szCs w:val="24"/>
        </w:rPr>
        <w:t xml:space="preserve"> и при необходимости обновляют сведения о пользователе платформы</w:t>
      </w:r>
      <w:r w:rsidR="00D64A70">
        <w:rPr>
          <w:rFonts w:cs="Times New Roman"/>
          <w:sz w:val="24"/>
          <w:szCs w:val="24"/>
        </w:rPr>
        <w:t>, его представителе, выгодоприобретателе, бенефициарном владельце</w:t>
      </w:r>
      <w:r w:rsidR="00E65DDA" w:rsidRPr="003F7A07">
        <w:rPr>
          <w:rFonts w:cs="Times New Roman"/>
          <w:sz w:val="24"/>
          <w:szCs w:val="24"/>
        </w:rPr>
        <w:t xml:space="preserve"> в целях выполнения обязанностей </w:t>
      </w:r>
      <w:r w:rsidR="00A37620" w:rsidRPr="003F7A07">
        <w:rPr>
          <w:rFonts w:cs="Times New Roman"/>
          <w:sz w:val="24"/>
          <w:szCs w:val="24"/>
        </w:rPr>
        <w:t>участника платформы, установленны</w:t>
      </w:r>
      <w:r w:rsidR="001D0312">
        <w:rPr>
          <w:rFonts w:cs="Times New Roman"/>
          <w:sz w:val="24"/>
          <w:szCs w:val="24"/>
        </w:rPr>
        <w:t>х</w:t>
      </w:r>
      <w:r w:rsidR="00A37620" w:rsidRPr="003F7A07">
        <w:rPr>
          <w:rFonts w:cs="Times New Roman"/>
          <w:sz w:val="24"/>
          <w:szCs w:val="24"/>
        </w:rPr>
        <w:t xml:space="preserve"> требованиями </w:t>
      </w:r>
      <w:r w:rsidR="00340373" w:rsidRPr="00340373">
        <w:rPr>
          <w:rFonts w:cs="Times New Roman"/>
          <w:sz w:val="24"/>
          <w:szCs w:val="24"/>
        </w:rPr>
        <w:t>документа [11]</w:t>
      </w:r>
      <w:r w:rsidR="001756E1" w:rsidRPr="003F7A07">
        <w:rPr>
          <w:rFonts w:cs="Times New Roman"/>
          <w:sz w:val="24"/>
          <w:szCs w:val="24"/>
        </w:rPr>
        <w:t>.</w:t>
      </w:r>
    </w:p>
    <w:p w14:paraId="5532B5EF" w14:textId="04765C04" w:rsidR="00AC5038" w:rsidRPr="000E6AAD" w:rsidRDefault="00747C1A" w:rsidP="009B024C">
      <w:pPr>
        <w:pStyle w:val="afc"/>
        <w:widowControl w:val="0"/>
        <w:ind w:firstLine="708"/>
        <w:outlineLvl w:val="0"/>
        <w:rPr>
          <w:b w:val="0"/>
          <w:sz w:val="24"/>
        </w:rPr>
      </w:pPr>
      <w:bookmarkStart w:id="163" w:name="_Toc177116287"/>
      <w:bookmarkStart w:id="164" w:name="_Toc208316171"/>
      <w:bookmarkStart w:id="165" w:name="_Toc215599404"/>
      <w:bookmarkEnd w:id="163"/>
      <w:r w:rsidRPr="00096BBB">
        <w:rPr>
          <w:sz w:val="24"/>
        </w:rPr>
        <w:t>3.</w:t>
      </w:r>
      <w:r w:rsidR="001E7C46" w:rsidRPr="00B73E41">
        <w:rPr>
          <w:sz w:val="24"/>
        </w:rPr>
        <w:t>5</w:t>
      </w:r>
      <w:r w:rsidRPr="0047737B">
        <w:rPr>
          <w:sz w:val="24"/>
        </w:rPr>
        <w:t xml:space="preserve">. </w:t>
      </w:r>
      <w:r w:rsidR="00CE6A1E" w:rsidRPr="0047737B">
        <w:rPr>
          <w:sz w:val="24"/>
        </w:rPr>
        <w:t>О</w:t>
      </w:r>
      <w:r w:rsidR="00926130" w:rsidRPr="004B5854">
        <w:rPr>
          <w:sz w:val="24"/>
        </w:rPr>
        <w:t>перации</w:t>
      </w:r>
      <w:bookmarkEnd w:id="102"/>
      <w:r w:rsidR="00AC5038" w:rsidRPr="000E6AAD">
        <w:rPr>
          <w:sz w:val="24"/>
        </w:rPr>
        <w:t xml:space="preserve"> с цифровыми рублями</w:t>
      </w:r>
      <w:bookmarkEnd w:id="164"/>
      <w:bookmarkEnd w:id="165"/>
    </w:p>
    <w:p w14:paraId="452A90CE" w14:textId="5D649BC1" w:rsidR="00AC5038" w:rsidRPr="00747C1A" w:rsidRDefault="00747C1A" w:rsidP="009B024C">
      <w:pPr>
        <w:widowControl w:val="0"/>
        <w:spacing w:line="360" w:lineRule="auto"/>
        <w:jc w:val="both"/>
        <w:rPr>
          <w:sz w:val="24"/>
          <w:szCs w:val="24"/>
        </w:rPr>
      </w:pPr>
      <w:r w:rsidRPr="00747C1A">
        <w:rPr>
          <w:sz w:val="24"/>
          <w:szCs w:val="24"/>
        </w:rPr>
        <w:t>3.</w:t>
      </w:r>
      <w:r w:rsidR="001E7C46">
        <w:rPr>
          <w:sz w:val="24"/>
          <w:szCs w:val="24"/>
        </w:rPr>
        <w:t>5</w:t>
      </w:r>
      <w:r w:rsidRPr="00747C1A">
        <w:rPr>
          <w:sz w:val="24"/>
          <w:szCs w:val="24"/>
        </w:rPr>
        <w:t xml:space="preserve">.1. </w:t>
      </w:r>
      <w:r w:rsidR="00220DD7" w:rsidRPr="00747C1A">
        <w:rPr>
          <w:sz w:val="24"/>
          <w:szCs w:val="24"/>
        </w:rPr>
        <w:t xml:space="preserve">На </w:t>
      </w:r>
      <w:r w:rsidR="00B82947" w:rsidRPr="00747C1A">
        <w:rPr>
          <w:sz w:val="24"/>
          <w:szCs w:val="24"/>
        </w:rPr>
        <w:t>платформе цифрового рубля</w:t>
      </w:r>
      <w:r w:rsidR="00ED0198" w:rsidRPr="00747C1A">
        <w:rPr>
          <w:sz w:val="24"/>
          <w:szCs w:val="24"/>
        </w:rPr>
        <w:t xml:space="preserve"> осуществляю</w:t>
      </w:r>
      <w:r w:rsidR="00AC5038" w:rsidRPr="00747C1A">
        <w:rPr>
          <w:sz w:val="24"/>
          <w:szCs w:val="24"/>
        </w:rPr>
        <w:t>тся следующие виды операций с цифровыми рублями</w:t>
      </w:r>
      <w:r w:rsidR="00ED0198" w:rsidRPr="00747C1A">
        <w:rPr>
          <w:sz w:val="24"/>
          <w:szCs w:val="24"/>
        </w:rPr>
        <w:t>:</w:t>
      </w:r>
      <w:r w:rsidR="001B19D2" w:rsidRPr="00747C1A">
        <w:rPr>
          <w:sz w:val="24"/>
          <w:szCs w:val="24"/>
        </w:rPr>
        <w:t xml:space="preserve"> </w:t>
      </w:r>
    </w:p>
    <w:p w14:paraId="18FB4A09" w14:textId="77777777" w:rsidR="00AC5038" w:rsidRPr="00747C1A" w:rsidRDefault="00ED0198" w:rsidP="009B024C">
      <w:pPr>
        <w:widowControl w:val="0"/>
        <w:spacing w:line="360" w:lineRule="auto"/>
        <w:jc w:val="both"/>
        <w:rPr>
          <w:sz w:val="24"/>
          <w:szCs w:val="24"/>
        </w:rPr>
      </w:pPr>
      <w:r w:rsidRPr="00747C1A">
        <w:rPr>
          <w:sz w:val="24"/>
          <w:szCs w:val="24"/>
        </w:rPr>
        <w:t>пополнени</w:t>
      </w:r>
      <w:r w:rsidR="00AC5038" w:rsidRPr="00747C1A">
        <w:rPr>
          <w:sz w:val="24"/>
          <w:szCs w:val="24"/>
        </w:rPr>
        <w:t>е счета цифрового рубля</w:t>
      </w:r>
      <w:r w:rsidR="001B19D2" w:rsidRPr="00747C1A">
        <w:rPr>
          <w:sz w:val="24"/>
          <w:szCs w:val="24"/>
        </w:rPr>
        <w:t>;</w:t>
      </w:r>
      <w:r w:rsidRPr="00747C1A">
        <w:rPr>
          <w:sz w:val="24"/>
          <w:szCs w:val="24"/>
        </w:rPr>
        <w:t xml:space="preserve"> </w:t>
      </w:r>
    </w:p>
    <w:p w14:paraId="784CC675" w14:textId="77777777" w:rsidR="00EE7BEB" w:rsidRPr="00747C1A" w:rsidRDefault="00ED0198" w:rsidP="009B024C">
      <w:pPr>
        <w:widowControl w:val="0"/>
        <w:spacing w:line="360" w:lineRule="auto"/>
        <w:jc w:val="both"/>
        <w:rPr>
          <w:sz w:val="24"/>
          <w:szCs w:val="24"/>
        </w:rPr>
      </w:pPr>
      <w:r w:rsidRPr="00747C1A">
        <w:rPr>
          <w:sz w:val="24"/>
          <w:szCs w:val="24"/>
        </w:rPr>
        <w:t xml:space="preserve">вывод средств со </w:t>
      </w:r>
      <w:r w:rsidR="00AC5038" w:rsidRPr="00747C1A">
        <w:rPr>
          <w:sz w:val="24"/>
          <w:szCs w:val="24"/>
        </w:rPr>
        <w:t>счета цифрового рубля;</w:t>
      </w:r>
      <w:r w:rsidRPr="00747C1A">
        <w:rPr>
          <w:sz w:val="24"/>
          <w:szCs w:val="24"/>
        </w:rPr>
        <w:t xml:space="preserve"> </w:t>
      </w:r>
    </w:p>
    <w:p w14:paraId="0EFC34F5" w14:textId="77B82C8D" w:rsidR="001B19D2" w:rsidRPr="00747C1A" w:rsidRDefault="00EE7BEB" w:rsidP="009B024C">
      <w:pPr>
        <w:widowControl w:val="0"/>
        <w:spacing w:line="360" w:lineRule="auto"/>
        <w:jc w:val="both"/>
        <w:rPr>
          <w:sz w:val="24"/>
          <w:szCs w:val="24"/>
        </w:rPr>
      </w:pPr>
      <w:r w:rsidRPr="00747C1A">
        <w:rPr>
          <w:sz w:val="24"/>
          <w:szCs w:val="24"/>
        </w:rPr>
        <w:t>перевод цифровых рублей, к которому относятся</w:t>
      </w:r>
      <w:r w:rsidR="00613611" w:rsidRPr="00747C1A">
        <w:rPr>
          <w:sz w:val="24"/>
          <w:szCs w:val="24"/>
        </w:rPr>
        <w:t xml:space="preserve"> С2С, С2В, В2С, </w:t>
      </w:r>
      <w:r w:rsidR="001B19D2" w:rsidRPr="00747C1A">
        <w:rPr>
          <w:sz w:val="24"/>
          <w:szCs w:val="24"/>
        </w:rPr>
        <w:t>В2В</w:t>
      </w:r>
      <w:r w:rsidR="004A4110" w:rsidRPr="00747C1A">
        <w:rPr>
          <w:sz w:val="24"/>
          <w:szCs w:val="24"/>
        </w:rPr>
        <w:t xml:space="preserve">, </w:t>
      </w:r>
      <w:r w:rsidR="004A4110" w:rsidRPr="00747C1A">
        <w:rPr>
          <w:sz w:val="24"/>
          <w:szCs w:val="24"/>
          <w:lang w:val="en-US"/>
        </w:rPr>
        <w:t>G</w:t>
      </w:r>
      <w:r w:rsidR="004A4110" w:rsidRPr="00747C1A">
        <w:rPr>
          <w:sz w:val="24"/>
          <w:szCs w:val="24"/>
        </w:rPr>
        <w:t>2</w:t>
      </w:r>
      <w:r w:rsidR="00B84E37" w:rsidRPr="00747C1A">
        <w:rPr>
          <w:sz w:val="24"/>
          <w:szCs w:val="24"/>
          <w:lang w:val="en-US"/>
        </w:rPr>
        <w:t>x</w:t>
      </w:r>
      <w:r w:rsidR="00B84E37" w:rsidRPr="00747C1A">
        <w:rPr>
          <w:sz w:val="24"/>
          <w:szCs w:val="24"/>
        </w:rPr>
        <w:t xml:space="preserve">, </w:t>
      </w:r>
      <w:r w:rsidR="00B84E37" w:rsidRPr="00747C1A">
        <w:rPr>
          <w:sz w:val="24"/>
          <w:szCs w:val="24"/>
          <w:lang w:val="en-US"/>
        </w:rPr>
        <w:t>x</w:t>
      </w:r>
      <w:r w:rsidR="00B84E37" w:rsidRPr="00747C1A">
        <w:rPr>
          <w:sz w:val="24"/>
          <w:szCs w:val="24"/>
        </w:rPr>
        <w:t>2</w:t>
      </w:r>
      <w:r w:rsidR="00B84E37" w:rsidRPr="00747C1A">
        <w:rPr>
          <w:sz w:val="24"/>
          <w:szCs w:val="24"/>
          <w:lang w:val="en-US"/>
        </w:rPr>
        <w:t>G</w:t>
      </w:r>
      <w:r w:rsidR="001B19D2" w:rsidRPr="00747C1A">
        <w:rPr>
          <w:sz w:val="24"/>
          <w:szCs w:val="24"/>
        </w:rPr>
        <w:t>.</w:t>
      </w:r>
    </w:p>
    <w:p w14:paraId="72FAB43A" w14:textId="6F921D92" w:rsidR="001B19D2" w:rsidRPr="00747C1A" w:rsidRDefault="00747C1A" w:rsidP="009B024C">
      <w:pPr>
        <w:widowControl w:val="0"/>
        <w:spacing w:line="360" w:lineRule="auto"/>
        <w:jc w:val="both"/>
        <w:rPr>
          <w:sz w:val="24"/>
          <w:szCs w:val="24"/>
        </w:rPr>
      </w:pPr>
      <w:r w:rsidRPr="00747C1A">
        <w:rPr>
          <w:sz w:val="24"/>
          <w:szCs w:val="24"/>
        </w:rPr>
        <w:t>3.</w:t>
      </w:r>
      <w:r w:rsidR="001E7C46">
        <w:rPr>
          <w:sz w:val="24"/>
          <w:szCs w:val="24"/>
        </w:rPr>
        <w:t>5</w:t>
      </w:r>
      <w:r w:rsidRPr="00747C1A">
        <w:rPr>
          <w:sz w:val="24"/>
          <w:szCs w:val="24"/>
        </w:rPr>
        <w:t xml:space="preserve">.2. </w:t>
      </w:r>
      <w:r w:rsidR="00D87295" w:rsidRPr="00747C1A">
        <w:rPr>
          <w:sz w:val="24"/>
          <w:szCs w:val="24"/>
        </w:rPr>
        <w:t>Операции с цифровыми рублями</w:t>
      </w:r>
      <w:r w:rsidR="001B19D2" w:rsidRPr="00747C1A">
        <w:rPr>
          <w:sz w:val="24"/>
          <w:szCs w:val="24"/>
        </w:rPr>
        <w:t xml:space="preserve"> совершаются с учетом следующих особенностей:</w:t>
      </w:r>
    </w:p>
    <w:p w14:paraId="6B34F011" w14:textId="53857016" w:rsidR="0019775C" w:rsidRPr="00747C1A" w:rsidRDefault="00747C1A" w:rsidP="009B024C">
      <w:pPr>
        <w:widowControl w:val="0"/>
        <w:spacing w:line="360" w:lineRule="auto"/>
        <w:jc w:val="both"/>
        <w:rPr>
          <w:b/>
          <w:sz w:val="24"/>
          <w:szCs w:val="24"/>
        </w:rPr>
      </w:pPr>
      <w:r w:rsidRPr="00747C1A">
        <w:rPr>
          <w:b/>
          <w:sz w:val="24"/>
          <w:szCs w:val="24"/>
        </w:rPr>
        <w:t>3.</w:t>
      </w:r>
      <w:r w:rsidR="001E7C46">
        <w:rPr>
          <w:b/>
          <w:sz w:val="24"/>
          <w:szCs w:val="24"/>
        </w:rPr>
        <w:t>5</w:t>
      </w:r>
      <w:r w:rsidRPr="00747C1A">
        <w:rPr>
          <w:b/>
          <w:sz w:val="24"/>
          <w:szCs w:val="24"/>
        </w:rPr>
        <w:t xml:space="preserve">.2.1. </w:t>
      </w:r>
      <w:r w:rsidR="0019775C" w:rsidRPr="00747C1A">
        <w:rPr>
          <w:b/>
          <w:sz w:val="24"/>
          <w:szCs w:val="24"/>
        </w:rPr>
        <w:t>П</w:t>
      </w:r>
      <w:r w:rsidR="00613611" w:rsidRPr="00747C1A">
        <w:rPr>
          <w:b/>
          <w:sz w:val="24"/>
          <w:szCs w:val="24"/>
        </w:rPr>
        <w:t>ополнение</w:t>
      </w:r>
      <w:r w:rsidR="0019775C" w:rsidRPr="00747C1A">
        <w:rPr>
          <w:b/>
          <w:sz w:val="24"/>
          <w:szCs w:val="24"/>
        </w:rPr>
        <w:t xml:space="preserve"> счета цифрового рубля</w:t>
      </w:r>
      <w:r w:rsidR="001B19D2" w:rsidRPr="00747C1A">
        <w:rPr>
          <w:b/>
          <w:sz w:val="24"/>
          <w:szCs w:val="24"/>
        </w:rPr>
        <w:t xml:space="preserve"> </w:t>
      </w:r>
    </w:p>
    <w:p w14:paraId="206E8C76" w14:textId="4129D42F" w:rsidR="0019775C" w:rsidRPr="00747C1A" w:rsidRDefault="0019775C" w:rsidP="009B024C">
      <w:pPr>
        <w:widowControl w:val="0"/>
        <w:spacing w:line="360" w:lineRule="auto"/>
        <w:jc w:val="both"/>
        <w:rPr>
          <w:sz w:val="24"/>
          <w:szCs w:val="24"/>
        </w:rPr>
      </w:pPr>
      <w:r w:rsidRPr="00747C1A">
        <w:rPr>
          <w:sz w:val="24"/>
          <w:szCs w:val="24"/>
        </w:rPr>
        <w:t>Д</w:t>
      </w:r>
      <w:r w:rsidR="001B19D2" w:rsidRPr="00747C1A">
        <w:rPr>
          <w:sz w:val="24"/>
          <w:szCs w:val="24"/>
        </w:rPr>
        <w:t xml:space="preserve">ля обеспечения пользователям платформы возможности круглосуточного пополнения </w:t>
      </w:r>
      <w:r w:rsidRPr="00747C1A">
        <w:rPr>
          <w:sz w:val="24"/>
          <w:szCs w:val="24"/>
        </w:rPr>
        <w:t>счета цифрового рубля</w:t>
      </w:r>
      <w:r w:rsidR="001B19D2" w:rsidRPr="00747C1A">
        <w:rPr>
          <w:sz w:val="24"/>
          <w:szCs w:val="24"/>
        </w:rPr>
        <w:t xml:space="preserve"> участник платформы должен о</w:t>
      </w:r>
      <w:r w:rsidRPr="00747C1A">
        <w:rPr>
          <w:sz w:val="24"/>
          <w:szCs w:val="24"/>
        </w:rPr>
        <w:t>беспечить достаточный остаток цифровых рублей на своем счете цифрового рубля</w:t>
      </w:r>
      <w:r w:rsidR="001B19D2" w:rsidRPr="00747C1A">
        <w:rPr>
          <w:sz w:val="24"/>
          <w:szCs w:val="24"/>
        </w:rPr>
        <w:t xml:space="preserve"> на период</w:t>
      </w:r>
      <w:r w:rsidRPr="00747C1A">
        <w:rPr>
          <w:sz w:val="24"/>
          <w:szCs w:val="24"/>
        </w:rPr>
        <w:t xml:space="preserve"> времени, когда счет цифрового рубля участника платформы не может быть оперативно пополнен</w:t>
      </w:r>
      <w:r w:rsidR="009770DA" w:rsidRPr="00747C1A">
        <w:rPr>
          <w:sz w:val="24"/>
          <w:szCs w:val="24"/>
        </w:rPr>
        <w:t xml:space="preserve"> в соответствии с графиком работы платежной системы Банка России</w:t>
      </w:r>
      <w:r w:rsidR="001B19D2" w:rsidRPr="00747C1A">
        <w:rPr>
          <w:sz w:val="24"/>
          <w:szCs w:val="24"/>
        </w:rPr>
        <w:t xml:space="preserve">. </w:t>
      </w:r>
      <w:r w:rsidRPr="00747C1A">
        <w:rPr>
          <w:sz w:val="24"/>
          <w:szCs w:val="24"/>
        </w:rPr>
        <w:t>Достаточность остатка цифровых рублей на счете цифрового рубля</w:t>
      </w:r>
      <w:r w:rsidR="00077C40" w:rsidRPr="00747C1A">
        <w:rPr>
          <w:sz w:val="24"/>
          <w:szCs w:val="24"/>
        </w:rPr>
        <w:t xml:space="preserve"> участника платформы</w:t>
      </w:r>
      <w:r w:rsidRPr="00747C1A">
        <w:rPr>
          <w:sz w:val="24"/>
          <w:szCs w:val="24"/>
        </w:rPr>
        <w:t xml:space="preserve"> в указанный в настоящем абзаце период времени участник платформы определяет самостоятельно</w:t>
      </w:r>
      <w:r w:rsidR="00077C40" w:rsidRPr="00747C1A">
        <w:rPr>
          <w:sz w:val="24"/>
          <w:szCs w:val="24"/>
        </w:rPr>
        <w:t>,</w:t>
      </w:r>
      <w:r w:rsidRPr="00747C1A">
        <w:rPr>
          <w:sz w:val="24"/>
          <w:szCs w:val="24"/>
        </w:rPr>
        <w:t xml:space="preserve"> исходя из объемов совершения пополнений счета цифрового рубля пользователями платформы, которым данный участник платформы предоставляет доступ.</w:t>
      </w:r>
    </w:p>
    <w:p w14:paraId="16E0FFEC" w14:textId="54F7BE95" w:rsidR="001B19D2" w:rsidRPr="00747C1A" w:rsidRDefault="0019775C" w:rsidP="009B024C">
      <w:pPr>
        <w:widowControl w:val="0"/>
        <w:spacing w:line="360" w:lineRule="auto"/>
        <w:jc w:val="both"/>
        <w:rPr>
          <w:sz w:val="24"/>
          <w:szCs w:val="24"/>
        </w:rPr>
      </w:pPr>
      <w:r w:rsidRPr="00747C1A">
        <w:rPr>
          <w:sz w:val="24"/>
          <w:szCs w:val="24"/>
        </w:rPr>
        <w:tab/>
      </w:r>
      <w:r w:rsidR="001525B5" w:rsidRPr="00747C1A">
        <w:rPr>
          <w:sz w:val="24"/>
          <w:szCs w:val="24"/>
        </w:rPr>
        <w:t xml:space="preserve">Если при пополнении счета цифрового рубля пользователя платформы произошла ошибка и денежные средства не были зачислены на счет цифрового рубля пользователя, то участник </w:t>
      </w:r>
      <w:bookmarkStart w:id="166" w:name="_Toc147139942"/>
      <w:bookmarkStart w:id="167" w:name="_Toc147394553"/>
      <w:bookmarkStart w:id="168" w:name="_Toc147398177"/>
      <w:bookmarkStart w:id="169" w:name="_Toc147139943"/>
      <w:bookmarkStart w:id="170" w:name="_Toc147394554"/>
      <w:bookmarkStart w:id="171" w:name="_Toc147398178"/>
      <w:bookmarkStart w:id="172" w:name="_Toc147139944"/>
      <w:bookmarkStart w:id="173" w:name="_Toc147394555"/>
      <w:bookmarkStart w:id="174" w:name="_Toc147398179"/>
      <w:bookmarkStart w:id="175" w:name="_Toc114769242"/>
      <w:bookmarkEnd w:id="166"/>
      <w:bookmarkEnd w:id="167"/>
      <w:bookmarkEnd w:id="168"/>
      <w:bookmarkEnd w:id="169"/>
      <w:bookmarkEnd w:id="170"/>
      <w:bookmarkEnd w:id="171"/>
      <w:bookmarkEnd w:id="172"/>
      <w:bookmarkEnd w:id="173"/>
      <w:bookmarkEnd w:id="174"/>
      <w:r w:rsidR="001B19D2" w:rsidRPr="00747C1A">
        <w:rPr>
          <w:sz w:val="24"/>
          <w:szCs w:val="24"/>
        </w:rPr>
        <w:t xml:space="preserve">платформы </w:t>
      </w:r>
      <w:r w:rsidR="001B19D2" w:rsidRPr="00747C1A">
        <w:rPr>
          <w:rFonts w:eastAsia="Times New Roman"/>
          <w:sz w:val="24"/>
          <w:szCs w:val="24"/>
          <w:lang w:eastAsia="ru-RU"/>
        </w:rPr>
        <w:t>обеспечивает возврат денежных средств на банковский счет пользователя платформ</w:t>
      </w:r>
      <w:r w:rsidR="006E10C1" w:rsidRPr="00747C1A">
        <w:rPr>
          <w:rFonts w:eastAsia="Times New Roman"/>
          <w:sz w:val="24"/>
          <w:szCs w:val="24"/>
          <w:lang w:eastAsia="ru-RU"/>
        </w:rPr>
        <w:t>ы или увеличение его остатка электронных денежных средств</w:t>
      </w:r>
      <w:r w:rsidR="001B19D2" w:rsidRPr="00747C1A">
        <w:rPr>
          <w:sz w:val="24"/>
          <w:szCs w:val="24"/>
        </w:rPr>
        <w:t>, для совершения операций с которым предоставлены персонифи</w:t>
      </w:r>
      <w:r w:rsidR="008968C1" w:rsidRPr="00747C1A">
        <w:rPr>
          <w:sz w:val="24"/>
          <w:szCs w:val="24"/>
        </w:rPr>
        <w:t>цированные или корпоративные электронные средства платежа</w:t>
      </w:r>
      <w:r w:rsidR="00831E9A" w:rsidRPr="00747C1A">
        <w:rPr>
          <w:sz w:val="24"/>
          <w:szCs w:val="24"/>
        </w:rPr>
        <w:t xml:space="preserve">, с которых </w:t>
      </w:r>
      <w:r w:rsidR="00831E9A" w:rsidRPr="00747C1A">
        <w:rPr>
          <w:sz w:val="24"/>
          <w:szCs w:val="24"/>
        </w:rPr>
        <w:lastRenderedPageBreak/>
        <w:t>денежные средства были списаны для их зачисления на счет цифрового рубля</w:t>
      </w:r>
      <w:r w:rsidR="001B19D2" w:rsidRPr="00747C1A">
        <w:rPr>
          <w:sz w:val="24"/>
          <w:szCs w:val="24"/>
        </w:rPr>
        <w:t>.</w:t>
      </w:r>
    </w:p>
    <w:bookmarkEnd w:id="175"/>
    <w:p w14:paraId="64B1191A" w14:textId="7E534F63" w:rsidR="00653BDF" w:rsidRPr="00653BDF" w:rsidRDefault="00653BDF" w:rsidP="009B024C">
      <w:pPr>
        <w:widowControl w:val="0"/>
        <w:spacing w:line="360" w:lineRule="auto"/>
        <w:jc w:val="both"/>
        <w:rPr>
          <w:rFonts w:eastAsia="Calibri" w:cs="Times New Roman"/>
          <w:b/>
          <w:bCs/>
          <w:sz w:val="24"/>
          <w:szCs w:val="24"/>
        </w:rPr>
      </w:pPr>
      <w:r>
        <w:rPr>
          <w:rFonts w:eastAsia="Calibri" w:cs="Times New Roman"/>
          <w:b/>
          <w:bCs/>
          <w:sz w:val="24"/>
          <w:szCs w:val="24"/>
        </w:rPr>
        <w:t>3.5.2.2. Операция В2С (</w:t>
      </w:r>
      <w:r w:rsidRPr="00653BDF">
        <w:rPr>
          <w:rFonts w:eastAsia="Calibri" w:cs="Times New Roman"/>
          <w:b/>
          <w:bCs/>
          <w:sz w:val="24"/>
          <w:szCs w:val="24"/>
        </w:rPr>
        <w:t>возврат цифровых рублей</w:t>
      </w:r>
      <w:r w:rsidRPr="00653BDF">
        <w:rPr>
          <w:rFonts w:eastAsia="Calibri" w:cs="Times New Roman"/>
          <w:sz w:val="24"/>
          <w:szCs w:val="24"/>
        </w:rPr>
        <w:t xml:space="preserve"> </w:t>
      </w:r>
      <w:r w:rsidRPr="00653BDF">
        <w:rPr>
          <w:rFonts w:eastAsia="Calibri" w:cs="Times New Roman"/>
          <w:b/>
          <w:sz w:val="24"/>
          <w:szCs w:val="24"/>
        </w:rPr>
        <w:t>по ранее совершенной операции</w:t>
      </w:r>
      <w:r>
        <w:rPr>
          <w:rFonts w:eastAsia="Calibri" w:cs="Times New Roman"/>
          <w:b/>
          <w:sz w:val="24"/>
          <w:szCs w:val="24"/>
        </w:rPr>
        <w:t>)</w:t>
      </w:r>
    </w:p>
    <w:p w14:paraId="791CE73D" w14:textId="09EA9890" w:rsidR="00653BDF" w:rsidRPr="00653BDF" w:rsidRDefault="00653BDF" w:rsidP="009B024C">
      <w:pPr>
        <w:widowControl w:val="0"/>
        <w:spacing w:line="360" w:lineRule="auto"/>
        <w:jc w:val="both"/>
        <w:rPr>
          <w:rFonts w:eastAsia="Calibri" w:cs="Times New Roman"/>
          <w:sz w:val="24"/>
          <w:szCs w:val="24"/>
        </w:rPr>
      </w:pPr>
      <w:r w:rsidRPr="00653BDF">
        <w:rPr>
          <w:rFonts w:eastAsia="Calibri" w:cs="Times New Roman"/>
          <w:sz w:val="24"/>
          <w:szCs w:val="24"/>
        </w:rPr>
        <w:t>Участник платформы обеспечивает выполнение операции В2С по возврату цифровых рублей по ранее совершенной операции из ТСП, в котором была совершена операция, требующая возврата цифровых рублей:</w:t>
      </w:r>
    </w:p>
    <w:p w14:paraId="64E00578" w14:textId="77777777" w:rsidR="00653BDF" w:rsidRPr="00653BDF" w:rsidRDefault="00653BDF" w:rsidP="009B024C">
      <w:pPr>
        <w:widowControl w:val="0"/>
        <w:spacing w:line="360" w:lineRule="auto"/>
        <w:jc w:val="both"/>
        <w:rPr>
          <w:rFonts w:eastAsia="Calibri" w:cs="Times New Roman"/>
          <w:sz w:val="24"/>
          <w:szCs w:val="24"/>
        </w:rPr>
      </w:pPr>
      <w:r w:rsidRPr="00653BDF">
        <w:rPr>
          <w:rFonts w:eastAsia="Calibri" w:cs="Times New Roman"/>
          <w:sz w:val="24"/>
          <w:szCs w:val="24"/>
        </w:rPr>
        <w:t>через приложение клиента, когда ТСП самостоятельно инициирует операцию и подписывает распоряжение.</w:t>
      </w:r>
    </w:p>
    <w:p w14:paraId="013EC59B" w14:textId="7C6386E0" w:rsidR="00653BDF" w:rsidRPr="00653BDF" w:rsidRDefault="00653BDF" w:rsidP="009B024C">
      <w:pPr>
        <w:widowControl w:val="0"/>
        <w:spacing w:line="360" w:lineRule="auto"/>
        <w:jc w:val="both"/>
        <w:rPr>
          <w:rFonts w:eastAsia="Calibri" w:cs="Times New Roman"/>
          <w:sz w:val="24"/>
          <w:szCs w:val="24"/>
        </w:rPr>
      </w:pPr>
      <w:r w:rsidRPr="00653BDF">
        <w:rPr>
          <w:rFonts w:eastAsia="Calibri" w:cs="Times New Roman"/>
          <w:sz w:val="24"/>
          <w:szCs w:val="24"/>
        </w:rPr>
        <w:t>через автоматизированные системы ТСП</w:t>
      </w:r>
      <w:r>
        <w:rPr>
          <w:rStyle w:val="af1"/>
          <w:rFonts w:eastAsia="Calibri" w:cs="Times New Roman"/>
          <w:sz w:val="24"/>
          <w:szCs w:val="24"/>
        </w:rPr>
        <w:footnoteReference w:id="17"/>
      </w:r>
      <w:r w:rsidRPr="00653BDF">
        <w:rPr>
          <w:rFonts w:eastAsia="Calibri" w:cs="Times New Roman"/>
          <w:sz w:val="24"/>
          <w:szCs w:val="24"/>
        </w:rPr>
        <w:t>, когда возврат инициирует ТСП из точки продаж, передавая участнику платформы сведения, необходимые для совершения операции В2С. Участник платформы предоставляет ТСП,</w:t>
      </w:r>
      <w:r w:rsidRPr="00653BDF">
        <w:rPr>
          <w:rFonts w:eastAsia="Calibri" w:cs="Times New Roman"/>
          <w:color w:val="FF0000"/>
          <w:szCs w:val="28"/>
        </w:rPr>
        <w:t xml:space="preserve"> </w:t>
      </w:r>
      <w:r w:rsidRPr="00653BDF">
        <w:rPr>
          <w:rFonts w:eastAsia="Calibri" w:cs="Times New Roman"/>
          <w:sz w:val="24"/>
          <w:szCs w:val="24"/>
        </w:rPr>
        <w:t xml:space="preserve">в котором проведена оригинальная операция С2В, возможность осуществлять операции В2С через автоматизированные системы ТСП, если между ТСП и участником платформы достигнуты юридически значимые договоренности, в порядке, установленном участником платформы, в соответствии с которыми участник платформы может передавать сведения, полученные от ТСП и необходимые для совершения операции В2С, оператору платформы. </w:t>
      </w:r>
    </w:p>
    <w:p w14:paraId="602F8C32" w14:textId="23EA9E94" w:rsidR="00653BDF" w:rsidRPr="00653BDF" w:rsidRDefault="00653BDF" w:rsidP="009B024C">
      <w:pPr>
        <w:widowControl w:val="0"/>
        <w:spacing w:line="360" w:lineRule="auto"/>
        <w:jc w:val="both"/>
        <w:rPr>
          <w:rFonts w:eastAsia="Calibri" w:cs="Times New Roman"/>
          <w:sz w:val="24"/>
          <w:szCs w:val="24"/>
        </w:rPr>
      </w:pPr>
      <w:r w:rsidRPr="00653BDF">
        <w:rPr>
          <w:rFonts w:eastAsia="Calibri" w:cs="Times New Roman"/>
          <w:sz w:val="24"/>
          <w:szCs w:val="24"/>
        </w:rPr>
        <w:t>Операцию В2С осуществляет оператор платформы по запросу участника платформы, который указан в согласии, оформленном в приложении клиента в соответствии с документами [3] и [17], в соответствии с которым пользователь платформы дает согласие оператору платформы на осуществление операции В2С с его счета цифрового рубля.</w:t>
      </w:r>
    </w:p>
    <w:p w14:paraId="1B223F8C" w14:textId="39C0F223" w:rsidR="00653BDF" w:rsidRPr="00653BDF" w:rsidRDefault="00653BDF" w:rsidP="009B024C">
      <w:pPr>
        <w:widowControl w:val="0"/>
        <w:spacing w:line="360" w:lineRule="auto"/>
        <w:jc w:val="both"/>
        <w:rPr>
          <w:rFonts w:eastAsia="Calibri" w:cs="Times New Roman"/>
          <w:sz w:val="24"/>
          <w:szCs w:val="24"/>
        </w:rPr>
      </w:pPr>
      <w:r w:rsidRPr="00653BDF">
        <w:rPr>
          <w:rFonts w:eastAsia="Calibri" w:cs="Times New Roman"/>
          <w:sz w:val="24"/>
          <w:szCs w:val="24"/>
        </w:rPr>
        <w:t>Каждый участник платформы обеспечивает для ТСП, в котором проведена оригинальная операция С2В, и которому он предоставляет доступ к платформе, возможность использования всех вышеперечисленных способов осуществления операции В2С, независимо от того, через него была проведена оригинальная операция С2В или через другого участника платформы.</w:t>
      </w:r>
    </w:p>
    <w:p w14:paraId="721ECBBC" w14:textId="1D8EA3B0" w:rsidR="001B19D2" w:rsidRPr="00747C1A" w:rsidRDefault="00747C1A" w:rsidP="009B024C">
      <w:pPr>
        <w:widowControl w:val="0"/>
        <w:spacing w:line="360" w:lineRule="auto"/>
        <w:jc w:val="both"/>
        <w:rPr>
          <w:b/>
          <w:sz w:val="24"/>
          <w:szCs w:val="24"/>
        </w:rPr>
      </w:pPr>
      <w:r w:rsidRPr="00747C1A">
        <w:rPr>
          <w:b/>
          <w:sz w:val="24"/>
          <w:szCs w:val="24"/>
        </w:rPr>
        <w:t>3.</w:t>
      </w:r>
      <w:r w:rsidR="001E7C46">
        <w:rPr>
          <w:b/>
          <w:sz w:val="24"/>
          <w:szCs w:val="24"/>
        </w:rPr>
        <w:t>5</w:t>
      </w:r>
      <w:r w:rsidRPr="00747C1A">
        <w:rPr>
          <w:b/>
          <w:sz w:val="24"/>
          <w:szCs w:val="24"/>
        </w:rPr>
        <w:t xml:space="preserve">.2.3. </w:t>
      </w:r>
      <w:r w:rsidR="00B41D17">
        <w:rPr>
          <w:b/>
          <w:sz w:val="24"/>
          <w:szCs w:val="24"/>
        </w:rPr>
        <w:t xml:space="preserve">Операция </w:t>
      </w:r>
      <w:r w:rsidR="001B19D2" w:rsidRPr="00747C1A">
        <w:rPr>
          <w:b/>
          <w:sz w:val="24"/>
          <w:szCs w:val="24"/>
        </w:rPr>
        <w:t>С2В</w:t>
      </w:r>
      <w:r>
        <w:rPr>
          <w:b/>
          <w:sz w:val="24"/>
          <w:szCs w:val="24"/>
        </w:rPr>
        <w:t xml:space="preserve"> (переводы по платежной ссылке)</w:t>
      </w:r>
    </w:p>
    <w:p w14:paraId="65DA34E7" w14:textId="6810782D" w:rsidR="00920B26" w:rsidRPr="00747C1A" w:rsidRDefault="001B19D2" w:rsidP="009B024C">
      <w:pPr>
        <w:widowControl w:val="0"/>
        <w:spacing w:line="360" w:lineRule="auto"/>
        <w:jc w:val="both"/>
        <w:rPr>
          <w:bCs/>
          <w:sz w:val="24"/>
          <w:szCs w:val="24"/>
          <w:lang w:eastAsia="ru-RU"/>
        </w:rPr>
      </w:pPr>
      <w:r w:rsidRPr="00747C1A">
        <w:rPr>
          <w:bCs/>
          <w:sz w:val="24"/>
          <w:szCs w:val="24"/>
          <w:lang w:eastAsia="ru-RU"/>
        </w:rPr>
        <w:t xml:space="preserve">Для осуществления </w:t>
      </w:r>
      <w:r w:rsidR="00B41D17">
        <w:rPr>
          <w:bCs/>
          <w:sz w:val="24"/>
          <w:szCs w:val="24"/>
          <w:lang w:eastAsia="ru-RU"/>
        </w:rPr>
        <w:t xml:space="preserve">операции </w:t>
      </w:r>
      <w:r w:rsidRPr="00747C1A">
        <w:rPr>
          <w:bCs/>
          <w:sz w:val="24"/>
          <w:szCs w:val="24"/>
          <w:lang w:eastAsia="ru-RU"/>
        </w:rPr>
        <w:t>С2В участник платформы обеспечи</w:t>
      </w:r>
      <w:r w:rsidR="00960D7E" w:rsidRPr="00747C1A">
        <w:rPr>
          <w:bCs/>
          <w:sz w:val="24"/>
          <w:szCs w:val="24"/>
          <w:lang w:eastAsia="ru-RU"/>
        </w:rPr>
        <w:t>вает</w:t>
      </w:r>
      <w:r w:rsidR="00920B26" w:rsidRPr="00747C1A">
        <w:rPr>
          <w:bCs/>
          <w:sz w:val="24"/>
          <w:szCs w:val="24"/>
          <w:lang w:eastAsia="ru-RU"/>
        </w:rPr>
        <w:t>:</w:t>
      </w:r>
    </w:p>
    <w:p w14:paraId="6F545ECC" w14:textId="5ADF32BC" w:rsidR="00920B26" w:rsidRPr="00747C1A" w:rsidRDefault="001B19D2" w:rsidP="009B024C">
      <w:pPr>
        <w:widowControl w:val="0"/>
        <w:spacing w:line="360" w:lineRule="auto"/>
        <w:jc w:val="both"/>
        <w:rPr>
          <w:bCs/>
          <w:sz w:val="24"/>
          <w:szCs w:val="24"/>
          <w:lang w:eastAsia="ru-RU"/>
        </w:rPr>
      </w:pPr>
      <w:r w:rsidRPr="00747C1A">
        <w:rPr>
          <w:bCs/>
          <w:sz w:val="24"/>
          <w:szCs w:val="24"/>
          <w:lang w:eastAsia="ru-RU"/>
        </w:rPr>
        <w:t xml:space="preserve">взаимодействие с СУС в соответствии с </w:t>
      </w:r>
      <w:r w:rsidR="009D0CE8">
        <w:rPr>
          <w:bCs/>
          <w:sz w:val="24"/>
          <w:szCs w:val="24"/>
          <w:lang w:eastAsia="ru-RU"/>
        </w:rPr>
        <w:t xml:space="preserve">документом </w:t>
      </w:r>
      <w:r w:rsidR="009D0CE8" w:rsidRPr="000E6AAD">
        <w:rPr>
          <w:bCs/>
          <w:sz w:val="24"/>
          <w:szCs w:val="24"/>
          <w:lang w:eastAsia="ru-RU"/>
        </w:rPr>
        <w:t>[9]</w:t>
      </w:r>
      <w:r w:rsidRPr="00747C1A">
        <w:rPr>
          <w:bCs/>
          <w:sz w:val="24"/>
          <w:szCs w:val="24"/>
          <w:lang w:eastAsia="ru-RU"/>
        </w:rPr>
        <w:t xml:space="preserve"> для передачи реквизитов</w:t>
      </w:r>
      <w:r w:rsidR="00B54F8C" w:rsidRPr="00747C1A">
        <w:rPr>
          <w:bCs/>
          <w:sz w:val="24"/>
          <w:szCs w:val="24"/>
          <w:lang w:eastAsia="ru-RU"/>
        </w:rPr>
        <w:t>, необходимых для формирования электронного сообщения по</w:t>
      </w:r>
      <w:r w:rsidRPr="00747C1A">
        <w:rPr>
          <w:bCs/>
          <w:sz w:val="24"/>
          <w:szCs w:val="24"/>
          <w:lang w:eastAsia="ru-RU"/>
        </w:rPr>
        <w:t xml:space="preserve"> </w:t>
      </w:r>
      <w:r w:rsidR="00B41D17">
        <w:rPr>
          <w:bCs/>
          <w:sz w:val="24"/>
          <w:szCs w:val="24"/>
          <w:lang w:eastAsia="ru-RU"/>
        </w:rPr>
        <w:t xml:space="preserve">операции </w:t>
      </w:r>
      <w:r w:rsidRPr="00747C1A">
        <w:rPr>
          <w:bCs/>
          <w:sz w:val="24"/>
          <w:szCs w:val="24"/>
          <w:lang w:eastAsia="ru-RU"/>
        </w:rPr>
        <w:t>C2B от участника платформы, предоставившего доступ к платформе цифрового рубля пользователю платформы</w:t>
      </w:r>
      <w:r w:rsidR="00920B26" w:rsidRPr="00747C1A">
        <w:rPr>
          <w:bCs/>
          <w:sz w:val="24"/>
          <w:szCs w:val="24"/>
          <w:lang w:eastAsia="ru-RU"/>
        </w:rPr>
        <w:t>-юридическому лицу (далее – получатель перевода)</w:t>
      </w:r>
      <w:r w:rsidRPr="00747C1A">
        <w:rPr>
          <w:bCs/>
          <w:sz w:val="24"/>
          <w:szCs w:val="24"/>
          <w:lang w:eastAsia="ru-RU"/>
        </w:rPr>
        <w:t xml:space="preserve"> к участнику платформы, предоставившему доступ к платформе цифрового рубля пользователю платформы</w:t>
      </w:r>
      <w:r w:rsidR="00920B26" w:rsidRPr="00747C1A">
        <w:rPr>
          <w:bCs/>
          <w:sz w:val="24"/>
          <w:szCs w:val="24"/>
          <w:lang w:eastAsia="ru-RU"/>
        </w:rPr>
        <w:t>-</w:t>
      </w:r>
      <w:r w:rsidR="00920B26" w:rsidRPr="00747C1A">
        <w:rPr>
          <w:bCs/>
          <w:sz w:val="24"/>
          <w:szCs w:val="24"/>
          <w:lang w:eastAsia="ru-RU"/>
        </w:rPr>
        <w:lastRenderedPageBreak/>
        <w:t>физическому лицу (далее – плательщик);</w:t>
      </w:r>
    </w:p>
    <w:p w14:paraId="5EEEB329" w14:textId="3FAA2EB6" w:rsidR="001B19D2" w:rsidRPr="00747C1A" w:rsidRDefault="001B19D2" w:rsidP="009B024C">
      <w:pPr>
        <w:widowControl w:val="0"/>
        <w:spacing w:line="360" w:lineRule="auto"/>
        <w:jc w:val="both"/>
        <w:rPr>
          <w:bCs/>
          <w:sz w:val="24"/>
          <w:szCs w:val="24"/>
          <w:lang w:eastAsia="ru-RU"/>
        </w:rPr>
      </w:pPr>
      <w:r w:rsidRPr="00747C1A">
        <w:rPr>
          <w:bCs/>
          <w:sz w:val="24"/>
          <w:szCs w:val="24"/>
          <w:lang w:eastAsia="ru-RU"/>
        </w:rPr>
        <w:t xml:space="preserve">регистрацию в СУС </w:t>
      </w:r>
      <w:r w:rsidR="00F923B5">
        <w:rPr>
          <w:bCs/>
          <w:sz w:val="24"/>
          <w:szCs w:val="24"/>
          <w:lang w:eastAsia="ru-RU"/>
        </w:rPr>
        <w:t>ТСП</w:t>
      </w:r>
      <w:r w:rsidRPr="00747C1A">
        <w:rPr>
          <w:bCs/>
          <w:sz w:val="24"/>
          <w:szCs w:val="24"/>
          <w:lang w:eastAsia="ru-RU"/>
        </w:rPr>
        <w:t xml:space="preserve"> на основании его обращения;</w:t>
      </w:r>
    </w:p>
    <w:p w14:paraId="065C2116" w14:textId="61E1536E" w:rsidR="001B19D2" w:rsidRPr="00747C1A" w:rsidRDefault="001B19D2" w:rsidP="009B024C">
      <w:pPr>
        <w:widowControl w:val="0"/>
        <w:spacing w:line="360" w:lineRule="auto"/>
        <w:jc w:val="both"/>
        <w:rPr>
          <w:bCs/>
          <w:sz w:val="24"/>
          <w:szCs w:val="24"/>
          <w:lang w:eastAsia="ru-RU"/>
        </w:rPr>
      </w:pPr>
      <w:r w:rsidRPr="00747C1A">
        <w:rPr>
          <w:bCs/>
          <w:sz w:val="24"/>
          <w:szCs w:val="24"/>
          <w:lang w:eastAsia="ru-RU"/>
        </w:rPr>
        <w:t>р</w:t>
      </w:r>
      <w:r w:rsidR="00920B26" w:rsidRPr="00747C1A">
        <w:rPr>
          <w:bCs/>
          <w:sz w:val="24"/>
          <w:szCs w:val="24"/>
          <w:lang w:eastAsia="ru-RU"/>
        </w:rPr>
        <w:t xml:space="preserve">егистрацию в СУС </w:t>
      </w:r>
      <w:r w:rsidR="00F923B5">
        <w:rPr>
          <w:bCs/>
          <w:sz w:val="24"/>
          <w:szCs w:val="24"/>
          <w:lang w:eastAsia="ru-RU"/>
        </w:rPr>
        <w:t>точки продаж</w:t>
      </w:r>
      <w:r w:rsidRPr="00747C1A">
        <w:rPr>
          <w:bCs/>
          <w:sz w:val="24"/>
          <w:szCs w:val="24"/>
          <w:lang w:eastAsia="ru-RU"/>
        </w:rPr>
        <w:t xml:space="preserve"> на основании обращения</w:t>
      </w:r>
      <w:r w:rsidR="007A2AC9" w:rsidRPr="009D0CE8">
        <w:rPr>
          <w:bCs/>
          <w:sz w:val="24"/>
          <w:szCs w:val="24"/>
          <w:lang w:eastAsia="ru-RU"/>
        </w:rPr>
        <w:t xml:space="preserve"> </w:t>
      </w:r>
      <w:r w:rsidR="007A2AC9">
        <w:rPr>
          <w:bCs/>
          <w:sz w:val="24"/>
          <w:szCs w:val="24"/>
          <w:lang w:eastAsia="ru-RU"/>
        </w:rPr>
        <w:t>ТСП</w:t>
      </w:r>
      <w:r w:rsidRPr="00747C1A">
        <w:rPr>
          <w:bCs/>
          <w:sz w:val="24"/>
          <w:szCs w:val="24"/>
          <w:lang w:eastAsia="ru-RU"/>
        </w:rPr>
        <w:t>;</w:t>
      </w:r>
    </w:p>
    <w:p w14:paraId="176DFFC4" w14:textId="610415F7" w:rsidR="001B19D2" w:rsidRPr="00747C1A" w:rsidRDefault="001B19D2" w:rsidP="009B024C">
      <w:pPr>
        <w:widowControl w:val="0"/>
        <w:spacing w:line="360" w:lineRule="auto"/>
        <w:jc w:val="both"/>
        <w:rPr>
          <w:bCs/>
          <w:sz w:val="24"/>
          <w:szCs w:val="24"/>
          <w:lang w:eastAsia="ru-RU"/>
        </w:rPr>
      </w:pPr>
      <w:r w:rsidRPr="00747C1A">
        <w:rPr>
          <w:bCs/>
          <w:sz w:val="24"/>
          <w:szCs w:val="24"/>
          <w:lang w:eastAsia="ru-RU"/>
        </w:rPr>
        <w:t xml:space="preserve">регистрацию платежной ссылки C2B, содержащую реквизиты для оплаты товаров </w:t>
      </w:r>
      <w:r w:rsidR="00920B26" w:rsidRPr="00747C1A">
        <w:rPr>
          <w:bCs/>
          <w:sz w:val="24"/>
          <w:szCs w:val="24"/>
          <w:lang w:eastAsia="ru-RU"/>
        </w:rPr>
        <w:t>(работ, услуг)</w:t>
      </w:r>
      <w:r w:rsidR="00077C40" w:rsidRPr="00747C1A">
        <w:rPr>
          <w:bCs/>
          <w:sz w:val="24"/>
          <w:szCs w:val="24"/>
          <w:lang w:eastAsia="ru-RU"/>
        </w:rPr>
        <w:t>,</w:t>
      </w:r>
      <w:r w:rsidR="00920B26" w:rsidRPr="00747C1A">
        <w:rPr>
          <w:bCs/>
          <w:sz w:val="24"/>
          <w:szCs w:val="24"/>
          <w:lang w:eastAsia="ru-RU"/>
        </w:rPr>
        <w:t xml:space="preserve"> в том числе цифров</w:t>
      </w:r>
      <w:r w:rsidR="00F923B5">
        <w:rPr>
          <w:bCs/>
          <w:sz w:val="24"/>
          <w:szCs w:val="24"/>
          <w:lang w:eastAsia="ru-RU"/>
        </w:rPr>
        <w:t>ыми</w:t>
      </w:r>
      <w:r w:rsidR="00920B26" w:rsidRPr="00747C1A">
        <w:rPr>
          <w:bCs/>
          <w:sz w:val="24"/>
          <w:szCs w:val="24"/>
          <w:lang w:eastAsia="ru-RU"/>
        </w:rPr>
        <w:t xml:space="preserve"> рубл</w:t>
      </w:r>
      <w:r w:rsidR="00F923B5">
        <w:rPr>
          <w:bCs/>
          <w:sz w:val="24"/>
          <w:szCs w:val="24"/>
          <w:lang w:eastAsia="ru-RU"/>
        </w:rPr>
        <w:t>ями</w:t>
      </w:r>
      <w:r w:rsidRPr="00747C1A">
        <w:rPr>
          <w:bCs/>
          <w:sz w:val="24"/>
          <w:szCs w:val="24"/>
          <w:lang w:eastAsia="ru-RU"/>
        </w:rPr>
        <w:t>;</w:t>
      </w:r>
    </w:p>
    <w:p w14:paraId="71F9D393" w14:textId="279023B7" w:rsidR="001B19D2" w:rsidRPr="00747C1A" w:rsidRDefault="001B19D2" w:rsidP="009B024C">
      <w:pPr>
        <w:widowControl w:val="0"/>
        <w:spacing w:line="360" w:lineRule="auto"/>
        <w:jc w:val="both"/>
        <w:rPr>
          <w:bCs/>
          <w:sz w:val="24"/>
          <w:szCs w:val="24"/>
          <w:lang w:eastAsia="x-none"/>
        </w:rPr>
      </w:pPr>
      <w:r w:rsidRPr="00747C1A">
        <w:rPr>
          <w:bCs/>
          <w:sz w:val="24"/>
          <w:szCs w:val="24"/>
          <w:lang w:eastAsia="ru-RU"/>
        </w:rPr>
        <w:t>запрос данных платежной ссылки C2B в целях получения реквизитов для оплаты товаров (работ, услуг)</w:t>
      </w:r>
      <w:r w:rsidR="001D0312">
        <w:rPr>
          <w:bCs/>
          <w:sz w:val="24"/>
          <w:szCs w:val="24"/>
          <w:lang w:eastAsia="ru-RU"/>
        </w:rPr>
        <w:t>,</w:t>
      </w:r>
      <w:r w:rsidRPr="00747C1A">
        <w:rPr>
          <w:bCs/>
          <w:sz w:val="24"/>
          <w:szCs w:val="24"/>
          <w:lang w:eastAsia="ru-RU"/>
        </w:rPr>
        <w:t xml:space="preserve"> в </w:t>
      </w:r>
      <w:r w:rsidR="00920B26" w:rsidRPr="00747C1A">
        <w:rPr>
          <w:bCs/>
          <w:sz w:val="24"/>
          <w:szCs w:val="24"/>
          <w:lang w:eastAsia="ru-RU"/>
        </w:rPr>
        <w:t>том числе цифровыми рублями</w:t>
      </w:r>
      <w:r w:rsidR="001D0312">
        <w:rPr>
          <w:bCs/>
          <w:sz w:val="24"/>
          <w:szCs w:val="24"/>
          <w:lang w:eastAsia="ru-RU"/>
        </w:rPr>
        <w:t>,</w:t>
      </w:r>
      <w:r w:rsidRPr="00747C1A">
        <w:rPr>
          <w:bCs/>
          <w:sz w:val="24"/>
          <w:szCs w:val="24"/>
          <w:lang w:eastAsia="ru-RU"/>
        </w:rPr>
        <w:t xml:space="preserve"> от СУС (для участника платформы, предоставившего доступ к платформе цифрового рубля </w:t>
      </w:r>
      <w:r w:rsidR="00920B26" w:rsidRPr="00747C1A">
        <w:rPr>
          <w:bCs/>
          <w:sz w:val="24"/>
          <w:szCs w:val="24"/>
          <w:lang w:eastAsia="ru-RU"/>
        </w:rPr>
        <w:t>плательщику)</w:t>
      </w:r>
      <w:r w:rsidRPr="00747C1A">
        <w:rPr>
          <w:rFonts w:eastAsia="Times New Roman"/>
          <w:bCs/>
          <w:sz w:val="24"/>
          <w:szCs w:val="24"/>
          <w:lang w:eastAsia="x-none"/>
        </w:rPr>
        <w:t>.</w:t>
      </w:r>
    </w:p>
    <w:p w14:paraId="18369249" w14:textId="3F5BA659" w:rsidR="001B19D2" w:rsidRPr="00747C1A" w:rsidRDefault="001B19D2" w:rsidP="009B024C">
      <w:pPr>
        <w:widowControl w:val="0"/>
        <w:spacing w:line="360" w:lineRule="auto"/>
        <w:jc w:val="both"/>
        <w:rPr>
          <w:bCs/>
          <w:sz w:val="24"/>
          <w:szCs w:val="24"/>
          <w:lang w:eastAsia="ru-RU"/>
        </w:rPr>
      </w:pPr>
      <w:r w:rsidRPr="00747C1A">
        <w:rPr>
          <w:bCs/>
          <w:sz w:val="24"/>
          <w:szCs w:val="24"/>
          <w:lang w:eastAsia="ru-RU"/>
        </w:rPr>
        <w:t>Участник платформы информир</w:t>
      </w:r>
      <w:r w:rsidR="00960D7E" w:rsidRPr="00747C1A">
        <w:rPr>
          <w:bCs/>
          <w:sz w:val="24"/>
          <w:szCs w:val="24"/>
          <w:lang w:eastAsia="ru-RU"/>
        </w:rPr>
        <w:t>ует</w:t>
      </w:r>
      <w:r w:rsidRPr="00747C1A">
        <w:rPr>
          <w:bCs/>
          <w:sz w:val="24"/>
          <w:szCs w:val="24"/>
          <w:lang w:eastAsia="ru-RU"/>
        </w:rPr>
        <w:t xml:space="preserve"> </w:t>
      </w:r>
      <w:r w:rsidR="00725F06" w:rsidRPr="00747C1A">
        <w:rPr>
          <w:bCs/>
          <w:sz w:val="24"/>
          <w:szCs w:val="24"/>
          <w:lang w:eastAsia="ru-RU"/>
        </w:rPr>
        <w:t>получателя перевода</w:t>
      </w:r>
      <w:r w:rsidRPr="00747C1A">
        <w:rPr>
          <w:bCs/>
          <w:sz w:val="24"/>
          <w:szCs w:val="24"/>
          <w:lang w:eastAsia="ru-RU"/>
        </w:rPr>
        <w:t>, которы</w:t>
      </w:r>
      <w:r w:rsidR="00725F06" w:rsidRPr="00747C1A">
        <w:rPr>
          <w:bCs/>
          <w:sz w:val="24"/>
          <w:szCs w:val="24"/>
          <w:lang w:eastAsia="ru-RU"/>
        </w:rPr>
        <w:t>й</w:t>
      </w:r>
      <w:r w:rsidRPr="00747C1A">
        <w:rPr>
          <w:bCs/>
          <w:sz w:val="24"/>
          <w:szCs w:val="24"/>
          <w:lang w:eastAsia="ru-RU"/>
        </w:rPr>
        <w:t xml:space="preserve"> реализу</w:t>
      </w:r>
      <w:r w:rsidR="00725F06" w:rsidRPr="00747C1A">
        <w:rPr>
          <w:bCs/>
          <w:sz w:val="24"/>
          <w:szCs w:val="24"/>
          <w:lang w:eastAsia="ru-RU"/>
        </w:rPr>
        <w:t>е</w:t>
      </w:r>
      <w:r w:rsidRPr="00747C1A">
        <w:rPr>
          <w:bCs/>
          <w:sz w:val="24"/>
          <w:szCs w:val="24"/>
          <w:lang w:eastAsia="ru-RU"/>
        </w:rPr>
        <w:t>т товар (работы, услуги) и котор</w:t>
      </w:r>
      <w:r w:rsidR="00725F06" w:rsidRPr="00747C1A">
        <w:rPr>
          <w:bCs/>
          <w:sz w:val="24"/>
          <w:szCs w:val="24"/>
          <w:lang w:eastAsia="ru-RU"/>
        </w:rPr>
        <w:t>ому данный</w:t>
      </w:r>
      <w:r w:rsidRPr="00747C1A">
        <w:rPr>
          <w:bCs/>
          <w:sz w:val="24"/>
          <w:szCs w:val="24"/>
          <w:lang w:eastAsia="ru-RU"/>
        </w:rPr>
        <w:t xml:space="preserve"> участник платформы предоставляет доступ к платформе цифрового рубля, о том, что в случае</w:t>
      </w:r>
      <w:r w:rsidR="00725F06" w:rsidRPr="00747C1A">
        <w:rPr>
          <w:bCs/>
          <w:sz w:val="24"/>
          <w:szCs w:val="24"/>
          <w:lang w:eastAsia="ru-RU"/>
        </w:rPr>
        <w:t xml:space="preserve">, когда </w:t>
      </w:r>
      <w:r w:rsidRPr="00747C1A">
        <w:rPr>
          <w:bCs/>
          <w:sz w:val="24"/>
          <w:szCs w:val="24"/>
          <w:lang w:eastAsia="ru-RU"/>
        </w:rPr>
        <w:t xml:space="preserve">плательщик изъявляет желание осуществить оплату товаров </w:t>
      </w:r>
      <w:r w:rsidR="00725F06" w:rsidRPr="00747C1A">
        <w:rPr>
          <w:bCs/>
          <w:sz w:val="24"/>
          <w:szCs w:val="24"/>
          <w:lang w:eastAsia="ru-RU"/>
        </w:rPr>
        <w:t>(работ, услуг) путем перевода цифровых рублей</w:t>
      </w:r>
      <w:r w:rsidRPr="00747C1A">
        <w:rPr>
          <w:bCs/>
          <w:sz w:val="24"/>
          <w:szCs w:val="24"/>
          <w:lang w:eastAsia="ru-RU"/>
        </w:rPr>
        <w:t xml:space="preserve">, работнику </w:t>
      </w:r>
      <w:r w:rsidR="00725F06" w:rsidRPr="00747C1A">
        <w:rPr>
          <w:bCs/>
          <w:sz w:val="24"/>
          <w:szCs w:val="24"/>
          <w:lang w:eastAsia="ru-RU"/>
        </w:rPr>
        <w:t>получателя перевода</w:t>
      </w:r>
      <w:r w:rsidRPr="00747C1A">
        <w:rPr>
          <w:bCs/>
          <w:sz w:val="24"/>
          <w:szCs w:val="24"/>
          <w:lang w:eastAsia="ru-RU"/>
        </w:rPr>
        <w:t xml:space="preserve"> необходимо инициировать штатную процедуру (сценарий) «Оплата с использованием СБП»</w:t>
      </w:r>
      <w:r w:rsidR="00960D7E" w:rsidRPr="00747C1A">
        <w:rPr>
          <w:bCs/>
          <w:sz w:val="24"/>
          <w:szCs w:val="24"/>
          <w:lang w:eastAsia="ru-RU"/>
        </w:rPr>
        <w:t xml:space="preserve"> любым удобным участнику платформы способом</w:t>
      </w:r>
      <w:r w:rsidRPr="00747C1A">
        <w:rPr>
          <w:bCs/>
          <w:sz w:val="24"/>
          <w:szCs w:val="24"/>
          <w:lang w:eastAsia="ru-RU"/>
        </w:rPr>
        <w:t>.</w:t>
      </w:r>
    </w:p>
    <w:p w14:paraId="0096B2F2" w14:textId="0CB169D9" w:rsidR="001B19D2" w:rsidRPr="00747C1A" w:rsidRDefault="001B19D2" w:rsidP="009B024C">
      <w:pPr>
        <w:widowControl w:val="0"/>
        <w:spacing w:line="360" w:lineRule="auto"/>
        <w:jc w:val="both"/>
        <w:rPr>
          <w:bCs/>
          <w:sz w:val="24"/>
          <w:szCs w:val="24"/>
          <w:lang w:eastAsia="ru-RU"/>
        </w:rPr>
      </w:pPr>
      <w:r w:rsidRPr="00747C1A">
        <w:rPr>
          <w:bCs/>
          <w:sz w:val="24"/>
          <w:szCs w:val="24"/>
          <w:lang w:eastAsia="ru-RU"/>
        </w:rPr>
        <w:t>Участник п</w:t>
      </w:r>
      <w:r w:rsidR="00725F06" w:rsidRPr="00747C1A">
        <w:rPr>
          <w:bCs/>
          <w:sz w:val="24"/>
          <w:szCs w:val="24"/>
          <w:lang w:eastAsia="ru-RU"/>
        </w:rPr>
        <w:t xml:space="preserve">латформы в приложении клиента </w:t>
      </w:r>
      <w:r w:rsidRPr="00747C1A">
        <w:rPr>
          <w:bCs/>
          <w:sz w:val="24"/>
          <w:szCs w:val="24"/>
          <w:lang w:eastAsia="ru-RU"/>
        </w:rPr>
        <w:t>отражает</w:t>
      </w:r>
      <w:r w:rsidR="005A6EB5" w:rsidRPr="00747C1A">
        <w:rPr>
          <w:bCs/>
          <w:sz w:val="24"/>
          <w:szCs w:val="24"/>
          <w:lang w:eastAsia="ru-RU"/>
        </w:rPr>
        <w:t xml:space="preserve"> для</w:t>
      </w:r>
      <w:r w:rsidRPr="00747C1A">
        <w:rPr>
          <w:bCs/>
          <w:sz w:val="24"/>
          <w:szCs w:val="24"/>
          <w:lang w:eastAsia="ru-RU"/>
        </w:rPr>
        <w:t xml:space="preserve"> </w:t>
      </w:r>
      <w:r w:rsidR="00725F06" w:rsidRPr="00747C1A">
        <w:rPr>
          <w:bCs/>
          <w:sz w:val="24"/>
          <w:szCs w:val="24"/>
          <w:lang w:eastAsia="ru-RU"/>
        </w:rPr>
        <w:t>плательщика</w:t>
      </w:r>
      <w:r w:rsidRPr="00747C1A">
        <w:rPr>
          <w:bCs/>
          <w:sz w:val="24"/>
          <w:szCs w:val="24"/>
          <w:lang w:eastAsia="ru-RU"/>
        </w:rPr>
        <w:t xml:space="preserve"> информацию о </w:t>
      </w:r>
      <w:r w:rsidR="00725F06" w:rsidRPr="00747C1A">
        <w:rPr>
          <w:bCs/>
          <w:sz w:val="24"/>
          <w:szCs w:val="24"/>
          <w:lang w:eastAsia="ru-RU"/>
        </w:rPr>
        <w:t>получателе перевода</w:t>
      </w:r>
      <w:r w:rsidRPr="00747C1A">
        <w:rPr>
          <w:bCs/>
          <w:sz w:val="24"/>
          <w:szCs w:val="24"/>
          <w:lang w:eastAsia="ru-RU"/>
        </w:rPr>
        <w:t>, сумме операции</w:t>
      </w:r>
      <w:r w:rsidR="00AD4424" w:rsidRPr="00747C1A">
        <w:rPr>
          <w:bCs/>
          <w:sz w:val="24"/>
          <w:szCs w:val="24"/>
          <w:lang w:eastAsia="ru-RU"/>
        </w:rPr>
        <w:t xml:space="preserve"> и назначении платежа</w:t>
      </w:r>
      <w:r w:rsidRPr="00747C1A">
        <w:rPr>
          <w:bCs/>
          <w:sz w:val="24"/>
          <w:szCs w:val="24"/>
          <w:lang w:eastAsia="ru-RU"/>
        </w:rPr>
        <w:t>.</w:t>
      </w:r>
    </w:p>
    <w:p w14:paraId="046FB5AF" w14:textId="2140E7CC" w:rsidR="005E50F1" w:rsidRPr="00747C1A" w:rsidRDefault="00747C1A" w:rsidP="009B024C">
      <w:pPr>
        <w:widowControl w:val="0"/>
        <w:spacing w:line="360" w:lineRule="auto"/>
        <w:jc w:val="both"/>
        <w:rPr>
          <w:b/>
          <w:bCs/>
          <w:sz w:val="24"/>
          <w:szCs w:val="24"/>
          <w:lang w:eastAsia="ru-RU"/>
        </w:rPr>
      </w:pPr>
      <w:r w:rsidRPr="00747C1A">
        <w:rPr>
          <w:b/>
          <w:bCs/>
          <w:sz w:val="24"/>
          <w:szCs w:val="24"/>
          <w:lang w:eastAsia="ru-RU"/>
        </w:rPr>
        <w:t>3.</w:t>
      </w:r>
      <w:r w:rsidR="001E7C46">
        <w:rPr>
          <w:b/>
          <w:bCs/>
          <w:sz w:val="24"/>
          <w:szCs w:val="24"/>
          <w:lang w:eastAsia="ru-RU"/>
        </w:rPr>
        <w:t>5</w:t>
      </w:r>
      <w:r w:rsidRPr="00747C1A">
        <w:rPr>
          <w:b/>
          <w:bCs/>
          <w:sz w:val="24"/>
          <w:szCs w:val="24"/>
          <w:lang w:eastAsia="ru-RU"/>
        </w:rPr>
        <w:t>.2.</w:t>
      </w:r>
      <w:r w:rsidR="00E749F5">
        <w:rPr>
          <w:b/>
          <w:bCs/>
          <w:sz w:val="24"/>
          <w:szCs w:val="24"/>
          <w:lang w:eastAsia="ru-RU"/>
        </w:rPr>
        <w:t>4</w:t>
      </w:r>
      <w:r w:rsidRPr="00747C1A">
        <w:rPr>
          <w:b/>
          <w:bCs/>
          <w:sz w:val="24"/>
          <w:szCs w:val="24"/>
          <w:lang w:eastAsia="ru-RU"/>
        </w:rPr>
        <w:t xml:space="preserve">. </w:t>
      </w:r>
      <w:r w:rsidR="00B41D17">
        <w:rPr>
          <w:b/>
          <w:bCs/>
          <w:sz w:val="24"/>
          <w:szCs w:val="24"/>
          <w:lang w:eastAsia="ru-RU"/>
        </w:rPr>
        <w:t xml:space="preserve">Операция </w:t>
      </w:r>
      <w:r w:rsidR="005E50F1" w:rsidRPr="00747C1A">
        <w:rPr>
          <w:b/>
          <w:bCs/>
          <w:sz w:val="24"/>
          <w:szCs w:val="24"/>
          <w:lang w:eastAsia="ru-RU"/>
        </w:rPr>
        <w:t>x2G</w:t>
      </w:r>
    </w:p>
    <w:p w14:paraId="32CEE395" w14:textId="10B8A557" w:rsidR="007E369C" w:rsidRPr="00747C1A" w:rsidRDefault="007E369C" w:rsidP="009B024C">
      <w:pPr>
        <w:widowControl w:val="0"/>
        <w:spacing w:line="360" w:lineRule="auto"/>
        <w:jc w:val="both"/>
        <w:rPr>
          <w:bCs/>
          <w:sz w:val="24"/>
          <w:szCs w:val="24"/>
          <w:lang w:eastAsia="ru-RU"/>
        </w:rPr>
      </w:pPr>
      <w:r w:rsidRPr="00747C1A">
        <w:rPr>
          <w:sz w:val="24"/>
          <w:szCs w:val="24"/>
        </w:rPr>
        <w:t>Участник</w:t>
      </w:r>
      <w:r w:rsidRPr="00747C1A">
        <w:rPr>
          <w:bCs/>
          <w:sz w:val="24"/>
          <w:szCs w:val="24"/>
          <w:lang w:eastAsia="ru-RU"/>
        </w:rPr>
        <w:t xml:space="preserve"> платформы при осуществлении пользователем платформы через его приложение клиента </w:t>
      </w:r>
      <w:r w:rsidR="00B41D17">
        <w:rPr>
          <w:bCs/>
          <w:sz w:val="24"/>
          <w:szCs w:val="24"/>
          <w:lang w:eastAsia="ru-RU"/>
        </w:rPr>
        <w:t xml:space="preserve">операции </w:t>
      </w:r>
      <w:r w:rsidRPr="00747C1A">
        <w:rPr>
          <w:bCs/>
          <w:sz w:val="24"/>
          <w:szCs w:val="24"/>
          <w:lang w:eastAsia="ru-RU"/>
        </w:rPr>
        <w:t>x2G:</w:t>
      </w:r>
    </w:p>
    <w:p w14:paraId="6E474DDD" w14:textId="4359EE08" w:rsidR="007E369C" w:rsidRPr="00747C1A" w:rsidRDefault="007E369C" w:rsidP="009B024C">
      <w:pPr>
        <w:widowControl w:val="0"/>
        <w:spacing w:line="360" w:lineRule="auto"/>
        <w:jc w:val="both"/>
        <w:rPr>
          <w:bCs/>
          <w:sz w:val="24"/>
          <w:szCs w:val="24"/>
          <w:lang w:eastAsia="ru-RU"/>
        </w:rPr>
      </w:pPr>
      <w:r w:rsidRPr="00747C1A">
        <w:rPr>
          <w:bCs/>
          <w:sz w:val="24"/>
          <w:szCs w:val="24"/>
          <w:lang w:eastAsia="ru-RU"/>
        </w:rPr>
        <w:t xml:space="preserve"> </w:t>
      </w:r>
      <w:r w:rsidR="00643C78">
        <w:rPr>
          <w:bCs/>
          <w:sz w:val="24"/>
          <w:szCs w:val="24"/>
          <w:lang w:eastAsia="ru-RU"/>
        </w:rPr>
        <w:t>о</w:t>
      </w:r>
      <w:r w:rsidRPr="00747C1A">
        <w:rPr>
          <w:bCs/>
          <w:sz w:val="24"/>
          <w:szCs w:val="24"/>
          <w:lang w:eastAsia="ru-RU"/>
        </w:rPr>
        <w:t>беспечива</w:t>
      </w:r>
      <w:r w:rsidR="00643C78">
        <w:rPr>
          <w:bCs/>
          <w:sz w:val="24"/>
          <w:szCs w:val="24"/>
          <w:lang w:eastAsia="ru-RU"/>
        </w:rPr>
        <w:t xml:space="preserve">ют осуществление пользователями платформы операций  </w:t>
      </w:r>
      <w:r w:rsidR="00643C78" w:rsidRPr="00643C78">
        <w:rPr>
          <w:bCs/>
          <w:sz w:val="24"/>
          <w:szCs w:val="24"/>
          <w:lang w:eastAsia="ru-RU"/>
        </w:rPr>
        <w:t>x2G</w:t>
      </w:r>
      <w:r w:rsidR="00643C78">
        <w:rPr>
          <w:bCs/>
          <w:sz w:val="24"/>
          <w:szCs w:val="24"/>
          <w:lang w:eastAsia="ru-RU"/>
        </w:rPr>
        <w:t xml:space="preserve"> по введенным пользователем платформы реквизитам, достаточным для осуществления такой операции</w:t>
      </w:r>
      <w:bookmarkStart w:id="176" w:name="_Ref215256714"/>
      <w:r w:rsidR="00415D15">
        <w:rPr>
          <w:rStyle w:val="af1"/>
          <w:bCs/>
          <w:sz w:val="24"/>
          <w:szCs w:val="24"/>
          <w:lang w:eastAsia="ru-RU"/>
        </w:rPr>
        <w:footnoteReference w:id="18"/>
      </w:r>
      <w:bookmarkEnd w:id="176"/>
      <w:r w:rsidR="00643C78">
        <w:rPr>
          <w:bCs/>
          <w:sz w:val="24"/>
          <w:szCs w:val="24"/>
          <w:lang w:eastAsia="ru-RU"/>
        </w:rPr>
        <w:t>, а при наличии</w:t>
      </w:r>
      <w:r w:rsidR="00643C78" w:rsidRPr="00643C78">
        <w:t xml:space="preserve"> </w:t>
      </w:r>
      <w:r w:rsidR="00643C78" w:rsidRPr="00643C78">
        <w:rPr>
          <w:bCs/>
          <w:sz w:val="24"/>
          <w:szCs w:val="24"/>
          <w:lang w:eastAsia="ru-RU"/>
        </w:rPr>
        <w:t xml:space="preserve">в распоряжении </w:t>
      </w:r>
      <w:r w:rsidR="00643C78">
        <w:rPr>
          <w:bCs/>
          <w:sz w:val="24"/>
          <w:szCs w:val="24"/>
          <w:lang w:eastAsia="ru-RU"/>
        </w:rPr>
        <w:t>о</w:t>
      </w:r>
      <w:r w:rsidR="00643C78" w:rsidRPr="00643C78">
        <w:rPr>
          <w:bCs/>
          <w:sz w:val="24"/>
          <w:szCs w:val="24"/>
          <w:lang w:eastAsia="ru-RU"/>
        </w:rPr>
        <w:t xml:space="preserve"> переводе денежных средств </w:t>
      </w:r>
      <w:r w:rsidR="00643C78">
        <w:rPr>
          <w:bCs/>
          <w:sz w:val="24"/>
          <w:szCs w:val="24"/>
          <w:lang w:eastAsia="ru-RU"/>
        </w:rPr>
        <w:t>УИН</w:t>
      </w:r>
      <w:r w:rsidR="00643C78" w:rsidRPr="00643C78">
        <w:rPr>
          <w:bCs/>
          <w:sz w:val="24"/>
          <w:szCs w:val="24"/>
          <w:lang w:eastAsia="ru-RU"/>
        </w:rPr>
        <w:t xml:space="preserve"> в режи</w:t>
      </w:r>
      <w:r w:rsidR="00643C78">
        <w:rPr>
          <w:bCs/>
          <w:sz w:val="24"/>
          <w:szCs w:val="24"/>
          <w:lang w:eastAsia="ru-RU"/>
        </w:rPr>
        <w:t>ме реального времени запрашивают</w:t>
      </w:r>
      <w:r w:rsidR="00643C78" w:rsidRPr="00643C78">
        <w:rPr>
          <w:bCs/>
          <w:sz w:val="24"/>
          <w:szCs w:val="24"/>
          <w:lang w:eastAsia="ru-RU"/>
        </w:rPr>
        <w:t xml:space="preserve"> при приеме к исполнению</w:t>
      </w:r>
      <w:r w:rsidR="00643C78">
        <w:rPr>
          <w:bCs/>
          <w:sz w:val="24"/>
          <w:szCs w:val="24"/>
          <w:lang w:eastAsia="ru-RU"/>
        </w:rPr>
        <w:t xml:space="preserve"> распоряжения</w:t>
      </w:r>
      <w:r w:rsidR="00643C78" w:rsidRPr="00643C78">
        <w:rPr>
          <w:bCs/>
          <w:sz w:val="24"/>
          <w:szCs w:val="24"/>
          <w:lang w:eastAsia="ru-RU"/>
        </w:rPr>
        <w:t xml:space="preserve">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r w:rsidRPr="00747C1A">
        <w:rPr>
          <w:bCs/>
          <w:sz w:val="24"/>
          <w:szCs w:val="24"/>
          <w:lang w:eastAsia="ru-RU"/>
        </w:rPr>
        <w:t>;</w:t>
      </w:r>
    </w:p>
    <w:p w14:paraId="1509203E" w14:textId="55897A5D" w:rsidR="00747C1A" w:rsidRPr="00747C1A" w:rsidRDefault="00BA1C35" w:rsidP="009B024C">
      <w:pPr>
        <w:widowControl w:val="0"/>
        <w:spacing w:line="360" w:lineRule="auto"/>
        <w:jc w:val="both"/>
        <w:rPr>
          <w:bCs/>
          <w:sz w:val="24"/>
          <w:szCs w:val="24"/>
          <w:lang w:eastAsia="ru-RU"/>
        </w:rPr>
      </w:pPr>
      <w:r w:rsidRPr="00BA1C35">
        <w:rPr>
          <w:bCs/>
          <w:sz w:val="24"/>
          <w:szCs w:val="24"/>
          <w:lang w:eastAsia="ru-RU"/>
        </w:rPr>
        <w:t>при запросе по УИН реквизитов начисления, дополняет распоряжение КПР, полученным от ГИС ГМП вместе с реквизитами начисления</w:t>
      </w:r>
      <w:r w:rsidR="007E369C" w:rsidRPr="00747C1A">
        <w:rPr>
          <w:bCs/>
          <w:sz w:val="24"/>
          <w:szCs w:val="24"/>
          <w:lang w:eastAsia="ru-RU"/>
        </w:rPr>
        <w:t>.</w:t>
      </w:r>
    </w:p>
    <w:p w14:paraId="06F5019F" w14:textId="7838FBF8" w:rsidR="001629CF" w:rsidRPr="00747C1A" w:rsidRDefault="00747C1A" w:rsidP="009B024C">
      <w:pPr>
        <w:pStyle w:val="afc"/>
        <w:widowControl w:val="0"/>
        <w:ind w:firstLine="708"/>
        <w:outlineLvl w:val="0"/>
        <w:rPr>
          <w:sz w:val="24"/>
          <w:szCs w:val="24"/>
        </w:rPr>
      </w:pPr>
      <w:bookmarkStart w:id="177" w:name="_Toc208316172"/>
      <w:bookmarkStart w:id="178" w:name="_Toc215599405"/>
      <w:r w:rsidRPr="00096BBB">
        <w:rPr>
          <w:sz w:val="24"/>
        </w:rPr>
        <w:t>3.</w:t>
      </w:r>
      <w:r w:rsidR="001E7C46" w:rsidRPr="00355179">
        <w:rPr>
          <w:sz w:val="24"/>
        </w:rPr>
        <w:t>6</w:t>
      </w:r>
      <w:r w:rsidRPr="0047737B">
        <w:rPr>
          <w:sz w:val="24"/>
        </w:rPr>
        <w:t xml:space="preserve">. </w:t>
      </w:r>
      <w:r w:rsidR="001629CF" w:rsidRPr="0047737B">
        <w:rPr>
          <w:sz w:val="24"/>
        </w:rPr>
        <w:t xml:space="preserve">Перевыпуск, </w:t>
      </w:r>
      <w:r w:rsidR="00550EC1" w:rsidRPr="004B5854">
        <w:rPr>
          <w:sz w:val="24"/>
        </w:rPr>
        <w:t>отзыв</w:t>
      </w:r>
      <w:r w:rsidR="001629CF" w:rsidRPr="000E6AAD">
        <w:rPr>
          <w:sz w:val="24"/>
        </w:rPr>
        <w:t xml:space="preserve"> сертификата пользователя </w:t>
      </w:r>
      <w:r w:rsidR="00550EC1" w:rsidRPr="000E6AAD">
        <w:rPr>
          <w:sz w:val="24"/>
        </w:rPr>
        <w:t>платформы</w:t>
      </w:r>
      <w:bookmarkEnd w:id="177"/>
      <w:bookmarkEnd w:id="178"/>
    </w:p>
    <w:p w14:paraId="3613D513" w14:textId="515C0289" w:rsidR="00BF7DDC" w:rsidRPr="00747C1A" w:rsidRDefault="00747C1A" w:rsidP="009B024C">
      <w:pPr>
        <w:widowControl w:val="0"/>
        <w:spacing w:line="360" w:lineRule="auto"/>
        <w:jc w:val="both"/>
        <w:rPr>
          <w:sz w:val="24"/>
          <w:szCs w:val="24"/>
        </w:rPr>
      </w:pPr>
      <w:r w:rsidRPr="00747C1A">
        <w:rPr>
          <w:sz w:val="24"/>
          <w:szCs w:val="24"/>
        </w:rPr>
        <w:t>3.</w:t>
      </w:r>
      <w:r w:rsidR="001E7C46">
        <w:rPr>
          <w:sz w:val="24"/>
          <w:szCs w:val="24"/>
        </w:rPr>
        <w:t>6</w:t>
      </w:r>
      <w:r w:rsidRPr="00747C1A">
        <w:rPr>
          <w:sz w:val="24"/>
          <w:szCs w:val="24"/>
        </w:rPr>
        <w:t xml:space="preserve">.1. </w:t>
      </w:r>
      <w:r w:rsidR="00BF7DDC" w:rsidRPr="00747C1A">
        <w:rPr>
          <w:sz w:val="24"/>
          <w:szCs w:val="24"/>
        </w:rPr>
        <w:t xml:space="preserve">Участник платформы должен обеспечить возможность </w:t>
      </w:r>
      <w:r w:rsidR="00550EC1">
        <w:rPr>
          <w:sz w:val="24"/>
          <w:szCs w:val="24"/>
        </w:rPr>
        <w:t>отзыва</w:t>
      </w:r>
      <w:r w:rsidR="00BF7DDC" w:rsidRPr="00747C1A">
        <w:rPr>
          <w:sz w:val="24"/>
          <w:szCs w:val="24"/>
        </w:rPr>
        <w:t xml:space="preserve"> сертификата ключа проверки электронной подписи, а также обеспечить возможность возобновления доступа к платформе цифрового рубля путем получения нового сертификата ключа проверки электронной подписи. </w:t>
      </w:r>
    </w:p>
    <w:p w14:paraId="5C3D9980" w14:textId="11920D37" w:rsidR="007A042D" w:rsidRDefault="00747C1A" w:rsidP="009B024C">
      <w:pPr>
        <w:widowControl w:val="0"/>
        <w:spacing w:line="360" w:lineRule="auto"/>
        <w:jc w:val="both"/>
      </w:pPr>
      <w:r w:rsidRPr="00747C1A">
        <w:rPr>
          <w:sz w:val="24"/>
          <w:szCs w:val="24"/>
        </w:rPr>
        <w:lastRenderedPageBreak/>
        <w:t>3.</w:t>
      </w:r>
      <w:r w:rsidR="001E7C46">
        <w:rPr>
          <w:sz w:val="24"/>
          <w:szCs w:val="24"/>
        </w:rPr>
        <w:t>6</w:t>
      </w:r>
      <w:r w:rsidRPr="00747C1A">
        <w:rPr>
          <w:sz w:val="24"/>
          <w:szCs w:val="24"/>
        </w:rPr>
        <w:t xml:space="preserve">.2. </w:t>
      </w:r>
      <w:r w:rsidR="00BF7DDC" w:rsidRPr="00747C1A">
        <w:rPr>
          <w:sz w:val="24"/>
          <w:szCs w:val="24"/>
        </w:rPr>
        <w:t>Для планового перевыпуска сертификата ключа проверки электронной подписи участник платформы должен заблаговременно обеспечить информирование пользователя платформы о необходимости перевыпуска сертификата ключа проверки электронной подписи и обеспечить возможность пользователю платформы отправить запрос на выпуск нового сертификата ключа проверки электронной подписи, выпустить новый сертификат ключа проверки электронной подписи, а также обеспечить доступ пользователю платформы к платформе цифрового рубля с использованием нового сертификата ключа проверки электронной подписи.</w:t>
      </w:r>
    </w:p>
    <w:p w14:paraId="7A695FF8" w14:textId="7D3B63A2" w:rsidR="00981E94" w:rsidRDefault="009F69B1" w:rsidP="009B024C">
      <w:pPr>
        <w:pStyle w:val="afc"/>
        <w:widowControl w:val="0"/>
        <w:ind w:firstLine="708"/>
        <w:outlineLvl w:val="0"/>
        <w:rPr>
          <w:sz w:val="24"/>
        </w:rPr>
      </w:pPr>
      <w:bookmarkStart w:id="179" w:name="_Toc215599406"/>
      <w:r w:rsidRPr="00776A40">
        <w:rPr>
          <w:sz w:val="24"/>
        </w:rPr>
        <w:t>3.</w:t>
      </w:r>
      <w:r w:rsidR="001715BD">
        <w:rPr>
          <w:sz w:val="24"/>
        </w:rPr>
        <w:t>7</w:t>
      </w:r>
      <w:r w:rsidRPr="00776A40">
        <w:rPr>
          <w:sz w:val="24"/>
        </w:rPr>
        <w:t xml:space="preserve">. </w:t>
      </w:r>
      <w:r w:rsidR="00981E94">
        <w:rPr>
          <w:sz w:val="24"/>
        </w:rPr>
        <w:t>Запрос статуса операции С2В</w:t>
      </w:r>
      <w:bookmarkEnd w:id="179"/>
    </w:p>
    <w:p w14:paraId="061F7B55" w14:textId="17540C58" w:rsidR="00981E94" w:rsidRPr="003408FA" w:rsidRDefault="006253EB" w:rsidP="009B024C">
      <w:pPr>
        <w:widowControl w:val="0"/>
        <w:spacing w:line="360" w:lineRule="auto"/>
        <w:jc w:val="both"/>
        <w:rPr>
          <w:sz w:val="24"/>
          <w:szCs w:val="24"/>
        </w:rPr>
      </w:pPr>
      <w:r>
        <w:rPr>
          <w:sz w:val="24"/>
          <w:szCs w:val="24"/>
        </w:rPr>
        <w:t xml:space="preserve">Информация о статусе операции С2В по счету цифрового рубля пользователя платформы предоставляется оператором платформы по запросу участника платформы, который указан в согласии, </w:t>
      </w:r>
      <w:r w:rsidR="00351128" w:rsidRPr="00351128">
        <w:rPr>
          <w:sz w:val="24"/>
          <w:szCs w:val="24"/>
        </w:rPr>
        <w:t>оформленном в приложении клиента в соотв</w:t>
      </w:r>
      <w:r w:rsidR="00351128">
        <w:rPr>
          <w:sz w:val="24"/>
          <w:szCs w:val="24"/>
        </w:rPr>
        <w:t>етствии с документами [3</w:t>
      </w:r>
      <w:r w:rsidR="00351128" w:rsidRPr="00351128">
        <w:rPr>
          <w:sz w:val="24"/>
          <w:szCs w:val="24"/>
        </w:rPr>
        <w:t xml:space="preserve">] и [17], в соответствии с которым </w:t>
      </w:r>
      <w:r w:rsidRPr="006253EB">
        <w:rPr>
          <w:sz w:val="24"/>
          <w:szCs w:val="24"/>
        </w:rPr>
        <w:t>пользователь платформы</w:t>
      </w:r>
      <w:r>
        <w:rPr>
          <w:sz w:val="24"/>
          <w:szCs w:val="24"/>
        </w:rPr>
        <w:t xml:space="preserve"> дает</w:t>
      </w:r>
      <w:r w:rsidRPr="006253EB">
        <w:rPr>
          <w:sz w:val="24"/>
          <w:szCs w:val="24"/>
        </w:rPr>
        <w:t xml:space="preserve"> оператору платформы </w:t>
      </w:r>
      <w:r w:rsidR="00351128">
        <w:rPr>
          <w:sz w:val="24"/>
          <w:szCs w:val="24"/>
        </w:rPr>
        <w:t xml:space="preserve">согласие </w:t>
      </w:r>
      <w:r w:rsidRPr="006253EB">
        <w:rPr>
          <w:sz w:val="24"/>
          <w:szCs w:val="24"/>
        </w:rPr>
        <w:t>на предоставление сведений о статусе операции С2В по его счету цифрового рубля</w:t>
      </w:r>
      <w:r w:rsidRPr="00747C1A">
        <w:rPr>
          <w:rStyle w:val="af1"/>
          <w:rFonts w:cs="Times New Roman"/>
          <w:sz w:val="24"/>
          <w:szCs w:val="24"/>
        </w:rPr>
        <w:footnoteReference w:id="19"/>
      </w:r>
      <w:r>
        <w:rPr>
          <w:sz w:val="24"/>
          <w:szCs w:val="24"/>
        </w:rPr>
        <w:t>.</w:t>
      </w:r>
    </w:p>
    <w:p w14:paraId="725D682A" w14:textId="0B0AF37E" w:rsidR="009F69B1" w:rsidRPr="00776A40" w:rsidRDefault="00981E94" w:rsidP="009B024C">
      <w:pPr>
        <w:pStyle w:val="afc"/>
        <w:widowControl w:val="0"/>
        <w:ind w:firstLine="708"/>
        <w:outlineLvl w:val="0"/>
        <w:rPr>
          <w:sz w:val="24"/>
        </w:rPr>
      </w:pPr>
      <w:bookmarkStart w:id="180" w:name="_Toc215599407"/>
      <w:r>
        <w:rPr>
          <w:sz w:val="24"/>
        </w:rPr>
        <w:t>3.</w:t>
      </w:r>
      <w:r w:rsidR="00351C80">
        <w:rPr>
          <w:sz w:val="24"/>
        </w:rPr>
        <w:t>8</w:t>
      </w:r>
      <w:r>
        <w:rPr>
          <w:sz w:val="24"/>
        </w:rPr>
        <w:t xml:space="preserve">. </w:t>
      </w:r>
      <w:r w:rsidR="009F69B1" w:rsidRPr="00776A40">
        <w:rPr>
          <w:sz w:val="24"/>
        </w:rPr>
        <w:t>Запрос баланса/истории операций по счету цифрового рубля</w:t>
      </w:r>
      <w:bookmarkEnd w:id="180"/>
    </w:p>
    <w:p w14:paraId="4B273AA7" w14:textId="271D37AE" w:rsidR="009F69B1" w:rsidRPr="00747C1A" w:rsidRDefault="009F69B1" w:rsidP="009B024C">
      <w:pPr>
        <w:widowControl w:val="0"/>
        <w:spacing w:line="360" w:lineRule="auto"/>
        <w:jc w:val="both"/>
        <w:rPr>
          <w:sz w:val="24"/>
          <w:szCs w:val="24"/>
        </w:rPr>
      </w:pPr>
      <w:r w:rsidRPr="009F69B1">
        <w:rPr>
          <w:sz w:val="24"/>
          <w:szCs w:val="24"/>
        </w:rPr>
        <w:t>Электронное сообщение Запрос информации о СЦР ФП</w:t>
      </w:r>
      <w:r w:rsidR="007031EB">
        <w:rPr>
          <w:sz w:val="24"/>
          <w:szCs w:val="24"/>
        </w:rPr>
        <w:t xml:space="preserve"> </w:t>
      </w:r>
      <w:r w:rsidRPr="009F69B1">
        <w:rPr>
          <w:sz w:val="24"/>
          <w:szCs w:val="24"/>
        </w:rPr>
        <w:t>(cbdc.010 GetFIWalletInfo) с тегом «ReqTp» равным «HSTR» участник платформы по своему счету должен направлять на платформу не чаще чем один раз в 30 секунд.</w:t>
      </w:r>
    </w:p>
    <w:p w14:paraId="46BC066D" w14:textId="77777777" w:rsidR="00A67569" w:rsidRPr="007A042D" w:rsidRDefault="00A67569" w:rsidP="009B024C">
      <w:pPr>
        <w:widowControl w:val="0"/>
        <w:ind w:firstLine="0"/>
        <w:rPr>
          <w:sz w:val="24"/>
          <w:szCs w:val="24"/>
        </w:rPr>
      </w:pPr>
    </w:p>
    <w:p w14:paraId="5C63099D" w14:textId="78B613DF" w:rsidR="00637D0C" w:rsidRPr="00E37E6C" w:rsidRDefault="00747C1A" w:rsidP="009B024C">
      <w:pPr>
        <w:pStyle w:val="10"/>
        <w:keepNext w:val="0"/>
        <w:keepLines w:val="0"/>
        <w:widowControl w:val="0"/>
        <w:spacing w:line="360" w:lineRule="auto"/>
        <w:ind w:firstLine="0"/>
        <w:jc w:val="center"/>
        <w:rPr>
          <w:rFonts w:ascii="Times New Roman" w:hAnsi="Times New Roman" w:cs="Times New Roman"/>
          <w:b/>
          <w:color w:val="auto"/>
          <w:sz w:val="28"/>
          <w:szCs w:val="28"/>
        </w:rPr>
      </w:pPr>
      <w:bookmarkStart w:id="181" w:name="_Toc208316173"/>
      <w:bookmarkStart w:id="182" w:name="_Toc215599408"/>
      <w:bookmarkStart w:id="183" w:name="_Toc114769246"/>
      <w:r>
        <w:rPr>
          <w:rFonts w:ascii="Times New Roman" w:hAnsi="Times New Roman" w:cs="Times New Roman"/>
          <w:b/>
          <w:color w:val="auto"/>
          <w:sz w:val="28"/>
          <w:szCs w:val="28"/>
        </w:rPr>
        <w:t xml:space="preserve">4. </w:t>
      </w:r>
      <w:r w:rsidR="00AC5038" w:rsidRPr="009C0F2A">
        <w:rPr>
          <w:rFonts w:ascii="Times New Roman" w:hAnsi="Times New Roman" w:cs="Times New Roman"/>
          <w:b/>
          <w:color w:val="auto"/>
          <w:sz w:val="28"/>
          <w:szCs w:val="28"/>
        </w:rPr>
        <w:t>Приостановление, возобновление и прекращение доступа к платформе цифрового рубля</w:t>
      </w:r>
      <w:bookmarkEnd w:id="181"/>
      <w:bookmarkEnd w:id="182"/>
      <w:r w:rsidR="00AC5038" w:rsidRPr="009C0F2A">
        <w:rPr>
          <w:rFonts w:ascii="Times New Roman" w:hAnsi="Times New Roman" w:cs="Times New Roman"/>
          <w:b/>
          <w:color w:val="auto"/>
          <w:sz w:val="28"/>
          <w:szCs w:val="28"/>
        </w:rPr>
        <w:t xml:space="preserve"> </w:t>
      </w:r>
    </w:p>
    <w:p w14:paraId="384008BA" w14:textId="628CAFC4" w:rsidR="005B2402" w:rsidRPr="00D56C18" w:rsidRDefault="00D56C18" w:rsidP="009B024C">
      <w:pPr>
        <w:widowControl w:val="0"/>
        <w:spacing w:line="360" w:lineRule="auto"/>
        <w:jc w:val="both"/>
        <w:rPr>
          <w:sz w:val="24"/>
          <w:szCs w:val="24"/>
        </w:rPr>
      </w:pPr>
      <w:r w:rsidRPr="00D56C18">
        <w:rPr>
          <w:sz w:val="24"/>
          <w:szCs w:val="24"/>
        </w:rPr>
        <w:t xml:space="preserve">4.1. </w:t>
      </w:r>
      <w:r w:rsidR="00AC5038" w:rsidRPr="00D56C18">
        <w:rPr>
          <w:sz w:val="24"/>
          <w:szCs w:val="24"/>
        </w:rPr>
        <w:t xml:space="preserve">Приостановление доступа к платформе цифрового рубля через всех участников платформы осуществляется путем установки по счету цифрового рубля статуса «Заблокирован» (далее – блокировка счета цифрового рубля), возобновление доступа к платформе цифрового рубля осуществляется путем перевода счета цифрового рубля из статуса «Заблокирован» в статус «Активен» (далее – разблокировка счета цифрового рубля). </w:t>
      </w:r>
      <w:r w:rsidR="005B2402" w:rsidRPr="00D56C18">
        <w:rPr>
          <w:sz w:val="24"/>
          <w:szCs w:val="24"/>
        </w:rPr>
        <w:t>Возможность совершения указанных операций участник платформы предоставляет пользователю платформы через следующие каналы:</w:t>
      </w:r>
    </w:p>
    <w:p w14:paraId="28C0F1D8" w14:textId="2650C38C" w:rsidR="005B2402" w:rsidRPr="00D56C18" w:rsidRDefault="005B2402" w:rsidP="009B024C">
      <w:pPr>
        <w:widowControl w:val="0"/>
        <w:spacing w:line="360" w:lineRule="auto"/>
        <w:jc w:val="both"/>
        <w:rPr>
          <w:sz w:val="24"/>
          <w:szCs w:val="24"/>
        </w:rPr>
      </w:pPr>
      <w:r w:rsidRPr="00D56C18">
        <w:rPr>
          <w:sz w:val="24"/>
          <w:szCs w:val="24"/>
        </w:rPr>
        <w:t xml:space="preserve">Приложение клиента. В этом случае пользователь платформы самостоятельно инициирует блокировку и разблокировку счета цифрового рубля, формирует и подписывает электронное сообщение, содержащее распоряжение о блокировке или </w:t>
      </w:r>
      <w:r w:rsidRPr="00D56C18">
        <w:rPr>
          <w:sz w:val="24"/>
          <w:szCs w:val="24"/>
        </w:rPr>
        <w:lastRenderedPageBreak/>
        <w:t>разблокировке счета цифрового рубля</w:t>
      </w:r>
      <w:r w:rsidR="0024771F" w:rsidRPr="00D56C18">
        <w:rPr>
          <w:sz w:val="24"/>
          <w:szCs w:val="24"/>
        </w:rPr>
        <w:t>. Если счет цифрового рубля был заблокирован через приложение клиента, то его разблокировка может быть выполнена через приложение клиента любого участника платформы, не только через приложение клиента</w:t>
      </w:r>
      <w:r w:rsidR="00FF3EA2" w:rsidRPr="00D56C18">
        <w:rPr>
          <w:sz w:val="24"/>
          <w:szCs w:val="24"/>
        </w:rPr>
        <w:t>,</w:t>
      </w:r>
      <w:r w:rsidR="0024771F" w:rsidRPr="00D56C18">
        <w:rPr>
          <w:sz w:val="24"/>
          <w:szCs w:val="24"/>
        </w:rPr>
        <w:t xml:space="preserve"> через которое счет цифрового рубля был заблокирован</w:t>
      </w:r>
      <w:r w:rsidRPr="00D56C18">
        <w:rPr>
          <w:sz w:val="24"/>
          <w:szCs w:val="24"/>
        </w:rPr>
        <w:t>;</w:t>
      </w:r>
    </w:p>
    <w:p w14:paraId="19806EA3" w14:textId="4F3C5F30" w:rsidR="00AC5038" w:rsidRPr="00D56C18" w:rsidRDefault="005B2402" w:rsidP="009B024C">
      <w:pPr>
        <w:widowControl w:val="0"/>
        <w:spacing w:line="360" w:lineRule="auto"/>
        <w:jc w:val="both"/>
        <w:rPr>
          <w:sz w:val="24"/>
          <w:szCs w:val="24"/>
        </w:rPr>
      </w:pPr>
      <w:r w:rsidRPr="00D56C18">
        <w:rPr>
          <w:sz w:val="24"/>
          <w:szCs w:val="24"/>
        </w:rPr>
        <w:t xml:space="preserve">Иной канал, определенный участником платформы и позволяющий пользователю платформы заблокировать или разблокировать счет цифрового рубля, если </w:t>
      </w:r>
      <w:r w:rsidR="00D357B2" w:rsidRPr="00D56C18">
        <w:rPr>
          <w:sz w:val="24"/>
          <w:szCs w:val="24"/>
        </w:rPr>
        <w:t xml:space="preserve">пользователю платформы недоступно </w:t>
      </w:r>
      <w:r w:rsidRPr="00D56C18">
        <w:rPr>
          <w:sz w:val="24"/>
          <w:szCs w:val="24"/>
        </w:rPr>
        <w:t xml:space="preserve">приложение клиента </w:t>
      </w:r>
      <w:r w:rsidR="0024771F" w:rsidRPr="00D56C18">
        <w:rPr>
          <w:sz w:val="24"/>
          <w:szCs w:val="24"/>
        </w:rPr>
        <w:t>(далее – альтернативный канал)</w:t>
      </w:r>
      <w:r w:rsidRPr="00D56C18">
        <w:rPr>
          <w:sz w:val="24"/>
          <w:szCs w:val="24"/>
        </w:rPr>
        <w:t>.</w:t>
      </w:r>
      <w:r w:rsidR="007B7700" w:rsidRPr="00D56C18">
        <w:rPr>
          <w:sz w:val="24"/>
          <w:szCs w:val="24"/>
        </w:rPr>
        <w:t xml:space="preserve"> Выбранный канал должен позволять пользователю платформы обратиться к у</w:t>
      </w:r>
      <w:r w:rsidR="002717A1" w:rsidRPr="00D56C18">
        <w:rPr>
          <w:sz w:val="24"/>
          <w:szCs w:val="24"/>
        </w:rPr>
        <w:t>частнику платформы в любое время работы выбранного канала.</w:t>
      </w:r>
      <w:r w:rsidR="007B7700" w:rsidRPr="00D56C18">
        <w:rPr>
          <w:sz w:val="24"/>
          <w:szCs w:val="24"/>
        </w:rPr>
        <w:t xml:space="preserve"> </w:t>
      </w:r>
      <w:r w:rsidRPr="00D56C18">
        <w:rPr>
          <w:sz w:val="24"/>
          <w:szCs w:val="24"/>
        </w:rPr>
        <w:t>В этом случае пользователь платформы инициирует блокировку или разблокировку счета цифрового рубля, а участник платформы формирует и подписывает электронное сообщение, содержащее распоряжение о блокировке или разблокировке счета цифрового рубля пользователя платформы</w:t>
      </w:r>
      <w:r w:rsidR="00AC5038" w:rsidRPr="00D56C18">
        <w:rPr>
          <w:sz w:val="24"/>
          <w:szCs w:val="24"/>
        </w:rPr>
        <w:t>.</w:t>
      </w:r>
      <w:r w:rsidR="0024771F" w:rsidRPr="00D56C18">
        <w:rPr>
          <w:sz w:val="24"/>
          <w:szCs w:val="24"/>
        </w:rPr>
        <w:t xml:space="preserve"> Если счет цифрового рубля был заблокирован через альтернативный канал участника платформы, то </w:t>
      </w:r>
      <w:r w:rsidR="00B3502A" w:rsidRPr="00D56C18">
        <w:rPr>
          <w:sz w:val="24"/>
          <w:szCs w:val="24"/>
        </w:rPr>
        <w:t>участник платформы должен обеспечить возможность его разблокировки через альтернативный канал</w:t>
      </w:r>
      <w:r w:rsidR="0024771F" w:rsidRPr="00D56C18">
        <w:rPr>
          <w:sz w:val="24"/>
          <w:szCs w:val="24"/>
        </w:rPr>
        <w:t xml:space="preserve">. </w:t>
      </w:r>
      <w:r w:rsidR="007B7700" w:rsidRPr="00D56C18">
        <w:rPr>
          <w:sz w:val="24"/>
          <w:szCs w:val="24"/>
        </w:rPr>
        <w:t>Информация об обращении пользователя пл</w:t>
      </w:r>
      <w:r w:rsidR="002717A1" w:rsidRPr="00D56C18">
        <w:rPr>
          <w:sz w:val="24"/>
          <w:szCs w:val="24"/>
        </w:rPr>
        <w:t>атформы должна фиксироваться и</w:t>
      </w:r>
      <w:r w:rsidR="007B7700" w:rsidRPr="00D56C18">
        <w:rPr>
          <w:sz w:val="24"/>
          <w:szCs w:val="24"/>
        </w:rPr>
        <w:t xml:space="preserve"> храниться у участника платформы в течение </w:t>
      </w:r>
      <w:r w:rsidR="002717A1" w:rsidRPr="00D56C18">
        <w:rPr>
          <w:sz w:val="24"/>
          <w:szCs w:val="24"/>
        </w:rPr>
        <w:t xml:space="preserve">срока, </w:t>
      </w:r>
      <w:r w:rsidR="007B7700" w:rsidRPr="00D56C18">
        <w:rPr>
          <w:sz w:val="24"/>
          <w:szCs w:val="24"/>
        </w:rPr>
        <w:t>в форме и порядке, утвержденном участником платформы для выбранного канала.</w:t>
      </w:r>
      <w:r w:rsidR="002717A1" w:rsidRPr="00D56C18">
        <w:rPr>
          <w:sz w:val="24"/>
          <w:szCs w:val="24"/>
        </w:rPr>
        <w:t xml:space="preserve"> Участник платформы по запросу </w:t>
      </w:r>
      <w:r w:rsidR="00632DC6">
        <w:rPr>
          <w:sz w:val="24"/>
          <w:szCs w:val="24"/>
        </w:rPr>
        <w:t>о</w:t>
      </w:r>
      <w:r w:rsidR="002717A1" w:rsidRPr="00D56C18">
        <w:rPr>
          <w:sz w:val="24"/>
          <w:szCs w:val="24"/>
        </w:rPr>
        <w:t>ператора платформы должен предоставить данную информацию.</w:t>
      </w:r>
    </w:p>
    <w:p w14:paraId="06CCDB74" w14:textId="0CB7127F" w:rsidR="001F77D6" w:rsidRPr="00D56C18" w:rsidRDefault="00D56C18" w:rsidP="009B024C">
      <w:pPr>
        <w:widowControl w:val="0"/>
        <w:spacing w:line="360" w:lineRule="auto"/>
        <w:jc w:val="both"/>
        <w:rPr>
          <w:sz w:val="24"/>
          <w:szCs w:val="24"/>
        </w:rPr>
      </w:pPr>
      <w:r w:rsidRPr="00D56C18">
        <w:rPr>
          <w:sz w:val="24"/>
          <w:szCs w:val="24"/>
        </w:rPr>
        <w:t xml:space="preserve">4.1.1. </w:t>
      </w:r>
      <w:r w:rsidR="001F77D6" w:rsidRPr="00D56C18">
        <w:rPr>
          <w:sz w:val="24"/>
          <w:szCs w:val="24"/>
        </w:rPr>
        <w:t>После получения от оператора платформы сведений о</w:t>
      </w:r>
      <w:r w:rsidR="00632DC6">
        <w:rPr>
          <w:sz w:val="24"/>
          <w:szCs w:val="24"/>
        </w:rPr>
        <w:t>б</w:t>
      </w:r>
      <w:r w:rsidR="001F77D6" w:rsidRPr="00D56C18">
        <w:rPr>
          <w:sz w:val="24"/>
          <w:szCs w:val="24"/>
        </w:rPr>
        <w:t xml:space="preserve"> исполнении распоряжения о блокировке или разблокировке счета цифрового рубля, участник платформы сообщает об этом пользователю платформы посредством информационного обмен</w:t>
      </w:r>
      <w:r w:rsidR="00801979" w:rsidRPr="00D56C18">
        <w:rPr>
          <w:sz w:val="24"/>
          <w:szCs w:val="24"/>
        </w:rPr>
        <w:t>а в соответствии с документом [2</w:t>
      </w:r>
      <w:r w:rsidR="001F77D6" w:rsidRPr="00D56C18">
        <w:rPr>
          <w:sz w:val="24"/>
          <w:szCs w:val="24"/>
        </w:rPr>
        <w:t xml:space="preserve">] вне зависимости от канала, по которому была инициирована операция пользователем платформы. </w:t>
      </w:r>
    </w:p>
    <w:p w14:paraId="056637B7" w14:textId="0489F2E3" w:rsidR="00211586" w:rsidRPr="00D56C18" w:rsidRDefault="00D56C18" w:rsidP="009B024C">
      <w:pPr>
        <w:widowControl w:val="0"/>
        <w:spacing w:line="360" w:lineRule="auto"/>
        <w:jc w:val="both"/>
        <w:rPr>
          <w:sz w:val="24"/>
          <w:szCs w:val="24"/>
        </w:rPr>
      </w:pPr>
      <w:r w:rsidRPr="00D56C18">
        <w:rPr>
          <w:sz w:val="24"/>
          <w:szCs w:val="24"/>
        </w:rPr>
        <w:t xml:space="preserve">4.1.2. </w:t>
      </w:r>
      <w:r w:rsidR="00211586" w:rsidRPr="00D56C18">
        <w:rPr>
          <w:sz w:val="24"/>
          <w:szCs w:val="24"/>
        </w:rPr>
        <w:t>Через каналы участника платформы, указанные в пункте 4.1 настоящего Стандарта</w:t>
      </w:r>
      <w:r w:rsidR="00FF3EA2" w:rsidRPr="00D56C18">
        <w:rPr>
          <w:sz w:val="24"/>
          <w:szCs w:val="24"/>
        </w:rPr>
        <w:t>,</w:t>
      </w:r>
      <w:r w:rsidR="00211586" w:rsidRPr="00D56C18">
        <w:rPr>
          <w:sz w:val="24"/>
          <w:szCs w:val="24"/>
        </w:rPr>
        <w:t xml:space="preserve"> не может быть разблокирован счет цифрового рубля, если блокировку устан</w:t>
      </w:r>
      <w:r w:rsidR="00F56514" w:rsidRPr="00D56C18">
        <w:rPr>
          <w:sz w:val="24"/>
          <w:szCs w:val="24"/>
        </w:rPr>
        <w:t>овил оператор платформы в рамках</w:t>
      </w:r>
      <w:r w:rsidR="00211586" w:rsidRPr="00D56C18">
        <w:rPr>
          <w:sz w:val="24"/>
          <w:szCs w:val="24"/>
        </w:rPr>
        <w:t xml:space="preserve"> исполнени</w:t>
      </w:r>
      <w:r w:rsidR="00F56514" w:rsidRPr="00D56C18">
        <w:rPr>
          <w:sz w:val="24"/>
          <w:szCs w:val="24"/>
        </w:rPr>
        <w:t>я</w:t>
      </w:r>
      <w:r w:rsidR="00211586" w:rsidRPr="00D56C18">
        <w:rPr>
          <w:sz w:val="24"/>
          <w:szCs w:val="24"/>
        </w:rPr>
        <w:t xml:space="preserve"> законодательства </w:t>
      </w:r>
      <w:r w:rsidR="005664AA" w:rsidRPr="00D56C18">
        <w:rPr>
          <w:sz w:val="24"/>
          <w:szCs w:val="24"/>
        </w:rPr>
        <w:t xml:space="preserve">Российской Федерации. В этом случае разблокировку </w:t>
      </w:r>
      <w:r w:rsidR="00F56514" w:rsidRPr="00D56C18">
        <w:rPr>
          <w:sz w:val="24"/>
          <w:szCs w:val="24"/>
        </w:rPr>
        <w:t xml:space="preserve">счета цифрового рубля </w:t>
      </w:r>
      <w:r w:rsidR="005664AA" w:rsidRPr="00D56C18">
        <w:rPr>
          <w:sz w:val="24"/>
          <w:szCs w:val="24"/>
        </w:rPr>
        <w:t>осуществляет оператор платформы после устранения причин, повлекших его блокировку.</w:t>
      </w:r>
    </w:p>
    <w:p w14:paraId="6BC7A0B7" w14:textId="7FAAF261" w:rsidR="00AF7540" w:rsidRPr="00D56C18" w:rsidRDefault="00D56C18" w:rsidP="009B024C">
      <w:pPr>
        <w:widowControl w:val="0"/>
        <w:spacing w:line="360" w:lineRule="auto"/>
        <w:jc w:val="both"/>
        <w:rPr>
          <w:sz w:val="24"/>
          <w:szCs w:val="24"/>
        </w:rPr>
      </w:pPr>
      <w:r w:rsidRPr="00D56C18">
        <w:rPr>
          <w:sz w:val="24"/>
          <w:szCs w:val="24"/>
        </w:rPr>
        <w:t xml:space="preserve">4.2. </w:t>
      </w:r>
      <w:r w:rsidR="00AF7540" w:rsidRPr="00D56C18">
        <w:rPr>
          <w:sz w:val="24"/>
          <w:szCs w:val="24"/>
        </w:rPr>
        <w:t xml:space="preserve">Если участнику платформы необходимо приостановить доступ пользователю платформы к платформе цифрового рубля через свое приложение клиента </w:t>
      </w:r>
      <w:r w:rsidR="009659C6" w:rsidRPr="00D56C18">
        <w:rPr>
          <w:sz w:val="24"/>
          <w:szCs w:val="24"/>
        </w:rPr>
        <w:t xml:space="preserve">(при выявлении операции, соответствующей признакам осуществления перевода денежных средств без </w:t>
      </w:r>
      <w:r w:rsidR="00B03CB9" w:rsidRPr="00D56C18">
        <w:rPr>
          <w:sz w:val="24"/>
          <w:szCs w:val="24"/>
        </w:rPr>
        <w:t xml:space="preserve">добровольного </w:t>
      </w:r>
      <w:r w:rsidR="009659C6" w:rsidRPr="00D56C18">
        <w:rPr>
          <w:sz w:val="24"/>
          <w:szCs w:val="24"/>
        </w:rPr>
        <w:t>согласия клиента</w:t>
      </w:r>
      <w:r w:rsidR="007F7217" w:rsidRPr="00D56C18">
        <w:rPr>
          <w:sz w:val="24"/>
          <w:szCs w:val="24"/>
        </w:rPr>
        <w:t>,</w:t>
      </w:r>
      <w:r w:rsidR="009659C6" w:rsidRPr="00D56C18">
        <w:rPr>
          <w:sz w:val="24"/>
          <w:szCs w:val="24"/>
        </w:rPr>
        <w:t xml:space="preserve"> или нарушений пользователем платформы целостности приложения клиента, предоставленного данным участником платформы</w:t>
      </w:r>
      <w:r w:rsidR="00717B51">
        <w:rPr>
          <w:sz w:val="24"/>
          <w:szCs w:val="24"/>
        </w:rPr>
        <w:t xml:space="preserve"> или в случае, когда в соответствии с законодательством необходимо прекратить прием к исполнению распоряжений пользователя платформы</w:t>
      </w:r>
      <w:r w:rsidR="009659C6" w:rsidRPr="00D56C18">
        <w:rPr>
          <w:sz w:val="24"/>
          <w:szCs w:val="24"/>
        </w:rPr>
        <w:t>)</w:t>
      </w:r>
      <w:r w:rsidR="007F7217" w:rsidRPr="00D56C18">
        <w:rPr>
          <w:sz w:val="24"/>
          <w:szCs w:val="24"/>
        </w:rPr>
        <w:t>,</w:t>
      </w:r>
      <w:r w:rsidR="00282697" w:rsidRPr="00D56C18">
        <w:rPr>
          <w:sz w:val="24"/>
          <w:szCs w:val="24"/>
        </w:rPr>
        <w:t xml:space="preserve"> </w:t>
      </w:r>
      <w:r w:rsidR="00AF7540" w:rsidRPr="00D56C18">
        <w:rPr>
          <w:sz w:val="24"/>
          <w:szCs w:val="24"/>
        </w:rPr>
        <w:t>он приостанавливает совершени</w:t>
      </w:r>
      <w:r w:rsidR="007F7217" w:rsidRPr="00D56C18">
        <w:rPr>
          <w:sz w:val="24"/>
          <w:szCs w:val="24"/>
        </w:rPr>
        <w:t>е</w:t>
      </w:r>
      <w:r w:rsidR="00AF7540" w:rsidRPr="00D56C18">
        <w:rPr>
          <w:sz w:val="24"/>
          <w:szCs w:val="24"/>
        </w:rPr>
        <w:t xml:space="preserve"> операций с </w:t>
      </w:r>
      <w:r w:rsidR="00AF7540" w:rsidRPr="00D56C18">
        <w:rPr>
          <w:sz w:val="24"/>
          <w:szCs w:val="24"/>
        </w:rPr>
        <w:lastRenderedPageBreak/>
        <w:t>цифровыми рублями с использованием приложения клиента</w:t>
      </w:r>
      <w:r w:rsidR="00567FB8" w:rsidRPr="00D56C18">
        <w:rPr>
          <w:sz w:val="24"/>
          <w:szCs w:val="24"/>
        </w:rPr>
        <w:t xml:space="preserve"> в порядке, предусмотренном участником платформы. При этом доступ к платформе цифрового рубля через других участников платформы должен </w:t>
      </w:r>
      <w:r w:rsidR="007F7217" w:rsidRPr="00D56C18">
        <w:rPr>
          <w:sz w:val="24"/>
          <w:szCs w:val="24"/>
        </w:rPr>
        <w:t>предоставляться</w:t>
      </w:r>
      <w:r w:rsidR="00717B51">
        <w:rPr>
          <w:sz w:val="24"/>
          <w:szCs w:val="24"/>
        </w:rPr>
        <w:t>, за исключением случаем, когда иными участниками платформы также приостановлен доступ к платформе цифрового рубля</w:t>
      </w:r>
      <w:r w:rsidR="00567FB8" w:rsidRPr="00D56C18">
        <w:rPr>
          <w:sz w:val="24"/>
          <w:szCs w:val="24"/>
        </w:rPr>
        <w:t>.</w:t>
      </w:r>
    </w:p>
    <w:p w14:paraId="00288219" w14:textId="16683600" w:rsidR="00992BD0" w:rsidRPr="00D56C18" w:rsidRDefault="00D56C18" w:rsidP="009B024C">
      <w:pPr>
        <w:widowControl w:val="0"/>
        <w:spacing w:line="360" w:lineRule="auto"/>
        <w:jc w:val="both"/>
        <w:rPr>
          <w:sz w:val="24"/>
          <w:szCs w:val="24"/>
        </w:rPr>
      </w:pPr>
      <w:r w:rsidRPr="00D56C18">
        <w:rPr>
          <w:sz w:val="24"/>
          <w:szCs w:val="24"/>
        </w:rPr>
        <w:t xml:space="preserve">4.3. </w:t>
      </w:r>
      <w:r w:rsidR="00FC7C21" w:rsidRPr="00D56C18">
        <w:rPr>
          <w:sz w:val="24"/>
          <w:szCs w:val="24"/>
        </w:rPr>
        <w:t>Прекращение доступа к платформе цифрового рубля пользовател</w:t>
      </w:r>
      <w:r w:rsidR="00F9215E" w:rsidRPr="00D56C18">
        <w:rPr>
          <w:sz w:val="24"/>
          <w:szCs w:val="24"/>
        </w:rPr>
        <w:t>ю</w:t>
      </w:r>
      <w:r w:rsidR="00FC7C21" w:rsidRPr="00D56C18">
        <w:rPr>
          <w:sz w:val="24"/>
          <w:szCs w:val="24"/>
        </w:rPr>
        <w:t xml:space="preserve"> платформы</w:t>
      </w:r>
      <w:r w:rsidR="002E00FC" w:rsidRPr="00D56C18">
        <w:rPr>
          <w:sz w:val="24"/>
          <w:szCs w:val="24"/>
        </w:rPr>
        <w:t xml:space="preserve"> через всех участников платформы</w:t>
      </w:r>
      <w:r w:rsidR="00FC7C21" w:rsidRPr="00D56C18">
        <w:rPr>
          <w:sz w:val="24"/>
          <w:szCs w:val="24"/>
        </w:rPr>
        <w:t xml:space="preserve"> </w:t>
      </w:r>
      <w:r w:rsidR="002E00FC" w:rsidRPr="00D56C18">
        <w:rPr>
          <w:sz w:val="24"/>
          <w:szCs w:val="24"/>
        </w:rPr>
        <w:t xml:space="preserve">по </w:t>
      </w:r>
      <w:r w:rsidR="00F9215E" w:rsidRPr="00D56C18">
        <w:rPr>
          <w:sz w:val="24"/>
          <w:szCs w:val="24"/>
        </w:rPr>
        <w:t>инициативе</w:t>
      </w:r>
      <w:r w:rsidR="002E00FC" w:rsidRPr="00D56C18">
        <w:rPr>
          <w:sz w:val="24"/>
          <w:szCs w:val="24"/>
        </w:rPr>
        <w:t xml:space="preserve"> пользователя платформы</w:t>
      </w:r>
      <w:r w:rsidR="00F9215E" w:rsidRPr="00D56C18">
        <w:rPr>
          <w:sz w:val="24"/>
          <w:szCs w:val="24"/>
        </w:rPr>
        <w:t xml:space="preserve"> </w:t>
      </w:r>
      <w:r w:rsidR="00FC7C21" w:rsidRPr="00D56C18">
        <w:rPr>
          <w:sz w:val="24"/>
          <w:szCs w:val="24"/>
        </w:rPr>
        <w:t>осуществляется путем закрытия счета цифрового рубля. Участник платформы предоставляет возможность</w:t>
      </w:r>
      <w:r w:rsidR="007F7217" w:rsidRPr="00D56C18">
        <w:rPr>
          <w:sz w:val="24"/>
          <w:szCs w:val="24"/>
        </w:rPr>
        <w:t xml:space="preserve"> пользователю платформы закрыть</w:t>
      </w:r>
      <w:r w:rsidR="00FC7C21" w:rsidRPr="00D56C18">
        <w:rPr>
          <w:sz w:val="24"/>
          <w:szCs w:val="24"/>
        </w:rPr>
        <w:t xml:space="preserve"> счет цифрового рубля через приложение клиента или посредством предоставленного участнику платформы на бумажном носителе </w:t>
      </w:r>
      <w:r w:rsidR="007F7217" w:rsidRPr="00D56C18">
        <w:rPr>
          <w:sz w:val="24"/>
          <w:szCs w:val="24"/>
        </w:rPr>
        <w:t xml:space="preserve">обращения о расторжении договора счета цифрового рубля </w:t>
      </w:r>
      <w:r w:rsidR="00FC7C21" w:rsidRPr="00D56C18">
        <w:rPr>
          <w:sz w:val="24"/>
          <w:szCs w:val="24"/>
        </w:rPr>
        <w:t>(порядок действий с обращениями о расторжении договора счета цифрового рубля, предоставленными на бумажном носителе</w:t>
      </w:r>
      <w:r w:rsidR="00034206" w:rsidRPr="00D56C18">
        <w:rPr>
          <w:sz w:val="24"/>
          <w:szCs w:val="24"/>
        </w:rPr>
        <w:t>,</w:t>
      </w:r>
      <w:r w:rsidR="00FC7C21" w:rsidRPr="00D56C18">
        <w:rPr>
          <w:sz w:val="24"/>
          <w:szCs w:val="24"/>
        </w:rPr>
        <w:t xml:space="preserve"> указан в разделе 2.1 настоящего Стандарта</w:t>
      </w:r>
      <w:r w:rsidR="00034206" w:rsidRPr="00D56C18">
        <w:rPr>
          <w:sz w:val="24"/>
          <w:szCs w:val="24"/>
        </w:rPr>
        <w:t>)</w:t>
      </w:r>
      <w:r w:rsidR="00FC7C21" w:rsidRPr="00D56C18">
        <w:rPr>
          <w:sz w:val="24"/>
          <w:szCs w:val="24"/>
        </w:rPr>
        <w:t xml:space="preserve">. </w:t>
      </w:r>
    </w:p>
    <w:p w14:paraId="3884B50A" w14:textId="26EDDBEA" w:rsidR="00D107F8" w:rsidRPr="002948D9" w:rsidRDefault="002948D9" w:rsidP="009B024C">
      <w:pPr>
        <w:widowControl w:val="0"/>
        <w:spacing w:line="360" w:lineRule="auto"/>
        <w:jc w:val="both"/>
        <w:rPr>
          <w:sz w:val="24"/>
          <w:szCs w:val="24"/>
        </w:rPr>
      </w:pPr>
      <w:r w:rsidRPr="002948D9">
        <w:rPr>
          <w:sz w:val="24"/>
          <w:szCs w:val="24"/>
        </w:rPr>
        <w:t>4.4. Прекращение доступа к платформе цифрового рубля пользователю платформы через участника платформы осуществляется по инициативе данного участника платформы посредством ЭС «Сообщение о прекращении доступа к ПлЦР» (cbdc.120 AccessTerminationMessage) в случае, если пользователю платформы закрыты все банковские счета и прекращено прав</w:t>
      </w:r>
      <w:r w:rsidR="000F69D1">
        <w:rPr>
          <w:sz w:val="24"/>
          <w:szCs w:val="24"/>
        </w:rPr>
        <w:t>о</w:t>
      </w:r>
      <w:r w:rsidRPr="002948D9">
        <w:rPr>
          <w:sz w:val="24"/>
          <w:szCs w:val="24"/>
        </w:rPr>
        <w:t xml:space="preserve"> пользователя платформы использовать корпоративные и персонифицированные электронные средства платежа для переводов электронных денежных средств у участника платформы-инициатора прекращения доступа к платформе цифрового рубля</w:t>
      </w:r>
      <w:r w:rsidR="00D107F8">
        <w:rPr>
          <w:sz w:val="24"/>
          <w:szCs w:val="24"/>
        </w:rPr>
        <w:t>, а также в случае, когда участник платформы получил от оператора платформы информацию, указанную в подпункте 11 пункта 1 статьи 7.9 Федерального закона № 115-ФЗ</w:t>
      </w:r>
      <w:r w:rsidRPr="002948D9">
        <w:rPr>
          <w:sz w:val="24"/>
          <w:szCs w:val="24"/>
        </w:rPr>
        <w:t xml:space="preserve">. </w:t>
      </w:r>
    </w:p>
    <w:p w14:paraId="00A6920C" w14:textId="77777777" w:rsidR="0055348A" w:rsidRDefault="00D56C18" w:rsidP="009B024C">
      <w:pPr>
        <w:widowControl w:val="0"/>
        <w:spacing w:line="360" w:lineRule="auto"/>
        <w:jc w:val="both"/>
        <w:rPr>
          <w:sz w:val="24"/>
          <w:szCs w:val="24"/>
        </w:rPr>
      </w:pPr>
      <w:r w:rsidRPr="00D56C18">
        <w:rPr>
          <w:sz w:val="24"/>
          <w:szCs w:val="24"/>
        </w:rPr>
        <w:t xml:space="preserve">4.5. </w:t>
      </w:r>
      <w:r w:rsidR="00AB1213" w:rsidRPr="00D56C18">
        <w:rPr>
          <w:sz w:val="24"/>
          <w:szCs w:val="24"/>
        </w:rPr>
        <w:t>Прекращение доступа к платформе цифрового рубля пользователю платформы через одного из участников платформы осуществляется участником</w:t>
      </w:r>
      <w:r w:rsidR="009203C6">
        <w:rPr>
          <w:sz w:val="24"/>
          <w:szCs w:val="24"/>
        </w:rPr>
        <w:t xml:space="preserve"> платформы по инициативе пользователя платформы</w:t>
      </w:r>
      <w:r w:rsidR="00AB1213" w:rsidRPr="00D56C18">
        <w:rPr>
          <w:sz w:val="24"/>
          <w:szCs w:val="24"/>
        </w:rPr>
        <w:t xml:space="preserve"> посредством ЭС «Сообщение о прекращении доступа к ПлЦР» (cbdc.120 AccessTerminati</w:t>
      </w:r>
      <w:r w:rsidR="009203C6">
        <w:rPr>
          <w:sz w:val="24"/>
          <w:szCs w:val="24"/>
        </w:rPr>
        <w:t>onMessage) в случае, если пользователь платформы</w:t>
      </w:r>
      <w:r w:rsidR="00AB1213" w:rsidRPr="00D56C18">
        <w:rPr>
          <w:sz w:val="24"/>
          <w:szCs w:val="24"/>
        </w:rPr>
        <w:t xml:space="preserve"> изъявил намерение прекратить доступ к платформе по собственной инициативе, вне зависимости от того, прекращены у него договорные отношения с участником или нет.</w:t>
      </w:r>
      <w:bookmarkStart w:id="184" w:name="_Toc167972635"/>
      <w:bookmarkStart w:id="185" w:name="_Toc167974215"/>
      <w:bookmarkStart w:id="186" w:name="_Toc167974993"/>
      <w:bookmarkStart w:id="187" w:name="_Toc168477399"/>
      <w:bookmarkStart w:id="188" w:name="_Toc170466401"/>
      <w:bookmarkEnd w:id="184"/>
      <w:bookmarkEnd w:id="185"/>
      <w:bookmarkEnd w:id="186"/>
      <w:bookmarkEnd w:id="187"/>
      <w:bookmarkEnd w:id="188"/>
    </w:p>
    <w:p w14:paraId="30B47DE4" w14:textId="5C181EE4" w:rsidR="006E5E41" w:rsidRPr="000E6AAD" w:rsidRDefault="0055348A" w:rsidP="009B024C">
      <w:pPr>
        <w:pStyle w:val="10"/>
        <w:keepNext w:val="0"/>
        <w:keepLines w:val="0"/>
        <w:widowControl w:val="0"/>
        <w:spacing w:line="360" w:lineRule="auto"/>
        <w:ind w:firstLine="0"/>
        <w:jc w:val="center"/>
        <w:rPr>
          <w:rFonts w:cs="Times New Roman"/>
          <w:b/>
          <w:sz w:val="28"/>
          <w:szCs w:val="28"/>
        </w:rPr>
      </w:pPr>
      <w:bookmarkStart w:id="189" w:name="_Toc208316174"/>
      <w:bookmarkStart w:id="190" w:name="_Toc215599409"/>
      <w:r w:rsidRPr="000E6AAD">
        <w:rPr>
          <w:rFonts w:ascii="Times New Roman" w:hAnsi="Times New Roman" w:cs="Times New Roman"/>
          <w:b/>
          <w:color w:val="auto"/>
          <w:sz w:val="28"/>
          <w:szCs w:val="28"/>
        </w:rPr>
        <w:t xml:space="preserve">5. </w:t>
      </w:r>
      <w:r w:rsidR="00354AD3" w:rsidRPr="000E6AAD">
        <w:rPr>
          <w:rFonts w:ascii="Times New Roman" w:hAnsi="Times New Roman" w:cs="Times New Roman"/>
          <w:b/>
          <w:color w:val="auto"/>
          <w:sz w:val="28"/>
          <w:szCs w:val="28"/>
        </w:rPr>
        <w:t xml:space="preserve">Порядок взаимодействия </w:t>
      </w:r>
      <w:r w:rsidR="00142384" w:rsidRPr="000E6AAD">
        <w:rPr>
          <w:rFonts w:ascii="Times New Roman" w:hAnsi="Times New Roman" w:cs="Times New Roman"/>
          <w:b/>
          <w:color w:val="auto"/>
          <w:sz w:val="28"/>
          <w:szCs w:val="28"/>
        </w:rPr>
        <w:t xml:space="preserve">участников платформы между собой и оператором платформы </w:t>
      </w:r>
      <w:r w:rsidR="00AF7542" w:rsidRPr="000E6AAD">
        <w:rPr>
          <w:rFonts w:ascii="Times New Roman" w:hAnsi="Times New Roman" w:cs="Times New Roman"/>
          <w:b/>
          <w:color w:val="auto"/>
          <w:sz w:val="28"/>
          <w:szCs w:val="28"/>
        </w:rPr>
        <w:t>при</w:t>
      </w:r>
      <w:r w:rsidR="00354AD3" w:rsidRPr="000E6AAD">
        <w:rPr>
          <w:rFonts w:ascii="Times New Roman" w:hAnsi="Times New Roman" w:cs="Times New Roman"/>
          <w:b/>
          <w:color w:val="auto"/>
          <w:sz w:val="28"/>
          <w:szCs w:val="28"/>
        </w:rPr>
        <w:t xml:space="preserve"> рассмотрени</w:t>
      </w:r>
      <w:r w:rsidR="00AF7542" w:rsidRPr="000E6AAD">
        <w:rPr>
          <w:rFonts w:ascii="Times New Roman" w:hAnsi="Times New Roman" w:cs="Times New Roman"/>
          <w:b/>
          <w:color w:val="auto"/>
          <w:sz w:val="28"/>
          <w:szCs w:val="28"/>
        </w:rPr>
        <w:t>и</w:t>
      </w:r>
      <w:r w:rsidR="00354AD3" w:rsidRPr="000E6AAD">
        <w:rPr>
          <w:rFonts w:ascii="Times New Roman" w:hAnsi="Times New Roman" w:cs="Times New Roman"/>
          <w:b/>
          <w:color w:val="auto"/>
          <w:sz w:val="28"/>
          <w:szCs w:val="28"/>
        </w:rPr>
        <w:t xml:space="preserve"> запросов и претензий</w:t>
      </w:r>
      <w:r w:rsidR="00142384" w:rsidRPr="000E6AAD">
        <w:rPr>
          <w:rFonts w:ascii="Times New Roman" w:hAnsi="Times New Roman" w:cs="Times New Roman"/>
          <w:b/>
          <w:color w:val="auto"/>
          <w:sz w:val="28"/>
          <w:szCs w:val="28"/>
        </w:rPr>
        <w:t>, поступивших от пользователей платформы</w:t>
      </w:r>
      <w:bookmarkEnd w:id="189"/>
      <w:bookmarkEnd w:id="190"/>
      <w:r w:rsidR="00142384" w:rsidRPr="000E6AAD">
        <w:rPr>
          <w:rFonts w:ascii="Times New Roman" w:hAnsi="Times New Roman" w:cs="Times New Roman"/>
          <w:b/>
          <w:color w:val="auto"/>
          <w:sz w:val="28"/>
          <w:szCs w:val="28"/>
        </w:rPr>
        <w:t xml:space="preserve"> </w:t>
      </w:r>
    </w:p>
    <w:p w14:paraId="2A551E00" w14:textId="08F18153" w:rsidR="00C17695" w:rsidRPr="000E6AAD" w:rsidRDefault="0055348A" w:rsidP="009B024C">
      <w:pPr>
        <w:pStyle w:val="afc"/>
        <w:widowControl w:val="0"/>
        <w:ind w:firstLine="708"/>
        <w:outlineLvl w:val="0"/>
        <w:rPr>
          <w:b w:val="0"/>
          <w:sz w:val="24"/>
        </w:rPr>
      </w:pPr>
      <w:bookmarkStart w:id="191" w:name="_Toc208316175"/>
      <w:bookmarkStart w:id="192" w:name="_Toc215599410"/>
      <w:r w:rsidRPr="00096BBB">
        <w:rPr>
          <w:sz w:val="24"/>
        </w:rPr>
        <w:t xml:space="preserve">5.1. </w:t>
      </w:r>
      <w:r w:rsidR="00C17695" w:rsidRPr="00B73E41">
        <w:rPr>
          <w:sz w:val="24"/>
        </w:rPr>
        <w:t>Канал взаимодействия участников платформы и оператора платформы</w:t>
      </w:r>
      <w:bookmarkEnd w:id="191"/>
      <w:bookmarkEnd w:id="192"/>
    </w:p>
    <w:p w14:paraId="25D8C139" w14:textId="7765582E" w:rsidR="0071236C" w:rsidRPr="0055348A" w:rsidRDefault="0055348A" w:rsidP="009B024C">
      <w:pPr>
        <w:widowControl w:val="0"/>
        <w:spacing w:line="360" w:lineRule="auto"/>
        <w:jc w:val="both"/>
        <w:rPr>
          <w:sz w:val="24"/>
          <w:szCs w:val="24"/>
        </w:rPr>
      </w:pPr>
      <w:r w:rsidRPr="0055348A">
        <w:rPr>
          <w:sz w:val="24"/>
          <w:szCs w:val="24"/>
        </w:rPr>
        <w:t xml:space="preserve">5.1.1. </w:t>
      </w:r>
      <w:r w:rsidR="003B14A2" w:rsidRPr="0055348A">
        <w:rPr>
          <w:sz w:val="24"/>
          <w:szCs w:val="24"/>
        </w:rPr>
        <w:t xml:space="preserve">Взаимодействие участников платформы с оператором платформы при поступлении от пользователей платформы запросов и претензий, связанных с платформой </w:t>
      </w:r>
      <w:r w:rsidR="003B14A2" w:rsidRPr="0055348A">
        <w:rPr>
          <w:sz w:val="24"/>
          <w:szCs w:val="24"/>
        </w:rPr>
        <w:lastRenderedPageBreak/>
        <w:t>цифрового рубля, осуществляется через следующие каналы (указаны в порядке приоритета):</w:t>
      </w:r>
    </w:p>
    <w:p w14:paraId="4DD2963D" w14:textId="0DFB0977" w:rsidR="008B3B4F" w:rsidRPr="0055348A" w:rsidRDefault="004F0296" w:rsidP="009B024C">
      <w:pPr>
        <w:widowControl w:val="0"/>
        <w:spacing w:line="360" w:lineRule="auto"/>
        <w:jc w:val="both"/>
        <w:rPr>
          <w:sz w:val="24"/>
          <w:szCs w:val="24"/>
        </w:rPr>
      </w:pPr>
      <w:r w:rsidRPr="0055348A">
        <w:rPr>
          <w:sz w:val="24"/>
          <w:szCs w:val="24"/>
        </w:rPr>
        <w:t>ППУ</w:t>
      </w:r>
      <w:r w:rsidR="00B51200">
        <w:rPr>
          <w:sz w:val="24"/>
          <w:szCs w:val="24"/>
        </w:rPr>
        <w:t>;</w:t>
      </w:r>
      <w:r w:rsidR="00B64E8A" w:rsidRPr="0055348A">
        <w:rPr>
          <w:sz w:val="24"/>
          <w:szCs w:val="24"/>
        </w:rPr>
        <w:t xml:space="preserve"> </w:t>
      </w:r>
    </w:p>
    <w:p w14:paraId="50FA3AF2" w14:textId="150BEEE5" w:rsidR="003B14A2" w:rsidRPr="0055348A" w:rsidRDefault="008B3B4F" w:rsidP="009B024C">
      <w:pPr>
        <w:widowControl w:val="0"/>
        <w:spacing w:line="360" w:lineRule="auto"/>
        <w:jc w:val="both"/>
        <w:rPr>
          <w:sz w:val="24"/>
          <w:szCs w:val="24"/>
        </w:rPr>
      </w:pPr>
      <w:r w:rsidRPr="0055348A">
        <w:rPr>
          <w:sz w:val="24"/>
          <w:szCs w:val="24"/>
        </w:rPr>
        <w:t xml:space="preserve">Важно! </w:t>
      </w:r>
      <w:r w:rsidR="00B64E8A" w:rsidRPr="0055348A">
        <w:rPr>
          <w:sz w:val="24"/>
          <w:szCs w:val="24"/>
        </w:rPr>
        <w:t xml:space="preserve">Не допускается передача через ППУ </w:t>
      </w:r>
      <w:r w:rsidR="003B14A2" w:rsidRPr="0055348A">
        <w:rPr>
          <w:sz w:val="24"/>
          <w:szCs w:val="24"/>
        </w:rPr>
        <w:t>персональных данных, сведений, составляющих</w:t>
      </w:r>
      <w:r w:rsidR="003B14A2" w:rsidRPr="0055348A" w:rsidDel="003B14A2">
        <w:rPr>
          <w:sz w:val="24"/>
          <w:szCs w:val="24"/>
        </w:rPr>
        <w:t xml:space="preserve"> </w:t>
      </w:r>
      <w:r w:rsidR="003B14A2" w:rsidRPr="0055348A">
        <w:rPr>
          <w:sz w:val="24"/>
          <w:szCs w:val="24"/>
        </w:rPr>
        <w:t>банковскую тайну или иную информацию ограниченного доступа.</w:t>
      </w:r>
    </w:p>
    <w:p w14:paraId="752AF742" w14:textId="05D88E3B" w:rsidR="004E1A14" w:rsidRPr="0055348A" w:rsidRDefault="004E1A14" w:rsidP="009B024C">
      <w:pPr>
        <w:widowControl w:val="0"/>
        <w:spacing w:line="360" w:lineRule="auto"/>
        <w:jc w:val="both"/>
        <w:rPr>
          <w:sz w:val="24"/>
          <w:szCs w:val="24"/>
        </w:rPr>
      </w:pPr>
      <w:r w:rsidRPr="0055348A">
        <w:rPr>
          <w:sz w:val="24"/>
          <w:szCs w:val="24"/>
        </w:rPr>
        <w:t>личный кабинет</w:t>
      </w:r>
      <w:r w:rsidR="0071236C" w:rsidRPr="0055348A">
        <w:rPr>
          <w:sz w:val="24"/>
          <w:szCs w:val="24"/>
        </w:rPr>
        <w:t xml:space="preserve"> (</w:t>
      </w:r>
      <w:r w:rsidR="004F0296" w:rsidRPr="0055348A">
        <w:rPr>
          <w:sz w:val="24"/>
          <w:szCs w:val="24"/>
        </w:rPr>
        <w:t>используется при направлении информации или документов, содержащих персональные данные или банковскую тайну, а также при недоступности ППУ</w:t>
      </w:r>
      <w:r w:rsidR="0071236C" w:rsidRPr="0055348A">
        <w:rPr>
          <w:sz w:val="24"/>
          <w:szCs w:val="24"/>
        </w:rPr>
        <w:t>);</w:t>
      </w:r>
    </w:p>
    <w:p w14:paraId="2DE052C1" w14:textId="66F78FB3" w:rsidR="0008653A" w:rsidRPr="0055348A" w:rsidRDefault="00D74A9C" w:rsidP="009B024C">
      <w:pPr>
        <w:widowControl w:val="0"/>
        <w:spacing w:line="360" w:lineRule="auto"/>
        <w:jc w:val="both"/>
        <w:rPr>
          <w:sz w:val="24"/>
          <w:szCs w:val="24"/>
        </w:rPr>
      </w:pPr>
      <w:r w:rsidRPr="0055348A">
        <w:rPr>
          <w:sz w:val="24"/>
          <w:szCs w:val="24"/>
        </w:rPr>
        <w:t>г</w:t>
      </w:r>
      <w:r w:rsidR="005749FB" w:rsidRPr="0055348A">
        <w:rPr>
          <w:sz w:val="24"/>
          <w:szCs w:val="24"/>
        </w:rPr>
        <w:t>рупповые</w:t>
      </w:r>
      <w:r w:rsidR="003734DD" w:rsidRPr="0055348A">
        <w:rPr>
          <w:sz w:val="24"/>
          <w:szCs w:val="24"/>
        </w:rPr>
        <w:t xml:space="preserve"> обезли</w:t>
      </w:r>
      <w:r w:rsidR="005749FB" w:rsidRPr="0055348A">
        <w:rPr>
          <w:sz w:val="24"/>
          <w:szCs w:val="24"/>
        </w:rPr>
        <w:t>ченные</w:t>
      </w:r>
      <w:r w:rsidR="003734DD" w:rsidRPr="0055348A">
        <w:rPr>
          <w:sz w:val="24"/>
          <w:szCs w:val="24"/>
        </w:rPr>
        <w:t xml:space="preserve"> почтовы</w:t>
      </w:r>
      <w:r w:rsidR="005749FB" w:rsidRPr="0055348A">
        <w:rPr>
          <w:sz w:val="24"/>
          <w:szCs w:val="24"/>
        </w:rPr>
        <w:t>е</w:t>
      </w:r>
      <w:r w:rsidR="003734DD" w:rsidRPr="0055348A">
        <w:rPr>
          <w:sz w:val="24"/>
          <w:szCs w:val="24"/>
        </w:rPr>
        <w:t xml:space="preserve"> ящик</w:t>
      </w:r>
      <w:r w:rsidR="005749FB" w:rsidRPr="0055348A">
        <w:rPr>
          <w:sz w:val="24"/>
          <w:szCs w:val="24"/>
        </w:rPr>
        <w:t>и участников платформы и оператора платформы</w:t>
      </w:r>
      <w:r w:rsidR="007C22DA">
        <w:rPr>
          <w:sz w:val="24"/>
          <w:szCs w:val="24"/>
        </w:rPr>
        <w:t>;</w:t>
      </w:r>
      <w:r w:rsidR="003734DD" w:rsidRPr="0055348A">
        <w:rPr>
          <w:sz w:val="24"/>
          <w:szCs w:val="24"/>
        </w:rPr>
        <w:t xml:space="preserve"> </w:t>
      </w:r>
    </w:p>
    <w:p w14:paraId="1D4B0485" w14:textId="7B3C74B7" w:rsidR="003B14A2" w:rsidRPr="0055348A" w:rsidRDefault="00714368" w:rsidP="009B024C">
      <w:pPr>
        <w:widowControl w:val="0"/>
        <w:spacing w:line="360" w:lineRule="auto"/>
        <w:jc w:val="both"/>
        <w:rPr>
          <w:sz w:val="24"/>
          <w:szCs w:val="24"/>
        </w:rPr>
      </w:pPr>
      <w:r w:rsidRPr="0055348A">
        <w:rPr>
          <w:sz w:val="24"/>
          <w:szCs w:val="24"/>
        </w:rPr>
        <w:t xml:space="preserve">Важно! </w:t>
      </w:r>
      <w:r w:rsidR="009620E8" w:rsidRPr="0055348A">
        <w:rPr>
          <w:sz w:val="24"/>
          <w:szCs w:val="24"/>
        </w:rPr>
        <w:t>Не допускается передача через электронную почту</w:t>
      </w:r>
      <w:r w:rsidR="00660CAE" w:rsidRPr="0055348A">
        <w:rPr>
          <w:sz w:val="24"/>
          <w:szCs w:val="24"/>
        </w:rPr>
        <w:t xml:space="preserve"> </w:t>
      </w:r>
      <w:r w:rsidR="003B14A2" w:rsidRPr="0055348A">
        <w:rPr>
          <w:sz w:val="24"/>
          <w:szCs w:val="24"/>
        </w:rPr>
        <w:t xml:space="preserve">персональных данных, </w:t>
      </w:r>
      <w:r w:rsidR="009620E8" w:rsidRPr="0055348A">
        <w:rPr>
          <w:sz w:val="24"/>
          <w:szCs w:val="24"/>
        </w:rPr>
        <w:t xml:space="preserve">сведений, </w:t>
      </w:r>
      <w:r w:rsidR="003B14A2" w:rsidRPr="0055348A">
        <w:rPr>
          <w:sz w:val="24"/>
          <w:szCs w:val="24"/>
        </w:rPr>
        <w:t>составляющих</w:t>
      </w:r>
      <w:r w:rsidR="003B14A2" w:rsidRPr="0055348A" w:rsidDel="003B14A2">
        <w:rPr>
          <w:sz w:val="24"/>
          <w:szCs w:val="24"/>
        </w:rPr>
        <w:t xml:space="preserve"> </w:t>
      </w:r>
      <w:r w:rsidR="009620E8" w:rsidRPr="0055348A">
        <w:rPr>
          <w:sz w:val="24"/>
          <w:szCs w:val="24"/>
        </w:rPr>
        <w:t xml:space="preserve">банковскую тайну </w:t>
      </w:r>
      <w:r w:rsidR="003B14A2" w:rsidRPr="0055348A">
        <w:rPr>
          <w:sz w:val="24"/>
          <w:szCs w:val="24"/>
        </w:rPr>
        <w:t>или иную информацию ограниченного доступа.</w:t>
      </w:r>
    </w:p>
    <w:p w14:paraId="7CB16FF9" w14:textId="672DC97E" w:rsidR="00A57E8D" w:rsidRPr="0055348A" w:rsidRDefault="004E1A14" w:rsidP="009B024C">
      <w:pPr>
        <w:widowControl w:val="0"/>
        <w:spacing w:line="360" w:lineRule="auto"/>
        <w:jc w:val="both"/>
        <w:rPr>
          <w:sz w:val="24"/>
          <w:szCs w:val="24"/>
        </w:rPr>
      </w:pPr>
      <w:r w:rsidRPr="0055348A">
        <w:rPr>
          <w:sz w:val="24"/>
          <w:szCs w:val="24"/>
        </w:rPr>
        <w:t>официальная переписка на бумажном носителе</w:t>
      </w:r>
      <w:r w:rsidR="0071236C" w:rsidRPr="0055348A">
        <w:rPr>
          <w:sz w:val="24"/>
          <w:szCs w:val="24"/>
        </w:rPr>
        <w:t xml:space="preserve"> (исполь</w:t>
      </w:r>
      <w:r w:rsidR="00D74A9C" w:rsidRPr="0055348A">
        <w:rPr>
          <w:sz w:val="24"/>
          <w:szCs w:val="24"/>
        </w:rPr>
        <w:t>зуется при недоступности ППУ, личного кабинета</w:t>
      </w:r>
      <w:r w:rsidR="0071236C" w:rsidRPr="0055348A">
        <w:rPr>
          <w:sz w:val="24"/>
          <w:szCs w:val="24"/>
        </w:rPr>
        <w:t>, электронной почты)</w:t>
      </w:r>
      <w:r w:rsidRPr="0055348A">
        <w:rPr>
          <w:sz w:val="24"/>
          <w:szCs w:val="24"/>
        </w:rPr>
        <w:t>.</w:t>
      </w:r>
    </w:p>
    <w:p w14:paraId="0CEAF483" w14:textId="2C2F00F4" w:rsidR="00C57D8D" w:rsidRPr="000E6AAD" w:rsidRDefault="0055348A" w:rsidP="009B024C">
      <w:pPr>
        <w:pStyle w:val="afc"/>
        <w:widowControl w:val="0"/>
        <w:ind w:firstLine="708"/>
        <w:outlineLvl w:val="0"/>
        <w:rPr>
          <w:b w:val="0"/>
          <w:sz w:val="24"/>
        </w:rPr>
      </w:pPr>
      <w:bookmarkStart w:id="193" w:name="_Toc208316176"/>
      <w:bookmarkStart w:id="194" w:name="_Toc215599411"/>
      <w:r w:rsidRPr="00096BBB">
        <w:rPr>
          <w:sz w:val="24"/>
        </w:rPr>
        <w:t xml:space="preserve">5.2. </w:t>
      </w:r>
      <w:r w:rsidR="00C57D8D" w:rsidRPr="00B73E41">
        <w:rPr>
          <w:sz w:val="24"/>
        </w:rPr>
        <w:t xml:space="preserve">Исполнение </w:t>
      </w:r>
      <w:r w:rsidR="001129FC" w:rsidRPr="00355179">
        <w:rPr>
          <w:sz w:val="24"/>
        </w:rPr>
        <w:t xml:space="preserve">участниками платформы </w:t>
      </w:r>
      <w:r w:rsidR="00C57D8D" w:rsidRPr="0047737B">
        <w:rPr>
          <w:sz w:val="24"/>
        </w:rPr>
        <w:t>запросов, полученных от пользователя платформы</w:t>
      </w:r>
      <w:bookmarkEnd w:id="193"/>
      <w:bookmarkEnd w:id="194"/>
    </w:p>
    <w:p w14:paraId="7F857538" w14:textId="0932068D" w:rsidR="00F03E73" w:rsidRPr="0055348A" w:rsidRDefault="0055348A" w:rsidP="009B024C">
      <w:pPr>
        <w:widowControl w:val="0"/>
        <w:spacing w:line="360" w:lineRule="auto"/>
        <w:jc w:val="both"/>
        <w:rPr>
          <w:sz w:val="24"/>
          <w:szCs w:val="24"/>
        </w:rPr>
      </w:pPr>
      <w:r w:rsidRPr="0055348A">
        <w:rPr>
          <w:sz w:val="24"/>
          <w:szCs w:val="24"/>
        </w:rPr>
        <w:t xml:space="preserve">5.2.1. </w:t>
      </w:r>
      <w:r w:rsidR="00F03E73" w:rsidRPr="0055348A">
        <w:rPr>
          <w:sz w:val="24"/>
          <w:szCs w:val="24"/>
        </w:rPr>
        <w:t>Участник платформы принимает и исполняет запросы пользователей платформы, которым предоставляет доступ к платформе цифрового рубля</w:t>
      </w:r>
      <w:r w:rsidR="00034206" w:rsidRPr="0055348A">
        <w:rPr>
          <w:sz w:val="24"/>
          <w:szCs w:val="24"/>
        </w:rPr>
        <w:t xml:space="preserve">. Если участник платформы еще не предоставляет доступ к платформе цифрового рубля </w:t>
      </w:r>
      <w:r w:rsidR="0047044C" w:rsidRPr="0055348A">
        <w:rPr>
          <w:sz w:val="24"/>
          <w:szCs w:val="24"/>
        </w:rPr>
        <w:t>клиенту</w:t>
      </w:r>
      <w:r w:rsidR="00034206" w:rsidRPr="0055348A">
        <w:rPr>
          <w:sz w:val="24"/>
          <w:szCs w:val="24"/>
        </w:rPr>
        <w:t>, но</w:t>
      </w:r>
      <w:r w:rsidR="0047044C" w:rsidRPr="0055348A">
        <w:rPr>
          <w:sz w:val="24"/>
          <w:szCs w:val="24"/>
        </w:rPr>
        <w:t xml:space="preserve"> клиент</w:t>
      </w:r>
      <w:r w:rsidR="00034206" w:rsidRPr="0055348A">
        <w:rPr>
          <w:sz w:val="24"/>
          <w:szCs w:val="24"/>
        </w:rPr>
        <w:t xml:space="preserve"> через его приложение клиента не смог открыть счет цифрового рубля или получить доступ к платформе цифрового рубля</w:t>
      </w:r>
      <w:r w:rsidR="002D275E" w:rsidRPr="0055348A">
        <w:rPr>
          <w:sz w:val="24"/>
          <w:szCs w:val="24"/>
        </w:rPr>
        <w:t>, то</w:t>
      </w:r>
      <w:r w:rsidR="00034206" w:rsidRPr="0055348A">
        <w:rPr>
          <w:sz w:val="24"/>
          <w:szCs w:val="24"/>
        </w:rPr>
        <w:t xml:space="preserve"> запрос</w:t>
      </w:r>
      <w:r w:rsidR="009F2D8D" w:rsidRPr="0055348A">
        <w:rPr>
          <w:sz w:val="24"/>
          <w:szCs w:val="24"/>
        </w:rPr>
        <w:t>,</w:t>
      </w:r>
      <w:r w:rsidR="00034206" w:rsidRPr="0055348A">
        <w:rPr>
          <w:sz w:val="24"/>
          <w:szCs w:val="24"/>
        </w:rPr>
        <w:t xml:space="preserve"> </w:t>
      </w:r>
      <w:r w:rsidR="002D275E" w:rsidRPr="0055348A">
        <w:rPr>
          <w:sz w:val="24"/>
          <w:szCs w:val="24"/>
        </w:rPr>
        <w:t>связанный</w:t>
      </w:r>
      <w:r w:rsidR="00034206" w:rsidRPr="0055348A">
        <w:rPr>
          <w:sz w:val="24"/>
          <w:szCs w:val="24"/>
        </w:rPr>
        <w:t xml:space="preserve"> с невозможностью открыть счет цифрового рубля или невозможностью получить доступ к платформе цифрового рубля по каким-либо причинам</w:t>
      </w:r>
      <w:r w:rsidR="009F2D8D" w:rsidRPr="0055348A">
        <w:rPr>
          <w:sz w:val="24"/>
          <w:szCs w:val="24"/>
        </w:rPr>
        <w:t>,</w:t>
      </w:r>
      <w:r w:rsidR="002D275E" w:rsidRPr="0055348A">
        <w:rPr>
          <w:sz w:val="24"/>
          <w:szCs w:val="24"/>
        </w:rPr>
        <w:t xml:space="preserve"> </w:t>
      </w:r>
      <w:r w:rsidR="00034206" w:rsidRPr="0055348A">
        <w:rPr>
          <w:sz w:val="24"/>
          <w:szCs w:val="24"/>
        </w:rPr>
        <w:t>принимает участник платформы</w:t>
      </w:r>
      <w:r w:rsidR="009F2D8D" w:rsidRPr="0055348A">
        <w:rPr>
          <w:sz w:val="24"/>
          <w:szCs w:val="24"/>
        </w:rPr>
        <w:t>,</w:t>
      </w:r>
      <w:r w:rsidR="00034206" w:rsidRPr="0055348A">
        <w:rPr>
          <w:sz w:val="24"/>
          <w:szCs w:val="24"/>
        </w:rPr>
        <w:t xml:space="preserve"> через приложение</w:t>
      </w:r>
      <w:r w:rsidR="002D275E" w:rsidRPr="0055348A">
        <w:rPr>
          <w:sz w:val="24"/>
          <w:szCs w:val="24"/>
        </w:rPr>
        <w:t xml:space="preserve"> клиента</w:t>
      </w:r>
      <w:r w:rsidR="00034206" w:rsidRPr="0055348A">
        <w:rPr>
          <w:sz w:val="24"/>
          <w:szCs w:val="24"/>
        </w:rPr>
        <w:t xml:space="preserve"> которого осуществлялись попытки открыть счет цифрового рубля или получить доступ к платформе цифрового рубля, п</w:t>
      </w:r>
      <w:r w:rsidR="00F31DF9" w:rsidRPr="0055348A">
        <w:rPr>
          <w:sz w:val="24"/>
          <w:szCs w:val="24"/>
        </w:rPr>
        <w:t>о остальным запросам</w:t>
      </w:r>
      <w:r w:rsidR="002D275E" w:rsidRPr="0055348A">
        <w:rPr>
          <w:sz w:val="24"/>
          <w:szCs w:val="24"/>
        </w:rPr>
        <w:t xml:space="preserve"> такой</w:t>
      </w:r>
      <w:r w:rsidR="00F31DF9" w:rsidRPr="0055348A">
        <w:rPr>
          <w:sz w:val="24"/>
          <w:szCs w:val="24"/>
        </w:rPr>
        <w:t xml:space="preserve"> участник</w:t>
      </w:r>
      <w:r w:rsidR="002D275E" w:rsidRPr="0055348A">
        <w:rPr>
          <w:sz w:val="24"/>
          <w:szCs w:val="24"/>
        </w:rPr>
        <w:t xml:space="preserve"> платформы вправе отказать в их</w:t>
      </w:r>
      <w:r w:rsidR="00F31DF9" w:rsidRPr="0055348A">
        <w:rPr>
          <w:sz w:val="24"/>
          <w:szCs w:val="24"/>
        </w:rPr>
        <w:t xml:space="preserve"> приеме и исполнении и направить пользователя платформы к участнику платформы, который ему предоставляет доступ к платформе цифрового рубля.</w:t>
      </w:r>
    </w:p>
    <w:p w14:paraId="62E17372" w14:textId="20C005EA" w:rsidR="00F03E73" w:rsidRPr="0055348A" w:rsidRDefault="0055348A" w:rsidP="009B024C">
      <w:pPr>
        <w:widowControl w:val="0"/>
        <w:spacing w:line="360" w:lineRule="auto"/>
        <w:jc w:val="both"/>
        <w:rPr>
          <w:sz w:val="24"/>
          <w:szCs w:val="24"/>
        </w:rPr>
      </w:pPr>
      <w:r w:rsidRPr="0055348A">
        <w:rPr>
          <w:sz w:val="24"/>
          <w:szCs w:val="24"/>
        </w:rPr>
        <w:t xml:space="preserve">5.2.2. </w:t>
      </w:r>
      <w:r w:rsidR="00F31DF9" w:rsidRPr="0055348A">
        <w:rPr>
          <w:sz w:val="24"/>
          <w:szCs w:val="24"/>
        </w:rPr>
        <w:t xml:space="preserve">Прием и исполнение запросов от пользователей платформы осуществляется </w:t>
      </w:r>
      <w:r w:rsidR="00DB52AC" w:rsidRPr="0055348A">
        <w:rPr>
          <w:sz w:val="24"/>
          <w:szCs w:val="24"/>
        </w:rPr>
        <w:t xml:space="preserve">участником платформы самостоятельно </w:t>
      </w:r>
      <w:r w:rsidR="00F31DF9" w:rsidRPr="0055348A">
        <w:rPr>
          <w:sz w:val="24"/>
          <w:szCs w:val="24"/>
        </w:rPr>
        <w:t>в порядке, установленном участником платформы.</w:t>
      </w:r>
    </w:p>
    <w:p w14:paraId="66B6FC53" w14:textId="4250B30C" w:rsidR="00F31DF9" w:rsidRPr="0055348A" w:rsidRDefault="0055348A" w:rsidP="009B024C">
      <w:pPr>
        <w:widowControl w:val="0"/>
        <w:spacing w:line="360" w:lineRule="auto"/>
        <w:jc w:val="both"/>
        <w:rPr>
          <w:sz w:val="24"/>
          <w:szCs w:val="24"/>
        </w:rPr>
      </w:pPr>
      <w:r w:rsidRPr="0055348A">
        <w:rPr>
          <w:sz w:val="24"/>
          <w:szCs w:val="24"/>
        </w:rPr>
        <w:t xml:space="preserve">5.2.3. </w:t>
      </w:r>
      <w:r w:rsidR="00F31DF9" w:rsidRPr="0055348A">
        <w:rPr>
          <w:sz w:val="24"/>
          <w:szCs w:val="24"/>
        </w:rPr>
        <w:t>Если в процессе рассмотрения запроса участнику платформы требуется информация от оператора платформы, участник платформы направляет запрос</w:t>
      </w:r>
      <w:r w:rsidR="00B6417E" w:rsidRPr="0055348A">
        <w:rPr>
          <w:sz w:val="24"/>
          <w:szCs w:val="24"/>
        </w:rPr>
        <w:t xml:space="preserve"> оператору платформы</w:t>
      </w:r>
      <w:r w:rsidR="00F31DF9" w:rsidRPr="0055348A">
        <w:rPr>
          <w:sz w:val="24"/>
          <w:szCs w:val="24"/>
        </w:rPr>
        <w:t xml:space="preserve"> через ППУ или личный кабинет, в зависимости от необходимости передачи персональных данных и сведений, относящихся к банковской тайне пользователя платформы.</w:t>
      </w:r>
      <w:r w:rsidR="00DB52AC" w:rsidRPr="0055348A">
        <w:rPr>
          <w:sz w:val="24"/>
          <w:szCs w:val="24"/>
        </w:rPr>
        <w:t xml:space="preserve"> </w:t>
      </w:r>
      <w:r w:rsidR="00992CED" w:rsidRPr="0055348A">
        <w:rPr>
          <w:sz w:val="24"/>
          <w:szCs w:val="24"/>
        </w:rPr>
        <w:t xml:space="preserve">Если запрос связан с совершением операции без добровольного согласия пользователя платформы, то </w:t>
      </w:r>
      <w:r w:rsidR="002C4897" w:rsidRPr="0055348A">
        <w:rPr>
          <w:sz w:val="24"/>
          <w:szCs w:val="24"/>
        </w:rPr>
        <w:t xml:space="preserve">запрос всегда направляется через личный кабинет в </w:t>
      </w:r>
      <w:r w:rsidR="002C4897" w:rsidRPr="0055348A">
        <w:rPr>
          <w:sz w:val="24"/>
          <w:szCs w:val="24"/>
        </w:rPr>
        <w:lastRenderedPageBreak/>
        <w:t>соответствии с подпунктом 5.5.1 пункта 5.</w:t>
      </w:r>
      <w:r w:rsidR="008252D6">
        <w:rPr>
          <w:sz w:val="24"/>
          <w:szCs w:val="24"/>
        </w:rPr>
        <w:t>5</w:t>
      </w:r>
      <w:r w:rsidR="002C4897" w:rsidRPr="0055348A">
        <w:rPr>
          <w:sz w:val="24"/>
          <w:szCs w:val="24"/>
        </w:rPr>
        <w:t>. настоящего Стандарта.</w:t>
      </w:r>
    </w:p>
    <w:p w14:paraId="1343307F" w14:textId="5034DC30" w:rsidR="00F03E73" w:rsidRPr="0055348A" w:rsidRDefault="0055348A" w:rsidP="009B024C">
      <w:pPr>
        <w:widowControl w:val="0"/>
        <w:spacing w:line="360" w:lineRule="auto"/>
        <w:jc w:val="both"/>
        <w:rPr>
          <w:sz w:val="24"/>
          <w:szCs w:val="24"/>
        </w:rPr>
      </w:pPr>
      <w:r w:rsidRPr="0055348A">
        <w:rPr>
          <w:sz w:val="24"/>
          <w:szCs w:val="24"/>
        </w:rPr>
        <w:t xml:space="preserve">5.2.3.1. </w:t>
      </w:r>
      <w:r w:rsidR="00DB52AC" w:rsidRPr="0055348A">
        <w:rPr>
          <w:sz w:val="24"/>
          <w:szCs w:val="24"/>
        </w:rPr>
        <w:t>Участник платформы получает ответ от оператора платформы на его запрос информации в рамках рассмотрени</w:t>
      </w:r>
      <w:r w:rsidR="00C03BDE" w:rsidRPr="0055348A">
        <w:rPr>
          <w:sz w:val="24"/>
          <w:szCs w:val="24"/>
        </w:rPr>
        <w:t>я</w:t>
      </w:r>
      <w:r w:rsidR="00DB52AC" w:rsidRPr="0055348A">
        <w:rPr>
          <w:sz w:val="24"/>
          <w:szCs w:val="24"/>
        </w:rPr>
        <w:t xml:space="preserve"> запроса пользователя платформы в течение </w:t>
      </w:r>
      <w:r w:rsidR="0008201C" w:rsidRPr="0055348A">
        <w:rPr>
          <w:sz w:val="24"/>
          <w:szCs w:val="24"/>
        </w:rPr>
        <w:t xml:space="preserve">10 </w:t>
      </w:r>
      <w:r w:rsidR="00F31DF9" w:rsidRPr="0055348A">
        <w:rPr>
          <w:sz w:val="24"/>
          <w:szCs w:val="24"/>
        </w:rPr>
        <w:t>рабочих дней</w:t>
      </w:r>
      <w:r w:rsidR="00DB52AC" w:rsidRPr="0055348A">
        <w:rPr>
          <w:sz w:val="24"/>
          <w:szCs w:val="24"/>
        </w:rPr>
        <w:t xml:space="preserve"> по одному из</w:t>
      </w:r>
      <w:r w:rsidR="00F31DF9" w:rsidRPr="0055348A">
        <w:rPr>
          <w:sz w:val="24"/>
          <w:szCs w:val="24"/>
        </w:rPr>
        <w:t xml:space="preserve"> каналов взаимодействия, предусмотренных </w:t>
      </w:r>
      <w:r w:rsidR="00DB52AC" w:rsidRPr="0055348A">
        <w:rPr>
          <w:sz w:val="24"/>
          <w:szCs w:val="24"/>
        </w:rPr>
        <w:t xml:space="preserve">настоящим </w:t>
      </w:r>
      <w:r w:rsidR="00F31DF9" w:rsidRPr="0055348A">
        <w:rPr>
          <w:sz w:val="24"/>
          <w:szCs w:val="24"/>
        </w:rPr>
        <w:t xml:space="preserve">Стандартом. </w:t>
      </w:r>
      <w:r w:rsidR="00DB52AC" w:rsidRPr="0055348A">
        <w:rPr>
          <w:sz w:val="24"/>
          <w:szCs w:val="24"/>
        </w:rPr>
        <w:t xml:space="preserve">Если для предоставления запрошенной информации оператору платформы потребуется больше времени, информация об этом будет доведена до участника платформы через </w:t>
      </w:r>
      <w:r w:rsidR="007821C6" w:rsidRPr="0055348A">
        <w:rPr>
          <w:sz w:val="24"/>
          <w:szCs w:val="24"/>
        </w:rPr>
        <w:t>один из к</w:t>
      </w:r>
      <w:r w:rsidR="004C704D" w:rsidRPr="0055348A">
        <w:rPr>
          <w:sz w:val="24"/>
          <w:szCs w:val="24"/>
        </w:rPr>
        <w:t>аналов взаимодействия, указанных</w:t>
      </w:r>
      <w:r w:rsidR="007821C6" w:rsidRPr="0055348A">
        <w:rPr>
          <w:sz w:val="24"/>
          <w:szCs w:val="24"/>
        </w:rPr>
        <w:t xml:space="preserve"> в подпункте 5.1.1 пункта 5.1 настоящего Стандарта</w:t>
      </w:r>
      <w:r w:rsidR="00DB52AC" w:rsidRPr="0055348A">
        <w:rPr>
          <w:sz w:val="24"/>
          <w:szCs w:val="24"/>
        </w:rPr>
        <w:t>.</w:t>
      </w:r>
    </w:p>
    <w:p w14:paraId="0DD5AFDF" w14:textId="32AD2C78" w:rsidR="0055348A" w:rsidRPr="0055348A" w:rsidRDefault="0055348A" w:rsidP="009B024C">
      <w:pPr>
        <w:widowControl w:val="0"/>
        <w:spacing w:line="360" w:lineRule="auto"/>
        <w:jc w:val="both"/>
        <w:rPr>
          <w:sz w:val="24"/>
          <w:szCs w:val="24"/>
        </w:rPr>
      </w:pPr>
      <w:r w:rsidRPr="0055348A">
        <w:rPr>
          <w:sz w:val="24"/>
          <w:szCs w:val="24"/>
        </w:rPr>
        <w:t xml:space="preserve">5.2.4. </w:t>
      </w:r>
      <w:r w:rsidR="00866DB7" w:rsidRPr="0055348A">
        <w:rPr>
          <w:sz w:val="24"/>
          <w:szCs w:val="24"/>
        </w:rPr>
        <w:t>Участник платформы предоставляет ответ пользователю платформы на его запрос в срок</w:t>
      </w:r>
      <w:r w:rsidR="00DB52AC" w:rsidRPr="0055348A">
        <w:rPr>
          <w:sz w:val="24"/>
          <w:szCs w:val="24"/>
        </w:rPr>
        <w:t>, не превышающий 30 календарных дней.</w:t>
      </w:r>
    </w:p>
    <w:p w14:paraId="2EAE770A" w14:textId="3BCB07B6" w:rsidR="00866DB7" w:rsidRPr="000E6AAD" w:rsidRDefault="0055348A" w:rsidP="009B024C">
      <w:pPr>
        <w:pStyle w:val="afc"/>
        <w:widowControl w:val="0"/>
        <w:ind w:firstLine="708"/>
        <w:outlineLvl w:val="0"/>
        <w:rPr>
          <w:b w:val="0"/>
          <w:sz w:val="24"/>
        </w:rPr>
      </w:pPr>
      <w:bookmarkStart w:id="195" w:name="_Toc208316177"/>
      <w:bookmarkStart w:id="196" w:name="_Toc215599412"/>
      <w:r w:rsidRPr="00096BBB">
        <w:rPr>
          <w:sz w:val="24"/>
        </w:rPr>
        <w:t xml:space="preserve">5.3. </w:t>
      </w:r>
      <w:r w:rsidR="00AF7542" w:rsidRPr="00B73E41">
        <w:rPr>
          <w:sz w:val="24"/>
        </w:rPr>
        <w:t>Рассмотрение</w:t>
      </w:r>
      <w:r w:rsidR="00866DB7" w:rsidRPr="00355179">
        <w:rPr>
          <w:sz w:val="24"/>
        </w:rPr>
        <w:t xml:space="preserve"> участником платформы претензий, полученных от пользователя платформы</w:t>
      </w:r>
      <w:bookmarkEnd w:id="195"/>
      <w:bookmarkEnd w:id="196"/>
    </w:p>
    <w:p w14:paraId="343D1AE5" w14:textId="7ABB901E" w:rsidR="00FC5626" w:rsidRPr="0055348A" w:rsidRDefault="0055348A" w:rsidP="009B024C">
      <w:pPr>
        <w:widowControl w:val="0"/>
        <w:spacing w:line="360" w:lineRule="auto"/>
        <w:jc w:val="both"/>
        <w:rPr>
          <w:sz w:val="24"/>
          <w:szCs w:val="24"/>
        </w:rPr>
      </w:pPr>
      <w:r w:rsidRPr="0055348A">
        <w:rPr>
          <w:sz w:val="24"/>
          <w:szCs w:val="24"/>
        </w:rPr>
        <w:t xml:space="preserve">5.3.1. </w:t>
      </w:r>
      <w:r w:rsidR="0040416F" w:rsidRPr="0055348A">
        <w:rPr>
          <w:sz w:val="24"/>
          <w:szCs w:val="24"/>
        </w:rPr>
        <w:t>Участник</w:t>
      </w:r>
      <w:r w:rsidR="00AF7542" w:rsidRPr="0055348A">
        <w:rPr>
          <w:sz w:val="24"/>
          <w:szCs w:val="24"/>
        </w:rPr>
        <w:t xml:space="preserve"> платформы принимает и рассматривает</w:t>
      </w:r>
      <w:r w:rsidR="0040416F" w:rsidRPr="0055348A">
        <w:rPr>
          <w:sz w:val="24"/>
          <w:szCs w:val="24"/>
        </w:rPr>
        <w:t xml:space="preserve"> претензи</w:t>
      </w:r>
      <w:r w:rsidR="00D053B4" w:rsidRPr="0055348A">
        <w:rPr>
          <w:sz w:val="24"/>
          <w:szCs w:val="24"/>
        </w:rPr>
        <w:t>и</w:t>
      </w:r>
      <w:r w:rsidR="0040416F" w:rsidRPr="0055348A">
        <w:rPr>
          <w:sz w:val="24"/>
          <w:szCs w:val="24"/>
        </w:rPr>
        <w:t xml:space="preserve"> </w:t>
      </w:r>
      <w:r w:rsidR="007E54F4" w:rsidRPr="0055348A">
        <w:rPr>
          <w:sz w:val="24"/>
          <w:szCs w:val="24"/>
        </w:rPr>
        <w:t>пользователя платформы, если они</w:t>
      </w:r>
      <w:r w:rsidR="005A6EB5" w:rsidRPr="0055348A">
        <w:rPr>
          <w:sz w:val="24"/>
          <w:szCs w:val="24"/>
        </w:rPr>
        <w:t xml:space="preserve"> связан</w:t>
      </w:r>
      <w:r w:rsidR="007E54F4" w:rsidRPr="0055348A">
        <w:rPr>
          <w:sz w:val="24"/>
          <w:szCs w:val="24"/>
        </w:rPr>
        <w:t>ы</w:t>
      </w:r>
      <w:r w:rsidR="005A6EB5" w:rsidRPr="0055348A">
        <w:rPr>
          <w:sz w:val="24"/>
          <w:szCs w:val="24"/>
        </w:rPr>
        <w:t xml:space="preserve"> с операцией, которая</w:t>
      </w:r>
      <w:r w:rsidR="0040416F" w:rsidRPr="0055348A">
        <w:rPr>
          <w:sz w:val="24"/>
          <w:szCs w:val="24"/>
        </w:rPr>
        <w:t xml:space="preserve"> совер</w:t>
      </w:r>
      <w:r w:rsidR="001200C1" w:rsidRPr="0055348A">
        <w:rPr>
          <w:sz w:val="24"/>
          <w:szCs w:val="24"/>
        </w:rPr>
        <w:t>шалась с участием этого участника</w:t>
      </w:r>
      <w:r w:rsidR="0040416F" w:rsidRPr="0055348A">
        <w:rPr>
          <w:sz w:val="24"/>
          <w:szCs w:val="24"/>
        </w:rPr>
        <w:t xml:space="preserve"> платформы (была выпол</w:t>
      </w:r>
      <w:r w:rsidR="00AB1F58" w:rsidRPr="0055348A">
        <w:rPr>
          <w:sz w:val="24"/>
          <w:szCs w:val="24"/>
        </w:rPr>
        <w:t xml:space="preserve">нена в его приложении клиента </w:t>
      </w:r>
      <w:r w:rsidR="0040416F" w:rsidRPr="0055348A">
        <w:rPr>
          <w:sz w:val="24"/>
          <w:szCs w:val="24"/>
        </w:rPr>
        <w:t xml:space="preserve">или участником платформы была </w:t>
      </w:r>
      <w:r w:rsidR="006454C8" w:rsidRPr="0055348A">
        <w:rPr>
          <w:sz w:val="24"/>
          <w:szCs w:val="24"/>
        </w:rPr>
        <w:t>сгенерирована платежная ссылка</w:t>
      </w:r>
      <w:r w:rsidR="0040416F" w:rsidRPr="0055348A">
        <w:rPr>
          <w:sz w:val="24"/>
          <w:szCs w:val="24"/>
        </w:rPr>
        <w:t xml:space="preserve"> </w:t>
      </w:r>
      <w:r w:rsidR="006454C8" w:rsidRPr="0055348A">
        <w:rPr>
          <w:sz w:val="24"/>
          <w:szCs w:val="24"/>
        </w:rPr>
        <w:t>по С2В и В2С</w:t>
      </w:r>
      <w:r w:rsidR="00D053B4" w:rsidRPr="0055348A">
        <w:rPr>
          <w:sz w:val="24"/>
          <w:szCs w:val="24"/>
        </w:rPr>
        <w:t>,</w:t>
      </w:r>
      <w:r w:rsidR="0040416F" w:rsidRPr="0055348A">
        <w:rPr>
          <w:sz w:val="24"/>
          <w:szCs w:val="24"/>
        </w:rPr>
        <w:t xml:space="preserve"> </w:t>
      </w:r>
      <w:r w:rsidR="00AB1F58" w:rsidRPr="0055348A">
        <w:rPr>
          <w:sz w:val="24"/>
          <w:szCs w:val="24"/>
        </w:rPr>
        <w:t>по которой была совершена операция</w:t>
      </w:r>
      <w:r w:rsidR="00D053B4" w:rsidRPr="0055348A">
        <w:rPr>
          <w:sz w:val="24"/>
          <w:szCs w:val="24"/>
        </w:rPr>
        <w:t>,</w:t>
      </w:r>
      <w:r w:rsidR="00AB1F58" w:rsidRPr="0055348A">
        <w:rPr>
          <w:sz w:val="24"/>
          <w:szCs w:val="24"/>
        </w:rPr>
        <w:t xml:space="preserve"> в рамках которой</w:t>
      </w:r>
      <w:r w:rsidR="0040416F" w:rsidRPr="0055348A">
        <w:rPr>
          <w:sz w:val="24"/>
          <w:szCs w:val="24"/>
        </w:rPr>
        <w:t xml:space="preserve"> поступила претензия пользователя платформы</w:t>
      </w:r>
      <w:r w:rsidR="005A6EB5" w:rsidRPr="0055348A">
        <w:rPr>
          <w:sz w:val="24"/>
          <w:szCs w:val="24"/>
        </w:rPr>
        <w:t>)</w:t>
      </w:r>
      <w:r w:rsidR="0040416F" w:rsidRPr="0055348A">
        <w:rPr>
          <w:sz w:val="24"/>
          <w:szCs w:val="24"/>
        </w:rPr>
        <w:t>. По остальным претензиям участник платформы вправе отказать в их приеме и исполнении и направить пользователя платформы к участнику платформы</w:t>
      </w:r>
      <w:r w:rsidR="00AB1F58" w:rsidRPr="0055348A">
        <w:rPr>
          <w:sz w:val="24"/>
          <w:szCs w:val="24"/>
        </w:rPr>
        <w:t>,</w:t>
      </w:r>
      <w:r w:rsidR="0040416F" w:rsidRPr="0055348A">
        <w:rPr>
          <w:sz w:val="24"/>
          <w:szCs w:val="24"/>
        </w:rPr>
        <w:t xml:space="preserve"> с участием которого совершалась операция.</w:t>
      </w:r>
    </w:p>
    <w:p w14:paraId="6928F03D" w14:textId="273E0E0F" w:rsidR="00FC5626" w:rsidRPr="0055348A" w:rsidRDefault="0055348A" w:rsidP="009B024C">
      <w:pPr>
        <w:widowControl w:val="0"/>
        <w:spacing w:line="360" w:lineRule="auto"/>
        <w:jc w:val="both"/>
        <w:rPr>
          <w:sz w:val="24"/>
          <w:szCs w:val="24"/>
        </w:rPr>
      </w:pPr>
      <w:r w:rsidRPr="0055348A">
        <w:rPr>
          <w:sz w:val="24"/>
          <w:szCs w:val="24"/>
        </w:rPr>
        <w:t xml:space="preserve">5.3.2. </w:t>
      </w:r>
      <w:r w:rsidR="00807A56" w:rsidRPr="0055348A">
        <w:rPr>
          <w:sz w:val="24"/>
          <w:szCs w:val="24"/>
        </w:rPr>
        <w:t>Прием и рассмотрение</w:t>
      </w:r>
      <w:r w:rsidR="00FC5626" w:rsidRPr="0055348A">
        <w:rPr>
          <w:sz w:val="24"/>
          <w:szCs w:val="24"/>
        </w:rPr>
        <w:t xml:space="preserve"> претензий от пользователей платформы осуществляется участником платформы самостоятельно в порядке, установленном участником платформы.</w:t>
      </w:r>
    </w:p>
    <w:p w14:paraId="185F709B" w14:textId="24A22081" w:rsidR="0090058E" w:rsidRPr="0055348A" w:rsidRDefault="0055348A" w:rsidP="009B024C">
      <w:pPr>
        <w:widowControl w:val="0"/>
        <w:spacing w:line="360" w:lineRule="auto"/>
        <w:jc w:val="both"/>
        <w:rPr>
          <w:sz w:val="24"/>
          <w:szCs w:val="24"/>
        </w:rPr>
      </w:pPr>
      <w:r w:rsidRPr="0055348A">
        <w:rPr>
          <w:sz w:val="24"/>
          <w:szCs w:val="24"/>
        </w:rPr>
        <w:t xml:space="preserve">5.3.3. </w:t>
      </w:r>
      <w:r w:rsidR="0090058E" w:rsidRPr="0055348A">
        <w:rPr>
          <w:sz w:val="24"/>
          <w:szCs w:val="24"/>
        </w:rPr>
        <w:t xml:space="preserve">Претензии, связанные с успешно выполненными операциями, которые при этом требуют </w:t>
      </w:r>
      <w:r w:rsidR="00D053B4" w:rsidRPr="0055348A">
        <w:rPr>
          <w:sz w:val="24"/>
          <w:szCs w:val="24"/>
        </w:rPr>
        <w:t xml:space="preserve">доплаты денежных средств </w:t>
      </w:r>
      <w:r w:rsidR="0090058E" w:rsidRPr="0055348A">
        <w:rPr>
          <w:sz w:val="24"/>
          <w:szCs w:val="24"/>
        </w:rPr>
        <w:t xml:space="preserve">от плательщика или </w:t>
      </w:r>
      <w:r w:rsidR="00D053B4" w:rsidRPr="0055348A">
        <w:rPr>
          <w:sz w:val="24"/>
          <w:szCs w:val="24"/>
        </w:rPr>
        <w:t xml:space="preserve">возврата денежных средств от </w:t>
      </w:r>
      <w:r w:rsidR="0090058E" w:rsidRPr="0055348A">
        <w:rPr>
          <w:sz w:val="24"/>
          <w:szCs w:val="24"/>
        </w:rPr>
        <w:t>получателя перевода, рассматриваются на основе взаимных договоренностей в порядке доброй воли</w:t>
      </w:r>
      <w:r w:rsidR="00DE4E71" w:rsidRPr="0055348A">
        <w:rPr>
          <w:sz w:val="24"/>
          <w:szCs w:val="24"/>
        </w:rPr>
        <w:t xml:space="preserve"> (применимо в С2В и В2С)</w:t>
      </w:r>
      <w:r w:rsidR="0090058E" w:rsidRPr="0055348A">
        <w:rPr>
          <w:sz w:val="24"/>
          <w:szCs w:val="24"/>
        </w:rPr>
        <w:t>.</w:t>
      </w:r>
    </w:p>
    <w:p w14:paraId="03BBD214" w14:textId="2F43B289" w:rsidR="00C577AB" w:rsidRPr="0055348A" w:rsidRDefault="0055348A" w:rsidP="009B024C">
      <w:pPr>
        <w:widowControl w:val="0"/>
        <w:spacing w:line="360" w:lineRule="auto"/>
        <w:jc w:val="both"/>
        <w:rPr>
          <w:sz w:val="24"/>
          <w:szCs w:val="24"/>
        </w:rPr>
      </w:pPr>
      <w:r w:rsidRPr="0055348A">
        <w:rPr>
          <w:sz w:val="24"/>
          <w:szCs w:val="24"/>
        </w:rPr>
        <w:t xml:space="preserve">5.3.4. </w:t>
      </w:r>
      <w:r w:rsidR="00C577AB" w:rsidRPr="0055348A">
        <w:rPr>
          <w:sz w:val="24"/>
          <w:szCs w:val="24"/>
        </w:rPr>
        <w:t>По неуспешным операциям</w:t>
      </w:r>
      <w:r w:rsidR="001715BD">
        <w:rPr>
          <w:sz w:val="24"/>
          <w:szCs w:val="24"/>
        </w:rPr>
        <w:t xml:space="preserve"> пополнения СЦР</w:t>
      </w:r>
      <w:r w:rsidR="00C577AB" w:rsidRPr="0055348A">
        <w:rPr>
          <w:sz w:val="24"/>
          <w:szCs w:val="24"/>
        </w:rPr>
        <w:t>, когда денежные средства с</w:t>
      </w:r>
      <w:r w:rsidR="00B6748F">
        <w:rPr>
          <w:sz w:val="24"/>
          <w:szCs w:val="24"/>
        </w:rPr>
        <w:t xml:space="preserve"> банковского</w:t>
      </w:r>
      <w:r w:rsidR="00C577AB" w:rsidRPr="0055348A">
        <w:rPr>
          <w:sz w:val="24"/>
          <w:szCs w:val="24"/>
        </w:rPr>
        <w:t xml:space="preserve"> счета</w:t>
      </w:r>
      <w:r w:rsidR="00B6748F">
        <w:rPr>
          <w:sz w:val="24"/>
          <w:szCs w:val="24"/>
        </w:rPr>
        <w:t>, открытого пользователю платформы у участника платформы</w:t>
      </w:r>
      <w:r w:rsidR="00C577AB" w:rsidRPr="0055348A">
        <w:rPr>
          <w:sz w:val="24"/>
          <w:szCs w:val="24"/>
        </w:rPr>
        <w:t xml:space="preserve"> были списаны</w:t>
      </w:r>
      <w:r w:rsidR="00B6748F">
        <w:rPr>
          <w:sz w:val="24"/>
          <w:szCs w:val="24"/>
        </w:rPr>
        <w:t xml:space="preserve"> участником платформы</w:t>
      </w:r>
      <w:r w:rsidR="00C577AB" w:rsidRPr="0055348A">
        <w:rPr>
          <w:sz w:val="24"/>
          <w:szCs w:val="24"/>
        </w:rPr>
        <w:t xml:space="preserve">, а на счет </w:t>
      </w:r>
      <w:r w:rsidR="00B6748F">
        <w:rPr>
          <w:sz w:val="24"/>
          <w:szCs w:val="24"/>
        </w:rPr>
        <w:t>цифрового рубля</w:t>
      </w:r>
      <w:r w:rsidR="00C577AB" w:rsidRPr="0055348A">
        <w:rPr>
          <w:sz w:val="24"/>
          <w:szCs w:val="24"/>
        </w:rPr>
        <w:t xml:space="preserve"> не зачислены</w:t>
      </w:r>
      <w:r w:rsidR="00AB1F58" w:rsidRPr="0055348A">
        <w:rPr>
          <w:sz w:val="24"/>
          <w:szCs w:val="24"/>
        </w:rPr>
        <w:t>,</w:t>
      </w:r>
      <w:r w:rsidR="00C577AB" w:rsidRPr="0055348A">
        <w:rPr>
          <w:sz w:val="24"/>
          <w:szCs w:val="24"/>
        </w:rPr>
        <w:t xml:space="preserve"> участник платформы обязан вернуть денежные средства на </w:t>
      </w:r>
      <w:r w:rsidR="00B6748F">
        <w:rPr>
          <w:sz w:val="24"/>
          <w:szCs w:val="24"/>
        </w:rPr>
        <w:t>банковский счет</w:t>
      </w:r>
      <w:r w:rsidR="00C577AB" w:rsidRPr="0055348A">
        <w:rPr>
          <w:sz w:val="24"/>
          <w:szCs w:val="24"/>
        </w:rPr>
        <w:t>, если ошибка произошла на его стороне</w:t>
      </w:r>
      <w:r w:rsidR="00AB1F58" w:rsidRPr="0055348A">
        <w:rPr>
          <w:sz w:val="24"/>
          <w:szCs w:val="24"/>
        </w:rPr>
        <w:t>,</w:t>
      </w:r>
      <w:r w:rsidR="00C577AB" w:rsidRPr="0055348A">
        <w:rPr>
          <w:sz w:val="24"/>
          <w:szCs w:val="24"/>
        </w:rPr>
        <w:t xml:space="preserve"> или обратиться к оператору платформы, если ошибка на стороне участника платформы не выявлена.</w:t>
      </w:r>
    </w:p>
    <w:p w14:paraId="42CF846F" w14:textId="660456ED" w:rsidR="00D94E62" w:rsidRPr="0055348A" w:rsidRDefault="0055348A" w:rsidP="009B024C">
      <w:pPr>
        <w:widowControl w:val="0"/>
        <w:spacing w:line="360" w:lineRule="auto"/>
        <w:jc w:val="both"/>
        <w:rPr>
          <w:sz w:val="24"/>
          <w:szCs w:val="24"/>
        </w:rPr>
      </w:pPr>
      <w:r w:rsidRPr="0055348A">
        <w:rPr>
          <w:sz w:val="24"/>
          <w:szCs w:val="24"/>
        </w:rPr>
        <w:t xml:space="preserve">5.3.5. </w:t>
      </w:r>
      <w:r w:rsidR="00D94E62" w:rsidRPr="0055348A">
        <w:rPr>
          <w:sz w:val="24"/>
          <w:szCs w:val="24"/>
        </w:rPr>
        <w:t>Участник платформы при рассмотрении претензии пользо</w:t>
      </w:r>
      <w:r w:rsidR="00DE4E71" w:rsidRPr="0055348A">
        <w:rPr>
          <w:sz w:val="24"/>
          <w:szCs w:val="24"/>
        </w:rPr>
        <w:t>вателя платформы</w:t>
      </w:r>
      <w:r w:rsidR="00D94E62" w:rsidRPr="0055348A">
        <w:rPr>
          <w:sz w:val="24"/>
          <w:szCs w:val="24"/>
        </w:rPr>
        <w:t xml:space="preserve">, </w:t>
      </w:r>
      <w:r w:rsidR="006454C8" w:rsidRPr="0055348A">
        <w:rPr>
          <w:sz w:val="24"/>
          <w:szCs w:val="24"/>
        </w:rPr>
        <w:t>указанной в пункте 5.3.3. настоящего Стандарта</w:t>
      </w:r>
      <w:r w:rsidR="00AB1F58" w:rsidRPr="0055348A">
        <w:rPr>
          <w:sz w:val="24"/>
          <w:szCs w:val="24"/>
        </w:rPr>
        <w:t>,</w:t>
      </w:r>
      <w:r w:rsidR="006454C8" w:rsidRPr="0055348A">
        <w:rPr>
          <w:sz w:val="24"/>
          <w:szCs w:val="24"/>
        </w:rPr>
        <w:t xml:space="preserve"> </w:t>
      </w:r>
      <w:r w:rsidR="00D94E62" w:rsidRPr="0055348A">
        <w:rPr>
          <w:sz w:val="24"/>
          <w:szCs w:val="24"/>
        </w:rPr>
        <w:t xml:space="preserve">самостоятельно осуществляет взаимодействие с другим участником платформы, </w:t>
      </w:r>
      <w:r w:rsidR="00DE4E71" w:rsidRPr="0055348A">
        <w:rPr>
          <w:sz w:val="24"/>
          <w:szCs w:val="24"/>
        </w:rPr>
        <w:t xml:space="preserve">который участвовал в совершении </w:t>
      </w:r>
      <w:r w:rsidR="00DE4E71" w:rsidRPr="0055348A">
        <w:rPr>
          <w:sz w:val="24"/>
          <w:szCs w:val="24"/>
        </w:rPr>
        <w:lastRenderedPageBreak/>
        <w:t>операции, по которой получена претензия.</w:t>
      </w:r>
    </w:p>
    <w:p w14:paraId="53BEF72E" w14:textId="40D392A9" w:rsidR="0078206E" w:rsidRPr="0055348A" w:rsidRDefault="0078206E" w:rsidP="009B024C">
      <w:pPr>
        <w:widowControl w:val="0"/>
        <w:spacing w:line="360" w:lineRule="auto"/>
        <w:jc w:val="both"/>
        <w:rPr>
          <w:sz w:val="24"/>
          <w:szCs w:val="24"/>
        </w:rPr>
      </w:pPr>
      <w:r w:rsidRPr="0055348A">
        <w:rPr>
          <w:sz w:val="24"/>
          <w:szCs w:val="24"/>
        </w:rPr>
        <w:t xml:space="preserve">Важно! Участникам платформы рекомендуется </w:t>
      </w:r>
      <w:r w:rsidR="005A6EB5" w:rsidRPr="0055348A">
        <w:rPr>
          <w:sz w:val="24"/>
          <w:szCs w:val="24"/>
        </w:rPr>
        <w:t xml:space="preserve">оказывать </w:t>
      </w:r>
      <w:r w:rsidRPr="0055348A">
        <w:rPr>
          <w:sz w:val="24"/>
          <w:szCs w:val="24"/>
        </w:rPr>
        <w:t>содейств</w:t>
      </w:r>
      <w:r w:rsidR="005A6EB5" w:rsidRPr="0055348A">
        <w:rPr>
          <w:sz w:val="24"/>
          <w:szCs w:val="24"/>
        </w:rPr>
        <w:t>ие</w:t>
      </w:r>
      <w:r w:rsidRPr="0055348A">
        <w:rPr>
          <w:sz w:val="24"/>
          <w:szCs w:val="24"/>
        </w:rPr>
        <w:t xml:space="preserve"> в принятии решений по запросам или претензиям, полученным от другого участника платформы или оператора платформы</w:t>
      </w:r>
      <w:r w:rsidR="008252D6">
        <w:rPr>
          <w:sz w:val="24"/>
          <w:szCs w:val="24"/>
        </w:rPr>
        <w:t>,</w:t>
      </w:r>
      <w:r w:rsidR="004E21DB" w:rsidRPr="0055348A">
        <w:rPr>
          <w:sz w:val="24"/>
          <w:szCs w:val="24"/>
        </w:rPr>
        <w:t xml:space="preserve"> и предоставлять ответ на поступивший запрос в течение 10 рабочих дней</w:t>
      </w:r>
      <w:r w:rsidRPr="0055348A">
        <w:rPr>
          <w:sz w:val="24"/>
          <w:szCs w:val="24"/>
        </w:rPr>
        <w:t xml:space="preserve">. </w:t>
      </w:r>
    </w:p>
    <w:p w14:paraId="0F1AD574" w14:textId="01F4B208" w:rsidR="0090058E" w:rsidRPr="0055348A" w:rsidRDefault="0055348A" w:rsidP="009B024C">
      <w:pPr>
        <w:widowControl w:val="0"/>
        <w:spacing w:line="360" w:lineRule="auto"/>
        <w:jc w:val="both"/>
        <w:rPr>
          <w:sz w:val="24"/>
          <w:szCs w:val="24"/>
        </w:rPr>
      </w:pPr>
      <w:r w:rsidRPr="0055348A">
        <w:rPr>
          <w:sz w:val="24"/>
          <w:szCs w:val="24"/>
        </w:rPr>
        <w:t xml:space="preserve">5.3.6. </w:t>
      </w:r>
      <w:r w:rsidR="00B6417E" w:rsidRPr="0055348A">
        <w:rPr>
          <w:sz w:val="24"/>
          <w:szCs w:val="24"/>
        </w:rPr>
        <w:t>Если для рассмотрения претензии участнику платформы необходимо получить информацию от оператора платформы, участник платформы направляет запрос оператору платформы в порядке, описанном в пункте 5.2.3 настоящего Стандарта.</w:t>
      </w:r>
    </w:p>
    <w:p w14:paraId="0151BBE0" w14:textId="076478E2" w:rsidR="00CC7E50" w:rsidRPr="0055348A" w:rsidRDefault="0055348A" w:rsidP="009B024C">
      <w:pPr>
        <w:widowControl w:val="0"/>
        <w:spacing w:line="360" w:lineRule="auto"/>
        <w:jc w:val="both"/>
        <w:rPr>
          <w:sz w:val="24"/>
          <w:szCs w:val="24"/>
        </w:rPr>
      </w:pPr>
      <w:r w:rsidRPr="0055348A">
        <w:rPr>
          <w:sz w:val="24"/>
          <w:szCs w:val="24"/>
        </w:rPr>
        <w:t xml:space="preserve">5.3.7. </w:t>
      </w:r>
      <w:r w:rsidR="00E13256" w:rsidRPr="0055348A">
        <w:rPr>
          <w:sz w:val="24"/>
          <w:szCs w:val="24"/>
        </w:rPr>
        <w:t>Участник платформы взаимодействует с пользователем платформы, от которого получена претензия или от которого требуется возврат денежных средств по совершенной операции с цифровыми рублями, в порядке, предусмотренном участником платформы.</w:t>
      </w:r>
    </w:p>
    <w:p w14:paraId="54ADB270" w14:textId="1DE83F4F" w:rsidR="00541815" w:rsidRPr="0055348A" w:rsidRDefault="0055348A" w:rsidP="009B024C">
      <w:pPr>
        <w:widowControl w:val="0"/>
        <w:spacing w:line="360" w:lineRule="auto"/>
        <w:jc w:val="both"/>
        <w:rPr>
          <w:sz w:val="24"/>
          <w:szCs w:val="24"/>
        </w:rPr>
      </w:pPr>
      <w:r w:rsidRPr="0055348A">
        <w:rPr>
          <w:sz w:val="24"/>
          <w:szCs w:val="24"/>
        </w:rPr>
        <w:t xml:space="preserve">5.3.8. </w:t>
      </w:r>
      <w:r w:rsidR="00AB3E69" w:rsidRPr="0055348A">
        <w:rPr>
          <w:sz w:val="24"/>
          <w:szCs w:val="24"/>
        </w:rPr>
        <w:t>Если участник платформы, взаимодействующий с пользователем платформы, к которому предъявляются требования о возврате денежных средств</w:t>
      </w:r>
      <w:r w:rsidR="00AB1F58" w:rsidRPr="0055348A">
        <w:rPr>
          <w:sz w:val="24"/>
          <w:szCs w:val="24"/>
        </w:rPr>
        <w:t>,</w:t>
      </w:r>
      <w:r w:rsidR="00AB3E69" w:rsidRPr="0055348A">
        <w:rPr>
          <w:sz w:val="24"/>
          <w:szCs w:val="24"/>
        </w:rPr>
        <w:t xml:space="preserve"> принял решение о </w:t>
      </w:r>
      <w:r w:rsidR="00541815" w:rsidRPr="0055348A">
        <w:rPr>
          <w:sz w:val="24"/>
          <w:szCs w:val="24"/>
        </w:rPr>
        <w:t xml:space="preserve">необоснованности претензии, связанной с совершением операции C2B или B2C, </w:t>
      </w:r>
      <w:r w:rsidR="00AB3E69" w:rsidRPr="0055348A">
        <w:rPr>
          <w:sz w:val="24"/>
          <w:szCs w:val="24"/>
        </w:rPr>
        <w:t>данный участник</w:t>
      </w:r>
      <w:r w:rsidR="00541815" w:rsidRPr="0055348A">
        <w:rPr>
          <w:sz w:val="24"/>
          <w:szCs w:val="24"/>
        </w:rPr>
        <w:t xml:space="preserve"> платформы</w:t>
      </w:r>
      <w:r w:rsidR="00AB3E69" w:rsidRPr="0055348A">
        <w:rPr>
          <w:sz w:val="24"/>
          <w:szCs w:val="24"/>
        </w:rPr>
        <w:t xml:space="preserve"> предоставляет участнику платформы, получившем</w:t>
      </w:r>
      <w:r w:rsidR="005A6EB5" w:rsidRPr="0055348A">
        <w:rPr>
          <w:sz w:val="24"/>
          <w:szCs w:val="24"/>
        </w:rPr>
        <w:t>у</w:t>
      </w:r>
      <w:r w:rsidR="00AB3E69" w:rsidRPr="0055348A">
        <w:rPr>
          <w:sz w:val="24"/>
          <w:szCs w:val="24"/>
        </w:rPr>
        <w:t xml:space="preserve"> претензию пользователя платформы</w:t>
      </w:r>
      <w:r w:rsidR="00AB1F58" w:rsidRPr="0055348A">
        <w:rPr>
          <w:sz w:val="24"/>
          <w:szCs w:val="24"/>
        </w:rPr>
        <w:t>,</w:t>
      </w:r>
      <w:r w:rsidR="00AB3E69" w:rsidRPr="0055348A">
        <w:rPr>
          <w:sz w:val="24"/>
          <w:szCs w:val="24"/>
        </w:rPr>
        <w:t xml:space="preserve"> информацию и документы (при наличии), подтверждающие необоснованность претензии:</w:t>
      </w:r>
    </w:p>
    <w:p w14:paraId="26A34975" w14:textId="3B02FC69" w:rsidR="00541815" w:rsidRPr="0055348A" w:rsidRDefault="00541815" w:rsidP="009B024C">
      <w:pPr>
        <w:widowControl w:val="0"/>
        <w:spacing w:line="360" w:lineRule="auto"/>
        <w:jc w:val="both"/>
        <w:rPr>
          <w:sz w:val="24"/>
          <w:szCs w:val="24"/>
        </w:rPr>
      </w:pPr>
      <w:r w:rsidRPr="0055348A">
        <w:rPr>
          <w:sz w:val="24"/>
          <w:szCs w:val="24"/>
        </w:rPr>
        <w:t>доказательства ранее проведенного возврата</w:t>
      </w:r>
      <w:r w:rsidR="00344AFB" w:rsidRPr="0055348A">
        <w:rPr>
          <w:sz w:val="24"/>
          <w:szCs w:val="24"/>
        </w:rPr>
        <w:t xml:space="preserve"> денежных средств</w:t>
      </w:r>
      <w:r w:rsidRPr="0055348A">
        <w:rPr>
          <w:sz w:val="24"/>
          <w:szCs w:val="24"/>
        </w:rPr>
        <w:t>, в том числе иным способом, чем возврат цифровыми рублями;</w:t>
      </w:r>
      <w:r w:rsidR="00344AFB" w:rsidRPr="0055348A">
        <w:rPr>
          <w:sz w:val="24"/>
          <w:szCs w:val="24"/>
        </w:rPr>
        <w:t xml:space="preserve"> или</w:t>
      </w:r>
    </w:p>
    <w:p w14:paraId="6145CE04" w14:textId="4EDF6AF5" w:rsidR="00541815" w:rsidRPr="0055348A" w:rsidRDefault="00541815" w:rsidP="009B024C">
      <w:pPr>
        <w:widowControl w:val="0"/>
        <w:spacing w:line="360" w:lineRule="auto"/>
        <w:jc w:val="both"/>
        <w:rPr>
          <w:sz w:val="24"/>
          <w:szCs w:val="24"/>
        </w:rPr>
      </w:pPr>
      <w:r w:rsidRPr="0055348A">
        <w:rPr>
          <w:sz w:val="24"/>
          <w:szCs w:val="24"/>
        </w:rPr>
        <w:t>свидетельства получения товара или услуги в полном объеме</w:t>
      </w:r>
      <w:r w:rsidR="00344AFB" w:rsidRPr="0055348A">
        <w:rPr>
          <w:sz w:val="24"/>
          <w:szCs w:val="24"/>
        </w:rPr>
        <w:t>; или</w:t>
      </w:r>
    </w:p>
    <w:p w14:paraId="16D34D15" w14:textId="5AC28B5E" w:rsidR="00541815" w:rsidRPr="0055348A" w:rsidRDefault="00344AFB" w:rsidP="009B024C">
      <w:pPr>
        <w:widowControl w:val="0"/>
        <w:spacing w:line="360" w:lineRule="auto"/>
        <w:jc w:val="both"/>
        <w:rPr>
          <w:sz w:val="24"/>
          <w:szCs w:val="24"/>
        </w:rPr>
      </w:pPr>
      <w:r w:rsidRPr="0055348A">
        <w:rPr>
          <w:sz w:val="24"/>
          <w:szCs w:val="24"/>
        </w:rPr>
        <w:t xml:space="preserve">факты </w:t>
      </w:r>
      <w:r w:rsidR="00541815" w:rsidRPr="0055348A">
        <w:rPr>
          <w:sz w:val="24"/>
          <w:szCs w:val="24"/>
        </w:rPr>
        <w:t>нарушени</w:t>
      </w:r>
      <w:r w:rsidRPr="0055348A">
        <w:rPr>
          <w:sz w:val="24"/>
          <w:szCs w:val="24"/>
        </w:rPr>
        <w:t>я</w:t>
      </w:r>
      <w:r w:rsidR="00541815" w:rsidRPr="0055348A">
        <w:rPr>
          <w:sz w:val="24"/>
          <w:szCs w:val="24"/>
        </w:rPr>
        <w:t xml:space="preserve"> пользователем</w:t>
      </w:r>
      <w:r w:rsidRPr="0055348A">
        <w:rPr>
          <w:sz w:val="24"/>
          <w:szCs w:val="24"/>
        </w:rPr>
        <w:t xml:space="preserve"> платформы</w:t>
      </w:r>
      <w:r w:rsidR="00541815" w:rsidRPr="0055348A">
        <w:rPr>
          <w:sz w:val="24"/>
          <w:szCs w:val="24"/>
        </w:rPr>
        <w:t xml:space="preserve"> договора о предоставляемых услугах или товарах.</w:t>
      </w:r>
    </w:p>
    <w:p w14:paraId="7ADE94BD" w14:textId="388FB8EF" w:rsidR="00366B94" w:rsidRPr="0055348A" w:rsidRDefault="0055348A" w:rsidP="009B024C">
      <w:pPr>
        <w:widowControl w:val="0"/>
        <w:spacing w:line="360" w:lineRule="auto"/>
        <w:jc w:val="both"/>
        <w:rPr>
          <w:sz w:val="24"/>
          <w:szCs w:val="24"/>
        </w:rPr>
      </w:pPr>
      <w:r w:rsidRPr="0055348A">
        <w:rPr>
          <w:sz w:val="24"/>
          <w:szCs w:val="24"/>
        </w:rPr>
        <w:t xml:space="preserve">5.3.9. </w:t>
      </w:r>
      <w:r w:rsidR="000D1A53" w:rsidRPr="0055348A">
        <w:rPr>
          <w:sz w:val="24"/>
          <w:szCs w:val="24"/>
        </w:rPr>
        <w:t xml:space="preserve">При </w:t>
      </w:r>
      <w:r w:rsidR="00772423" w:rsidRPr="0055348A">
        <w:rPr>
          <w:sz w:val="24"/>
          <w:szCs w:val="24"/>
        </w:rPr>
        <w:t xml:space="preserve">принятии положительного решения по возврату денег </w:t>
      </w:r>
      <w:r w:rsidR="006454C8" w:rsidRPr="0055348A">
        <w:rPr>
          <w:sz w:val="24"/>
          <w:szCs w:val="24"/>
        </w:rPr>
        <w:t xml:space="preserve">по претензиям, указанным в пункте 5.3.3 настоящего Стандарта </w:t>
      </w:r>
      <w:r w:rsidR="00772423" w:rsidRPr="0055348A">
        <w:rPr>
          <w:sz w:val="24"/>
          <w:szCs w:val="24"/>
        </w:rPr>
        <w:t>(если участником платформы установлена</w:t>
      </w:r>
      <w:r w:rsidR="000D1A53" w:rsidRPr="0055348A">
        <w:rPr>
          <w:sz w:val="24"/>
          <w:szCs w:val="24"/>
        </w:rPr>
        <w:t xml:space="preserve"> правомерност</w:t>
      </w:r>
      <w:r w:rsidR="00772423" w:rsidRPr="0055348A">
        <w:rPr>
          <w:sz w:val="24"/>
          <w:szCs w:val="24"/>
        </w:rPr>
        <w:t>ь</w:t>
      </w:r>
      <w:r w:rsidR="000D1A53" w:rsidRPr="0055348A">
        <w:rPr>
          <w:sz w:val="24"/>
          <w:szCs w:val="24"/>
        </w:rPr>
        <w:t xml:space="preserve"> претензии пользователя</w:t>
      </w:r>
      <w:r w:rsidR="00772423" w:rsidRPr="0055348A">
        <w:rPr>
          <w:sz w:val="24"/>
          <w:szCs w:val="24"/>
        </w:rPr>
        <w:t xml:space="preserve"> платформы, т.е. выявлены</w:t>
      </w:r>
      <w:r w:rsidR="000D1A53" w:rsidRPr="0055348A">
        <w:rPr>
          <w:sz w:val="24"/>
          <w:szCs w:val="24"/>
        </w:rPr>
        <w:t xml:space="preserve"> </w:t>
      </w:r>
      <w:r w:rsidR="00772423" w:rsidRPr="0055348A">
        <w:rPr>
          <w:sz w:val="24"/>
          <w:szCs w:val="24"/>
        </w:rPr>
        <w:t>факты</w:t>
      </w:r>
      <w:r w:rsidR="000D1A53" w:rsidRPr="0055348A">
        <w:rPr>
          <w:sz w:val="24"/>
          <w:szCs w:val="24"/>
        </w:rPr>
        <w:t>, свидете</w:t>
      </w:r>
      <w:r w:rsidR="00AB1F58" w:rsidRPr="0055348A">
        <w:rPr>
          <w:sz w:val="24"/>
          <w:szCs w:val="24"/>
        </w:rPr>
        <w:t>льствующие</w:t>
      </w:r>
      <w:r w:rsidR="00E13256" w:rsidRPr="0055348A">
        <w:rPr>
          <w:sz w:val="24"/>
          <w:szCs w:val="24"/>
        </w:rPr>
        <w:t xml:space="preserve"> о нарушении </w:t>
      </w:r>
      <w:r w:rsidR="00772423" w:rsidRPr="0055348A">
        <w:rPr>
          <w:sz w:val="24"/>
          <w:szCs w:val="24"/>
        </w:rPr>
        <w:t xml:space="preserve">получателем перевода </w:t>
      </w:r>
      <w:r w:rsidR="00E13256" w:rsidRPr="0055348A">
        <w:rPr>
          <w:sz w:val="24"/>
          <w:szCs w:val="24"/>
        </w:rPr>
        <w:t>законодательства Р</w:t>
      </w:r>
      <w:r w:rsidR="00F923B5">
        <w:rPr>
          <w:sz w:val="24"/>
          <w:szCs w:val="24"/>
        </w:rPr>
        <w:t>оссийской Федерации</w:t>
      </w:r>
      <w:r w:rsidR="00772423" w:rsidRPr="0055348A">
        <w:rPr>
          <w:sz w:val="24"/>
          <w:szCs w:val="24"/>
        </w:rPr>
        <w:t>)</w:t>
      </w:r>
      <w:r w:rsidR="00E13256" w:rsidRPr="0055348A">
        <w:rPr>
          <w:sz w:val="24"/>
          <w:szCs w:val="24"/>
        </w:rPr>
        <w:t>, участник платформы рекомендует пользователю платформы</w:t>
      </w:r>
      <w:r w:rsidR="00772423" w:rsidRPr="0055348A">
        <w:rPr>
          <w:sz w:val="24"/>
          <w:szCs w:val="24"/>
        </w:rPr>
        <w:t xml:space="preserve"> – получателю перевода сформировать </w:t>
      </w:r>
      <w:r w:rsidR="00CC7E50" w:rsidRPr="0055348A">
        <w:rPr>
          <w:sz w:val="24"/>
          <w:szCs w:val="24"/>
        </w:rPr>
        <w:t xml:space="preserve">распоряжение на возврат денежных средств пользователю платформы – плательщику. Возврат денежных средств может осуществляться в удобной </w:t>
      </w:r>
      <w:r w:rsidR="0079319D" w:rsidRPr="0055348A">
        <w:rPr>
          <w:sz w:val="24"/>
          <w:szCs w:val="24"/>
        </w:rPr>
        <w:t>д</w:t>
      </w:r>
      <w:r w:rsidR="00CC7E50" w:rsidRPr="0055348A">
        <w:rPr>
          <w:sz w:val="24"/>
          <w:szCs w:val="24"/>
        </w:rPr>
        <w:t>ля пользователя платформы – получателя перевода форме (в безналичной форме, в том числе цифровыми рублями или наличными денежными средствами).</w:t>
      </w:r>
    </w:p>
    <w:p w14:paraId="7C5AE65F" w14:textId="00F4997A" w:rsidR="00CC7E50" w:rsidRPr="0055348A" w:rsidRDefault="0055348A" w:rsidP="009B024C">
      <w:pPr>
        <w:widowControl w:val="0"/>
        <w:spacing w:line="360" w:lineRule="auto"/>
        <w:jc w:val="both"/>
        <w:rPr>
          <w:b/>
          <w:sz w:val="24"/>
          <w:szCs w:val="24"/>
        </w:rPr>
      </w:pPr>
      <w:r w:rsidRPr="0055348A">
        <w:rPr>
          <w:sz w:val="24"/>
          <w:szCs w:val="24"/>
        </w:rPr>
        <w:t xml:space="preserve">5.3.10. </w:t>
      </w:r>
      <w:r w:rsidR="00366B94" w:rsidRPr="0055348A">
        <w:rPr>
          <w:sz w:val="24"/>
          <w:szCs w:val="24"/>
        </w:rPr>
        <w:t>Участник платформы предоставляет ответ пользователю платформы на его претензию в срок, не превышающий 30 календарных дней.</w:t>
      </w:r>
    </w:p>
    <w:p w14:paraId="33461701" w14:textId="0C94388B" w:rsidR="00CC7E50" w:rsidRPr="000E6AAD" w:rsidRDefault="0055348A" w:rsidP="009B024C">
      <w:pPr>
        <w:pStyle w:val="afc"/>
        <w:widowControl w:val="0"/>
        <w:ind w:firstLine="708"/>
        <w:outlineLvl w:val="0"/>
        <w:rPr>
          <w:b w:val="0"/>
          <w:sz w:val="24"/>
        </w:rPr>
      </w:pPr>
      <w:bookmarkStart w:id="197" w:name="_Toc208316178"/>
      <w:bookmarkStart w:id="198" w:name="_Toc215599413"/>
      <w:r w:rsidRPr="00096BBB">
        <w:rPr>
          <w:sz w:val="24"/>
        </w:rPr>
        <w:t xml:space="preserve">5.4. </w:t>
      </w:r>
      <w:r w:rsidR="00DC51CB" w:rsidRPr="00B73E41">
        <w:rPr>
          <w:sz w:val="24"/>
        </w:rPr>
        <w:t xml:space="preserve">Предоставление оператору платформы информации по запросам и претензиям </w:t>
      </w:r>
      <w:r w:rsidR="00DC51CB" w:rsidRPr="00B73E41">
        <w:rPr>
          <w:sz w:val="24"/>
        </w:rPr>
        <w:lastRenderedPageBreak/>
        <w:t>пользователей платформы</w:t>
      </w:r>
      <w:bookmarkEnd w:id="197"/>
      <w:bookmarkEnd w:id="198"/>
    </w:p>
    <w:p w14:paraId="666CF574" w14:textId="39C94D2D" w:rsidR="00D769D5" w:rsidRPr="0055348A" w:rsidRDefault="0055348A" w:rsidP="009B024C">
      <w:pPr>
        <w:widowControl w:val="0"/>
        <w:spacing w:line="360" w:lineRule="auto"/>
        <w:jc w:val="both"/>
        <w:rPr>
          <w:sz w:val="24"/>
          <w:szCs w:val="24"/>
        </w:rPr>
      </w:pPr>
      <w:r w:rsidRPr="0055348A">
        <w:rPr>
          <w:sz w:val="24"/>
          <w:szCs w:val="24"/>
        </w:rPr>
        <w:t xml:space="preserve">5.4.1. </w:t>
      </w:r>
      <w:r w:rsidR="009A38F7" w:rsidRPr="0055348A">
        <w:rPr>
          <w:sz w:val="24"/>
          <w:szCs w:val="24"/>
        </w:rPr>
        <w:t>Если запрос или претензия направлена пользователем платформы напрямую оператору платформы</w:t>
      </w:r>
      <w:r w:rsidR="001200C1" w:rsidRPr="0055348A">
        <w:rPr>
          <w:rStyle w:val="af1"/>
          <w:rFonts w:cs="Times New Roman"/>
          <w:sz w:val="24"/>
          <w:szCs w:val="24"/>
        </w:rPr>
        <w:footnoteReference w:id="20"/>
      </w:r>
      <w:r w:rsidR="00896532" w:rsidRPr="0055348A">
        <w:rPr>
          <w:sz w:val="24"/>
          <w:szCs w:val="24"/>
        </w:rPr>
        <w:t>,</w:t>
      </w:r>
      <w:r w:rsidR="009A38F7" w:rsidRPr="0055348A">
        <w:rPr>
          <w:sz w:val="24"/>
          <w:szCs w:val="24"/>
        </w:rPr>
        <w:t xml:space="preserve"> и оператору платформы для исполнения запроса или </w:t>
      </w:r>
      <w:r w:rsidR="00896532" w:rsidRPr="0055348A">
        <w:rPr>
          <w:sz w:val="24"/>
          <w:szCs w:val="24"/>
        </w:rPr>
        <w:t>претензии</w:t>
      </w:r>
      <w:r w:rsidR="009A38F7" w:rsidRPr="0055348A">
        <w:rPr>
          <w:sz w:val="24"/>
          <w:szCs w:val="24"/>
        </w:rPr>
        <w:t xml:space="preserve"> необходима информация от участника платформы, участник платформы получает запрос от оператора платформы через личный кабинет или на групповой обезличенный почтовый ящик</w:t>
      </w:r>
      <w:r w:rsidR="00896532" w:rsidRPr="0055348A">
        <w:rPr>
          <w:sz w:val="24"/>
          <w:szCs w:val="24"/>
        </w:rPr>
        <w:t>. В запросе участнику</w:t>
      </w:r>
      <w:r w:rsidR="009A38F7" w:rsidRPr="0055348A">
        <w:rPr>
          <w:sz w:val="24"/>
          <w:szCs w:val="24"/>
        </w:rPr>
        <w:t xml:space="preserve"> платформы обязательно указывается регистрационный номер запроса или претензии пользователя платформы.</w:t>
      </w:r>
    </w:p>
    <w:p w14:paraId="71BE9230" w14:textId="53995CE7" w:rsidR="009A38F7" w:rsidRPr="0055348A" w:rsidRDefault="0055348A" w:rsidP="009B024C">
      <w:pPr>
        <w:widowControl w:val="0"/>
        <w:spacing w:line="360" w:lineRule="auto"/>
        <w:jc w:val="both"/>
        <w:rPr>
          <w:sz w:val="24"/>
          <w:szCs w:val="24"/>
        </w:rPr>
      </w:pPr>
      <w:r w:rsidRPr="0055348A">
        <w:rPr>
          <w:sz w:val="24"/>
          <w:szCs w:val="24"/>
        </w:rPr>
        <w:t xml:space="preserve">5.4.2. </w:t>
      </w:r>
      <w:r w:rsidR="009A38F7" w:rsidRPr="0055348A">
        <w:rPr>
          <w:sz w:val="24"/>
          <w:szCs w:val="24"/>
        </w:rPr>
        <w:t xml:space="preserve">Участник платформы принимает запрос информации от оператора платформы в работу и в срок, не превышающий 10 рабочих дней, проводит расследование и предоставляет ответ оператору платформы по каналу, </w:t>
      </w:r>
      <w:r w:rsidR="005A6EB5" w:rsidRPr="0055348A">
        <w:rPr>
          <w:sz w:val="24"/>
          <w:szCs w:val="24"/>
        </w:rPr>
        <w:t>через который</w:t>
      </w:r>
      <w:r w:rsidR="009A38F7" w:rsidRPr="0055348A">
        <w:rPr>
          <w:sz w:val="24"/>
          <w:szCs w:val="24"/>
        </w:rPr>
        <w:t xml:space="preserve"> был получен запрос информации от оператора платформы. </w:t>
      </w:r>
      <w:r w:rsidR="00A35C1D" w:rsidRPr="0055348A">
        <w:rPr>
          <w:sz w:val="24"/>
          <w:szCs w:val="24"/>
        </w:rPr>
        <w:t>В случае, если в ответе содерж</w:t>
      </w:r>
      <w:r w:rsidR="008252D6">
        <w:rPr>
          <w:sz w:val="24"/>
          <w:szCs w:val="24"/>
        </w:rPr>
        <w:t>атся</w:t>
      </w:r>
      <w:r w:rsidR="00A35C1D" w:rsidRPr="0055348A">
        <w:rPr>
          <w:sz w:val="24"/>
          <w:szCs w:val="24"/>
        </w:rPr>
        <w:t xml:space="preserve"> персональны</w:t>
      </w:r>
      <w:r w:rsidR="008252D6">
        <w:rPr>
          <w:sz w:val="24"/>
          <w:szCs w:val="24"/>
        </w:rPr>
        <w:t>е</w:t>
      </w:r>
      <w:r w:rsidR="00A35C1D" w:rsidRPr="0055348A">
        <w:rPr>
          <w:sz w:val="24"/>
          <w:szCs w:val="24"/>
        </w:rPr>
        <w:t xml:space="preserve"> данны</w:t>
      </w:r>
      <w:r w:rsidR="008252D6">
        <w:rPr>
          <w:sz w:val="24"/>
          <w:szCs w:val="24"/>
        </w:rPr>
        <w:t>е</w:t>
      </w:r>
      <w:r w:rsidR="00A35C1D" w:rsidRPr="0055348A">
        <w:rPr>
          <w:sz w:val="24"/>
          <w:szCs w:val="24"/>
        </w:rPr>
        <w:t xml:space="preserve"> и (или) или сведения, составляющие банковскую тайну, то направлять ответ необходимо через личный кабинет. </w:t>
      </w:r>
      <w:r w:rsidR="009A38F7" w:rsidRPr="0055348A">
        <w:rPr>
          <w:sz w:val="24"/>
          <w:szCs w:val="24"/>
        </w:rPr>
        <w:t>В ответе участника платформы обязательно должен быть указан регистрационный номер запроса или претензии пользователя платформы, указанный в запросе информации оператора платформы.</w:t>
      </w:r>
    </w:p>
    <w:p w14:paraId="4DBA6236" w14:textId="1EF20A78" w:rsidR="009A38F7" w:rsidRDefault="0055348A" w:rsidP="009B024C">
      <w:pPr>
        <w:widowControl w:val="0"/>
        <w:spacing w:line="360" w:lineRule="auto"/>
        <w:jc w:val="both"/>
        <w:rPr>
          <w:sz w:val="24"/>
          <w:szCs w:val="24"/>
        </w:rPr>
      </w:pPr>
      <w:r w:rsidRPr="0055348A">
        <w:rPr>
          <w:sz w:val="24"/>
          <w:szCs w:val="24"/>
        </w:rPr>
        <w:t xml:space="preserve">5.4.3. </w:t>
      </w:r>
      <w:r w:rsidR="009A38F7" w:rsidRPr="0055348A">
        <w:rPr>
          <w:sz w:val="24"/>
          <w:szCs w:val="24"/>
        </w:rPr>
        <w:t xml:space="preserve">Если запрос информации получен в рамках рассмотрения претензии, то участник платформы выполняет действия, указанные в пунктах </w:t>
      </w:r>
      <w:r w:rsidR="002B76DE" w:rsidRPr="0055348A">
        <w:rPr>
          <w:sz w:val="24"/>
          <w:szCs w:val="24"/>
        </w:rPr>
        <w:t>5.3.7-5.3.9 настоящего Стандарта.</w:t>
      </w:r>
    </w:p>
    <w:p w14:paraId="46885DA8" w14:textId="02BAB9E0" w:rsidR="00235FFD" w:rsidRPr="0055348A" w:rsidRDefault="00235FFD" w:rsidP="009B024C">
      <w:pPr>
        <w:widowControl w:val="0"/>
        <w:spacing w:line="360" w:lineRule="auto"/>
        <w:jc w:val="both"/>
        <w:rPr>
          <w:sz w:val="24"/>
          <w:szCs w:val="24"/>
        </w:rPr>
      </w:pPr>
      <w:r w:rsidRPr="00235FFD">
        <w:rPr>
          <w:sz w:val="24"/>
          <w:szCs w:val="24"/>
        </w:rPr>
        <w:t>Важно! Участникам платформы рекомендуется оказывать содействие в принятии решений по запросам или претензиям, полученным от другого участника платформы или оператора платформы.</w:t>
      </w:r>
    </w:p>
    <w:p w14:paraId="780F2328" w14:textId="70B00BD2" w:rsidR="007872DF" w:rsidRPr="0055348A" w:rsidRDefault="0055348A" w:rsidP="009B024C">
      <w:pPr>
        <w:widowControl w:val="0"/>
        <w:spacing w:line="360" w:lineRule="auto"/>
        <w:jc w:val="both"/>
        <w:rPr>
          <w:sz w:val="24"/>
          <w:szCs w:val="24"/>
        </w:rPr>
      </w:pPr>
      <w:r w:rsidRPr="0055348A">
        <w:rPr>
          <w:sz w:val="24"/>
          <w:szCs w:val="24"/>
        </w:rPr>
        <w:t xml:space="preserve">5.4.4. </w:t>
      </w:r>
      <w:r w:rsidR="007872DF" w:rsidRPr="0055348A">
        <w:rPr>
          <w:sz w:val="24"/>
          <w:szCs w:val="24"/>
        </w:rPr>
        <w:t xml:space="preserve">Если </w:t>
      </w:r>
      <w:r w:rsidR="002B76DE" w:rsidRPr="0055348A">
        <w:rPr>
          <w:sz w:val="24"/>
          <w:szCs w:val="24"/>
        </w:rPr>
        <w:t xml:space="preserve">при исполнении </w:t>
      </w:r>
      <w:r w:rsidR="007872DF" w:rsidRPr="0055348A">
        <w:rPr>
          <w:sz w:val="24"/>
          <w:szCs w:val="24"/>
        </w:rPr>
        <w:t>претензи</w:t>
      </w:r>
      <w:r w:rsidR="002B76DE" w:rsidRPr="0055348A">
        <w:rPr>
          <w:sz w:val="24"/>
          <w:szCs w:val="24"/>
        </w:rPr>
        <w:t>и</w:t>
      </w:r>
      <w:r w:rsidR="007872DF" w:rsidRPr="0055348A">
        <w:rPr>
          <w:sz w:val="24"/>
          <w:szCs w:val="24"/>
        </w:rPr>
        <w:t xml:space="preserve"> пользователя платформы</w:t>
      </w:r>
      <w:r w:rsidR="002B76DE" w:rsidRPr="0055348A">
        <w:rPr>
          <w:sz w:val="24"/>
          <w:szCs w:val="24"/>
        </w:rPr>
        <w:t xml:space="preserve"> возврат денежных средств был осуществлен не на счет цифрового рубля, участник платформы в ответе оператору платформы на его запрос информации сообщает</w:t>
      </w:r>
      <w:r w:rsidR="007872DF" w:rsidRPr="0055348A">
        <w:rPr>
          <w:sz w:val="24"/>
          <w:szCs w:val="24"/>
        </w:rPr>
        <w:t xml:space="preserve"> информацию о способе, форме и сроке такого возврата.</w:t>
      </w:r>
    </w:p>
    <w:p w14:paraId="382A7E6A" w14:textId="36C1145E" w:rsidR="004D684C" w:rsidRPr="0055348A" w:rsidRDefault="0055348A" w:rsidP="009B024C">
      <w:pPr>
        <w:widowControl w:val="0"/>
        <w:spacing w:line="360" w:lineRule="auto"/>
        <w:jc w:val="both"/>
        <w:rPr>
          <w:sz w:val="24"/>
          <w:szCs w:val="24"/>
        </w:rPr>
      </w:pPr>
      <w:r w:rsidRPr="0055348A">
        <w:rPr>
          <w:sz w:val="24"/>
          <w:szCs w:val="24"/>
        </w:rPr>
        <w:t xml:space="preserve">5.4.5. </w:t>
      </w:r>
      <w:r w:rsidR="004D684C" w:rsidRPr="0055348A">
        <w:rPr>
          <w:sz w:val="24"/>
          <w:szCs w:val="24"/>
        </w:rPr>
        <w:t xml:space="preserve">Участник платформы обязан </w:t>
      </w:r>
      <w:r w:rsidR="00A87730" w:rsidRPr="0055348A">
        <w:rPr>
          <w:sz w:val="24"/>
          <w:szCs w:val="24"/>
        </w:rPr>
        <w:t xml:space="preserve">ежемесячно, не позднее 10 </w:t>
      </w:r>
      <w:r w:rsidR="004D684C" w:rsidRPr="0055348A">
        <w:rPr>
          <w:sz w:val="24"/>
          <w:szCs w:val="24"/>
        </w:rPr>
        <w:t>числа месяца, следующего за отчетным</w:t>
      </w:r>
      <w:r w:rsidR="002B76DE" w:rsidRPr="0055348A">
        <w:rPr>
          <w:sz w:val="24"/>
          <w:szCs w:val="24"/>
        </w:rPr>
        <w:t xml:space="preserve"> месяцем</w:t>
      </w:r>
      <w:r w:rsidR="004D684C" w:rsidRPr="0055348A">
        <w:rPr>
          <w:sz w:val="24"/>
          <w:szCs w:val="24"/>
        </w:rPr>
        <w:t xml:space="preserve">, направлять оператору платформы информацию о </w:t>
      </w:r>
      <w:r w:rsidR="00C50266" w:rsidRPr="0055348A">
        <w:rPr>
          <w:sz w:val="24"/>
          <w:szCs w:val="24"/>
        </w:rPr>
        <w:t xml:space="preserve">количестве </w:t>
      </w:r>
      <w:r w:rsidR="00A87730" w:rsidRPr="0055348A">
        <w:rPr>
          <w:sz w:val="24"/>
          <w:szCs w:val="24"/>
        </w:rPr>
        <w:t>запросов и претензий</w:t>
      </w:r>
      <w:r w:rsidR="004D684C" w:rsidRPr="0055348A">
        <w:rPr>
          <w:sz w:val="24"/>
          <w:szCs w:val="24"/>
        </w:rPr>
        <w:t xml:space="preserve"> пользователей платформы, </w:t>
      </w:r>
      <w:r w:rsidR="00C50266" w:rsidRPr="0055348A">
        <w:rPr>
          <w:sz w:val="24"/>
          <w:szCs w:val="24"/>
        </w:rPr>
        <w:t xml:space="preserve">рассмотренных им </w:t>
      </w:r>
      <w:r w:rsidR="004D684C" w:rsidRPr="0055348A">
        <w:rPr>
          <w:sz w:val="24"/>
          <w:szCs w:val="24"/>
        </w:rPr>
        <w:t xml:space="preserve">без </w:t>
      </w:r>
      <w:r w:rsidR="00A87730" w:rsidRPr="0055348A">
        <w:rPr>
          <w:sz w:val="24"/>
          <w:szCs w:val="24"/>
        </w:rPr>
        <w:t xml:space="preserve">привлечения </w:t>
      </w:r>
      <w:r w:rsidR="004D684C" w:rsidRPr="0055348A">
        <w:rPr>
          <w:sz w:val="24"/>
          <w:szCs w:val="24"/>
        </w:rPr>
        <w:t xml:space="preserve">оператора </w:t>
      </w:r>
      <w:r w:rsidR="00C50266" w:rsidRPr="0055348A">
        <w:rPr>
          <w:sz w:val="24"/>
          <w:szCs w:val="24"/>
        </w:rPr>
        <w:t>платформы</w:t>
      </w:r>
      <w:r w:rsidR="00896532" w:rsidRPr="0055348A">
        <w:rPr>
          <w:sz w:val="24"/>
          <w:szCs w:val="24"/>
        </w:rPr>
        <w:t>,</w:t>
      </w:r>
      <w:r w:rsidR="00C50266" w:rsidRPr="0055348A">
        <w:rPr>
          <w:sz w:val="24"/>
          <w:szCs w:val="24"/>
        </w:rPr>
        <w:t xml:space="preserve"> в разрезе сегмента пользователей платформы и результата</w:t>
      </w:r>
      <w:r w:rsidR="00B24106" w:rsidRPr="0055348A">
        <w:rPr>
          <w:sz w:val="24"/>
          <w:szCs w:val="24"/>
        </w:rPr>
        <w:t>х их</w:t>
      </w:r>
      <w:r w:rsidR="00C50266" w:rsidRPr="0055348A">
        <w:rPr>
          <w:sz w:val="24"/>
          <w:szCs w:val="24"/>
        </w:rPr>
        <w:t xml:space="preserve"> </w:t>
      </w:r>
      <w:r w:rsidR="00B60FEA" w:rsidRPr="0055348A">
        <w:rPr>
          <w:sz w:val="24"/>
          <w:szCs w:val="24"/>
        </w:rPr>
        <w:t>рассмотрения.</w:t>
      </w:r>
      <w:r w:rsidR="00F9215E" w:rsidRPr="0055348A">
        <w:rPr>
          <w:sz w:val="24"/>
          <w:szCs w:val="24"/>
        </w:rPr>
        <w:t xml:space="preserve"> При отсутствии запросов и претензий за отчетный период необходимо направить отчет с нулевыми значениями или информацию об отсутствии запросов и претензий.</w:t>
      </w:r>
    </w:p>
    <w:p w14:paraId="61C2D3CB" w14:textId="26CDE50A" w:rsidR="00A87730" w:rsidRPr="0055348A" w:rsidRDefault="00A87730" w:rsidP="009B024C">
      <w:pPr>
        <w:widowControl w:val="0"/>
        <w:spacing w:line="360" w:lineRule="auto"/>
        <w:jc w:val="both"/>
        <w:rPr>
          <w:sz w:val="24"/>
          <w:szCs w:val="24"/>
        </w:rPr>
      </w:pPr>
      <w:r w:rsidRPr="0055348A">
        <w:rPr>
          <w:sz w:val="24"/>
          <w:szCs w:val="24"/>
        </w:rPr>
        <w:t xml:space="preserve">Информация направляется в форме отчета (таблица </w:t>
      </w:r>
      <w:r w:rsidR="002B76DE" w:rsidRPr="0055348A">
        <w:rPr>
          <w:sz w:val="24"/>
          <w:szCs w:val="24"/>
        </w:rPr>
        <w:t>1)</w:t>
      </w:r>
      <w:r w:rsidRPr="0055348A">
        <w:rPr>
          <w:sz w:val="24"/>
          <w:szCs w:val="24"/>
        </w:rPr>
        <w:t xml:space="preserve"> с использованием ППУ.</w:t>
      </w:r>
    </w:p>
    <w:p w14:paraId="7161C740" w14:textId="1F1CE95C" w:rsidR="004D684C" w:rsidRPr="00B352A6" w:rsidRDefault="00C50266" w:rsidP="009B024C">
      <w:pPr>
        <w:pStyle w:val="a7"/>
        <w:widowControl w:val="0"/>
        <w:spacing w:before="120" w:line="360" w:lineRule="auto"/>
        <w:ind w:firstLine="0"/>
        <w:jc w:val="right"/>
        <w:rPr>
          <w:rFonts w:cs="Times New Roman"/>
          <w:sz w:val="24"/>
          <w:szCs w:val="24"/>
        </w:rPr>
      </w:pPr>
      <w:r w:rsidRPr="00B352A6">
        <w:rPr>
          <w:rFonts w:cs="Times New Roman"/>
          <w:b/>
          <w:sz w:val="24"/>
          <w:szCs w:val="24"/>
        </w:rPr>
        <w:lastRenderedPageBreak/>
        <w:t xml:space="preserve">Таблица </w:t>
      </w:r>
      <w:r w:rsidR="002B76DE">
        <w:rPr>
          <w:rFonts w:cs="Times New Roman"/>
          <w:b/>
          <w:sz w:val="24"/>
          <w:szCs w:val="24"/>
        </w:rPr>
        <w:t>1</w:t>
      </w:r>
    </w:p>
    <w:tbl>
      <w:tblPr>
        <w:tblW w:w="9488" w:type="dxa"/>
        <w:tblCellMar>
          <w:left w:w="0" w:type="dxa"/>
          <w:right w:w="0" w:type="dxa"/>
        </w:tblCellMar>
        <w:tblLook w:val="04A0" w:firstRow="1" w:lastRow="0" w:firstColumn="1" w:lastColumn="0" w:noHBand="0" w:noVBand="1"/>
      </w:tblPr>
      <w:tblGrid>
        <w:gridCol w:w="639"/>
        <w:gridCol w:w="3580"/>
        <w:gridCol w:w="1443"/>
        <w:gridCol w:w="1185"/>
        <w:gridCol w:w="1456"/>
        <w:gridCol w:w="1185"/>
      </w:tblGrid>
      <w:tr w:rsidR="00C50266" w:rsidRPr="00B352A6" w14:paraId="0AB53FEC" w14:textId="77777777" w:rsidTr="00E21853">
        <w:tc>
          <w:tcPr>
            <w:tcW w:w="4270" w:type="dxa"/>
            <w:gridSpan w:val="2"/>
            <w:vMerge w:val="restart"/>
            <w:tcBorders>
              <w:top w:val="single" w:sz="8" w:space="0" w:color="auto"/>
              <w:left w:val="single" w:sz="8" w:space="0" w:color="auto"/>
              <w:right w:val="single" w:sz="8" w:space="0" w:color="auto"/>
            </w:tcBorders>
          </w:tcPr>
          <w:p w14:paraId="331377F6" w14:textId="6E14C200" w:rsidR="00C50266" w:rsidRPr="00B352A6" w:rsidRDefault="00C50266" w:rsidP="009B024C">
            <w:pPr>
              <w:pStyle w:val="aff6"/>
              <w:widowControl w:val="0"/>
              <w:spacing w:after="0"/>
              <w:jc w:val="center"/>
              <w:rPr>
                <w:rFonts w:ascii="Times New Roman" w:hAnsi="Times New Roman" w:cs="Times New Roman"/>
                <w:b/>
                <w:iCs/>
                <w:sz w:val="20"/>
                <w:szCs w:val="20"/>
              </w:rPr>
            </w:pPr>
            <w:r w:rsidRPr="00B352A6">
              <w:rPr>
                <w:rFonts w:ascii="Times New Roman" w:hAnsi="Times New Roman" w:cs="Times New Roman"/>
                <w:b/>
                <w:iCs/>
                <w:sz w:val="20"/>
                <w:szCs w:val="20"/>
              </w:rPr>
              <w:t>Наименование участника платформы</w:t>
            </w:r>
          </w:p>
        </w:tc>
        <w:tc>
          <w:tcPr>
            <w:tcW w:w="521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DF63E00" w14:textId="34AD603A" w:rsidR="00C50266" w:rsidRPr="00B352A6" w:rsidRDefault="00C50266" w:rsidP="009B024C">
            <w:pPr>
              <w:widowControl w:val="0"/>
              <w:jc w:val="center"/>
              <w:rPr>
                <w:rFonts w:cs="Times New Roman"/>
                <w:b/>
                <w:sz w:val="20"/>
                <w:szCs w:val="20"/>
                <w:lang w:eastAsia="ru-RU"/>
              </w:rPr>
            </w:pPr>
            <w:r w:rsidRPr="00B352A6">
              <w:rPr>
                <w:rFonts w:cs="Times New Roman"/>
                <w:b/>
                <w:sz w:val="20"/>
                <w:szCs w:val="20"/>
                <w:lang w:eastAsia="ru-RU"/>
              </w:rPr>
              <w:t>Решения</w:t>
            </w:r>
            <w:r w:rsidR="00FA0F9B" w:rsidRPr="00B352A6">
              <w:rPr>
                <w:rFonts w:cs="Times New Roman"/>
                <w:b/>
                <w:sz w:val="20"/>
                <w:szCs w:val="20"/>
                <w:lang w:eastAsia="ru-RU"/>
              </w:rPr>
              <w:t>,</w:t>
            </w:r>
            <w:r w:rsidRPr="00B352A6">
              <w:rPr>
                <w:rFonts w:cs="Times New Roman"/>
                <w:b/>
                <w:sz w:val="20"/>
                <w:szCs w:val="20"/>
                <w:lang w:eastAsia="ru-RU"/>
              </w:rPr>
              <w:t xml:space="preserve"> принятые участником платформы (шт.)</w:t>
            </w:r>
          </w:p>
        </w:tc>
      </w:tr>
      <w:tr w:rsidR="00C50266" w:rsidRPr="00B352A6" w14:paraId="0A975232" w14:textId="77777777" w:rsidTr="00E21853">
        <w:tc>
          <w:tcPr>
            <w:tcW w:w="4270" w:type="dxa"/>
            <w:gridSpan w:val="2"/>
            <w:vMerge/>
            <w:tcBorders>
              <w:left w:val="single" w:sz="8" w:space="0" w:color="auto"/>
              <w:bottom w:val="single" w:sz="8" w:space="0" w:color="auto"/>
              <w:right w:val="single" w:sz="8" w:space="0" w:color="auto"/>
            </w:tcBorders>
          </w:tcPr>
          <w:p w14:paraId="42EA02FA" w14:textId="54B991A1" w:rsidR="00C50266" w:rsidRPr="00B352A6" w:rsidRDefault="00C50266" w:rsidP="009B024C">
            <w:pPr>
              <w:pStyle w:val="aff6"/>
              <w:widowControl w:val="0"/>
              <w:spacing w:after="0"/>
              <w:jc w:val="center"/>
              <w:rPr>
                <w:rFonts w:ascii="Times New Roman" w:hAnsi="Times New Roman" w:cs="Times New Roman"/>
                <w:b/>
                <w:iCs/>
                <w:sz w:val="20"/>
                <w:szCs w:val="20"/>
              </w:rPr>
            </w:pPr>
          </w:p>
        </w:tc>
        <w:tc>
          <w:tcPr>
            <w:tcW w:w="26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DBFC5" w14:textId="65834CAF" w:rsidR="00C50266" w:rsidRPr="00B352A6" w:rsidRDefault="00481C52" w:rsidP="009B024C">
            <w:pPr>
              <w:widowControl w:val="0"/>
              <w:ind w:firstLine="0"/>
              <w:rPr>
                <w:rFonts w:cs="Times New Roman"/>
                <w:sz w:val="20"/>
                <w:szCs w:val="20"/>
                <w:lang w:eastAsia="ru-RU"/>
              </w:rPr>
            </w:pPr>
            <w:r>
              <w:rPr>
                <w:rFonts w:cs="Times New Roman"/>
                <w:sz w:val="20"/>
                <w:szCs w:val="20"/>
                <w:lang w:eastAsia="ru-RU"/>
              </w:rPr>
              <w:t>Пользователь платформы-физическое лицо</w:t>
            </w:r>
          </w:p>
        </w:tc>
        <w:tc>
          <w:tcPr>
            <w:tcW w:w="25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1A22D" w14:textId="1A71D5FA" w:rsidR="00C50266" w:rsidRPr="00B352A6" w:rsidRDefault="00C50266" w:rsidP="009B024C">
            <w:pPr>
              <w:widowControl w:val="0"/>
              <w:ind w:firstLine="0"/>
              <w:rPr>
                <w:rFonts w:cs="Times New Roman"/>
                <w:sz w:val="20"/>
                <w:szCs w:val="20"/>
                <w:lang w:eastAsia="ru-RU"/>
              </w:rPr>
            </w:pPr>
            <w:r w:rsidRPr="00B352A6">
              <w:rPr>
                <w:rFonts w:cs="Times New Roman"/>
                <w:sz w:val="20"/>
                <w:szCs w:val="20"/>
                <w:lang w:eastAsia="ru-RU"/>
              </w:rPr>
              <w:t>П</w:t>
            </w:r>
            <w:r w:rsidR="00481C52">
              <w:rPr>
                <w:rFonts w:cs="Times New Roman"/>
                <w:sz w:val="20"/>
                <w:szCs w:val="20"/>
                <w:lang w:eastAsia="ru-RU"/>
              </w:rPr>
              <w:t>ользователь платформы-юридическое лицо</w:t>
            </w:r>
          </w:p>
        </w:tc>
      </w:tr>
      <w:tr w:rsidR="00C50266" w:rsidRPr="00B352A6" w14:paraId="08B7ACFC" w14:textId="77777777" w:rsidTr="00E21853">
        <w:tc>
          <w:tcPr>
            <w:tcW w:w="646" w:type="dxa"/>
            <w:tcBorders>
              <w:top w:val="nil"/>
              <w:left w:val="single" w:sz="8" w:space="0" w:color="auto"/>
              <w:bottom w:val="single" w:sz="8" w:space="0" w:color="auto"/>
              <w:right w:val="single" w:sz="8" w:space="0" w:color="auto"/>
            </w:tcBorders>
          </w:tcPr>
          <w:p w14:paraId="037D6A64" w14:textId="42A834C3" w:rsidR="00C50266" w:rsidRPr="00B352A6" w:rsidRDefault="00C50266" w:rsidP="009B024C">
            <w:pPr>
              <w:pStyle w:val="aff6"/>
              <w:widowControl w:val="0"/>
              <w:spacing w:after="0"/>
              <w:rPr>
                <w:rFonts w:ascii="Times New Roman" w:hAnsi="Times New Roman" w:cs="Times New Roman"/>
                <w:b/>
                <w:iCs/>
                <w:sz w:val="20"/>
                <w:szCs w:val="20"/>
                <w:lang w:eastAsia="ru-RU"/>
              </w:rPr>
            </w:pPr>
            <w:r w:rsidRPr="00B352A6">
              <w:rPr>
                <w:rFonts w:ascii="Times New Roman" w:hAnsi="Times New Roman" w:cs="Times New Roman"/>
                <w:b/>
                <w:iCs/>
                <w:sz w:val="20"/>
                <w:szCs w:val="20"/>
              </w:rPr>
              <w:t>№ п/п</w:t>
            </w:r>
          </w:p>
        </w:tc>
        <w:tc>
          <w:tcPr>
            <w:tcW w:w="3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390454" w14:textId="79245FD5" w:rsidR="00C50266" w:rsidRPr="00B352A6" w:rsidRDefault="00C50266" w:rsidP="009B024C">
            <w:pPr>
              <w:pStyle w:val="aff6"/>
              <w:widowControl w:val="0"/>
              <w:spacing w:after="0"/>
              <w:rPr>
                <w:rFonts w:ascii="Times New Roman" w:hAnsi="Times New Roman" w:cs="Times New Roman"/>
                <w:b/>
                <w:iCs/>
                <w:sz w:val="20"/>
                <w:szCs w:val="20"/>
                <w:lang w:eastAsia="ru-RU"/>
              </w:rPr>
            </w:pPr>
            <w:r w:rsidRPr="00B352A6">
              <w:rPr>
                <w:rFonts w:ascii="Times New Roman" w:hAnsi="Times New Roman" w:cs="Times New Roman"/>
                <w:b/>
                <w:iCs/>
                <w:sz w:val="20"/>
                <w:szCs w:val="20"/>
                <w:lang w:eastAsia="ru-RU"/>
              </w:rPr>
              <w:t>Суть запроса / претензии</w:t>
            </w: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28680540" w14:textId="1EFE8CA8" w:rsidR="00C50266" w:rsidRPr="00B352A6" w:rsidRDefault="00C50266" w:rsidP="009B024C">
            <w:pPr>
              <w:widowControl w:val="0"/>
              <w:ind w:firstLine="0"/>
              <w:jc w:val="center"/>
              <w:rPr>
                <w:rFonts w:cs="Times New Roman"/>
                <w:sz w:val="20"/>
                <w:szCs w:val="20"/>
                <w:lang w:eastAsia="ru-RU"/>
              </w:rPr>
            </w:pPr>
            <w:r w:rsidRPr="00B352A6">
              <w:rPr>
                <w:rFonts w:cs="Times New Roman"/>
                <w:sz w:val="20"/>
                <w:szCs w:val="20"/>
                <w:lang w:eastAsia="ru-RU"/>
              </w:rPr>
              <w:t>положительно</w:t>
            </w:r>
          </w:p>
        </w:tc>
        <w:tc>
          <w:tcPr>
            <w:tcW w:w="1185" w:type="dxa"/>
            <w:tcBorders>
              <w:top w:val="nil"/>
              <w:left w:val="nil"/>
              <w:bottom w:val="single" w:sz="8" w:space="0" w:color="auto"/>
              <w:right w:val="single" w:sz="8" w:space="0" w:color="auto"/>
            </w:tcBorders>
            <w:hideMark/>
          </w:tcPr>
          <w:p w14:paraId="399E2FF5" w14:textId="55E8F1D8" w:rsidR="00C50266" w:rsidRPr="00B352A6" w:rsidRDefault="00C50266" w:rsidP="009B024C">
            <w:pPr>
              <w:widowControl w:val="0"/>
              <w:ind w:firstLine="0"/>
              <w:jc w:val="center"/>
              <w:rPr>
                <w:rFonts w:cs="Times New Roman"/>
                <w:sz w:val="20"/>
                <w:szCs w:val="20"/>
                <w:lang w:eastAsia="ru-RU"/>
              </w:rPr>
            </w:pPr>
            <w:r w:rsidRPr="00B352A6">
              <w:rPr>
                <w:rFonts w:cs="Times New Roman"/>
                <w:sz w:val="20"/>
                <w:szCs w:val="20"/>
                <w:lang w:eastAsia="ru-RU"/>
              </w:rPr>
              <w:t>отрицательно</w:t>
            </w:r>
          </w:p>
        </w:tc>
        <w:tc>
          <w:tcPr>
            <w:tcW w:w="1456" w:type="dxa"/>
            <w:tcBorders>
              <w:top w:val="nil"/>
              <w:left w:val="nil"/>
              <w:bottom w:val="single" w:sz="8" w:space="0" w:color="auto"/>
              <w:right w:val="single" w:sz="8" w:space="0" w:color="auto"/>
            </w:tcBorders>
            <w:tcMar>
              <w:top w:w="0" w:type="dxa"/>
              <w:left w:w="108" w:type="dxa"/>
              <w:bottom w:w="0" w:type="dxa"/>
              <w:right w:w="108" w:type="dxa"/>
            </w:tcMar>
            <w:hideMark/>
          </w:tcPr>
          <w:p w14:paraId="04A29D54" w14:textId="118D19CF" w:rsidR="00C50266" w:rsidRPr="00B352A6" w:rsidRDefault="00C50266" w:rsidP="009B024C">
            <w:pPr>
              <w:widowControl w:val="0"/>
              <w:ind w:firstLine="0"/>
              <w:jc w:val="center"/>
              <w:rPr>
                <w:rFonts w:cs="Times New Roman"/>
                <w:sz w:val="20"/>
                <w:szCs w:val="20"/>
                <w:lang w:eastAsia="ru-RU"/>
              </w:rPr>
            </w:pPr>
            <w:r w:rsidRPr="00B352A6">
              <w:rPr>
                <w:rFonts w:cs="Times New Roman"/>
                <w:sz w:val="20"/>
                <w:szCs w:val="20"/>
                <w:lang w:eastAsia="ru-RU"/>
              </w:rPr>
              <w:t>положительно</w:t>
            </w:r>
          </w:p>
        </w:tc>
        <w:tc>
          <w:tcPr>
            <w:tcW w:w="1134" w:type="dxa"/>
            <w:tcBorders>
              <w:top w:val="nil"/>
              <w:left w:val="nil"/>
              <w:bottom w:val="single" w:sz="8" w:space="0" w:color="auto"/>
              <w:right w:val="single" w:sz="8" w:space="0" w:color="auto"/>
            </w:tcBorders>
            <w:hideMark/>
          </w:tcPr>
          <w:p w14:paraId="6D7A5264" w14:textId="5D71CCA2" w:rsidR="00C50266" w:rsidRPr="00B352A6" w:rsidRDefault="00C50266" w:rsidP="009B024C">
            <w:pPr>
              <w:widowControl w:val="0"/>
              <w:ind w:firstLine="0"/>
              <w:jc w:val="center"/>
              <w:rPr>
                <w:rFonts w:cs="Times New Roman"/>
                <w:sz w:val="20"/>
                <w:szCs w:val="20"/>
                <w:lang w:eastAsia="ru-RU"/>
              </w:rPr>
            </w:pPr>
            <w:r w:rsidRPr="00B352A6">
              <w:rPr>
                <w:rFonts w:cs="Times New Roman"/>
                <w:sz w:val="20"/>
                <w:szCs w:val="20"/>
                <w:lang w:eastAsia="ru-RU"/>
              </w:rPr>
              <w:t>отрицательно</w:t>
            </w:r>
          </w:p>
        </w:tc>
      </w:tr>
      <w:tr w:rsidR="00C50266" w:rsidRPr="00B352A6" w14:paraId="79E47CAB" w14:textId="77777777" w:rsidTr="00E21853">
        <w:tc>
          <w:tcPr>
            <w:tcW w:w="646" w:type="dxa"/>
            <w:tcBorders>
              <w:top w:val="nil"/>
              <w:left w:val="single" w:sz="8" w:space="0" w:color="auto"/>
              <w:bottom w:val="single" w:sz="8" w:space="0" w:color="auto"/>
              <w:right w:val="single" w:sz="8" w:space="0" w:color="auto"/>
            </w:tcBorders>
          </w:tcPr>
          <w:p w14:paraId="78BB16DA" w14:textId="380B02EB" w:rsidR="00C50266" w:rsidRPr="00B352A6" w:rsidRDefault="00C50266" w:rsidP="009B024C">
            <w:pPr>
              <w:pStyle w:val="aff6"/>
              <w:widowControl w:val="0"/>
              <w:spacing w:after="0"/>
              <w:jc w:val="center"/>
              <w:rPr>
                <w:rFonts w:ascii="Times New Roman" w:hAnsi="Times New Roman" w:cs="Times New Roman"/>
                <w:sz w:val="20"/>
                <w:szCs w:val="20"/>
              </w:rPr>
            </w:pPr>
            <w:r w:rsidRPr="00B352A6">
              <w:rPr>
                <w:rFonts w:ascii="Times New Roman" w:hAnsi="Times New Roman" w:cs="Times New Roman"/>
                <w:b/>
                <w:iCs/>
                <w:sz w:val="20"/>
                <w:szCs w:val="20"/>
              </w:rPr>
              <w:t>1</w:t>
            </w:r>
          </w:p>
        </w:tc>
        <w:tc>
          <w:tcPr>
            <w:tcW w:w="3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3ED55" w14:textId="690BBFFE" w:rsidR="00C50266" w:rsidRPr="00B352A6" w:rsidRDefault="00C50266" w:rsidP="009B024C">
            <w:pPr>
              <w:pStyle w:val="aff6"/>
              <w:widowControl w:val="0"/>
              <w:spacing w:after="0"/>
              <w:rPr>
                <w:rFonts w:ascii="Times New Roman" w:hAnsi="Times New Roman" w:cs="Times New Roman"/>
                <w:sz w:val="20"/>
                <w:szCs w:val="20"/>
                <w:lang w:eastAsia="ru-RU"/>
              </w:rPr>
            </w:pPr>
            <w:r w:rsidRPr="00B352A6">
              <w:rPr>
                <w:rFonts w:ascii="Times New Roman" w:hAnsi="Times New Roman" w:cs="Times New Roman"/>
                <w:sz w:val="20"/>
                <w:szCs w:val="20"/>
              </w:rPr>
              <w:t xml:space="preserve">ошибки при открытии </w:t>
            </w:r>
            <w:r w:rsidR="0065259F">
              <w:rPr>
                <w:rFonts w:ascii="Times New Roman" w:hAnsi="Times New Roman" w:cs="Times New Roman"/>
                <w:sz w:val="20"/>
                <w:szCs w:val="20"/>
              </w:rPr>
              <w:t>счета цифрового рубля</w:t>
            </w:r>
            <w:r w:rsidRPr="00B352A6">
              <w:rPr>
                <w:rFonts w:ascii="Times New Roman" w:hAnsi="Times New Roman" w:cs="Times New Roman"/>
                <w:sz w:val="20"/>
                <w:szCs w:val="20"/>
              </w:rPr>
              <w:t xml:space="preserve"> / заключении </w:t>
            </w:r>
            <w:r w:rsidR="005D2562">
              <w:rPr>
                <w:rFonts w:ascii="Times New Roman" w:hAnsi="Times New Roman" w:cs="Times New Roman"/>
                <w:sz w:val="20"/>
                <w:szCs w:val="20"/>
              </w:rPr>
              <w:t>Д</w:t>
            </w:r>
            <w:r w:rsidRPr="00B352A6">
              <w:rPr>
                <w:rFonts w:ascii="Times New Roman" w:hAnsi="Times New Roman" w:cs="Times New Roman"/>
                <w:sz w:val="20"/>
                <w:szCs w:val="20"/>
              </w:rPr>
              <w:t xml:space="preserve">оговора счета </w:t>
            </w:r>
            <w:r w:rsidR="0065259F">
              <w:rPr>
                <w:rFonts w:ascii="Times New Roman" w:hAnsi="Times New Roman" w:cs="Times New Roman"/>
                <w:sz w:val="20"/>
                <w:szCs w:val="20"/>
              </w:rPr>
              <w:t>цифрового рубля</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3F6488AE" w14:textId="77777777" w:rsidR="00C50266" w:rsidRPr="00B352A6" w:rsidRDefault="00C50266" w:rsidP="009B024C">
            <w:pPr>
              <w:widowControl w:val="0"/>
              <w:rPr>
                <w:rFonts w:cs="Times New Roman"/>
                <w:sz w:val="20"/>
                <w:szCs w:val="20"/>
                <w:lang w:eastAsia="ru-RU"/>
              </w:rPr>
            </w:pPr>
          </w:p>
        </w:tc>
        <w:tc>
          <w:tcPr>
            <w:tcW w:w="1185" w:type="dxa"/>
            <w:tcBorders>
              <w:top w:val="nil"/>
              <w:left w:val="nil"/>
              <w:bottom w:val="single" w:sz="8" w:space="0" w:color="auto"/>
              <w:right w:val="single" w:sz="8" w:space="0" w:color="auto"/>
            </w:tcBorders>
          </w:tcPr>
          <w:p w14:paraId="0EDC5AE6" w14:textId="77777777" w:rsidR="00C50266" w:rsidRPr="00B352A6" w:rsidRDefault="00C50266" w:rsidP="009B024C">
            <w:pPr>
              <w:widowControl w:val="0"/>
              <w:rPr>
                <w:rFonts w:cs="Times New Roman"/>
                <w:sz w:val="20"/>
                <w:szCs w:val="20"/>
                <w:lang w:eastAsia="ru-RU"/>
              </w:rPr>
            </w:pP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3697DB4F" w14:textId="77777777" w:rsidR="00C50266" w:rsidRPr="00B352A6" w:rsidRDefault="00C50266" w:rsidP="009B024C">
            <w:pPr>
              <w:widowControl w:val="0"/>
              <w:rPr>
                <w:rFonts w:cs="Times New Roman"/>
                <w:sz w:val="20"/>
                <w:szCs w:val="20"/>
                <w:lang w:eastAsia="ru-RU"/>
              </w:rPr>
            </w:pPr>
          </w:p>
        </w:tc>
        <w:tc>
          <w:tcPr>
            <w:tcW w:w="1134" w:type="dxa"/>
            <w:tcBorders>
              <w:top w:val="nil"/>
              <w:left w:val="nil"/>
              <w:bottom w:val="single" w:sz="8" w:space="0" w:color="auto"/>
              <w:right w:val="single" w:sz="8" w:space="0" w:color="auto"/>
            </w:tcBorders>
          </w:tcPr>
          <w:p w14:paraId="7AC5308D" w14:textId="77777777" w:rsidR="00C50266" w:rsidRPr="00B352A6" w:rsidRDefault="00C50266" w:rsidP="009B024C">
            <w:pPr>
              <w:widowControl w:val="0"/>
              <w:rPr>
                <w:rFonts w:cs="Times New Roman"/>
                <w:sz w:val="20"/>
                <w:szCs w:val="20"/>
                <w:lang w:eastAsia="ru-RU"/>
              </w:rPr>
            </w:pPr>
          </w:p>
        </w:tc>
      </w:tr>
      <w:tr w:rsidR="00C50266" w:rsidRPr="00B352A6" w14:paraId="7EB7E00B" w14:textId="77777777" w:rsidTr="00E21853">
        <w:tc>
          <w:tcPr>
            <w:tcW w:w="646" w:type="dxa"/>
            <w:tcBorders>
              <w:top w:val="nil"/>
              <w:left w:val="single" w:sz="8" w:space="0" w:color="auto"/>
              <w:bottom w:val="single" w:sz="8" w:space="0" w:color="auto"/>
              <w:right w:val="single" w:sz="8" w:space="0" w:color="auto"/>
            </w:tcBorders>
          </w:tcPr>
          <w:p w14:paraId="167C7CB3" w14:textId="527AF8D8" w:rsidR="00C50266" w:rsidRPr="00B352A6" w:rsidRDefault="00C50266" w:rsidP="009B024C">
            <w:pPr>
              <w:pStyle w:val="aff6"/>
              <w:widowControl w:val="0"/>
              <w:spacing w:after="0"/>
              <w:jc w:val="center"/>
              <w:rPr>
                <w:rFonts w:ascii="Times New Roman" w:hAnsi="Times New Roman" w:cs="Times New Roman"/>
                <w:b/>
                <w:sz w:val="20"/>
                <w:szCs w:val="20"/>
              </w:rPr>
            </w:pPr>
            <w:r w:rsidRPr="00B352A6">
              <w:rPr>
                <w:rFonts w:ascii="Times New Roman" w:hAnsi="Times New Roman" w:cs="Times New Roman"/>
                <w:b/>
                <w:sz w:val="20"/>
                <w:szCs w:val="20"/>
              </w:rPr>
              <w:t>2</w:t>
            </w:r>
          </w:p>
        </w:tc>
        <w:tc>
          <w:tcPr>
            <w:tcW w:w="3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15646A" w14:textId="3C68AB32" w:rsidR="00C50266" w:rsidRPr="00B352A6" w:rsidRDefault="00C50266" w:rsidP="009B024C">
            <w:pPr>
              <w:pStyle w:val="aff6"/>
              <w:widowControl w:val="0"/>
              <w:spacing w:after="0"/>
              <w:rPr>
                <w:rFonts w:ascii="Times New Roman" w:hAnsi="Times New Roman" w:cs="Times New Roman"/>
                <w:sz w:val="20"/>
                <w:szCs w:val="20"/>
              </w:rPr>
            </w:pPr>
            <w:r w:rsidRPr="00B352A6">
              <w:rPr>
                <w:rFonts w:ascii="Times New Roman" w:hAnsi="Times New Roman" w:cs="Times New Roman"/>
                <w:sz w:val="20"/>
                <w:szCs w:val="20"/>
              </w:rPr>
              <w:t>финансовые претензии (возврат не получен, оплачено другим способом и т.п.) из них:</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18BA1119" w14:textId="77777777" w:rsidR="00C50266" w:rsidRPr="00B352A6" w:rsidRDefault="00C50266" w:rsidP="009B024C">
            <w:pPr>
              <w:widowControl w:val="0"/>
              <w:rPr>
                <w:rFonts w:cs="Times New Roman"/>
                <w:sz w:val="20"/>
                <w:szCs w:val="20"/>
                <w:lang w:eastAsia="ru-RU"/>
              </w:rPr>
            </w:pPr>
          </w:p>
        </w:tc>
        <w:tc>
          <w:tcPr>
            <w:tcW w:w="1185" w:type="dxa"/>
            <w:tcBorders>
              <w:top w:val="nil"/>
              <w:left w:val="nil"/>
              <w:bottom w:val="single" w:sz="8" w:space="0" w:color="auto"/>
              <w:right w:val="single" w:sz="8" w:space="0" w:color="auto"/>
            </w:tcBorders>
          </w:tcPr>
          <w:p w14:paraId="352EB6B6" w14:textId="77777777" w:rsidR="00C50266" w:rsidRPr="00B352A6" w:rsidRDefault="00C50266" w:rsidP="009B024C">
            <w:pPr>
              <w:widowControl w:val="0"/>
              <w:rPr>
                <w:rFonts w:cs="Times New Roman"/>
                <w:sz w:val="20"/>
                <w:szCs w:val="20"/>
                <w:lang w:eastAsia="ru-RU"/>
              </w:rPr>
            </w:pP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5C243AA8" w14:textId="77777777" w:rsidR="00C50266" w:rsidRPr="00B352A6" w:rsidRDefault="00C50266" w:rsidP="009B024C">
            <w:pPr>
              <w:widowControl w:val="0"/>
              <w:rPr>
                <w:rFonts w:cs="Times New Roman"/>
                <w:sz w:val="20"/>
                <w:szCs w:val="20"/>
                <w:lang w:eastAsia="ru-RU"/>
              </w:rPr>
            </w:pPr>
          </w:p>
        </w:tc>
        <w:tc>
          <w:tcPr>
            <w:tcW w:w="1134" w:type="dxa"/>
            <w:tcBorders>
              <w:top w:val="nil"/>
              <w:left w:val="nil"/>
              <w:bottom w:val="single" w:sz="8" w:space="0" w:color="auto"/>
              <w:right w:val="single" w:sz="8" w:space="0" w:color="auto"/>
            </w:tcBorders>
          </w:tcPr>
          <w:p w14:paraId="74EB375D" w14:textId="77777777" w:rsidR="00C50266" w:rsidRPr="00B352A6" w:rsidRDefault="00C50266" w:rsidP="009B024C">
            <w:pPr>
              <w:widowControl w:val="0"/>
              <w:rPr>
                <w:rFonts w:cs="Times New Roman"/>
                <w:sz w:val="20"/>
                <w:szCs w:val="20"/>
                <w:lang w:eastAsia="ru-RU"/>
              </w:rPr>
            </w:pPr>
          </w:p>
        </w:tc>
      </w:tr>
      <w:tr w:rsidR="00C50266" w:rsidRPr="00B352A6" w14:paraId="296BF39C" w14:textId="77777777" w:rsidTr="00E21853">
        <w:tc>
          <w:tcPr>
            <w:tcW w:w="646" w:type="dxa"/>
            <w:tcBorders>
              <w:top w:val="nil"/>
              <w:left w:val="single" w:sz="8" w:space="0" w:color="auto"/>
              <w:bottom w:val="single" w:sz="8" w:space="0" w:color="auto"/>
              <w:right w:val="single" w:sz="8" w:space="0" w:color="auto"/>
            </w:tcBorders>
          </w:tcPr>
          <w:p w14:paraId="6D102959" w14:textId="72F6CF14" w:rsidR="00C50266" w:rsidRPr="00B352A6" w:rsidRDefault="00C50266" w:rsidP="009B024C">
            <w:pPr>
              <w:pStyle w:val="aff6"/>
              <w:widowControl w:val="0"/>
              <w:spacing w:after="0"/>
              <w:jc w:val="center"/>
              <w:rPr>
                <w:rFonts w:ascii="Times New Roman" w:hAnsi="Times New Roman" w:cs="Times New Roman"/>
                <w:b/>
                <w:sz w:val="20"/>
                <w:szCs w:val="20"/>
              </w:rPr>
            </w:pPr>
            <w:r w:rsidRPr="00B352A6">
              <w:rPr>
                <w:rFonts w:ascii="Times New Roman" w:hAnsi="Times New Roman" w:cs="Times New Roman"/>
                <w:b/>
                <w:sz w:val="20"/>
                <w:szCs w:val="20"/>
              </w:rPr>
              <w:t>2.1</w:t>
            </w:r>
          </w:p>
        </w:tc>
        <w:tc>
          <w:tcPr>
            <w:tcW w:w="3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B06E8" w14:textId="40C8A935" w:rsidR="00C50266" w:rsidRPr="00B352A6" w:rsidRDefault="00C50266" w:rsidP="009B024C">
            <w:pPr>
              <w:pStyle w:val="aff6"/>
              <w:widowControl w:val="0"/>
              <w:spacing w:after="0"/>
              <w:rPr>
                <w:rFonts w:ascii="Times New Roman" w:hAnsi="Times New Roman" w:cs="Times New Roman"/>
                <w:sz w:val="20"/>
                <w:szCs w:val="20"/>
              </w:rPr>
            </w:pPr>
            <w:r w:rsidRPr="00B352A6">
              <w:rPr>
                <w:rFonts w:ascii="Times New Roman" w:hAnsi="Times New Roman" w:cs="Times New Roman"/>
                <w:sz w:val="20"/>
                <w:szCs w:val="20"/>
              </w:rPr>
              <w:t>без привлечения других участников платформы</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42A4D5C9" w14:textId="77777777" w:rsidR="00C50266" w:rsidRPr="00B352A6" w:rsidRDefault="00C50266" w:rsidP="009B024C">
            <w:pPr>
              <w:widowControl w:val="0"/>
              <w:rPr>
                <w:rFonts w:cs="Times New Roman"/>
                <w:sz w:val="20"/>
                <w:szCs w:val="20"/>
                <w:lang w:eastAsia="ru-RU"/>
              </w:rPr>
            </w:pPr>
          </w:p>
        </w:tc>
        <w:tc>
          <w:tcPr>
            <w:tcW w:w="1185" w:type="dxa"/>
            <w:tcBorders>
              <w:top w:val="nil"/>
              <w:left w:val="nil"/>
              <w:bottom w:val="single" w:sz="8" w:space="0" w:color="auto"/>
              <w:right w:val="single" w:sz="8" w:space="0" w:color="auto"/>
            </w:tcBorders>
          </w:tcPr>
          <w:p w14:paraId="48AA6240" w14:textId="77777777" w:rsidR="00C50266" w:rsidRPr="00B352A6" w:rsidRDefault="00C50266" w:rsidP="009B024C">
            <w:pPr>
              <w:widowControl w:val="0"/>
              <w:rPr>
                <w:rFonts w:cs="Times New Roman"/>
                <w:sz w:val="20"/>
                <w:szCs w:val="20"/>
                <w:lang w:eastAsia="ru-RU"/>
              </w:rPr>
            </w:pP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4B88101C" w14:textId="77777777" w:rsidR="00C50266" w:rsidRPr="00B352A6" w:rsidRDefault="00C50266" w:rsidP="009B024C">
            <w:pPr>
              <w:widowControl w:val="0"/>
              <w:rPr>
                <w:rFonts w:cs="Times New Roman"/>
                <w:sz w:val="20"/>
                <w:szCs w:val="20"/>
                <w:lang w:eastAsia="ru-RU"/>
              </w:rPr>
            </w:pPr>
          </w:p>
        </w:tc>
        <w:tc>
          <w:tcPr>
            <w:tcW w:w="1134" w:type="dxa"/>
            <w:tcBorders>
              <w:top w:val="nil"/>
              <w:left w:val="nil"/>
              <w:bottom w:val="single" w:sz="8" w:space="0" w:color="auto"/>
              <w:right w:val="single" w:sz="8" w:space="0" w:color="auto"/>
            </w:tcBorders>
          </w:tcPr>
          <w:p w14:paraId="3DDEDA5D" w14:textId="77777777" w:rsidR="00C50266" w:rsidRPr="00B352A6" w:rsidRDefault="00C50266" w:rsidP="009B024C">
            <w:pPr>
              <w:widowControl w:val="0"/>
              <w:rPr>
                <w:rFonts w:cs="Times New Roman"/>
                <w:sz w:val="20"/>
                <w:szCs w:val="20"/>
                <w:lang w:eastAsia="ru-RU"/>
              </w:rPr>
            </w:pPr>
          </w:p>
        </w:tc>
      </w:tr>
      <w:tr w:rsidR="00C50266" w:rsidRPr="00B352A6" w14:paraId="3CFCAA9A" w14:textId="77777777" w:rsidTr="00E21853">
        <w:tc>
          <w:tcPr>
            <w:tcW w:w="646" w:type="dxa"/>
            <w:tcBorders>
              <w:top w:val="nil"/>
              <w:left w:val="single" w:sz="8" w:space="0" w:color="auto"/>
              <w:bottom w:val="single" w:sz="4" w:space="0" w:color="auto"/>
              <w:right w:val="single" w:sz="8" w:space="0" w:color="auto"/>
            </w:tcBorders>
          </w:tcPr>
          <w:p w14:paraId="0032CD90" w14:textId="446951AA" w:rsidR="00C50266" w:rsidRPr="00B352A6" w:rsidRDefault="00C50266" w:rsidP="009B024C">
            <w:pPr>
              <w:pStyle w:val="aff6"/>
              <w:widowControl w:val="0"/>
              <w:spacing w:after="0"/>
              <w:jc w:val="center"/>
              <w:rPr>
                <w:rFonts w:ascii="Times New Roman" w:hAnsi="Times New Roman" w:cs="Times New Roman"/>
                <w:sz w:val="20"/>
                <w:szCs w:val="20"/>
              </w:rPr>
            </w:pPr>
            <w:r w:rsidRPr="00B352A6">
              <w:rPr>
                <w:rFonts w:ascii="Times New Roman" w:hAnsi="Times New Roman" w:cs="Times New Roman"/>
                <w:b/>
                <w:sz w:val="20"/>
                <w:szCs w:val="20"/>
              </w:rPr>
              <w:t>2.2</w:t>
            </w:r>
          </w:p>
        </w:tc>
        <w:tc>
          <w:tcPr>
            <w:tcW w:w="362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B468F4" w14:textId="200F2608" w:rsidR="00C50266" w:rsidRPr="00B352A6" w:rsidRDefault="00C50266" w:rsidP="009B024C">
            <w:pPr>
              <w:pStyle w:val="aff6"/>
              <w:widowControl w:val="0"/>
              <w:spacing w:after="0"/>
              <w:rPr>
                <w:rFonts w:ascii="Times New Roman" w:hAnsi="Times New Roman" w:cs="Times New Roman"/>
                <w:sz w:val="20"/>
                <w:szCs w:val="20"/>
              </w:rPr>
            </w:pPr>
            <w:r w:rsidRPr="00B352A6">
              <w:rPr>
                <w:rFonts w:ascii="Times New Roman" w:hAnsi="Times New Roman" w:cs="Times New Roman"/>
                <w:sz w:val="20"/>
                <w:szCs w:val="20"/>
              </w:rPr>
              <w:t>с привлечением других участников платформы</w:t>
            </w:r>
          </w:p>
        </w:tc>
        <w:tc>
          <w:tcPr>
            <w:tcW w:w="1443" w:type="dxa"/>
            <w:tcBorders>
              <w:top w:val="nil"/>
              <w:left w:val="nil"/>
              <w:bottom w:val="single" w:sz="4" w:space="0" w:color="auto"/>
              <w:right w:val="single" w:sz="8" w:space="0" w:color="auto"/>
            </w:tcBorders>
            <w:tcMar>
              <w:top w:w="0" w:type="dxa"/>
              <w:left w:w="108" w:type="dxa"/>
              <w:bottom w:w="0" w:type="dxa"/>
              <w:right w:w="108" w:type="dxa"/>
            </w:tcMar>
          </w:tcPr>
          <w:p w14:paraId="5F2B5685" w14:textId="77777777" w:rsidR="00C50266" w:rsidRPr="00B352A6" w:rsidRDefault="00C50266" w:rsidP="009B024C">
            <w:pPr>
              <w:widowControl w:val="0"/>
              <w:rPr>
                <w:rFonts w:cs="Times New Roman"/>
                <w:sz w:val="20"/>
                <w:szCs w:val="20"/>
                <w:lang w:eastAsia="ru-RU"/>
              </w:rPr>
            </w:pPr>
          </w:p>
        </w:tc>
        <w:tc>
          <w:tcPr>
            <w:tcW w:w="1185" w:type="dxa"/>
            <w:tcBorders>
              <w:top w:val="nil"/>
              <w:left w:val="nil"/>
              <w:bottom w:val="single" w:sz="4" w:space="0" w:color="auto"/>
              <w:right w:val="single" w:sz="8" w:space="0" w:color="auto"/>
            </w:tcBorders>
          </w:tcPr>
          <w:p w14:paraId="1CA30C27" w14:textId="77777777" w:rsidR="00C50266" w:rsidRPr="00B352A6" w:rsidRDefault="00C50266" w:rsidP="009B024C">
            <w:pPr>
              <w:widowControl w:val="0"/>
              <w:rPr>
                <w:rFonts w:cs="Times New Roman"/>
                <w:sz w:val="20"/>
                <w:szCs w:val="20"/>
                <w:lang w:eastAsia="ru-RU"/>
              </w:rPr>
            </w:pPr>
          </w:p>
        </w:tc>
        <w:tc>
          <w:tcPr>
            <w:tcW w:w="1456" w:type="dxa"/>
            <w:tcBorders>
              <w:top w:val="nil"/>
              <w:left w:val="nil"/>
              <w:bottom w:val="single" w:sz="4" w:space="0" w:color="auto"/>
              <w:right w:val="single" w:sz="8" w:space="0" w:color="auto"/>
            </w:tcBorders>
            <w:tcMar>
              <w:top w:w="0" w:type="dxa"/>
              <w:left w:w="108" w:type="dxa"/>
              <w:bottom w:w="0" w:type="dxa"/>
              <w:right w:w="108" w:type="dxa"/>
            </w:tcMar>
          </w:tcPr>
          <w:p w14:paraId="3615F3DC" w14:textId="77777777" w:rsidR="00C50266" w:rsidRPr="00B352A6" w:rsidRDefault="00C50266" w:rsidP="009B024C">
            <w:pPr>
              <w:widowControl w:val="0"/>
              <w:rPr>
                <w:rFonts w:cs="Times New Roman"/>
                <w:sz w:val="20"/>
                <w:szCs w:val="20"/>
                <w:lang w:eastAsia="ru-RU"/>
              </w:rPr>
            </w:pPr>
          </w:p>
        </w:tc>
        <w:tc>
          <w:tcPr>
            <w:tcW w:w="1134" w:type="dxa"/>
            <w:tcBorders>
              <w:top w:val="nil"/>
              <w:left w:val="nil"/>
              <w:bottom w:val="single" w:sz="4" w:space="0" w:color="auto"/>
              <w:right w:val="single" w:sz="8" w:space="0" w:color="auto"/>
            </w:tcBorders>
          </w:tcPr>
          <w:p w14:paraId="0339018A" w14:textId="77777777" w:rsidR="00C50266" w:rsidRPr="00B352A6" w:rsidRDefault="00C50266" w:rsidP="009B024C">
            <w:pPr>
              <w:widowControl w:val="0"/>
              <w:rPr>
                <w:rFonts w:cs="Times New Roman"/>
                <w:sz w:val="20"/>
                <w:szCs w:val="20"/>
                <w:lang w:eastAsia="ru-RU"/>
              </w:rPr>
            </w:pPr>
          </w:p>
        </w:tc>
      </w:tr>
      <w:tr w:rsidR="00C50266" w:rsidRPr="00B352A6" w14:paraId="14AA65DE" w14:textId="77777777" w:rsidTr="00E21853">
        <w:trPr>
          <w:trHeight w:val="496"/>
        </w:trPr>
        <w:tc>
          <w:tcPr>
            <w:tcW w:w="646" w:type="dxa"/>
            <w:tcBorders>
              <w:top w:val="single" w:sz="4" w:space="0" w:color="auto"/>
              <w:left w:val="single" w:sz="4" w:space="0" w:color="auto"/>
              <w:bottom w:val="single" w:sz="4" w:space="0" w:color="auto"/>
              <w:right w:val="single" w:sz="4" w:space="0" w:color="auto"/>
            </w:tcBorders>
          </w:tcPr>
          <w:p w14:paraId="28598316" w14:textId="6B0A2FAA" w:rsidR="00C50266" w:rsidRPr="00B352A6" w:rsidRDefault="00C50266" w:rsidP="009B024C">
            <w:pPr>
              <w:pStyle w:val="aff6"/>
              <w:widowControl w:val="0"/>
              <w:spacing w:after="0"/>
              <w:jc w:val="center"/>
              <w:rPr>
                <w:rFonts w:ascii="Times New Roman" w:hAnsi="Times New Roman" w:cs="Times New Roman"/>
                <w:sz w:val="20"/>
                <w:szCs w:val="20"/>
                <w:lang w:eastAsia="ru-RU"/>
              </w:rPr>
            </w:pPr>
            <w:r w:rsidRPr="00B352A6">
              <w:rPr>
                <w:rFonts w:ascii="Times New Roman" w:hAnsi="Times New Roman" w:cs="Times New Roman"/>
                <w:b/>
                <w:sz w:val="20"/>
                <w:szCs w:val="20"/>
              </w:rPr>
              <w:t>2.3</w:t>
            </w:r>
          </w:p>
        </w:tc>
        <w:tc>
          <w:tcPr>
            <w:tcW w:w="3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06090" w14:textId="3804B9D2" w:rsidR="00C50266" w:rsidRPr="00B352A6" w:rsidRDefault="00C50266" w:rsidP="009B024C">
            <w:pPr>
              <w:pStyle w:val="aff6"/>
              <w:widowControl w:val="0"/>
              <w:spacing w:after="0"/>
              <w:rPr>
                <w:rFonts w:ascii="Times New Roman" w:hAnsi="Times New Roman" w:cs="Times New Roman"/>
                <w:sz w:val="20"/>
                <w:szCs w:val="20"/>
                <w:lang w:eastAsia="ru-RU"/>
              </w:rPr>
            </w:pPr>
            <w:r w:rsidRPr="00B352A6">
              <w:rPr>
                <w:rFonts w:ascii="Times New Roman" w:hAnsi="Times New Roman" w:cs="Times New Roman"/>
                <w:sz w:val="20"/>
                <w:szCs w:val="20"/>
                <w:lang w:eastAsia="ru-RU"/>
              </w:rPr>
              <w:t>неполучение ответа от привлеченных участников платформы</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2638" w14:textId="77777777" w:rsidR="00C50266" w:rsidRPr="00B352A6" w:rsidRDefault="00C50266" w:rsidP="009B024C">
            <w:pPr>
              <w:widowControl w:val="0"/>
              <w:rPr>
                <w:rFonts w:cs="Times New Roman"/>
                <w:sz w:val="20"/>
                <w:szCs w:val="20"/>
                <w:lang w:eastAsia="ru-RU"/>
              </w:rPr>
            </w:pPr>
          </w:p>
        </w:tc>
        <w:tc>
          <w:tcPr>
            <w:tcW w:w="1185" w:type="dxa"/>
            <w:tcBorders>
              <w:top w:val="single" w:sz="4" w:space="0" w:color="auto"/>
              <w:left w:val="single" w:sz="4" w:space="0" w:color="auto"/>
              <w:bottom w:val="single" w:sz="4" w:space="0" w:color="auto"/>
              <w:right w:val="single" w:sz="4" w:space="0" w:color="auto"/>
            </w:tcBorders>
          </w:tcPr>
          <w:p w14:paraId="7F67E4C4" w14:textId="77777777" w:rsidR="00C50266" w:rsidRPr="00B352A6" w:rsidRDefault="00C50266" w:rsidP="009B024C">
            <w:pPr>
              <w:widowControl w:val="0"/>
              <w:rPr>
                <w:rFonts w:cs="Times New Roman"/>
                <w:sz w:val="20"/>
                <w:szCs w:val="20"/>
                <w:lang w:eastAsia="ru-RU"/>
              </w:rPr>
            </w:pP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03CC5" w14:textId="77777777" w:rsidR="00C50266" w:rsidRPr="00B352A6" w:rsidRDefault="00C50266" w:rsidP="009B024C">
            <w:pPr>
              <w:widowControl w:val="0"/>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CE83E4A" w14:textId="77777777" w:rsidR="00C50266" w:rsidRPr="00B352A6" w:rsidRDefault="00C50266" w:rsidP="009B024C">
            <w:pPr>
              <w:widowControl w:val="0"/>
              <w:rPr>
                <w:rFonts w:cs="Times New Roman"/>
                <w:sz w:val="20"/>
                <w:szCs w:val="20"/>
                <w:lang w:eastAsia="ru-RU"/>
              </w:rPr>
            </w:pPr>
          </w:p>
        </w:tc>
      </w:tr>
      <w:tr w:rsidR="00C50266" w:rsidRPr="00B352A6" w14:paraId="1A4F8D2A" w14:textId="77777777" w:rsidTr="00E21853">
        <w:tc>
          <w:tcPr>
            <w:tcW w:w="646" w:type="dxa"/>
            <w:tcBorders>
              <w:top w:val="single" w:sz="4" w:space="0" w:color="auto"/>
              <w:left w:val="single" w:sz="4" w:space="0" w:color="auto"/>
              <w:bottom w:val="single" w:sz="4" w:space="0" w:color="auto"/>
              <w:right w:val="single" w:sz="4" w:space="0" w:color="auto"/>
            </w:tcBorders>
          </w:tcPr>
          <w:p w14:paraId="36B8A0A5" w14:textId="019444A3" w:rsidR="00C50266" w:rsidRPr="00B352A6" w:rsidRDefault="00C50266" w:rsidP="009B024C">
            <w:pPr>
              <w:pStyle w:val="aff6"/>
              <w:widowControl w:val="0"/>
              <w:spacing w:after="0"/>
              <w:jc w:val="center"/>
              <w:rPr>
                <w:rFonts w:ascii="Times New Roman" w:hAnsi="Times New Roman" w:cs="Times New Roman"/>
                <w:b/>
                <w:sz w:val="20"/>
                <w:szCs w:val="20"/>
              </w:rPr>
            </w:pPr>
            <w:r w:rsidRPr="00B352A6">
              <w:rPr>
                <w:rFonts w:ascii="Times New Roman" w:hAnsi="Times New Roman" w:cs="Times New Roman"/>
                <w:b/>
                <w:sz w:val="20"/>
                <w:szCs w:val="20"/>
              </w:rPr>
              <w:t>3</w:t>
            </w:r>
          </w:p>
        </w:tc>
        <w:tc>
          <w:tcPr>
            <w:tcW w:w="3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A283" w14:textId="0068274F" w:rsidR="00C50266" w:rsidRPr="00B352A6" w:rsidRDefault="00C50266" w:rsidP="009B024C">
            <w:pPr>
              <w:pStyle w:val="aff6"/>
              <w:widowControl w:val="0"/>
              <w:spacing w:after="0"/>
              <w:rPr>
                <w:rFonts w:ascii="Times New Roman" w:hAnsi="Times New Roman" w:cs="Times New Roman"/>
                <w:sz w:val="20"/>
                <w:szCs w:val="20"/>
              </w:rPr>
            </w:pPr>
            <w:r w:rsidRPr="00B352A6">
              <w:rPr>
                <w:rFonts w:ascii="Times New Roman" w:hAnsi="Times New Roman" w:cs="Times New Roman"/>
                <w:sz w:val="20"/>
                <w:szCs w:val="20"/>
              </w:rPr>
              <w:t>ошибки по операциям с ЦР</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F2F97"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85" w:type="dxa"/>
            <w:tcBorders>
              <w:top w:val="single" w:sz="4" w:space="0" w:color="auto"/>
              <w:left w:val="single" w:sz="4" w:space="0" w:color="auto"/>
              <w:bottom w:val="single" w:sz="4" w:space="0" w:color="auto"/>
              <w:right w:val="single" w:sz="4" w:space="0" w:color="auto"/>
            </w:tcBorders>
          </w:tcPr>
          <w:p w14:paraId="01C18FF2" w14:textId="77777777" w:rsidR="00C50266" w:rsidRPr="00B352A6" w:rsidRDefault="00C50266" w:rsidP="009B024C">
            <w:pPr>
              <w:pStyle w:val="aff6"/>
              <w:widowControl w:val="0"/>
              <w:spacing w:after="0"/>
              <w:rPr>
                <w:rFonts w:ascii="Times New Roman" w:hAnsi="Times New Roman" w:cs="Times New Roman"/>
                <w:sz w:val="20"/>
                <w:szCs w:val="20"/>
                <w:lang w:eastAsia="ru-RU"/>
              </w:rPr>
            </w:pP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BF374"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77A05B" w14:textId="77777777" w:rsidR="00C50266" w:rsidRPr="00B352A6" w:rsidRDefault="00C50266" w:rsidP="009B024C">
            <w:pPr>
              <w:pStyle w:val="aff6"/>
              <w:widowControl w:val="0"/>
              <w:spacing w:after="0"/>
              <w:rPr>
                <w:rFonts w:ascii="Times New Roman" w:hAnsi="Times New Roman" w:cs="Times New Roman"/>
                <w:sz w:val="20"/>
                <w:szCs w:val="20"/>
              </w:rPr>
            </w:pPr>
          </w:p>
        </w:tc>
      </w:tr>
      <w:tr w:rsidR="00C50266" w:rsidRPr="00B352A6" w14:paraId="500D4326" w14:textId="77777777" w:rsidTr="00E21853">
        <w:tc>
          <w:tcPr>
            <w:tcW w:w="646" w:type="dxa"/>
            <w:tcBorders>
              <w:top w:val="single" w:sz="4" w:space="0" w:color="auto"/>
              <w:left w:val="single" w:sz="8" w:space="0" w:color="auto"/>
              <w:bottom w:val="single" w:sz="8" w:space="0" w:color="auto"/>
              <w:right w:val="single" w:sz="8" w:space="0" w:color="auto"/>
            </w:tcBorders>
          </w:tcPr>
          <w:p w14:paraId="30D2BE8D" w14:textId="2FB6D5C2" w:rsidR="00C50266" w:rsidRPr="00B352A6" w:rsidRDefault="00C50266" w:rsidP="009B024C">
            <w:pPr>
              <w:pStyle w:val="aff6"/>
              <w:widowControl w:val="0"/>
              <w:spacing w:after="0"/>
              <w:jc w:val="center"/>
              <w:rPr>
                <w:rFonts w:ascii="Times New Roman" w:hAnsi="Times New Roman" w:cs="Times New Roman"/>
                <w:b/>
                <w:sz w:val="20"/>
                <w:szCs w:val="20"/>
              </w:rPr>
            </w:pPr>
            <w:r w:rsidRPr="00B352A6">
              <w:rPr>
                <w:rFonts w:ascii="Times New Roman" w:hAnsi="Times New Roman" w:cs="Times New Roman"/>
                <w:b/>
                <w:sz w:val="20"/>
                <w:szCs w:val="20"/>
              </w:rPr>
              <w:t>4</w:t>
            </w:r>
          </w:p>
        </w:tc>
        <w:tc>
          <w:tcPr>
            <w:tcW w:w="36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86ECA3" w14:textId="63F7B474" w:rsidR="00C50266" w:rsidRPr="00B352A6" w:rsidRDefault="00C50266" w:rsidP="009B024C">
            <w:pPr>
              <w:pStyle w:val="aff6"/>
              <w:widowControl w:val="0"/>
              <w:spacing w:after="0"/>
              <w:rPr>
                <w:rFonts w:ascii="Times New Roman" w:hAnsi="Times New Roman" w:cs="Times New Roman"/>
                <w:sz w:val="20"/>
                <w:szCs w:val="20"/>
              </w:rPr>
            </w:pPr>
            <w:r w:rsidRPr="00B352A6">
              <w:rPr>
                <w:rFonts w:ascii="Times New Roman" w:hAnsi="Times New Roman" w:cs="Times New Roman"/>
                <w:sz w:val="20"/>
                <w:szCs w:val="20"/>
              </w:rPr>
              <w:t>любые иные ошибки</w:t>
            </w:r>
          </w:p>
        </w:tc>
        <w:tc>
          <w:tcPr>
            <w:tcW w:w="14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310DFF"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85" w:type="dxa"/>
            <w:tcBorders>
              <w:top w:val="single" w:sz="4" w:space="0" w:color="auto"/>
              <w:left w:val="nil"/>
              <w:bottom w:val="single" w:sz="8" w:space="0" w:color="auto"/>
              <w:right w:val="single" w:sz="8" w:space="0" w:color="auto"/>
            </w:tcBorders>
          </w:tcPr>
          <w:p w14:paraId="37F2AEE1"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4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2BACE6"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14:paraId="4A94F87A" w14:textId="77777777" w:rsidR="00C50266" w:rsidRPr="00B352A6" w:rsidRDefault="00C50266" w:rsidP="009B024C">
            <w:pPr>
              <w:pStyle w:val="aff6"/>
              <w:widowControl w:val="0"/>
              <w:spacing w:after="0"/>
              <w:rPr>
                <w:rFonts w:ascii="Times New Roman" w:hAnsi="Times New Roman" w:cs="Times New Roman"/>
                <w:sz w:val="20"/>
                <w:szCs w:val="20"/>
              </w:rPr>
            </w:pPr>
          </w:p>
        </w:tc>
      </w:tr>
      <w:tr w:rsidR="00C50266" w:rsidRPr="00B352A6" w14:paraId="516618C9" w14:textId="77777777" w:rsidTr="00E21853">
        <w:tc>
          <w:tcPr>
            <w:tcW w:w="646" w:type="dxa"/>
            <w:tcBorders>
              <w:top w:val="nil"/>
              <w:left w:val="single" w:sz="8" w:space="0" w:color="auto"/>
              <w:bottom w:val="single" w:sz="8" w:space="0" w:color="auto"/>
              <w:right w:val="single" w:sz="8" w:space="0" w:color="auto"/>
            </w:tcBorders>
          </w:tcPr>
          <w:p w14:paraId="2ECE3B57" w14:textId="77777777" w:rsidR="00C50266" w:rsidRPr="00B352A6" w:rsidRDefault="00C50266" w:rsidP="009B024C">
            <w:pPr>
              <w:pStyle w:val="aff6"/>
              <w:widowControl w:val="0"/>
              <w:spacing w:after="0"/>
              <w:rPr>
                <w:rFonts w:ascii="Times New Roman" w:hAnsi="Times New Roman" w:cs="Times New Roman"/>
                <w:b/>
                <w:sz w:val="20"/>
                <w:szCs w:val="20"/>
              </w:rPr>
            </w:pPr>
          </w:p>
        </w:tc>
        <w:tc>
          <w:tcPr>
            <w:tcW w:w="3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5F90D" w14:textId="1FE4FD18" w:rsidR="00C50266" w:rsidRPr="00B352A6" w:rsidRDefault="00C50266" w:rsidP="009B024C">
            <w:pPr>
              <w:pStyle w:val="aff6"/>
              <w:widowControl w:val="0"/>
              <w:spacing w:after="0"/>
              <w:rPr>
                <w:rFonts w:ascii="Times New Roman" w:hAnsi="Times New Roman" w:cs="Times New Roman"/>
                <w:b/>
                <w:sz w:val="20"/>
                <w:szCs w:val="20"/>
              </w:rPr>
            </w:pPr>
            <w:r w:rsidRPr="00B352A6">
              <w:rPr>
                <w:rFonts w:ascii="Times New Roman" w:hAnsi="Times New Roman" w:cs="Times New Roman"/>
                <w:b/>
                <w:sz w:val="20"/>
                <w:szCs w:val="20"/>
              </w:rPr>
              <w:t>Всего</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56C01EF2"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85" w:type="dxa"/>
            <w:tcBorders>
              <w:top w:val="nil"/>
              <w:left w:val="nil"/>
              <w:bottom w:val="single" w:sz="8" w:space="0" w:color="auto"/>
              <w:right w:val="single" w:sz="8" w:space="0" w:color="auto"/>
            </w:tcBorders>
          </w:tcPr>
          <w:p w14:paraId="236FFEBC"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1A8C3D74" w14:textId="77777777" w:rsidR="00C50266" w:rsidRPr="00B352A6" w:rsidRDefault="00C50266" w:rsidP="009B024C">
            <w:pPr>
              <w:pStyle w:val="aff6"/>
              <w:widowControl w:val="0"/>
              <w:spacing w:after="0"/>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14:paraId="111E45BD" w14:textId="77777777" w:rsidR="00C50266" w:rsidRPr="00B352A6" w:rsidRDefault="00C50266" w:rsidP="009B024C">
            <w:pPr>
              <w:pStyle w:val="aff6"/>
              <w:widowControl w:val="0"/>
              <w:spacing w:after="0"/>
              <w:rPr>
                <w:rFonts w:ascii="Times New Roman" w:hAnsi="Times New Roman" w:cs="Times New Roman"/>
                <w:sz w:val="20"/>
                <w:szCs w:val="20"/>
              </w:rPr>
            </w:pPr>
          </w:p>
        </w:tc>
      </w:tr>
    </w:tbl>
    <w:p w14:paraId="373E88B9" w14:textId="5324FE32" w:rsidR="00F077B3" w:rsidRPr="000E6AAD" w:rsidRDefault="00277420" w:rsidP="009B024C">
      <w:pPr>
        <w:pStyle w:val="afc"/>
        <w:widowControl w:val="0"/>
        <w:ind w:firstLine="708"/>
        <w:outlineLvl w:val="0"/>
        <w:rPr>
          <w:b w:val="0"/>
          <w:sz w:val="24"/>
        </w:rPr>
      </w:pPr>
      <w:bookmarkStart w:id="199" w:name="_Toc208316179"/>
      <w:bookmarkStart w:id="200" w:name="_Toc215599414"/>
      <w:r w:rsidRPr="00B73E41">
        <w:rPr>
          <w:sz w:val="24"/>
        </w:rPr>
        <w:t xml:space="preserve">5.5. </w:t>
      </w:r>
      <w:r w:rsidR="00CA2F0C" w:rsidRPr="00B73E41">
        <w:rPr>
          <w:sz w:val="24"/>
        </w:rPr>
        <w:t xml:space="preserve">Взаимодействие участников платформы с </w:t>
      </w:r>
      <w:r w:rsidR="00CA2F0C" w:rsidRPr="00355179">
        <w:rPr>
          <w:sz w:val="24"/>
        </w:rPr>
        <w:t xml:space="preserve">оператором платформы при поступлении от пользователей платформы запросов и претензий, связанных </w:t>
      </w:r>
      <w:r w:rsidR="00F077B3" w:rsidRPr="00854497">
        <w:rPr>
          <w:sz w:val="24"/>
        </w:rPr>
        <w:t xml:space="preserve">с </w:t>
      </w:r>
      <w:bookmarkEnd w:id="199"/>
      <w:r w:rsidR="00F077B3" w:rsidRPr="00854497">
        <w:rPr>
          <w:sz w:val="24"/>
        </w:rPr>
        <w:t>совершением переводов без добровольного согласия пользователя платформы</w:t>
      </w:r>
      <w:r w:rsidR="00F077B3">
        <w:rPr>
          <w:rStyle w:val="af1"/>
          <w:sz w:val="24"/>
        </w:rPr>
        <w:footnoteReference w:id="21"/>
      </w:r>
      <w:bookmarkEnd w:id="200"/>
    </w:p>
    <w:p w14:paraId="25ACA3B3" w14:textId="3EF537CB" w:rsidR="00CA2F0C" w:rsidRPr="00277420" w:rsidRDefault="00277420" w:rsidP="009B024C">
      <w:pPr>
        <w:pStyle w:val="afc"/>
        <w:widowControl w:val="0"/>
        <w:ind w:firstLine="708"/>
        <w:outlineLvl w:val="0"/>
        <w:rPr>
          <w:sz w:val="24"/>
          <w:szCs w:val="24"/>
        </w:rPr>
      </w:pPr>
      <w:bookmarkStart w:id="201" w:name="_Toc215599415"/>
      <w:r w:rsidRPr="00277420">
        <w:rPr>
          <w:sz w:val="24"/>
          <w:szCs w:val="24"/>
        </w:rPr>
        <w:t xml:space="preserve">5.5.1. </w:t>
      </w:r>
      <w:r w:rsidR="00CA2F0C" w:rsidRPr="00277420">
        <w:rPr>
          <w:sz w:val="24"/>
          <w:szCs w:val="24"/>
        </w:rPr>
        <w:t xml:space="preserve">При </w:t>
      </w:r>
      <w:r w:rsidR="002134EF" w:rsidRPr="00277420">
        <w:rPr>
          <w:sz w:val="24"/>
          <w:szCs w:val="24"/>
        </w:rPr>
        <w:t>необходимости обращения к оператору платформы по запросу или претензии, связанной с совершением переводов без добровольного согласия пользователя платформы</w:t>
      </w:r>
      <w:r w:rsidR="00053FA3">
        <w:rPr>
          <w:sz w:val="24"/>
          <w:szCs w:val="24"/>
        </w:rPr>
        <w:t>,</w:t>
      </w:r>
      <w:r w:rsidR="00062AEF">
        <w:rPr>
          <w:sz w:val="24"/>
          <w:szCs w:val="24"/>
        </w:rPr>
        <w:t xml:space="preserve"> обращение направляется</w:t>
      </w:r>
      <w:r w:rsidR="00CA2F0C" w:rsidRPr="00277420">
        <w:rPr>
          <w:sz w:val="24"/>
          <w:szCs w:val="24"/>
        </w:rPr>
        <w:t xml:space="preserve"> через личный кабинет, </w:t>
      </w:r>
      <w:r w:rsidR="00062AEF">
        <w:rPr>
          <w:sz w:val="24"/>
          <w:szCs w:val="24"/>
        </w:rPr>
        <w:t xml:space="preserve">для этого </w:t>
      </w:r>
      <w:r w:rsidR="00CA2F0C" w:rsidRPr="00277420">
        <w:rPr>
          <w:sz w:val="24"/>
          <w:szCs w:val="24"/>
        </w:rPr>
        <w:t>участник платформы должен выполнить следующие действия:</w:t>
      </w:r>
      <w:bookmarkEnd w:id="201"/>
    </w:p>
    <w:p w14:paraId="43EDC2F2" w14:textId="77777777" w:rsidR="00CA2F0C" w:rsidRPr="00277420" w:rsidRDefault="00CA2F0C" w:rsidP="009B024C">
      <w:pPr>
        <w:widowControl w:val="0"/>
        <w:spacing w:line="360" w:lineRule="auto"/>
        <w:jc w:val="both"/>
        <w:rPr>
          <w:sz w:val="24"/>
          <w:szCs w:val="24"/>
        </w:rPr>
      </w:pPr>
      <w:r w:rsidRPr="00277420">
        <w:rPr>
          <w:sz w:val="24"/>
          <w:szCs w:val="24"/>
        </w:rPr>
        <w:t>выбрать тематику «Обращение (запрос)»;</w:t>
      </w:r>
    </w:p>
    <w:p w14:paraId="25B9DDC3" w14:textId="14E97D65" w:rsidR="00CA2F0C" w:rsidRPr="00277420" w:rsidRDefault="00CA2F0C" w:rsidP="009B024C">
      <w:pPr>
        <w:widowControl w:val="0"/>
        <w:spacing w:line="360" w:lineRule="auto"/>
        <w:jc w:val="both"/>
        <w:rPr>
          <w:sz w:val="24"/>
          <w:szCs w:val="24"/>
        </w:rPr>
      </w:pPr>
      <w:r w:rsidRPr="00277420">
        <w:rPr>
          <w:sz w:val="24"/>
          <w:szCs w:val="24"/>
        </w:rPr>
        <w:t>в «Адресатах» первого уровня выб</w:t>
      </w:r>
      <w:r w:rsidR="002134EF" w:rsidRPr="00277420">
        <w:rPr>
          <w:sz w:val="24"/>
          <w:szCs w:val="24"/>
        </w:rPr>
        <w:t>рать: Банк России</w:t>
      </w:r>
      <w:r w:rsidRPr="00277420">
        <w:rPr>
          <w:sz w:val="24"/>
          <w:szCs w:val="24"/>
        </w:rPr>
        <w:t>;</w:t>
      </w:r>
    </w:p>
    <w:p w14:paraId="461821CF" w14:textId="2F0330E4" w:rsidR="00CA2F0C" w:rsidRPr="00277420" w:rsidRDefault="00CA2F0C" w:rsidP="009B024C">
      <w:pPr>
        <w:widowControl w:val="0"/>
        <w:spacing w:line="360" w:lineRule="auto"/>
        <w:jc w:val="both"/>
        <w:rPr>
          <w:sz w:val="24"/>
          <w:szCs w:val="24"/>
        </w:rPr>
      </w:pPr>
      <w:r w:rsidRPr="00277420">
        <w:rPr>
          <w:sz w:val="24"/>
          <w:szCs w:val="24"/>
        </w:rPr>
        <w:t>в «Адресатах» второго уровня выбрат</w:t>
      </w:r>
      <w:r w:rsidR="002134EF" w:rsidRPr="00277420">
        <w:rPr>
          <w:sz w:val="24"/>
          <w:szCs w:val="24"/>
        </w:rPr>
        <w:t>ь: Банк России</w:t>
      </w:r>
      <w:r w:rsidRPr="00277420">
        <w:rPr>
          <w:sz w:val="24"/>
          <w:szCs w:val="24"/>
        </w:rPr>
        <w:t>;</w:t>
      </w:r>
    </w:p>
    <w:p w14:paraId="26D5D48C" w14:textId="6D905190" w:rsidR="00CA2F0C" w:rsidRPr="00277420" w:rsidRDefault="00CA2F0C" w:rsidP="009B024C">
      <w:pPr>
        <w:widowControl w:val="0"/>
        <w:spacing w:line="360" w:lineRule="auto"/>
        <w:jc w:val="both"/>
        <w:rPr>
          <w:sz w:val="24"/>
          <w:szCs w:val="24"/>
        </w:rPr>
      </w:pPr>
      <w:r w:rsidRPr="00277420">
        <w:rPr>
          <w:sz w:val="24"/>
          <w:szCs w:val="24"/>
        </w:rPr>
        <w:t xml:space="preserve">в </w:t>
      </w:r>
      <w:r w:rsidR="00C36D3C" w:rsidRPr="00277420">
        <w:rPr>
          <w:sz w:val="24"/>
          <w:szCs w:val="24"/>
        </w:rPr>
        <w:t>«Адресатах» третьего уровня ничего не заполнять</w:t>
      </w:r>
      <w:r w:rsidRPr="00277420">
        <w:rPr>
          <w:sz w:val="24"/>
          <w:szCs w:val="24"/>
        </w:rPr>
        <w:t>;</w:t>
      </w:r>
    </w:p>
    <w:p w14:paraId="2A307C93" w14:textId="77777777" w:rsidR="00C36D3C" w:rsidRPr="00277420" w:rsidRDefault="00CA2F0C" w:rsidP="009B024C">
      <w:pPr>
        <w:widowControl w:val="0"/>
        <w:spacing w:line="360" w:lineRule="auto"/>
        <w:jc w:val="both"/>
        <w:rPr>
          <w:sz w:val="24"/>
          <w:szCs w:val="24"/>
        </w:rPr>
      </w:pPr>
      <w:r w:rsidRPr="00277420">
        <w:rPr>
          <w:sz w:val="24"/>
          <w:szCs w:val="24"/>
        </w:rPr>
        <w:t>в поле «Характеристика ограниченного доступа к документу» проставить отметку: Конфиденциально.</w:t>
      </w:r>
    </w:p>
    <w:p w14:paraId="03D909E7" w14:textId="31865278" w:rsidR="00CA2F0C" w:rsidRPr="00277420" w:rsidRDefault="00CA2F0C" w:rsidP="009B024C">
      <w:pPr>
        <w:widowControl w:val="0"/>
        <w:spacing w:line="360" w:lineRule="auto"/>
        <w:jc w:val="both"/>
        <w:rPr>
          <w:sz w:val="24"/>
          <w:szCs w:val="24"/>
        </w:rPr>
      </w:pPr>
      <w:r w:rsidRPr="00277420">
        <w:rPr>
          <w:sz w:val="24"/>
          <w:szCs w:val="24"/>
        </w:rPr>
        <w:t xml:space="preserve">в поле «Сопроводительное письмо» указать: </w:t>
      </w:r>
      <w:r w:rsidR="004773FD" w:rsidRPr="00277420">
        <w:rPr>
          <w:sz w:val="24"/>
          <w:szCs w:val="24"/>
        </w:rPr>
        <w:t>Взаимодействие по запросам и претензиям пользователей платформы, связанным с операциями, совершенными без добровольного согласия клиента</w:t>
      </w:r>
      <w:r w:rsidRPr="00277420">
        <w:rPr>
          <w:sz w:val="24"/>
          <w:szCs w:val="24"/>
        </w:rPr>
        <w:t>».</w:t>
      </w:r>
    </w:p>
    <w:p w14:paraId="4C52B1DB" w14:textId="6361D28C" w:rsidR="00992CED" w:rsidRPr="00277420" w:rsidRDefault="00992CED" w:rsidP="009B024C">
      <w:pPr>
        <w:widowControl w:val="0"/>
        <w:spacing w:line="360" w:lineRule="auto"/>
        <w:jc w:val="both"/>
        <w:rPr>
          <w:sz w:val="24"/>
          <w:szCs w:val="24"/>
        </w:rPr>
      </w:pPr>
      <w:r w:rsidRPr="00277420">
        <w:rPr>
          <w:sz w:val="24"/>
          <w:szCs w:val="24"/>
        </w:rPr>
        <w:t>В одном запросе может содержаться информация только по одному пользователю платформы.</w:t>
      </w:r>
    </w:p>
    <w:p w14:paraId="1B7DF7E0" w14:textId="7DCC4602" w:rsidR="00992CED" w:rsidRPr="00277420" w:rsidRDefault="00992CED" w:rsidP="009B024C">
      <w:pPr>
        <w:widowControl w:val="0"/>
        <w:spacing w:line="360" w:lineRule="auto"/>
        <w:jc w:val="both"/>
        <w:rPr>
          <w:sz w:val="24"/>
          <w:szCs w:val="24"/>
        </w:rPr>
      </w:pPr>
      <w:r w:rsidRPr="00277420">
        <w:rPr>
          <w:sz w:val="24"/>
          <w:szCs w:val="24"/>
        </w:rPr>
        <w:t xml:space="preserve">В описательной части запроса должна содержаться информация о событии, действиях пользователя платформы, послуживших причиной инициирования запроса с </w:t>
      </w:r>
      <w:r w:rsidRPr="00277420">
        <w:rPr>
          <w:sz w:val="24"/>
          <w:szCs w:val="24"/>
        </w:rPr>
        <w:lastRenderedPageBreak/>
        <w:t>типом обращения «Взаимодействие по запросам и претензиям пользователей платформы цифрового рубля связанные с операциями, совершенным без добровольного согласия пользователя платформы». При направлении запроса к нему должна быть направлена информация по форме, определенной в таблице 2 настоящего Стандарта.</w:t>
      </w:r>
    </w:p>
    <w:p w14:paraId="20A6B250" w14:textId="50648F13" w:rsidR="00992CED" w:rsidRPr="00082767" w:rsidRDefault="00992CED" w:rsidP="009B024C">
      <w:pPr>
        <w:widowControl w:val="0"/>
        <w:spacing w:line="360" w:lineRule="auto"/>
        <w:jc w:val="right"/>
        <w:rPr>
          <w:rFonts w:cs="Times New Roman"/>
          <w:b/>
          <w:sz w:val="24"/>
          <w:szCs w:val="24"/>
        </w:rPr>
      </w:pPr>
      <w:r w:rsidRPr="00082767">
        <w:rPr>
          <w:rFonts w:cs="Times New Roman"/>
          <w:b/>
          <w:sz w:val="24"/>
          <w:szCs w:val="24"/>
        </w:rPr>
        <w:t>Таблица 2</w:t>
      </w:r>
    </w:p>
    <w:tbl>
      <w:tblPr>
        <w:tblW w:w="9346" w:type="dxa"/>
        <w:tblCellMar>
          <w:left w:w="0" w:type="dxa"/>
          <w:right w:w="0" w:type="dxa"/>
        </w:tblCellMar>
        <w:tblLook w:val="04A0" w:firstRow="1" w:lastRow="0" w:firstColumn="1" w:lastColumn="0" w:noHBand="0" w:noVBand="1"/>
      </w:tblPr>
      <w:tblGrid>
        <w:gridCol w:w="531"/>
        <w:gridCol w:w="2961"/>
        <w:gridCol w:w="3823"/>
        <w:gridCol w:w="2031"/>
      </w:tblGrid>
      <w:tr w:rsidR="00992CED" w:rsidRPr="00992CED" w14:paraId="269702B6" w14:textId="77777777" w:rsidTr="00082767">
        <w:trPr>
          <w:trHeight w:val="300"/>
        </w:trPr>
        <w:tc>
          <w:tcPr>
            <w:tcW w:w="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6456B2" w14:textId="5265DD7D" w:rsidR="00992CED" w:rsidRPr="00992CED" w:rsidRDefault="00992CED" w:rsidP="009B024C">
            <w:pPr>
              <w:widowControl w:val="0"/>
              <w:spacing w:line="240" w:lineRule="auto"/>
              <w:ind w:firstLine="0"/>
              <w:jc w:val="center"/>
              <w:rPr>
                <w:rFonts w:eastAsia="Calibri" w:cs="Times New Roman"/>
                <w:b/>
                <w:bCs/>
                <w:sz w:val="22"/>
              </w:rPr>
            </w:pPr>
            <w:r>
              <w:rPr>
                <w:rFonts w:eastAsia="Calibri" w:cs="Times New Roman"/>
                <w:b/>
                <w:bCs/>
                <w:sz w:val="22"/>
              </w:rPr>
              <w:t>№ п/п</w:t>
            </w:r>
          </w:p>
        </w:tc>
        <w:tc>
          <w:tcPr>
            <w:tcW w:w="296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E5EDF53" w14:textId="77777777" w:rsidR="00992CED" w:rsidRPr="00992CED" w:rsidRDefault="00992CED" w:rsidP="009B024C">
            <w:pPr>
              <w:widowControl w:val="0"/>
              <w:spacing w:line="240" w:lineRule="auto"/>
              <w:ind w:firstLine="0"/>
              <w:jc w:val="center"/>
              <w:rPr>
                <w:rFonts w:eastAsia="Calibri" w:cs="Times New Roman"/>
                <w:b/>
                <w:bCs/>
                <w:sz w:val="22"/>
              </w:rPr>
            </w:pPr>
            <w:r w:rsidRPr="00992CED">
              <w:rPr>
                <w:rFonts w:eastAsia="Calibri" w:cs="Times New Roman"/>
                <w:b/>
                <w:bCs/>
                <w:sz w:val="22"/>
              </w:rPr>
              <w:t>Наименование реквизита</w:t>
            </w:r>
          </w:p>
        </w:tc>
        <w:tc>
          <w:tcPr>
            <w:tcW w:w="382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8AA6C3C" w14:textId="77777777" w:rsidR="00992CED" w:rsidRPr="00992CED" w:rsidRDefault="00992CED" w:rsidP="009B024C">
            <w:pPr>
              <w:widowControl w:val="0"/>
              <w:spacing w:line="240" w:lineRule="auto"/>
              <w:ind w:firstLine="0"/>
              <w:jc w:val="center"/>
              <w:rPr>
                <w:rFonts w:eastAsia="Calibri" w:cs="Times New Roman"/>
                <w:b/>
                <w:bCs/>
                <w:sz w:val="22"/>
              </w:rPr>
            </w:pPr>
            <w:r w:rsidRPr="00992CED">
              <w:rPr>
                <w:rFonts w:eastAsia="Calibri" w:cs="Times New Roman"/>
                <w:b/>
                <w:bCs/>
                <w:sz w:val="22"/>
              </w:rPr>
              <w:t>Формат</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72804" w14:textId="77777777" w:rsidR="00992CED" w:rsidRPr="00992CED" w:rsidRDefault="00992CED" w:rsidP="009B024C">
            <w:pPr>
              <w:widowControl w:val="0"/>
              <w:spacing w:line="240" w:lineRule="auto"/>
              <w:ind w:firstLine="0"/>
              <w:jc w:val="center"/>
              <w:rPr>
                <w:rFonts w:eastAsia="Calibri" w:cs="Times New Roman"/>
                <w:b/>
                <w:bCs/>
                <w:sz w:val="22"/>
              </w:rPr>
            </w:pPr>
            <w:r w:rsidRPr="00992CED">
              <w:rPr>
                <w:rFonts w:eastAsia="Calibri" w:cs="Times New Roman"/>
                <w:b/>
                <w:bCs/>
                <w:sz w:val="22"/>
              </w:rPr>
              <w:t>Обязательность заполнения</w:t>
            </w:r>
          </w:p>
        </w:tc>
      </w:tr>
      <w:tr w:rsidR="00DF599A" w:rsidRPr="00992CED" w14:paraId="7CC3518F" w14:textId="77777777" w:rsidTr="00992CED">
        <w:trPr>
          <w:trHeight w:val="554"/>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41E14A" w14:textId="5063071B" w:rsidR="00DF599A" w:rsidRPr="00126102" w:rsidRDefault="00126102" w:rsidP="009B024C">
            <w:pPr>
              <w:widowControl w:val="0"/>
              <w:spacing w:line="240" w:lineRule="auto"/>
              <w:ind w:firstLine="0"/>
              <w:jc w:val="center"/>
              <w:rPr>
                <w:rFonts w:eastAsia="Calibri" w:cs="Times New Roman"/>
                <w:sz w:val="22"/>
                <w:lang w:val="en-US"/>
              </w:rPr>
            </w:pPr>
            <w:r>
              <w:rPr>
                <w:rFonts w:eastAsia="Calibri" w:cs="Times New Roman"/>
                <w:sz w:val="22"/>
                <w:lang w:val="en-US"/>
              </w:rPr>
              <w:t>1</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tcPr>
          <w:p w14:paraId="416CB717" w14:textId="70C73231" w:rsidR="00DF599A" w:rsidRPr="00DF599A" w:rsidRDefault="00DF599A" w:rsidP="009B024C">
            <w:pPr>
              <w:widowControl w:val="0"/>
              <w:spacing w:line="240" w:lineRule="auto"/>
              <w:ind w:firstLine="0"/>
              <w:rPr>
                <w:rFonts w:eastAsia="Calibri" w:cs="Times New Roman"/>
                <w:sz w:val="22"/>
              </w:rPr>
            </w:pPr>
            <w:r>
              <w:rPr>
                <w:rFonts w:eastAsia="Calibri" w:cs="Times New Roman"/>
                <w:sz w:val="22"/>
              </w:rPr>
              <w:t>Автор обращения</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tcPr>
          <w:p w14:paraId="02B8B3B8" w14:textId="519EA649" w:rsidR="00DF599A" w:rsidRPr="00992CED" w:rsidRDefault="00A02F41" w:rsidP="009B024C">
            <w:pPr>
              <w:widowControl w:val="0"/>
              <w:spacing w:line="240" w:lineRule="auto"/>
              <w:ind w:firstLine="0"/>
              <w:rPr>
                <w:rFonts w:eastAsia="Calibri" w:cs="Times New Roman"/>
                <w:sz w:val="22"/>
              </w:rPr>
            </w:pPr>
            <w:r>
              <w:rPr>
                <w:rFonts w:eastAsia="Calibri" w:cs="Times New Roman"/>
                <w:sz w:val="22"/>
              </w:rPr>
              <w:t xml:space="preserve">Физическое лицо или </w:t>
            </w:r>
            <w:r w:rsidR="00CF71C0">
              <w:rPr>
                <w:rFonts w:eastAsia="Calibri" w:cs="Times New Roman"/>
                <w:sz w:val="22"/>
              </w:rPr>
              <w:t>юридическое лицо</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2D33C77" w14:textId="606C968F" w:rsidR="00DF599A" w:rsidRPr="00992CED" w:rsidRDefault="00DF599A"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DF599A" w:rsidRPr="00992CED" w14:paraId="16250938" w14:textId="77777777" w:rsidTr="00992CED">
        <w:trPr>
          <w:trHeight w:val="554"/>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B8C76" w14:textId="1378D287" w:rsidR="00DF599A"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2.</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tcPr>
          <w:p w14:paraId="14E84670" w14:textId="2227AFCF" w:rsidR="00DF599A" w:rsidRPr="00992CED" w:rsidRDefault="00DF599A" w:rsidP="009B024C">
            <w:pPr>
              <w:widowControl w:val="0"/>
              <w:spacing w:line="240" w:lineRule="auto"/>
              <w:ind w:firstLine="0"/>
              <w:rPr>
                <w:rFonts w:eastAsia="Calibri" w:cs="Times New Roman"/>
                <w:sz w:val="22"/>
              </w:rPr>
            </w:pPr>
            <w:r>
              <w:rPr>
                <w:rFonts w:eastAsia="Calibri" w:cs="Times New Roman"/>
                <w:sz w:val="22"/>
              </w:rPr>
              <w:t>Наименование Участника ПлЦР – кредитной организации, через которую осуществлялось обслуживание клиента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tcPr>
          <w:p w14:paraId="2DE2F9AD" w14:textId="52024FB2" w:rsidR="00DF599A" w:rsidRPr="00992CED" w:rsidRDefault="00DF599A" w:rsidP="009B024C">
            <w:pPr>
              <w:widowControl w:val="0"/>
              <w:spacing w:line="240" w:lineRule="auto"/>
              <w:ind w:firstLine="0"/>
              <w:rPr>
                <w:rFonts w:eastAsia="Calibri" w:cs="Times New Roman"/>
                <w:sz w:val="22"/>
              </w:rPr>
            </w:pPr>
            <w:r>
              <w:rPr>
                <w:rFonts w:eastAsia="Calibri" w:cs="Times New Roman"/>
                <w:sz w:val="22"/>
              </w:rPr>
              <w:t>Буквенный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7912428" w14:textId="20AB1275" w:rsidR="00DF599A" w:rsidRPr="00992CED" w:rsidRDefault="00DF599A"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4F338D53" w14:textId="77777777" w:rsidTr="00082767">
        <w:trPr>
          <w:trHeight w:val="554"/>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FD11E" w14:textId="4E2F7B75"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3.</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33162CF0"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 xml:space="preserve">Тип операции </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74C6C023" w14:textId="669E2F00" w:rsidR="00992CED" w:rsidRPr="00427E24" w:rsidRDefault="00992CED" w:rsidP="009B024C">
            <w:pPr>
              <w:widowControl w:val="0"/>
              <w:spacing w:line="240" w:lineRule="auto"/>
              <w:ind w:firstLine="0"/>
              <w:rPr>
                <w:rFonts w:eastAsia="Calibri" w:cs="Times New Roman"/>
                <w:sz w:val="22"/>
              </w:rPr>
            </w:pPr>
            <w:r w:rsidRPr="00992CED">
              <w:rPr>
                <w:rFonts w:eastAsia="Calibri" w:cs="Times New Roman"/>
                <w:sz w:val="22"/>
              </w:rPr>
              <w:t xml:space="preserve">С2С, </w:t>
            </w:r>
            <w:r w:rsidR="00051189">
              <w:rPr>
                <w:rFonts w:eastAsia="Calibri" w:cs="Times New Roman"/>
                <w:sz w:val="22"/>
              </w:rPr>
              <w:t>С</w:t>
            </w:r>
            <w:r w:rsidRPr="00992CED">
              <w:rPr>
                <w:rFonts w:eastAsia="Calibri" w:cs="Times New Roman"/>
                <w:sz w:val="22"/>
              </w:rPr>
              <w:t>2</w:t>
            </w:r>
            <w:r w:rsidR="00051189">
              <w:rPr>
                <w:rFonts w:eastAsia="Calibri" w:cs="Times New Roman"/>
                <w:sz w:val="22"/>
              </w:rPr>
              <w:t>В</w:t>
            </w:r>
            <w:r w:rsidRPr="00992CED">
              <w:rPr>
                <w:rFonts w:eastAsia="Calibri" w:cs="Times New Roman"/>
                <w:sz w:val="22"/>
              </w:rPr>
              <w:t>, В2В, В2С</w:t>
            </w:r>
            <w:r w:rsidR="00427E24">
              <w:rPr>
                <w:rFonts w:eastAsia="Calibri" w:cs="Times New Roman"/>
                <w:sz w:val="22"/>
              </w:rPr>
              <w:t xml:space="preserve">, </w:t>
            </w:r>
            <w:r w:rsidR="00427E24">
              <w:rPr>
                <w:rFonts w:eastAsia="Calibri" w:cs="Times New Roman"/>
                <w:sz w:val="22"/>
                <w:lang w:val="en-US"/>
              </w:rPr>
              <w:t>x</w:t>
            </w:r>
            <w:r w:rsidR="00427E24" w:rsidRPr="00152561">
              <w:rPr>
                <w:rFonts w:eastAsia="Calibri" w:cs="Times New Roman"/>
                <w:sz w:val="22"/>
              </w:rPr>
              <w:t>2</w:t>
            </w:r>
            <w:r w:rsidR="00427E24">
              <w:rPr>
                <w:rFonts w:eastAsia="Calibri" w:cs="Times New Roman"/>
                <w:sz w:val="22"/>
                <w:lang w:val="en-US"/>
              </w:rPr>
              <w:t>G</w:t>
            </w:r>
            <w:r w:rsidR="00427E24">
              <w:rPr>
                <w:rFonts w:eastAsia="Calibri" w:cs="Times New Roman"/>
                <w:sz w:val="22"/>
              </w:rPr>
              <w:t>,</w:t>
            </w:r>
            <w:r w:rsidR="00427E24" w:rsidRPr="00152561">
              <w:rPr>
                <w:rFonts w:eastAsia="Calibri" w:cs="Times New Roman"/>
                <w:sz w:val="22"/>
              </w:rPr>
              <w:t xml:space="preserve"> </w:t>
            </w:r>
            <w:r w:rsidR="00427E24">
              <w:rPr>
                <w:rFonts w:eastAsia="Calibri" w:cs="Times New Roman"/>
                <w:sz w:val="22"/>
                <w:lang w:val="en-US"/>
              </w:rPr>
              <w:t>G</w:t>
            </w:r>
            <w:r w:rsidR="00427E24" w:rsidRPr="00152561">
              <w:rPr>
                <w:rFonts w:eastAsia="Calibri" w:cs="Times New Roman"/>
                <w:sz w:val="22"/>
              </w:rPr>
              <w:t>2</w:t>
            </w:r>
            <w:r w:rsidR="00427E24">
              <w:rPr>
                <w:rFonts w:eastAsia="Calibri" w:cs="Times New Roman"/>
                <w:sz w:val="22"/>
                <w:lang w:val="en-US"/>
              </w:rPr>
              <w:t>x</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C5ED76"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0C487F19"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1919B" w14:textId="421AD73A"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4.</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27FBA2BB"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Тип плательщика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7B9E94FB" w14:textId="53E3BA12"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Ф</w:t>
            </w:r>
            <w:r w:rsidR="00CF71C0">
              <w:rPr>
                <w:rFonts w:eastAsia="Calibri" w:cs="Times New Roman"/>
                <w:sz w:val="22"/>
              </w:rPr>
              <w:t>изическое лицо</w:t>
            </w:r>
            <w:r w:rsidR="00A02F41">
              <w:rPr>
                <w:rFonts w:eastAsia="Calibri" w:cs="Times New Roman"/>
                <w:sz w:val="22"/>
              </w:rPr>
              <w:t xml:space="preserve"> или ю</w:t>
            </w:r>
            <w:r w:rsidR="00CF71C0">
              <w:rPr>
                <w:rFonts w:eastAsia="Calibri" w:cs="Times New Roman"/>
                <w:sz w:val="22"/>
              </w:rPr>
              <w:t>ридическое лицо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DC6521B"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639F1E4F"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098C7" w14:textId="5612D307"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5.</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4D31FB0F" w14:textId="3ED1C8A9" w:rsidR="00992CED" w:rsidRPr="00992CED" w:rsidRDefault="00DF599A" w:rsidP="009B024C">
            <w:pPr>
              <w:widowControl w:val="0"/>
              <w:spacing w:line="240" w:lineRule="auto"/>
              <w:ind w:firstLine="0"/>
              <w:rPr>
                <w:rFonts w:eastAsia="Calibri" w:cs="Times New Roman"/>
                <w:sz w:val="22"/>
              </w:rPr>
            </w:pPr>
            <w:r>
              <w:rPr>
                <w:rFonts w:eastAsia="Calibri" w:cs="Times New Roman"/>
                <w:sz w:val="22"/>
              </w:rPr>
              <w:t>С</w:t>
            </w:r>
            <w:r w:rsidR="00992CED" w:rsidRPr="00992CED">
              <w:rPr>
                <w:rFonts w:eastAsia="Calibri" w:cs="Times New Roman"/>
                <w:sz w:val="22"/>
              </w:rPr>
              <w:t>ерии и номера паспорта плательщика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11795674" w14:textId="110BDD2E" w:rsidR="00992CED" w:rsidRPr="00992CED" w:rsidRDefault="00DF599A" w:rsidP="009B024C">
            <w:pPr>
              <w:widowControl w:val="0"/>
              <w:spacing w:line="240" w:lineRule="auto"/>
              <w:ind w:firstLine="0"/>
              <w:rPr>
                <w:rFonts w:eastAsia="Calibri" w:cs="Times New Roman"/>
                <w:sz w:val="22"/>
              </w:rPr>
            </w:pPr>
            <w:r w:rsidRPr="00DF599A">
              <w:rPr>
                <w:rFonts w:eastAsia="Calibri" w:cs="Times New Roman"/>
                <w:sz w:val="22"/>
              </w:rPr>
              <w:t>Серия и номер паспорта указываются слитно без пробелов и каких-либо других разделителей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6F6581C" w14:textId="50BC8C6A" w:rsidR="00992CED" w:rsidRPr="00992CED" w:rsidRDefault="004B430E" w:rsidP="009B024C">
            <w:pPr>
              <w:widowControl w:val="0"/>
              <w:spacing w:line="240" w:lineRule="auto"/>
              <w:ind w:firstLine="0"/>
              <w:rPr>
                <w:rFonts w:eastAsia="Calibri" w:cs="Times New Roman"/>
                <w:sz w:val="22"/>
              </w:rPr>
            </w:pPr>
            <w:r w:rsidRPr="00992CED">
              <w:rPr>
                <w:rFonts w:eastAsia="Calibri" w:cs="Times New Roman"/>
                <w:sz w:val="22"/>
              </w:rPr>
              <w:t>Обязательно</w:t>
            </w:r>
            <w:r>
              <w:rPr>
                <w:rFonts w:eastAsia="Calibri" w:cs="Times New Roman"/>
                <w:sz w:val="22"/>
              </w:rPr>
              <w:t xml:space="preserve"> для физического лица</w:t>
            </w:r>
          </w:p>
        </w:tc>
      </w:tr>
      <w:tr w:rsidR="00992CED" w:rsidRPr="00992CED" w14:paraId="2D064AAF"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AAB84" w14:textId="1C7A43BF"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6.</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3372D998"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ИНН плательщика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5812729C"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C3B512" w14:textId="6C638F5A" w:rsidR="00992CED" w:rsidRPr="00992CED" w:rsidRDefault="004B430E" w:rsidP="009B024C">
            <w:pPr>
              <w:widowControl w:val="0"/>
              <w:spacing w:line="240" w:lineRule="auto"/>
              <w:ind w:firstLine="0"/>
              <w:rPr>
                <w:rFonts w:eastAsia="Calibri" w:cs="Times New Roman"/>
                <w:sz w:val="22"/>
              </w:rPr>
            </w:pPr>
            <w:r w:rsidRPr="00992CED">
              <w:rPr>
                <w:rFonts w:eastAsia="Calibri" w:cs="Times New Roman"/>
                <w:sz w:val="22"/>
              </w:rPr>
              <w:t>Обязательно</w:t>
            </w:r>
            <w:r>
              <w:rPr>
                <w:rFonts w:eastAsia="Calibri" w:cs="Times New Roman"/>
                <w:sz w:val="22"/>
              </w:rPr>
              <w:t xml:space="preserve"> для юридического лица</w:t>
            </w:r>
          </w:p>
        </w:tc>
      </w:tr>
      <w:tr w:rsidR="004B430E" w:rsidRPr="00992CED" w14:paraId="010BC10E"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C3829" w14:textId="3AF9E597" w:rsidR="004B430E" w:rsidRDefault="004B430E" w:rsidP="009B024C">
            <w:pPr>
              <w:widowControl w:val="0"/>
              <w:spacing w:line="240" w:lineRule="auto"/>
              <w:ind w:firstLine="0"/>
              <w:jc w:val="center"/>
              <w:rPr>
                <w:rFonts w:eastAsia="Calibri" w:cs="Times New Roman"/>
                <w:sz w:val="22"/>
              </w:rPr>
            </w:pPr>
            <w:r>
              <w:rPr>
                <w:rFonts w:eastAsia="Calibri" w:cs="Times New Roman"/>
                <w:sz w:val="22"/>
              </w:rPr>
              <w:t>7.</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tcPr>
          <w:p w14:paraId="5123407B" w14:textId="33F9B53B" w:rsidR="004B430E" w:rsidRPr="00992CED" w:rsidRDefault="004B430E" w:rsidP="009B024C">
            <w:pPr>
              <w:widowControl w:val="0"/>
              <w:spacing w:line="240" w:lineRule="auto"/>
              <w:ind w:firstLine="0"/>
              <w:rPr>
                <w:rFonts w:eastAsia="Calibri" w:cs="Times New Roman"/>
                <w:sz w:val="22"/>
              </w:rPr>
            </w:pPr>
            <w:r>
              <w:rPr>
                <w:rFonts w:eastAsia="Calibri" w:cs="Times New Roman"/>
                <w:sz w:val="22"/>
              </w:rPr>
              <w:t>ОГРН</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tcPr>
          <w:p w14:paraId="506D8261" w14:textId="262250C0" w:rsidR="004B430E" w:rsidRPr="00992CED" w:rsidRDefault="004B430E" w:rsidP="009B024C">
            <w:pPr>
              <w:widowControl w:val="0"/>
              <w:spacing w:line="240" w:lineRule="auto"/>
              <w:ind w:firstLine="0"/>
              <w:rPr>
                <w:rFonts w:eastAsia="Calibri" w:cs="Times New Roman"/>
                <w:sz w:val="22"/>
              </w:rPr>
            </w:pPr>
            <w:r w:rsidRPr="00992CED">
              <w:rPr>
                <w:rFonts w:eastAsia="Calibri" w:cs="Times New Roman"/>
                <w:sz w:val="22"/>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42F98F6" w14:textId="75C497F0" w:rsidR="004B430E" w:rsidRPr="00992CED" w:rsidRDefault="004B430E" w:rsidP="009B024C">
            <w:pPr>
              <w:widowControl w:val="0"/>
              <w:spacing w:line="240" w:lineRule="auto"/>
              <w:ind w:firstLine="0"/>
              <w:rPr>
                <w:rFonts w:eastAsia="Calibri" w:cs="Times New Roman"/>
                <w:sz w:val="22"/>
              </w:rPr>
            </w:pPr>
            <w:r w:rsidRPr="00992CED">
              <w:rPr>
                <w:rFonts w:eastAsia="Calibri" w:cs="Times New Roman"/>
                <w:sz w:val="22"/>
              </w:rPr>
              <w:t>Обязательно</w:t>
            </w:r>
            <w:r>
              <w:rPr>
                <w:rFonts w:eastAsia="Calibri" w:cs="Times New Roman"/>
                <w:sz w:val="22"/>
              </w:rPr>
              <w:t xml:space="preserve"> для юридического лица</w:t>
            </w:r>
          </w:p>
        </w:tc>
      </w:tr>
      <w:tr w:rsidR="00992CED" w:rsidRPr="00992CED" w14:paraId="37916B40"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BD890" w14:textId="427F6F86" w:rsidR="00992CED" w:rsidRPr="00992CED" w:rsidRDefault="004B430E" w:rsidP="009B024C">
            <w:pPr>
              <w:widowControl w:val="0"/>
              <w:spacing w:line="240" w:lineRule="auto"/>
              <w:ind w:firstLine="0"/>
              <w:jc w:val="center"/>
              <w:rPr>
                <w:rFonts w:eastAsia="Calibri" w:cs="Times New Roman"/>
                <w:sz w:val="22"/>
              </w:rPr>
            </w:pPr>
            <w:r>
              <w:rPr>
                <w:rFonts w:eastAsia="Calibri" w:cs="Times New Roman"/>
                <w:sz w:val="22"/>
              </w:rPr>
              <w:t>8</w:t>
            </w:r>
            <w:r w:rsidR="00126102">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756006F8" w14:textId="0F30E2C3"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 xml:space="preserve">Идентификатор </w:t>
            </w:r>
            <w:r w:rsidR="00CF71C0">
              <w:rPr>
                <w:rFonts w:eastAsia="Calibri" w:cs="Times New Roman"/>
                <w:sz w:val="22"/>
              </w:rPr>
              <w:t xml:space="preserve">счета цифрового рубля </w:t>
            </w:r>
            <w:r w:rsidRPr="00992CED">
              <w:rPr>
                <w:rFonts w:eastAsia="Calibri" w:cs="Times New Roman"/>
                <w:sz w:val="22"/>
              </w:rPr>
              <w:t>плательщика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7FF83F31"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63 символа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9D389A"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6412B0AD"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411A" w14:textId="2DE63D06" w:rsidR="00992CED" w:rsidRPr="00992CED" w:rsidRDefault="004B430E" w:rsidP="009B024C">
            <w:pPr>
              <w:widowControl w:val="0"/>
              <w:spacing w:line="240" w:lineRule="auto"/>
              <w:ind w:firstLine="0"/>
              <w:jc w:val="center"/>
              <w:rPr>
                <w:rFonts w:eastAsia="Calibri" w:cs="Times New Roman"/>
                <w:sz w:val="22"/>
              </w:rPr>
            </w:pPr>
            <w:r>
              <w:rPr>
                <w:rFonts w:eastAsia="Calibri" w:cs="Times New Roman"/>
                <w:sz w:val="22"/>
              </w:rPr>
              <w:t>9</w:t>
            </w:r>
            <w:r w:rsidR="00126102">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16EA6DE5"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Номер телефона плательщика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3A86AFCD"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C131B7F"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5EF458E6"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0B903" w14:textId="74BFE4BF" w:rsidR="00992CED" w:rsidRPr="00992CED" w:rsidRDefault="004B430E" w:rsidP="009B024C">
            <w:pPr>
              <w:widowControl w:val="0"/>
              <w:spacing w:line="240" w:lineRule="auto"/>
              <w:ind w:firstLine="0"/>
              <w:jc w:val="center"/>
              <w:rPr>
                <w:rFonts w:eastAsia="Calibri" w:cs="Times New Roman"/>
                <w:sz w:val="22"/>
              </w:rPr>
            </w:pPr>
            <w:r>
              <w:rPr>
                <w:rFonts w:eastAsia="Calibri" w:cs="Times New Roman"/>
                <w:sz w:val="22"/>
              </w:rPr>
              <w:t>10</w:t>
            </w:r>
            <w:r w:rsidR="00126102">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68966B99"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Наименование организации</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6DAABFAB" w14:textId="61781D64"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Буквенно-числовой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880353" w14:textId="580C7B44"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r w:rsidR="00DF599A">
              <w:rPr>
                <w:rFonts w:eastAsia="Calibri" w:cs="Times New Roman"/>
                <w:sz w:val="22"/>
              </w:rPr>
              <w:t xml:space="preserve"> для </w:t>
            </w:r>
            <w:r w:rsidR="00CF71C0">
              <w:rPr>
                <w:rFonts w:eastAsia="Calibri" w:cs="Times New Roman"/>
                <w:sz w:val="22"/>
              </w:rPr>
              <w:t>юридического лица</w:t>
            </w:r>
          </w:p>
        </w:tc>
      </w:tr>
      <w:tr w:rsidR="00992CED" w:rsidRPr="00992CED" w14:paraId="1C540E43"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4FE9" w14:textId="00B75DDD"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1</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1D1D8E1D" w14:textId="71E1B5CB"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 xml:space="preserve">ФИО </w:t>
            </w:r>
            <w:r w:rsidR="00CF71C0">
              <w:rPr>
                <w:rFonts w:eastAsia="Calibri" w:cs="Times New Roman"/>
                <w:sz w:val="22"/>
              </w:rPr>
              <w:t>пользователя платформы</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11E1BAAA" w14:textId="7B0821A2"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Буквенный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C2D437" w14:textId="01FF2B7B"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r w:rsidR="00DF599A">
              <w:rPr>
                <w:rFonts w:eastAsia="Calibri" w:cs="Times New Roman"/>
                <w:sz w:val="22"/>
              </w:rPr>
              <w:t xml:space="preserve"> для </w:t>
            </w:r>
            <w:r w:rsidR="00CF71C0">
              <w:rPr>
                <w:rFonts w:eastAsia="Calibri" w:cs="Times New Roman"/>
                <w:sz w:val="22"/>
              </w:rPr>
              <w:t>физического лица</w:t>
            </w:r>
          </w:p>
        </w:tc>
      </w:tr>
      <w:tr w:rsidR="00992CED" w:rsidRPr="00992CED" w14:paraId="6616A05A"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3D05E" w14:textId="15989F1C"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2</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104D908D" w14:textId="3533C941"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 xml:space="preserve">Идентификатор </w:t>
            </w:r>
            <w:r w:rsidR="00CF71C0">
              <w:rPr>
                <w:rFonts w:eastAsia="Calibri" w:cs="Times New Roman"/>
                <w:sz w:val="22"/>
              </w:rPr>
              <w:t>счета цифрового рубля</w:t>
            </w:r>
            <w:r w:rsidRPr="00992CED">
              <w:rPr>
                <w:rFonts w:eastAsia="Calibri" w:cs="Times New Roman"/>
                <w:sz w:val="22"/>
              </w:rPr>
              <w:t xml:space="preserve"> получателя</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0AAF2201"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63 символа</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BB83D5A"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При наличии. Одно из полей должно быть заполнено обязательно</w:t>
            </w:r>
          </w:p>
        </w:tc>
      </w:tr>
      <w:tr w:rsidR="00992CED" w:rsidRPr="00992CED" w14:paraId="438DF33A" w14:textId="77777777" w:rsidTr="00082767">
        <w:trPr>
          <w:trHeight w:val="485"/>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283E0" w14:textId="1B1CB504"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3</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1A59E06D"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Номер телефона получателя</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050363FB" w14:textId="169C5BA7" w:rsidR="00992CED" w:rsidRPr="00992CED" w:rsidRDefault="00DF599A" w:rsidP="009B024C">
            <w:pPr>
              <w:widowControl w:val="0"/>
              <w:spacing w:line="240" w:lineRule="auto"/>
              <w:ind w:firstLine="0"/>
              <w:rPr>
                <w:rFonts w:eastAsia="Calibri" w:cs="Times New Roman"/>
                <w:sz w:val="22"/>
              </w:rPr>
            </w:pPr>
            <w:r w:rsidRPr="00992CED">
              <w:rPr>
                <w:rFonts w:eastAsia="Calibri" w:cs="Times New Roman"/>
                <w:sz w:val="22"/>
              </w:rPr>
              <w:t>Числовой</w:t>
            </w:r>
          </w:p>
        </w:tc>
        <w:tc>
          <w:tcPr>
            <w:tcW w:w="2126" w:type="dxa"/>
            <w:vMerge/>
            <w:tcBorders>
              <w:top w:val="nil"/>
              <w:left w:val="nil"/>
              <w:bottom w:val="single" w:sz="8" w:space="0" w:color="auto"/>
              <w:right w:val="single" w:sz="8" w:space="0" w:color="auto"/>
            </w:tcBorders>
            <w:vAlign w:val="center"/>
            <w:hideMark/>
          </w:tcPr>
          <w:p w14:paraId="6E1F585E" w14:textId="77777777" w:rsidR="00992CED" w:rsidRPr="00992CED" w:rsidRDefault="00992CED" w:rsidP="009B024C">
            <w:pPr>
              <w:widowControl w:val="0"/>
              <w:spacing w:line="240" w:lineRule="auto"/>
              <w:ind w:firstLine="0"/>
              <w:rPr>
                <w:rFonts w:eastAsia="Calibri" w:cs="Times New Roman"/>
                <w:sz w:val="22"/>
              </w:rPr>
            </w:pPr>
          </w:p>
        </w:tc>
      </w:tr>
      <w:tr w:rsidR="00992CED" w:rsidRPr="00992CED" w14:paraId="7B9B91B5"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8D342" w14:textId="37591024"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4</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488D66FD"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ИНН получателя</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73B4D3D8" w14:textId="0774CDCB" w:rsidR="00992CED" w:rsidRPr="00082767" w:rsidRDefault="00DF599A" w:rsidP="009B024C">
            <w:pPr>
              <w:widowControl w:val="0"/>
              <w:spacing w:line="240" w:lineRule="auto"/>
              <w:ind w:firstLine="0"/>
              <w:rPr>
                <w:rFonts w:eastAsia="Calibri" w:cs="Times New Roman"/>
                <w:b/>
                <w:sz w:val="22"/>
              </w:rPr>
            </w:pPr>
            <w:r w:rsidRPr="00992CED">
              <w:rPr>
                <w:rFonts w:eastAsia="Calibri" w:cs="Times New Roman"/>
                <w:sz w:val="22"/>
              </w:rPr>
              <w:t>Числовой</w:t>
            </w:r>
          </w:p>
        </w:tc>
        <w:tc>
          <w:tcPr>
            <w:tcW w:w="2126" w:type="dxa"/>
            <w:vMerge/>
            <w:tcBorders>
              <w:top w:val="nil"/>
              <w:left w:val="nil"/>
              <w:bottom w:val="single" w:sz="8" w:space="0" w:color="auto"/>
              <w:right w:val="single" w:sz="8" w:space="0" w:color="auto"/>
            </w:tcBorders>
            <w:vAlign w:val="center"/>
            <w:hideMark/>
          </w:tcPr>
          <w:p w14:paraId="7B3000CC" w14:textId="77777777" w:rsidR="00992CED" w:rsidRPr="00992CED" w:rsidRDefault="00992CED" w:rsidP="009B024C">
            <w:pPr>
              <w:widowControl w:val="0"/>
              <w:spacing w:line="240" w:lineRule="auto"/>
              <w:ind w:firstLine="0"/>
              <w:rPr>
                <w:rFonts w:eastAsia="Calibri" w:cs="Times New Roman"/>
                <w:sz w:val="22"/>
              </w:rPr>
            </w:pPr>
          </w:p>
        </w:tc>
      </w:tr>
      <w:tr w:rsidR="00992CED" w:rsidRPr="00992CED" w14:paraId="14F03977" w14:textId="77777777" w:rsidTr="00082767">
        <w:trPr>
          <w:trHeight w:val="30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1D9D9" w14:textId="6ECD0151"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5</w:t>
            </w:r>
            <w:r>
              <w:rPr>
                <w:rFonts w:eastAsia="Calibri" w:cs="Times New Roman"/>
                <w:sz w:val="22"/>
              </w:rPr>
              <w:t>.</w:t>
            </w:r>
          </w:p>
        </w:tc>
        <w:tc>
          <w:tcPr>
            <w:tcW w:w="2961" w:type="dxa"/>
            <w:tcBorders>
              <w:top w:val="nil"/>
              <w:left w:val="nil"/>
              <w:bottom w:val="single" w:sz="8" w:space="0" w:color="auto"/>
              <w:right w:val="single" w:sz="8" w:space="0" w:color="auto"/>
            </w:tcBorders>
            <w:noWrap/>
            <w:tcMar>
              <w:top w:w="0" w:type="dxa"/>
              <w:left w:w="108" w:type="dxa"/>
              <w:bottom w:w="0" w:type="dxa"/>
              <w:right w:w="108" w:type="dxa"/>
            </w:tcMar>
            <w:hideMark/>
          </w:tcPr>
          <w:p w14:paraId="057F0E83"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Сумма</w:t>
            </w:r>
          </w:p>
        </w:tc>
        <w:tc>
          <w:tcPr>
            <w:tcW w:w="3823" w:type="dxa"/>
            <w:tcBorders>
              <w:top w:val="nil"/>
              <w:left w:val="nil"/>
              <w:bottom w:val="single" w:sz="8" w:space="0" w:color="auto"/>
              <w:right w:val="single" w:sz="8" w:space="0" w:color="auto"/>
            </w:tcBorders>
            <w:noWrap/>
            <w:tcMar>
              <w:top w:w="0" w:type="dxa"/>
              <w:left w:w="108" w:type="dxa"/>
              <w:bottom w:w="0" w:type="dxa"/>
              <w:right w:w="108" w:type="dxa"/>
            </w:tcMar>
            <w:hideMark/>
          </w:tcPr>
          <w:p w14:paraId="765C5F4D"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Числовой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C0F127"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992CED" w:rsidRPr="00992CED" w14:paraId="15D86AC9" w14:textId="77777777" w:rsidTr="00082767">
        <w:trPr>
          <w:trHeight w:val="300"/>
        </w:trPr>
        <w:tc>
          <w:tcPr>
            <w:tcW w:w="4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D94AF8" w14:textId="49B8667A" w:rsidR="00992CED"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6</w:t>
            </w:r>
            <w:r>
              <w:rPr>
                <w:rFonts w:eastAsia="Calibri" w:cs="Times New Roman"/>
                <w:sz w:val="22"/>
              </w:rPr>
              <w:t>.</w:t>
            </w:r>
          </w:p>
        </w:tc>
        <w:tc>
          <w:tcPr>
            <w:tcW w:w="2961" w:type="dxa"/>
            <w:tcBorders>
              <w:top w:val="nil"/>
              <w:left w:val="nil"/>
              <w:bottom w:val="single" w:sz="4" w:space="0" w:color="auto"/>
              <w:right w:val="single" w:sz="8" w:space="0" w:color="auto"/>
            </w:tcBorders>
            <w:noWrap/>
            <w:tcMar>
              <w:top w:w="0" w:type="dxa"/>
              <w:left w:w="108" w:type="dxa"/>
              <w:bottom w:w="0" w:type="dxa"/>
              <w:right w:w="108" w:type="dxa"/>
            </w:tcMar>
            <w:hideMark/>
          </w:tcPr>
          <w:p w14:paraId="511DE389"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Дата и время операции</w:t>
            </w:r>
          </w:p>
        </w:tc>
        <w:tc>
          <w:tcPr>
            <w:tcW w:w="3823" w:type="dxa"/>
            <w:tcBorders>
              <w:top w:val="nil"/>
              <w:left w:val="nil"/>
              <w:bottom w:val="single" w:sz="4" w:space="0" w:color="auto"/>
              <w:right w:val="single" w:sz="8" w:space="0" w:color="auto"/>
            </w:tcBorders>
            <w:noWrap/>
            <w:tcMar>
              <w:top w:w="0" w:type="dxa"/>
              <w:left w:w="108" w:type="dxa"/>
              <w:bottom w:w="0" w:type="dxa"/>
              <w:right w:w="108" w:type="dxa"/>
            </w:tcMar>
            <w:hideMark/>
          </w:tcPr>
          <w:p w14:paraId="02AED7A3"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Дата/ Числовой</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14:paraId="08934C07" w14:textId="77777777" w:rsidR="00992CED" w:rsidRPr="00992CED" w:rsidRDefault="00992CED"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r w:rsidR="00EE10A6" w:rsidRPr="00992CED" w14:paraId="1DBC62F8" w14:textId="77777777" w:rsidTr="00082767">
        <w:trPr>
          <w:trHeight w:val="300"/>
        </w:trPr>
        <w:tc>
          <w:tcPr>
            <w:tcW w:w="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380F" w14:textId="42403F72" w:rsidR="00EE10A6" w:rsidRPr="00992CED" w:rsidRDefault="00126102" w:rsidP="009B024C">
            <w:pPr>
              <w:widowControl w:val="0"/>
              <w:spacing w:line="240" w:lineRule="auto"/>
              <w:ind w:firstLine="0"/>
              <w:jc w:val="center"/>
              <w:rPr>
                <w:rFonts w:eastAsia="Calibri" w:cs="Times New Roman"/>
                <w:sz w:val="22"/>
              </w:rPr>
            </w:pPr>
            <w:r>
              <w:rPr>
                <w:rFonts w:eastAsia="Calibri" w:cs="Times New Roman"/>
                <w:sz w:val="22"/>
              </w:rPr>
              <w:t>1</w:t>
            </w:r>
            <w:r w:rsidR="004B430E">
              <w:rPr>
                <w:rFonts w:eastAsia="Calibri" w:cs="Times New Roman"/>
                <w:sz w:val="22"/>
              </w:rPr>
              <w:t>7</w:t>
            </w:r>
            <w:r>
              <w:rPr>
                <w:rFonts w:eastAsia="Calibri" w:cs="Times New Roman"/>
                <w:sz w:val="22"/>
              </w:rPr>
              <w:t>.</w:t>
            </w:r>
          </w:p>
        </w:tc>
        <w:tc>
          <w:tcPr>
            <w:tcW w:w="29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DAB65E5" w14:textId="58A75AB7" w:rsidR="00EE10A6" w:rsidRPr="00992CED" w:rsidRDefault="00EE10A6" w:rsidP="009B024C">
            <w:pPr>
              <w:widowControl w:val="0"/>
              <w:spacing w:line="240" w:lineRule="auto"/>
              <w:ind w:firstLine="0"/>
              <w:rPr>
                <w:rFonts w:eastAsia="Calibri" w:cs="Times New Roman"/>
                <w:sz w:val="22"/>
              </w:rPr>
            </w:pPr>
            <w:r w:rsidRPr="00EE10A6">
              <w:rPr>
                <w:rFonts w:eastAsia="Calibri" w:cs="Times New Roman"/>
                <w:sz w:val="22"/>
              </w:rPr>
              <w:t>Текст обращения</w:t>
            </w:r>
          </w:p>
        </w:tc>
        <w:tc>
          <w:tcPr>
            <w:tcW w:w="38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710937" w14:textId="7A849B30" w:rsidR="00EE10A6" w:rsidRPr="00992CED" w:rsidRDefault="00EE10A6" w:rsidP="009B024C">
            <w:pPr>
              <w:widowControl w:val="0"/>
              <w:spacing w:line="240" w:lineRule="auto"/>
              <w:ind w:firstLine="0"/>
              <w:rPr>
                <w:rFonts w:eastAsia="Calibri" w:cs="Times New Roman"/>
                <w:sz w:val="22"/>
              </w:rPr>
            </w:pPr>
            <w:r w:rsidRPr="00992CED">
              <w:rPr>
                <w:rFonts w:eastAsia="Calibri" w:cs="Times New Roman"/>
                <w:sz w:val="22"/>
              </w:rPr>
              <w:t>Буквенно-числовой</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42BF" w14:textId="35CECC2F" w:rsidR="00EE10A6" w:rsidRPr="00992CED" w:rsidRDefault="004B430E" w:rsidP="009B024C">
            <w:pPr>
              <w:widowControl w:val="0"/>
              <w:spacing w:line="240" w:lineRule="auto"/>
              <w:ind w:firstLine="0"/>
              <w:rPr>
                <w:rFonts w:eastAsia="Calibri" w:cs="Times New Roman"/>
                <w:sz w:val="22"/>
              </w:rPr>
            </w:pPr>
            <w:r w:rsidRPr="00992CED">
              <w:rPr>
                <w:rFonts w:eastAsia="Calibri" w:cs="Times New Roman"/>
                <w:sz w:val="22"/>
              </w:rPr>
              <w:t>Обязательно</w:t>
            </w:r>
          </w:p>
        </w:tc>
      </w:tr>
    </w:tbl>
    <w:p w14:paraId="73BDBFA7" w14:textId="5D7DF501" w:rsidR="002134EF" w:rsidRPr="00277420" w:rsidRDefault="00277420" w:rsidP="009B024C">
      <w:pPr>
        <w:widowControl w:val="0"/>
        <w:spacing w:line="360" w:lineRule="auto"/>
        <w:jc w:val="both"/>
        <w:rPr>
          <w:sz w:val="24"/>
          <w:szCs w:val="24"/>
        </w:rPr>
      </w:pPr>
      <w:r w:rsidRPr="00277420">
        <w:rPr>
          <w:sz w:val="24"/>
          <w:szCs w:val="24"/>
        </w:rPr>
        <w:t xml:space="preserve">5.5.2. </w:t>
      </w:r>
      <w:r w:rsidR="002134EF" w:rsidRPr="00277420">
        <w:rPr>
          <w:sz w:val="24"/>
          <w:szCs w:val="24"/>
        </w:rPr>
        <w:t>При необходимости обращения к оператору платформы по запросу или претензии, не связанной с совершением перевода без добровольного согласия пользователя платформы</w:t>
      </w:r>
      <w:r w:rsidR="00053FA3">
        <w:rPr>
          <w:sz w:val="24"/>
          <w:szCs w:val="24"/>
        </w:rPr>
        <w:t>,</w:t>
      </w:r>
      <w:r w:rsidR="002134EF" w:rsidRPr="00277420">
        <w:rPr>
          <w:sz w:val="24"/>
          <w:szCs w:val="24"/>
        </w:rPr>
        <w:t xml:space="preserve"> через личный кабинет, участник платформы должен выполнить следующие действия:</w:t>
      </w:r>
    </w:p>
    <w:p w14:paraId="516E5770" w14:textId="77777777" w:rsidR="002134EF" w:rsidRPr="00277420" w:rsidRDefault="002134EF" w:rsidP="009B024C">
      <w:pPr>
        <w:widowControl w:val="0"/>
        <w:spacing w:line="360" w:lineRule="auto"/>
        <w:jc w:val="both"/>
        <w:rPr>
          <w:sz w:val="24"/>
          <w:szCs w:val="24"/>
        </w:rPr>
      </w:pPr>
      <w:r w:rsidRPr="00277420">
        <w:rPr>
          <w:sz w:val="24"/>
          <w:szCs w:val="24"/>
        </w:rPr>
        <w:lastRenderedPageBreak/>
        <w:t>выбрать тематику «Обращение (запрос)»;</w:t>
      </w:r>
    </w:p>
    <w:p w14:paraId="111D4193" w14:textId="77777777" w:rsidR="002134EF" w:rsidRPr="00277420" w:rsidRDefault="002134EF" w:rsidP="009B024C">
      <w:pPr>
        <w:widowControl w:val="0"/>
        <w:spacing w:line="360" w:lineRule="auto"/>
        <w:jc w:val="both"/>
        <w:rPr>
          <w:sz w:val="24"/>
          <w:szCs w:val="24"/>
        </w:rPr>
      </w:pPr>
      <w:r w:rsidRPr="00277420">
        <w:rPr>
          <w:sz w:val="24"/>
          <w:szCs w:val="24"/>
        </w:rPr>
        <w:t>в «Адресатах» первого уровня выбрать: Банк России;</w:t>
      </w:r>
    </w:p>
    <w:p w14:paraId="2A696EBC" w14:textId="77777777" w:rsidR="002134EF" w:rsidRPr="00277420" w:rsidRDefault="002134EF" w:rsidP="009B024C">
      <w:pPr>
        <w:widowControl w:val="0"/>
        <w:spacing w:line="360" w:lineRule="auto"/>
        <w:jc w:val="both"/>
        <w:rPr>
          <w:sz w:val="24"/>
          <w:szCs w:val="24"/>
        </w:rPr>
      </w:pPr>
      <w:r w:rsidRPr="00277420">
        <w:rPr>
          <w:sz w:val="24"/>
          <w:szCs w:val="24"/>
        </w:rPr>
        <w:t>в «Адресатах» второго уровня выбрать: Банк России;</w:t>
      </w:r>
    </w:p>
    <w:p w14:paraId="29C9DCF8" w14:textId="77777777" w:rsidR="002134EF" w:rsidRPr="00277420" w:rsidRDefault="002134EF" w:rsidP="009B024C">
      <w:pPr>
        <w:widowControl w:val="0"/>
        <w:spacing w:line="360" w:lineRule="auto"/>
        <w:jc w:val="both"/>
        <w:rPr>
          <w:sz w:val="24"/>
          <w:szCs w:val="24"/>
        </w:rPr>
      </w:pPr>
      <w:r w:rsidRPr="00277420">
        <w:rPr>
          <w:sz w:val="24"/>
          <w:szCs w:val="24"/>
        </w:rPr>
        <w:t>в «Адресатах» третьего уровня ничего не заполнять;</w:t>
      </w:r>
    </w:p>
    <w:p w14:paraId="402ED230" w14:textId="77777777" w:rsidR="002134EF" w:rsidRPr="00277420" w:rsidRDefault="002134EF" w:rsidP="009B024C">
      <w:pPr>
        <w:widowControl w:val="0"/>
        <w:spacing w:line="360" w:lineRule="auto"/>
        <w:jc w:val="both"/>
        <w:rPr>
          <w:sz w:val="24"/>
          <w:szCs w:val="24"/>
        </w:rPr>
      </w:pPr>
      <w:r w:rsidRPr="00277420">
        <w:rPr>
          <w:sz w:val="24"/>
          <w:szCs w:val="24"/>
        </w:rPr>
        <w:t>в поле «Характеристика ограниченного доступа к документу» проставить отметку: Конфиденциально.</w:t>
      </w:r>
    </w:p>
    <w:p w14:paraId="5F4248D6" w14:textId="5EBED7C4" w:rsidR="002134EF" w:rsidRPr="00277420" w:rsidRDefault="002134EF" w:rsidP="009B024C">
      <w:pPr>
        <w:widowControl w:val="0"/>
        <w:spacing w:line="360" w:lineRule="auto"/>
        <w:jc w:val="both"/>
        <w:rPr>
          <w:sz w:val="24"/>
          <w:szCs w:val="24"/>
        </w:rPr>
      </w:pPr>
      <w:r w:rsidRPr="00277420">
        <w:rPr>
          <w:sz w:val="24"/>
          <w:szCs w:val="24"/>
        </w:rPr>
        <w:t>в поле «Сопроводительное письмо» указать: Запросы и претензии пользователя платформы. Тип обращения: «Взаимодействие по запросам и претензиям пользователей платформы цифрового рубля».</w:t>
      </w:r>
    </w:p>
    <w:p w14:paraId="77A43F4E" w14:textId="15A08F75" w:rsidR="002134EF" w:rsidRPr="00277420" w:rsidRDefault="00277420" w:rsidP="009B024C">
      <w:pPr>
        <w:widowControl w:val="0"/>
        <w:spacing w:line="360" w:lineRule="auto"/>
        <w:jc w:val="both"/>
        <w:rPr>
          <w:sz w:val="24"/>
          <w:szCs w:val="24"/>
        </w:rPr>
      </w:pPr>
      <w:r w:rsidRPr="00277420">
        <w:rPr>
          <w:sz w:val="24"/>
          <w:szCs w:val="24"/>
        </w:rPr>
        <w:t xml:space="preserve">5.5.3. </w:t>
      </w:r>
      <w:r w:rsidR="00AD0C89" w:rsidRPr="00277420">
        <w:rPr>
          <w:sz w:val="24"/>
          <w:szCs w:val="24"/>
        </w:rPr>
        <w:t>Если запрос или претензия пользователя платформы связана как с выполнением операции без добровольного согласия пользователя платформы</w:t>
      </w:r>
      <w:r w:rsidR="00BA602D" w:rsidRPr="00277420">
        <w:rPr>
          <w:sz w:val="24"/>
          <w:szCs w:val="24"/>
        </w:rPr>
        <w:t>, так и с иными вопросами обслуживания на платформе цифрового рубля</w:t>
      </w:r>
      <w:r w:rsidR="00AD0C89" w:rsidRPr="00277420">
        <w:rPr>
          <w:sz w:val="24"/>
          <w:szCs w:val="24"/>
        </w:rPr>
        <w:t xml:space="preserve"> и </w:t>
      </w:r>
      <w:r w:rsidR="00BA602D" w:rsidRPr="00277420">
        <w:rPr>
          <w:sz w:val="24"/>
          <w:szCs w:val="24"/>
        </w:rPr>
        <w:t xml:space="preserve">участнику платформы </w:t>
      </w:r>
      <w:r w:rsidR="00AD0C89" w:rsidRPr="00277420">
        <w:rPr>
          <w:sz w:val="24"/>
          <w:szCs w:val="24"/>
        </w:rPr>
        <w:t>необходимо обратиться к оператору платформы</w:t>
      </w:r>
      <w:r w:rsidR="00BA602D" w:rsidRPr="00277420">
        <w:rPr>
          <w:sz w:val="24"/>
          <w:szCs w:val="24"/>
        </w:rPr>
        <w:t xml:space="preserve"> через личный кабинет</w:t>
      </w:r>
      <w:r w:rsidR="00AD0C89" w:rsidRPr="00277420">
        <w:rPr>
          <w:sz w:val="24"/>
          <w:szCs w:val="24"/>
        </w:rPr>
        <w:t>, то</w:t>
      </w:r>
      <w:r w:rsidR="00BA602D" w:rsidRPr="00277420">
        <w:rPr>
          <w:sz w:val="24"/>
          <w:szCs w:val="24"/>
        </w:rPr>
        <w:t>гда такое обращение</w:t>
      </w:r>
      <w:r w:rsidR="00AD0C89" w:rsidRPr="00277420">
        <w:rPr>
          <w:sz w:val="24"/>
          <w:szCs w:val="24"/>
        </w:rPr>
        <w:t xml:space="preserve"> </w:t>
      </w:r>
      <w:r w:rsidR="00BA602D" w:rsidRPr="00277420">
        <w:rPr>
          <w:sz w:val="24"/>
          <w:szCs w:val="24"/>
        </w:rPr>
        <w:t>оформляется по порядку</w:t>
      </w:r>
      <w:r w:rsidR="004773FD" w:rsidRPr="00277420">
        <w:rPr>
          <w:sz w:val="24"/>
          <w:szCs w:val="24"/>
        </w:rPr>
        <w:t>, у</w:t>
      </w:r>
      <w:r w:rsidR="00BA602D" w:rsidRPr="00277420">
        <w:rPr>
          <w:sz w:val="24"/>
          <w:szCs w:val="24"/>
        </w:rPr>
        <w:t>казанному в подпункте 5.5.2 настоящего Стандарта</w:t>
      </w:r>
      <w:r w:rsidR="004773FD" w:rsidRPr="00277420">
        <w:rPr>
          <w:sz w:val="24"/>
          <w:szCs w:val="24"/>
        </w:rPr>
        <w:t>, при этом обязательно необходимо заполнить и направить вместе с запросом или претензией информацию по форме, определенной в таблице 2 настоящего Стандарта</w:t>
      </w:r>
      <w:r w:rsidR="00BA602D" w:rsidRPr="00277420">
        <w:rPr>
          <w:sz w:val="24"/>
          <w:szCs w:val="24"/>
        </w:rPr>
        <w:t>.</w:t>
      </w:r>
    </w:p>
    <w:p w14:paraId="413F81F0" w14:textId="650F2579" w:rsidR="00BA602D" w:rsidRPr="00277420" w:rsidRDefault="00277420" w:rsidP="009B024C">
      <w:pPr>
        <w:widowControl w:val="0"/>
        <w:spacing w:line="360" w:lineRule="auto"/>
        <w:jc w:val="both"/>
        <w:rPr>
          <w:sz w:val="24"/>
          <w:szCs w:val="24"/>
        </w:rPr>
      </w:pPr>
      <w:r w:rsidRPr="00277420">
        <w:rPr>
          <w:sz w:val="24"/>
          <w:szCs w:val="24"/>
        </w:rPr>
        <w:t xml:space="preserve">5.5.4. </w:t>
      </w:r>
      <w:r w:rsidR="00BA602D" w:rsidRPr="00277420">
        <w:rPr>
          <w:sz w:val="24"/>
          <w:szCs w:val="24"/>
        </w:rPr>
        <w:t>Если у пользователя платформы несколько запросов и претензий</w:t>
      </w:r>
      <w:r w:rsidR="004773FD" w:rsidRPr="00277420">
        <w:rPr>
          <w:sz w:val="24"/>
          <w:szCs w:val="24"/>
        </w:rPr>
        <w:t xml:space="preserve"> (каждое из которых не связан</w:t>
      </w:r>
      <w:r w:rsidR="00053FA3">
        <w:rPr>
          <w:sz w:val="24"/>
          <w:szCs w:val="24"/>
        </w:rPr>
        <w:t>о</w:t>
      </w:r>
      <w:r w:rsidR="004773FD" w:rsidRPr="00277420">
        <w:rPr>
          <w:sz w:val="24"/>
          <w:szCs w:val="24"/>
        </w:rPr>
        <w:t xml:space="preserve"> с операциями без добровольного согласия пользователя платформы)</w:t>
      </w:r>
      <w:r w:rsidR="00BA602D" w:rsidRPr="00277420">
        <w:rPr>
          <w:sz w:val="24"/>
          <w:szCs w:val="24"/>
        </w:rPr>
        <w:t xml:space="preserve"> и по каждому из них нужно обращение к оператору платформы через личный кабинет, то все вопросы могут быть включены в одно обращение</w:t>
      </w:r>
      <w:r w:rsidR="00CF71C0" w:rsidRPr="00277420">
        <w:rPr>
          <w:sz w:val="24"/>
          <w:szCs w:val="24"/>
        </w:rPr>
        <w:t>, но при условии, что в соответствии с подпунктом 5.5.1 настоящего Стандарта, каждый запрос по операциям, совершенным без добровольного согласия пользователя платформы</w:t>
      </w:r>
      <w:r w:rsidR="00053FA3">
        <w:rPr>
          <w:sz w:val="24"/>
          <w:szCs w:val="24"/>
        </w:rPr>
        <w:t>,</w:t>
      </w:r>
      <w:r w:rsidR="00CF71C0" w:rsidRPr="00277420">
        <w:rPr>
          <w:sz w:val="24"/>
          <w:szCs w:val="24"/>
        </w:rPr>
        <w:t xml:space="preserve"> содержит информацию только по одному пользователю платформы.</w:t>
      </w:r>
    </w:p>
    <w:p w14:paraId="6CBADAB7" w14:textId="5BACC85B" w:rsidR="00871FF9" w:rsidRDefault="00871FF9" w:rsidP="009B024C">
      <w:pPr>
        <w:widowControl w:val="0"/>
        <w:ind w:firstLine="0"/>
        <w:rPr>
          <w:rFonts w:cs="Times New Roman"/>
          <w:sz w:val="24"/>
          <w:szCs w:val="24"/>
        </w:rPr>
      </w:pPr>
    </w:p>
    <w:p w14:paraId="0E8F3EC0" w14:textId="1D02165F" w:rsidR="009B024C" w:rsidRDefault="009B024C" w:rsidP="009B024C">
      <w:pPr>
        <w:widowControl w:val="0"/>
        <w:ind w:firstLine="0"/>
        <w:rPr>
          <w:rFonts w:cs="Times New Roman"/>
          <w:sz w:val="24"/>
          <w:szCs w:val="24"/>
        </w:rPr>
      </w:pPr>
    </w:p>
    <w:p w14:paraId="7420F1F5" w14:textId="1E70623C" w:rsidR="009B024C" w:rsidRDefault="009B024C" w:rsidP="009B024C">
      <w:pPr>
        <w:widowControl w:val="0"/>
        <w:ind w:firstLine="0"/>
        <w:rPr>
          <w:rFonts w:cs="Times New Roman"/>
          <w:sz w:val="24"/>
          <w:szCs w:val="24"/>
        </w:rPr>
      </w:pPr>
    </w:p>
    <w:p w14:paraId="587564F9" w14:textId="4918910C" w:rsidR="009B024C" w:rsidRDefault="009B024C" w:rsidP="009B024C">
      <w:pPr>
        <w:widowControl w:val="0"/>
        <w:ind w:firstLine="0"/>
        <w:rPr>
          <w:rFonts w:cs="Times New Roman"/>
          <w:sz w:val="24"/>
          <w:szCs w:val="24"/>
        </w:rPr>
      </w:pPr>
    </w:p>
    <w:p w14:paraId="4E816182" w14:textId="2C84E124" w:rsidR="009B024C" w:rsidRDefault="009B024C" w:rsidP="009B024C">
      <w:pPr>
        <w:widowControl w:val="0"/>
        <w:ind w:firstLine="0"/>
        <w:rPr>
          <w:rFonts w:cs="Times New Roman"/>
          <w:sz w:val="24"/>
          <w:szCs w:val="24"/>
        </w:rPr>
      </w:pPr>
    </w:p>
    <w:p w14:paraId="00BDE059" w14:textId="4FCF869D" w:rsidR="009B024C" w:rsidRDefault="009B024C" w:rsidP="009B024C">
      <w:pPr>
        <w:widowControl w:val="0"/>
        <w:ind w:firstLine="0"/>
        <w:rPr>
          <w:rFonts w:cs="Times New Roman"/>
          <w:sz w:val="24"/>
          <w:szCs w:val="24"/>
        </w:rPr>
      </w:pPr>
    </w:p>
    <w:p w14:paraId="676C0A4B" w14:textId="4E186F42" w:rsidR="009B024C" w:rsidRDefault="009B024C" w:rsidP="009B024C">
      <w:pPr>
        <w:widowControl w:val="0"/>
        <w:ind w:firstLine="0"/>
        <w:rPr>
          <w:rFonts w:cs="Times New Roman"/>
          <w:sz w:val="24"/>
          <w:szCs w:val="24"/>
        </w:rPr>
      </w:pPr>
    </w:p>
    <w:p w14:paraId="1A710308" w14:textId="165A205E" w:rsidR="009B024C" w:rsidRDefault="009B024C" w:rsidP="009B024C">
      <w:pPr>
        <w:widowControl w:val="0"/>
        <w:ind w:firstLine="0"/>
        <w:rPr>
          <w:rFonts w:cs="Times New Roman"/>
          <w:sz w:val="24"/>
          <w:szCs w:val="24"/>
        </w:rPr>
      </w:pPr>
    </w:p>
    <w:p w14:paraId="1A9883DA" w14:textId="43A555D9" w:rsidR="009B024C" w:rsidRDefault="009B024C" w:rsidP="009B024C">
      <w:pPr>
        <w:widowControl w:val="0"/>
        <w:ind w:firstLine="0"/>
        <w:rPr>
          <w:rFonts w:cs="Times New Roman"/>
          <w:sz w:val="24"/>
          <w:szCs w:val="24"/>
        </w:rPr>
      </w:pPr>
    </w:p>
    <w:p w14:paraId="38DB4C09" w14:textId="4938280D" w:rsidR="009B024C" w:rsidRDefault="009B024C" w:rsidP="009B024C">
      <w:pPr>
        <w:widowControl w:val="0"/>
        <w:ind w:firstLine="0"/>
        <w:rPr>
          <w:rFonts w:cs="Times New Roman"/>
          <w:sz w:val="24"/>
          <w:szCs w:val="24"/>
        </w:rPr>
      </w:pPr>
    </w:p>
    <w:p w14:paraId="0A656353" w14:textId="177DF4C3" w:rsidR="009B024C" w:rsidRDefault="009B024C" w:rsidP="009B024C">
      <w:pPr>
        <w:widowControl w:val="0"/>
        <w:ind w:firstLine="0"/>
        <w:rPr>
          <w:rFonts w:cs="Times New Roman"/>
          <w:sz w:val="24"/>
          <w:szCs w:val="24"/>
        </w:rPr>
      </w:pPr>
    </w:p>
    <w:p w14:paraId="5623939D" w14:textId="7B0727F9" w:rsidR="009B024C" w:rsidRDefault="009B024C" w:rsidP="009B024C">
      <w:pPr>
        <w:widowControl w:val="0"/>
        <w:ind w:firstLine="0"/>
        <w:rPr>
          <w:rFonts w:cs="Times New Roman"/>
          <w:sz w:val="24"/>
          <w:szCs w:val="24"/>
        </w:rPr>
      </w:pPr>
    </w:p>
    <w:p w14:paraId="5C957DFB" w14:textId="13985FCA" w:rsidR="009B024C" w:rsidRDefault="009B024C" w:rsidP="009B024C">
      <w:pPr>
        <w:widowControl w:val="0"/>
        <w:ind w:firstLine="0"/>
        <w:rPr>
          <w:rFonts w:cs="Times New Roman"/>
          <w:sz w:val="24"/>
          <w:szCs w:val="24"/>
        </w:rPr>
      </w:pPr>
    </w:p>
    <w:p w14:paraId="579F7231" w14:textId="3740DE14" w:rsidR="009B024C" w:rsidRDefault="009B024C" w:rsidP="009B024C">
      <w:pPr>
        <w:widowControl w:val="0"/>
        <w:ind w:firstLine="0"/>
        <w:rPr>
          <w:rFonts w:cs="Times New Roman"/>
          <w:sz w:val="24"/>
          <w:szCs w:val="24"/>
        </w:rPr>
      </w:pPr>
    </w:p>
    <w:p w14:paraId="4E9487CC" w14:textId="77777777" w:rsidR="009B024C" w:rsidRDefault="009B024C" w:rsidP="009B024C">
      <w:pPr>
        <w:widowControl w:val="0"/>
        <w:ind w:firstLine="0"/>
        <w:rPr>
          <w:rFonts w:cs="Times New Roman"/>
          <w:sz w:val="24"/>
          <w:szCs w:val="24"/>
        </w:rPr>
      </w:pPr>
    </w:p>
    <w:p w14:paraId="35F1040F" w14:textId="022DB238" w:rsidR="00A7013D" w:rsidRDefault="00A7013D" w:rsidP="009B024C">
      <w:pPr>
        <w:widowControl w:val="0"/>
        <w:ind w:firstLine="0"/>
        <w:rPr>
          <w:rFonts w:cs="Times New Roman"/>
          <w:sz w:val="24"/>
          <w:szCs w:val="24"/>
        </w:rPr>
      </w:pPr>
    </w:p>
    <w:p w14:paraId="5C2E4A73" w14:textId="3924D636" w:rsidR="00AC7C70" w:rsidRPr="0081375D" w:rsidRDefault="00AC7C70" w:rsidP="009B024C">
      <w:pPr>
        <w:pStyle w:val="afc"/>
        <w:widowControl w:val="0"/>
        <w:ind w:left="1429"/>
        <w:jc w:val="right"/>
        <w:outlineLvl w:val="0"/>
        <w:rPr>
          <w:b w:val="0"/>
          <w:sz w:val="24"/>
        </w:rPr>
      </w:pPr>
      <w:bookmarkStart w:id="202" w:name="_Toc152835230"/>
      <w:bookmarkStart w:id="203" w:name="_Toc208316180"/>
      <w:bookmarkStart w:id="204" w:name="_Toc215599416"/>
      <w:bookmarkEnd w:id="183"/>
      <w:r w:rsidRPr="0081375D">
        <w:rPr>
          <w:b w:val="0"/>
          <w:sz w:val="24"/>
        </w:rPr>
        <w:lastRenderedPageBreak/>
        <w:t>Приложение</w:t>
      </w:r>
      <w:bookmarkEnd w:id="202"/>
      <w:bookmarkEnd w:id="203"/>
      <w:bookmarkEnd w:id="204"/>
    </w:p>
    <w:p w14:paraId="32073918" w14:textId="5541C967" w:rsidR="00AC7C70" w:rsidRPr="0081375D" w:rsidRDefault="00A7013D" w:rsidP="009B024C">
      <w:pPr>
        <w:widowControl w:val="0"/>
        <w:spacing w:line="240" w:lineRule="auto"/>
        <w:ind w:firstLine="0"/>
        <w:jc w:val="right"/>
        <w:rPr>
          <w:sz w:val="24"/>
        </w:rPr>
      </w:pPr>
      <w:r>
        <w:rPr>
          <w:sz w:val="24"/>
        </w:rPr>
        <w:t xml:space="preserve">к </w:t>
      </w:r>
      <w:r w:rsidR="00AC7C70" w:rsidRPr="0081375D">
        <w:rPr>
          <w:sz w:val="24"/>
        </w:rPr>
        <w:t>Стандарт</w:t>
      </w:r>
      <w:r w:rsidR="00F923B5">
        <w:rPr>
          <w:sz w:val="24"/>
        </w:rPr>
        <w:t>у</w:t>
      </w:r>
      <w:r w:rsidR="00AC7C70" w:rsidRPr="0081375D">
        <w:rPr>
          <w:sz w:val="24"/>
        </w:rPr>
        <w:t xml:space="preserve"> платформы цифрового рубля </w:t>
      </w:r>
    </w:p>
    <w:p w14:paraId="5A26181F" w14:textId="77777777" w:rsidR="00AC7C70" w:rsidRPr="0081375D" w:rsidRDefault="00AC7C70" w:rsidP="009B024C">
      <w:pPr>
        <w:widowControl w:val="0"/>
        <w:spacing w:line="240" w:lineRule="auto"/>
        <w:ind w:firstLine="0"/>
        <w:jc w:val="right"/>
        <w:rPr>
          <w:sz w:val="24"/>
        </w:rPr>
      </w:pPr>
      <w:r w:rsidRPr="0081375D">
        <w:rPr>
          <w:sz w:val="24"/>
        </w:rPr>
        <w:t xml:space="preserve">«Требования операционно-технологического </w:t>
      </w:r>
    </w:p>
    <w:p w14:paraId="02784544" w14:textId="1408C728" w:rsidR="00AC7C70" w:rsidRPr="0081375D" w:rsidRDefault="00AC7C70" w:rsidP="009B024C">
      <w:pPr>
        <w:widowControl w:val="0"/>
        <w:spacing w:line="240" w:lineRule="auto"/>
        <w:ind w:firstLine="0"/>
        <w:jc w:val="right"/>
        <w:rPr>
          <w:sz w:val="24"/>
        </w:rPr>
      </w:pPr>
      <w:r w:rsidRPr="0081375D">
        <w:rPr>
          <w:sz w:val="24"/>
        </w:rPr>
        <w:t>взаимодействия на платформе цифрового рубля»</w:t>
      </w:r>
      <w:r w:rsidR="005745A4" w:rsidRPr="0081375D">
        <w:rPr>
          <w:sz w:val="24"/>
        </w:rPr>
        <w:t xml:space="preserve"> </w:t>
      </w:r>
      <w:r w:rsidR="005745A4" w:rsidRPr="00B352A6">
        <w:rPr>
          <w:rFonts w:eastAsia="Times New Roman" w:cs="Times New Roman"/>
          <w:sz w:val="24"/>
          <w:szCs w:val="24"/>
          <w:lang w:eastAsia="ru-RU"/>
        </w:rPr>
        <w:t xml:space="preserve">версия </w:t>
      </w:r>
      <w:r w:rsidR="00F923B5">
        <w:rPr>
          <w:rFonts w:eastAsia="Times New Roman" w:cs="Times New Roman"/>
          <w:sz w:val="24"/>
          <w:szCs w:val="24"/>
          <w:lang w:eastAsia="ru-RU"/>
        </w:rPr>
        <w:t>3</w:t>
      </w:r>
      <w:r w:rsidR="005745A4" w:rsidRPr="00B352A6">
        <w:rPr>
          <w:rFonts w:eastAsia="Times New Roman" w:cs="Times New Roman"/>
          <w:sz w:val="24"/>
          <w:szCs w:val="24"/>
          <w:lang w:eastAsia="ru-RU"/>
        </w:rPr>
        <w:t>.0»</w:t>
      </w:r>
      <w:r w:rsidRPr="00B352A6">
        <w:rPr>
          <w:rFonts w:eastAsia="Times New Roman" w:cs="Times New Roman"/>
          <w:sz w:val="24"/>
          <w:szCs w:val="24"/>
          <w:lang w:eastAsia="ru-RU"/>
        </w:rPr>
        <w:t xml:space="preserve"> </w:t>
      </w:r>
    </w:p>
    <w:p w14:paraId="5B05F9AC" w14:textId="77777777" w:rsidR="00AC7C70" w:rsidRPr="0081375D" w:rsidRDefault="00AC7C70" w:rsidP="009B024C">
      <w:pPr>
        <w:pStyle w:val="afc"/>
        <w:widowControl w:val="0"/>
        <w:ind w:left="1429"/>
        <w:jc w:val="right"/>
        <w:outlineLvl w:val="0"/>
        <w:rPr>
          <w:b w:val="0"/>
          <w:sz w:val="24"/>
        </w:rPr>
      </w:pPr>
    </w:p>
    <w:p w14:paraId="0F482FA1" w14:textId="77777777" w:rsidR="00AC7C70" w:rsidRPr="0081375D" w:rsidRDefault="00AC7C70" w:rsidP="009B024C">
      <w:pPr>
        <w:widowControl w:val="0"/>
        <w:spacing w:line="240" w:lineRule="auto"/>
        <w:ind w:firstLine="0"/>
        <w:jc w:val="right"/>
        <w:rPr>
          <w:sz w:val="24"/>
        </w:rPr>
      </w:pPr>
    </w:p>
    <w:p w14:paraId="5F57EC6F" w14:textId="77777777" w:rsidR="00AC7C70" w:rsidRPr="00B352A6" w:rsidRDefault="00AC7C70" w:rsidP="009B024C">
      <w:pPr>
        <w:pStyle w:val="afc"/>
        <w:widowControl w:val="0"/>
        <w:numPr>
          <w:ilvl w:val="0"/>
          <w:numId w:val="21"/>
        </w:numPr>
        <w:spacing w:before="0"/>
        <w:rPr>
          <w:b w:val="0"/>
          <w:sz w:val="24"/>
          <w:szCs w:val="24"/>
        </w:rPr>
      </w:pPr>
      <w:r w:rsidRPr="00B352A6">
        <w:rPr>
          <w:sz w:val="24"/>
          <w:szCs w:val="24"/>
        </w:rPr>
        <w:t>Порядок обработки нештатных ситуаций и проведения регламентных работ</w:t>
      </w:r>
    </w:p>
    <w:p w14:paraId="4B1639F6" w14:textId="77777777" w:rsidR="00AC7C70" w:rsidRPr="0081375D" w:rsidRDefault="00AC7C70" w:rsidP="009B024C">
      <w:pPr>
        <w:widowControl w:val="0"/>
        <w:spacing w:line="240" w:lineRule="auto"/>
        <w:ind w:firstLine="0"/>
        <w:jc w:val="center"/>
        <w:rPr>
          <w:sz w:val="24"/>
        </w:rPr>
      </w:pPr>
    </w:p>
    <w:p w14:paraId="2EBA71D4" w14:textId="77777777" w:rsidR="00AC7C70" w:rsidRPr="00B352A6" w:rsidRDefault="00AC7C70" w:rsidP="009B024C">
      <w:pPr>
        <w:pStyle w:val="a7"/>
        <w:widowControl w:val="0"/>
        <w:spacing w:line="360" w:lineRule="auto"/>
        <w:ind w:left="1440" w:firstLine="0"/>
        <w:jc w:val="both"/>
        <w:rPr>
          <w:rFonts w:cs="Times New Roman"/>
          <w:sz w:val="24"/>
          <w:szCs w:val="24"/>
        </w:rPr>
      </w:pPr>
      <w:r w:rsidRPr="00B352A6">
        <w:rPr>
          <w:rFonts w:cs="Times New Roman"/>
          <w:sz w:val="24"/>
          <w:szCs w:val="24"/>
        </w:rPr>
        <w:t>В рамках данного приложения описываются:</w:t>
      </w:r>
    </w:p>
    <w:p w14:paraId="41AD953A" w14:textId="553AAD82" w:rsidR="00AC7C70" w:rsidRPr="00B352A6" w:rsidRDefault="00AC7C70" w:rsidP="009B024C">
      <w:pPr>
        <w:widowControl w:val="0"/>
        <w:spacing w:line="360" w:lineRule="auto"/>
        <w:ind w:firstLine="720"/>
        <w:jc w:val="both"/>
        <w:rPr>
          <w:rFonts w:cs="Times New Roman"/>
          <w:sz w:val="24"/>
          <w:szCs w:val="24"/>
        </w:rPr>
      </w:pPr>
      <w:r w:rsidRPr="00B352A6">
        <w:rPr>
          <w:rFonts w:cs="Times New Roman"/>
          <w:sz w:val="24"/>
          <w:szCs w:val="24"/>
        </w:rPr>
        <w:t xml:space="preserve">- процессы автоматизированной и ручной обработки участниками </w:t>
      </w:r>
      <w:r w:rsidR="00103C67" w:rsidRPr="00B352A6">
        <w:rPr>
          <w:rFonts w:cs="Times New Roman"/>
          <w:sz w:val="24"/>
          <w:szCs w:val="24"/>
        </w:rPr>
        <w:t xml:space="preserve">платформы </w:t>
      </w:r>
      <w:r w:rsidRPr="00B352A6">
        <w:rPr>
          <w:rFonts w:cs="Times New Roman"/>
          <w:sz w:val="24"/>
          <w:szCs w:val="24"/>
        </w:rPr>
        <w:t xml:space="preserve">нештатных ситуаций, возникших при обмене электронными сообщениями, </w:t>
      </w:r>
    </w:p>
    <w:p w14:paraId="3B42A94A" w14:textId="471F308A" w:rsidR="00AC7C70" w:rsidRPr="00B352A6" w:rsidRDefault="00AC7C70" w:rsidP="009B024C">
      <w:pPr>
        <w:widowControl w:val="0"/>
        <w:spacing w:line="360" w:lineRule="auto"/>
        <w:ind w:firstLine="720"/>
        <w:jc w:val="both"/>
        <w:rPr>
          <w:rFonts w:cs="Times New Roman"/>
          <w:sz w:val="24"/>
          <w:szCs w:val="24"/>
        </w:rPr>
      </w:pPr>
      <w:r w:rsidRPr="00B352A6">
        <w:rPr>
          <w:rFonts w:cs="Times New Roman"/>
          <w:sz w:val="24"/>
          <w:szCs w:val="24"/>
        </w:rPr>
        <w:t xml:space="preserve">- время доступности </w:t>
      </w:r>
      <w:r w:rsidR="00103C67" w:rsidRPr="00B352A6">
        <w:rPr>
          <w:rFonts w:cs="Times New Roman"/>
          <w:sz w:val="24"/>
          <w:szCs w:val="24"/>
        </w:rPr>
        <w:t>платформы цифрового рубля</w:t>
      </w:r>
      <w:r w:rsidR="004E1A14" w:rsidRPr="00B352A6">
        <w:rPr>
          <w:rFonts w:cs="Times New Roman"/>
          <w:sz w:val="24"/>
          <w:szCs w:val="24"/>
        </w:rPr>
        <w:t>.</w:t>
      </w:r>
    </w:p>
    <w:p w14:paraId="3E64A80E" w14:textId="77777777" w:rsidR="00AC7C70" w:rsidRPr="00B352A6" w:rsidRDefault="00AC7C70" w:rsidP="009B024C">
      <w:pPr>
        <w:widowControl w:val="0"/>
        <w:spacing w:line="360" w:lineRule="auto"/>
        <w:ind w:firstLine="720"/>
        <w:jc w:val="both"/>
        <w:rPr>
          <w:rFonts w:cs="Times New Roman"/>
          <w:sz w:val="24"/>
          <w:szCs w:val="24"/>
        </w:rPr>
      </w:pPr>
    </w:p>
    <w:p w14:paraId="368FF502" w14:textId="1D14EB9E" w:rsidR="00AC7C70" w:rsidRPr="00B352A6" w:rsidRDefault="00AC7C70" w:rsidP="009B024C">
      <w:pPr>
        <w:pStyle w:val="afc"/>
        <w:widowControl w:val="0"/>
        <w:numPr>
          <w:ilvl w:val="0"/>
          <w:numId w:val="21"/>
        </w:numPr>
        <w:spacing w:before="0"/>
        <w:rPr>
          <w:sz w:val="24"/>
          <w:szCs w:val="24"/>
        </w:rPr>
      </w:pPr>
      <w:r w:rsidRPr="00B352A6">
        <w:rPr>
          <w:sz w:val="24"/>
          <w:szCs w:val="24"/>
        </w:rPr>
        <w:t xml:space="preserve">Процессы автоматизированной и ручной обработки участниками </w:t>
      </w:r>
      <w:r w:rsidR="00103C67" w:rsidRPr="00B352A6">
        <w:rPr>
          <w:sz w:val="24"/>
          <w:szCs w:val="24"/>
        </w:rPr>
        <w:t>платформы</w:t>
      </w:r>
      <w:r w:rsidRPr="00B352A6">
        <w:rPr>
          <w:sz w:val="24"/>
          <w:szCs w:val="24"/>
        </w:rPr>
        <w:t xml:space="preserve"> нештатных ситуаций, возникших при обмене электронными сообщениями</w:t>
      </w:r>
    </w:p>
    <w:p w14:paraId="4BB711FC" w14:textId="77777777" w:rsidR="00AC7C70" w:rsidRPr="0081375D" w:rsidRDefault="00AC7C70" w:rsidP="009B024C">
      <w:pPr>
        <w:widowControl w:val="0"/>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9"/>
        <w:gridCol w:w="4010"/>
        <w:gridCol w:w="4232"/>
      </w:tblGrid>
      <w:tr w:rsidR="00AC7C70" w:rsidRPr="00B352A6" w14:paraId="4BD08A36" w14:textId="77777777" w:rsidTr="0071362F">
        <w:tc>
          <w:tcPr>
            <w:tcW w:w="9061" w:type="dxa"/>
            <w:gridSpan w:val="3"/>
          </w:tcPr>
          <w:p w14:paraId="4939DC98" w14:textId="79AD84C0" w:rsidR="00AC7C70" w:rsidRPr="00B352A6" w:rsidRDefault="00AC7C70" w:rsidP="009B024C">
            <w:pPr>
              <w:pStyle w:val="aff0"/>
              <w:widowControl w:val="0"/>
              <w:spacing w:before="0" w:beforeAutospacing="0" w:after="0" w:afterAutospacing="0" w:line="360" w:lineRule="auto"/>
              <w:jc w:val="center"/>
              <w:rPr>
                <w:rStyle w:val="aff1"/>
                <w:rFonts w:eastAsiaTheme="minorHAnsi" w:cstheme="minorBidi"/>
                <w:b w:val="0"/>
                <w:sz w:val="28"/>
                <w:szCs w:val="22"/>
                <w:lang w:eastAsia="en-US"/>
              </w:rPr>
            </w:pPr>
            <w:r w:rsidRPr="00B352A6">
              <w:rPr>
                <w:b/>
                <w:iCs/>
              </w:rPr>
              <w:t>Общие случа</w:t>
            </w:r>
            <w:r w:rsidR="006A031B">
              <w:rPr>
                <w:b/>
                <w:iCs/>
              </w:rPr>
              <w:t>и</w:t>
            </w:r>
            <w:r w:rsidRPr="00B352A6">
              <w:rPr>
                <w:b/>
                <w:iCs/>
              </w:rPr>
              <w:t xml:space="preserve"> обработки участниками </w:t>
            </w:r>
            <w:r w:rsidR="00103C67" w:rsidRPr="00B352A6">
              <w:rPr>
                <w:b/>
                <w:iCs/>
              </w:rPr>
              <w:t xml:space="preserve">платформы </w:t>
            </w:r>
            <w:r w:rsidRPr="00B352A6">
              <w:rPr>
                <w:b/>
                <w:iCs/>
              </w:rPr>
              <w:t>нештатных ситуаций</w:t>
            </w:r>
          </w:p>
        </w:tc>
      </w:tr>
      <w:tr w:rsidR="00AC7C70" w:rsidRPr="00B352A6" w14:paraId="03D88913" w14:textId="77777777" w:rsidTr="0071362F">
        <w:tc>
          <w:tcPr>
            <w:tcW w:w="819" w:type="dxa"/>
          </w:tcPr>
          <w:p w14:paraId="1A530F0A" w14:textId="77777777" w:rsidR="00AC7C70" w:rsidRPr="008E20EB" w:rsidRDefault="00AC7C70" w:rsidP="009B024C">
            <w:pPr>
              <w:pStyle w:val="aff0"/>
              <w:widowControl w:val="0"/>
              <w:spacing w:before="0" w:beforeAutospacing="0" w:after="0" w:afterAutospacing="0" w:line="360" w:lineRule="auto"/>
              <w:rPr>
                <w:rStyle w:val="aff1"/>
              </w:rPr>
            </w:pPr>
            <w:r w:rsidRPr="00B352A6">
              <w:rPr>
                <w:rStyle w:val="aff1"/>
              </w:rPr>
              <w:t>№ п/п</w:t>
            </w:r>
          </w:p>
        </w:tc>
        <w:tc>
          <w:tcPr>
            <w:tcW w:w="4010" w:type="dxa"/>
            <w:tcMar>
              <w:top w:w="105" w:type="dxa"/>
              <w:left w:w="150" w:type="dxa"/>
              <w:bottom w:w="105" w:type="dxa"/>
              <w:right w:w="150" w:type="dxa"/>
            </w:tcMar>
            <w:hideMark/>
          </w:tcPr>
          <w:p w14:paraId="7F74A8CD" w14:textId="10CAB6A9" w:rsidR="00AC7C70" w:rsidRPr="00B352A6" w:rsidRDefault="00AC7C70" w:rsidP="009B024C">
            <w:pPr>
              <w:pStyle w:val="aff0"/>
              <w:widowControl w:val="0"/>
              <w:spacing w:before="0" w:beforeAutospacing="0" w:after="0" w:afterAutospacing="0" w:line="360" w:lineRule="auto"/>
              <w:jc w:val="center"/>
            </w:pPr>
            <w:r w:rsidRPr="00B352A6">
              <w:rPr>
                <w:rStyle w:val="aff1"/>
              </w:rPr>
              <w:t xml:space="preserve">Получено ЭС от оператора </w:t>
            </w:r>
            <w:r w:rsidR="00103C67" w:rsidRPr="00B352A6">
              <w:rPr>
                <w:rStyle w:val="aff1"/>
              </w:rPr>
              <w:t>платформы</w:t>
            </w:r>
          </w:p>
        </w:tc>
        <w:tc>
          <w:tcPr>
            <w:tcW w:w="4232" w:type="dxa"/>
            <w:tcMar>
              <w:top w:w="105" w:type="dxa"/>
              <w:left w:w="150" w:type="dxa"/>
              <w:bottom w:w="105" w:type="dxa"/>
              <w:right w:w="150" w:type="dxa"/>
            </w:tcMar>
            <w:hideMark/>
          </w:tcPr>
          <w:p w14:paraId="397CCD30" w14:textId="77777777" w:rsidR="00AC7C70" w:rsidRPr="00B352A6" w:rsidRDefault="00AC7C70" w:rsidP="009B024C">
            <w:pPr>
              <w:pStyle w:val="aff0"/>
              <w:widowControl w:val="0"/>
              <w:spacing w:before="0" w:beforeAutospacing="0" w:after="0" w:afterAutospacing="0" w:line="360" w:lineRule="auto"/>
              <w:jc w:val="center"/>
            </w:pPr>
            <w:r w:rsidRPr="00B352A6">
              <w:rPr>
                <w:rStyle w:val="aff1"/>
              </w:rPr>
              <w:t>Мероприятия / действия</w:t>
            </w:r>
          </w:p>
        </w:tc>
      </w:tr>
      <w:tr w:rsidR="00AC7C70" w:rsidRPr="00B352A6" w14:paraId="114B818E" w14:textId="77777777" w:rsidTr="0071362F">
        <w:tc>
          <w:tcPr>
            <w:tcW w:w="819" w:type="dxa"/>
          </w:tcPr>
          <w:p w14:paraId="250F6131"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5A104C9F" w14:textId="77777777" w:rsidR="00AC7C70" w:rsidRPr="00B352A6" w:rsidRDefault="00AC7C70" w:rsidP="009B024C">
            <w:pPr>
              <w:pStyle w:val="aff0"/>
              <w:widowControl w:val="0"/>
              <w:spacing w:before="0" w:beforeAutospacing="0" w:after="0" w:afterAutospacing="0"/>
              <w:jc w:val="both"/>
            </w:pPr>
            <w:r w:rsidRPr="00B352A6">
              <w:t>с нарушением структуры xml</w:t>
            </w:r>
          </w:p>
        </w:tc>
        <w:tc>
          <w:tcPr>
            <w:tcW w:w="4232" w:type="dxa"/>
            <w:vMerge w:val="restart"/>
            <w:tcMar>
              <w:top w:w="105" w:type="dxa"/>
              <w:left w:w="150" w:type="dxa"/>
              <w:bottom w:w="105" w:type="dxa"/>
              <w:right w:w="150" w:type="dxa"/>
            </w:tcMar>
            <w:hideMark/>
          </w:tcPr>
          <w:p w14:paraId="3E5855F7" w14:textId="77777777" w:rsidR="00AC7C70" w:rsidRPr="00B352A6" w:rsidRDefault="00AC7C70" w:rsidP="009B024C">
            <w:pPr>
              <w:pStyle w:val="aff0"/>
              <w:widowControl w:val="0"/>
              <w:spacing w:before="0" w:beforeAutospacing="0" w:after="0" w:afterAutospacing="0"/>
              <w:jc w:val="both"/>
            </w:pPr>
          </w:p>
          <w:p w14:paraId="5DE6B547" w14:textId="77777777" w:rsidR="00AC7C70" w:rsidRPr="00B352A6" w:rsidRDefault="00AC7C70" w:rsidP="009B024C">
            <w:pPr>
              <w:pStyle w:val="aff0"/>
              <w:widowControl w:val="0"/>
              <w:spacing w:before="0" w:beforeAutospacing="0" w:after="0" w:afterAutospacing="0"/>
              <w:jc w:val="both"/>
            </w:pPr>
          </w:p>
          <w:p w14:paraId="76C548BF" w14:textId="77777777" w:rsidR="00AC7C70" w:rsidRPr="00B352A6" w:rsidRDefault="00AC7C70" w:rsidP="009B024C">
            <w:pPr>
              <w:pStyle w:val="aff0"/>
              <w:widowControl w:val="0"/>
              <w:spacing w:before="0" w:beforeAutospacing="0" w:after="0" w:afterAutospacing="0"/>
              <w:jc w:val="both"/>
            </w:pPr>
          </w:p>
          <w:p w14:paraId="0984AD11" w14:textId="77777777" w:rsidR="00AC7C70" w:rsidRPr="00B352A6" w:rsidRDefault="00AC7C70" w:rsidP="009B024C">
            <w:pPr>
              <w:pStyle w:val="aff0"/>
              <w:widowControl w:val="0"/>
              <w:spacing w:before="0" w:beforeAutospacing="0" w:after="0" w:afterAutospacing="0"/>
              <w:jc w:val="both"/>
            </w:pPr>
          </w:p>
          <w:p w14:paraId="41F02B62" w14:textId="77777777" w:rsidR="00AC7C70" w:rsidRPr="00B352A6" w:rsidRDefault="00AC7C70" w:rsidP="009B024C">
            <w:pPr>
              <w:pStyle w:val="aff0"/>
              <w:widowControl w:val="0"/>
              <w:spacing w:before="0" w:beforeAutospacing="0" w:after="0" w:afterAutospacing="0"/>
              <w:jc w:val="both"/>
            </w:pPr>
          </w:p>
          <w:p w14:paraId="35BD3002" w14:textId="4BCE1D14" w:rsidR="00AC7C70" w:rsidRPr="00B352A6" w:rsidRDefault="00F465FB" w:rsidP="009B024C">
            <w:pPr>
              <w:pStyle w:val="aff0"/>
              <w:widowControl w:val="0"/>
              <w:spacing w:before="0" w:beforeAutospacing="0" w:after="0" w:afterAutospacing="0"/>
              <w:jc w:val="both"/>
            </w:pPr>
            <w:r w:rsidRPr="00B352A6">
              <w:t>1.</w:t>
            </w:r>
            <w:r w:rsidR="00AC7C70" w:rsidRPr="00B352A6">
              <w:t xml:space="preserve">Зафиксировать сообщение целиком в оперативном журнале </w:t>
            </w:r>
            <w:r w:rsidRPr="00B352A6">
              <w:t xml:space="preserve">и хранить его </w:t>
            </w:r>
            <w:r w:rsidR="00AC7C70" w:rsidRPr="00B352A6">
              <w:t>не менее одних суток, не обрабатывать данное сообщение.</w:t>
            </w:r>
          </w:p>
          <w:p w14:paraId="136B1934" w14:textId="77777777" w:rsidR="00575171" w:rsidRPr="00B352A6" w:rsidRDefault="00575171" w:rsidP="009B024C">
            <w:pPr>
              <w:widowControl w:val="0"/>
              <w:ind w:firstLine="0"/>
              <w:rPr>
                <w:rFonts w:eastAsia="Times New Roman" w:cs="Times New Roman"/>
                <w:sz w:val="24"/>
                <w:szCs w:val="24"/>
                <w:lang w:eastAsia="ru-RU"/>
              </w:rPr>
            </w:pPr>
          </w:p>
          <w:p w14:paraId="35E79BA9" w14:textId="1CAE1E56" w:rsidR="00AC7C70" w:rsidRPr="00B352A6" w:rsidRDefault="00F465FB" w:rsidP="009B024C">
            <w:pPr>
              <w:pStyle w:val="aff0"/>
              <w:widowControl w:val="0"/>
              <w:spacing w:before="0" w:after="0"/>
              <w:jc w:val="both"/>
            </w:pPr>
            <w:r w:rsidRPr="00B352A6">
              <w:t>2.</w:t>
            </w:r>
            <w:r w:rsidR="00544CBE" w:rsidRPr="00B352A6">
              <w:t>Н</w:t>
            </w:r>
            <w:r w:rsidR="00575171" w:rsidRPr="00B352A6">
              <w:t>аправить запрос с описанием ошибки через ППУ (раздел: Техническая поддержка, форма запроса: Вопросы по прохождению ЭС, САС</w:t>
            </w:r>
            <w:r w:rsidR="00BE1F82">
              <w:t>) в соответствии с документом [</w:t>
            </w:r>
            <w:r w:rsidR="00801979">
              <w:t>4</w:t>
            </w:r>
            <w:r w:rsidR="00575171" w:rsidRPr="00B352A6">
              <w:t xml:space="preserve">]. </w:t>
            </w:r>
          </w:p>
        </w:tc>
      </w:tr>
      <w:tr w:rsidR="00AC7C70" w:rsidRPr="00B352A6" w14:paraId="3A0C9AE2" w14:textId="77777777" w:rsidTr="0071362F">
        <w:tc>
          <w:tcPr>
            <w:tcW w:w="819" w:type="dxa"/>
          </w:tcPr>
          <w:p w14:paraId="18B5F24A"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171CC239" w14:textId="77777777" w:rsidR="00AC7C70" w:rsidRPr="00B352A6" w:rsidRDefault="00AC7C70" w:rsidP="009B024C">
            <w:pPr>
              <w:pStyle w:val="aff0"/>
              <w:widowControl w:val="0"/>
              <w:spacing w:before="0" w:beforeAutospacing="0" w:after="0" w:afterAutospacing="0"/>
              <w:jc w:val="both"/>
            </w:pPr>
            <w:r w:rsidRPr="00B352A6">
              <w:t xml:space="preserve">не соответствующее ни одной </w:t>
            </w:r>
            <w:r w:rsidRPr="00B352A6">
              <w:rPr>
                <w:lang w:val="en-US"/>
              </w:rPr>
              <w:t>xml</w:t>
            </w:r>
            <w:r w:rsidRPr="00B352A6">
              <w:t xml:space="preserve"> схеме CBDC</w:t>
            </w:r>
          </w:p>
        </w:tc>
        <w:tc>
          <w:tcPr>
            <w:tcW w:w="4232" w:type="dxa"/>
            <w:vMerge/>
            <w:tcMar>
              <w:top w:w="105" w:type="dxa"/>
              <w:left w:w="150" w:type="dxa"/>
              <w:bottom w:w="105" w:type="dxa"/>
              <w:right w:w="150" w:type="dxa"/>
            </w:tcMar>
          </w:tcPr>
          <w:p w14:paraId="4553C72B" w14:textId="77777777" w:rsidR="00AC7C70" w:rsidRPr="00B352A6" w:rsidRDefault="00AC7C70" w:rsidP="009B024C">
            <w:pPr>
              <w:pStyle w:val="aff0"/>
              <w:widowControl w:val="0"/>
              <w:spacing w:before="0" w:after="0"/>
              <w:jc w:val="both"/>
            </w:pPr>
          </w:p>
        </w:tc>
      </w:tr>
      <w:tr w:rsidR="00AC7C70" w:rsidRPr="00B352A6" w14:paraId="35F641CE" w14:textId="77777777" w:rsidTr="0071362F">
        <w:tc>
          <w:tcPr>
            <w:tcW w:w="819" w:type="dxa"/>
          </w:tcPr>
          <w:p w14:paraId="109E96E9"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2F103513" w14:textId="5ECE96DE" w:rsidR="00AC7C70" w:rsidRPr="00B352A6" w:rsidRDefault="00AC7C70" w:rsidP="009B024C">
            <w:pPr>
              <w:pStyle w:val="aff0"/>
              <w:widowControl w:val="0"/>
              <w:spacing w:before="0" w:beforeAutospacing="0" w:after="0" w:afterAutospacing="0"/>
              <w:jc w:val="both"/>
            </w:pPr>
            <w:r w:rsidRPr="00B352A6">
              <w:t xml:space="preserve">с неверным идентификатором </w:t>
            </w:r>
            <w:r w:rsidR="00544CBE" w:rsidRPr="00B352A6">
              <w:t xml:space="preserve">участника </w:t>
            </w:r>
            <w:r w:rsidR="00103C67" w:rsidRPr="00B352A6">
              <w:t>платформы</w:t>
            </w:r>
          </w:p>
        </w:tc>
        <w:tc>
          <w:tcPr>
            <w:tcW w:w="4232" w:type="dxa"/>
            <w:vMerge/>
            <w:tcMar>
              <w:top w:w="105" w:type="dxa"/>
              <w:left w:w="150" w:type="dxa"/>
              <w:bottom w:w="105" w:type="dxa"/>
              <w:right w:w="150" w:type="dxa"/>
            </w:tcMar>
          </w:tcPr>
          <w:p w14:paraId="1BD0D7DF" w14:textId="77777777" w:rsidR="00AC7C70" w:rsidRPr="00B352A6" w:rsidRDefault="00AC7C70" w:rsidP="009B024C">
            <w:pPr>
              <w:pStyle w:val="aff0"/>
              <w:widowControl w:val="0"/>
              <w:spacing w:before="0" w:after="0"/>
              <w:jc w:val="both"/>
            </w:pPr>
          </w:p>
        </w:tc>
      </w:tr>
      <w:tr w:rsidR="00AC7C70" w:rsidRPr="00B352A6" w14:paraId="4557EAB5" w14:textId="77777777" w:rsidTr="0071362F">
        <w:tc>
          <w:tcPr>
            <w:tcW w:w="819" w:type="dxa"/>
          </w:tcPr>
          <w:p w14:paraId="434753BA"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tcPr>
          <w:p w14:paraId="2263E2E2" w14:textId="77777777" w:rsidR="00AC7C70" w:rsidRPr="00B352A6" w:rsidRDefault="00AC7C70" w:rsidP="009B024C">
            <w:pPr>
              <w:pStyle w:val="aff0"/>
              <w:widowControl w:val="0"/>
              <w:spacing w:before="0" w:beforeAutospacing="0" w:after="0" w:afterAutospacing="0"/>
              <w:jc w:val="both"/>
            </w:pPr>
            <w:r w:rsidRPr="00B352A6">
              <w:t>невозможно расшифровать</w:t>
            </w:r>
          </w:p>
        </w:tc>
        <w:tc>
          <w:tcPr>
            <w:tcW w:w="4232" w:type="dxa"/>
            <w:vMerge/>
            <w:tcMar>
              <w:top w:w="105" w:type="dxa"/>
              <w:left w:w="150" w:type="dxa"/>
              <w:bottom w:w="105" w:type="dxa"/>
              <w:right w:w="150" w:type="dxa"/>
            </w:tcMar>
          </w:tcPr>
          <w:p w14:paraId="6D03C98C" w14:textId="77777777" w:rsidR="00AC7C70" w:rsidRPr="00B352A6" w:rsidRDefault="00AC7C70" w:rsidP="009B024C">
            <w:pPr>
              <w:pStyle w:val="aff0"/>
              <w:widowControl w:val="0"/>
              <w:spacing w:before="0" w:after="0"/>
              <w:jc w:val="both"/>
            </w:pPr>
          </w:p>
        </w:tc>
      </w:tr>
      <w:tr w:rsidR="00AC7C70" w:rsidRPr="00B352A6" w14:paraId="54BBA800" w14:textId="77777777" w:rsidTr="0071362F">
        <w:tc>
          <w:tcPr>
            <w:tcW w:w="819" w:type="dxa"/>
          </w:tcPr>
          <w:p w14:paraId="58D3FC7E"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578A4656" w14:textId="4B27C6C6" w:rsidR="00AC7C70" w:rsidRPr="00B352A6" w:rsidRDefault="00AC7C70" w:rsidP="009B024C">
            <w:pPr>
              <w:pStyle w:val="aff0"/>
              <w:widowControl w:val="0"/>
              <w:spacing w:before="0" w:beforeAutospacing="0" w:after="0" w:afterAutospacing="0"/>
              <w:jc w:val="both"/>
            </w:pPr>
            <w:r w:rsidRPr="00B352A6">
              <w:t xml:space="preserve">с неверно сформированной (некорректной) ЭП </w:t>
            </w:r>
          </w:p>
        </w:tc>
        <w:tc>
          <w:tcPr>
            <w:tcW w:w="4232" w:type="dxa"/>
            <w:vMerge/>
            <w:tcMar>
              <w:top w:w="105" w:type="dxa"/>
              <w:left w:w="150" w:type="dxa"/>
              <w:bottom w:w="105" w:type="dxa"/>
              <w:right w:w="150" w:type="dxa"/>
            </w:tcMar>
          </w:tcPr>
          <w:p w14:paraId="6EB945E7" w14:textId="77777777" w:rsidR="00AC7C70" w:rsidRPr="00B352A6" w:rsidRDefault="00AC7C70" w:rsidP="009B024C">
            <w:pPr>
              <w:pStyle w:val="aff0"/>
              <w:widowControl w:val="0"/>
              <w:spacing w:before="0" w:after="0"/>
              <w:jc w:val="both"/>
            </w:pPr>
          </w:p>
        </w:tc>
      </w:tr>
      <w:tr w:rsidR="00AC7C70" w:rsidRPr="00B352A6" w14:paraId="36B3D3F4" w14:textId="77777777" w:rsidTr="0071362F">
        <w:tc>
          <w:tcPr>
            <w:tcW w:w="819" w:type="dxa"/>
          </w:tcPr>
          <w:p w14:paraId="3E28F638"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447AA39A" w14:textId="334EAD2F" w:rsidR="00AC7C70" w:rsidRPr="00B352A6" w:rsidRDefault="00AC7C70" w:rsidP="009B024C">
            <w:pPr>
              <w:pStyle w:val="aff0"/>
              <w:widowControl w:val="0"/>
              <w:spacing w:before="0" w:beforeAutospacing="0" w:after="0" w:afterAutospacing="0"/>
              <w:jc w:val="both"/>
            </w:pPr>
            <w:r w:rsidRPr="00B352A6">
              <w:t xml:space="preserve">в отношении пользователя </w:t>
            </w:r>
            <w:r w:rsidR="00103C67" w:rsidRPr="00B352A6">
              <w:t>платформы</w:t>
            </w:r>
            <w:r w:rsidRPr="00B352A6">
              <w:t>, не обслуживающе</w:t>
            </w:r>
            <w:r w:rsidR="001E2D5A" w:rsidRPr="00B352A6">
              <w:t>гося</w:t>
            </w:r>
            <w:r w:rsidRPr="00B352A6">
              <w:t xml:space="preserve"> у данного участника </w:t>
            </w:r>
            <w:r w:rsidR="00103C67" w:rsidRPr="00B352A6">
              <w:t>платформы</w:t>
            </w:r>
          </w:p>
        </w:tc>
        <w:tc>
          <w:tcPr>
            <w:tcW w:w="4232" w:type="dxa"/>
            <w:vMerge/>
            <w:tcMar>
              <w:top w:w="105" w:type="dxa"/>
              <w:left w:w="150" w:type="dxa"/>
              <w:bottom w:w="105" w:type="dxa"/>
              <w:right w:w="150" w:type="dxa"/>
            </w:tcMar>
          </w:tcPr>
          <w:p w14:paraId="2FE31BF2" w14:textId="77777777" w:rsidR="00AC7C70" w:rsidRPr="00B352A6" w:rsidRDefault="00AC7C70" w:rsidP="009B024C">
            <w:pPr>
              <w:pStyle w:val="aff0"/>
              <w:widowControl w:val="0"/>
              <w:spacing w:before="0" w:beforeAutospacing="0" w:after="0" w:afterAutospacing="0"/>
              <w:jc w:val="both"/>
            </w:pPr>
          </w:p>
        </w:tc>
      </w:tr>
      <w:tr w:rsidR="00AC7C70" w:rsidRPr="00B352A6" w14:paraId="4A78EDDC" w14:textId="77777777" w:rsidTr="0071362F">
        <w:tc>
          <w:tcPr>
            <w:tcW w:w="819" w:type="dxa"/>
          </w:tcPr>
          <w:p w14:paraId="2BD70498"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hideMark/>
          </w:tcPr>
          <w:p w14:paraId="72D80399" w14:textId="77777777" w:rsidR="00AC7C70" w:rsidRPr="00B352A6" w:rsidRDefault="00AC7C70" w:rsidP="009B024C">
            <w:pPr>
              <w:pStyle w:val="aff0"/>
              <w:widowControl w:val="0"/>
              <w:spacing w:before="0" w:beforeAutospacing="0" w:after="0" w:afterAutospacing="0"/>
              <w:jc w:val="both"/>
            </w:pPr>
            <w:r w:rsidRPr="00B352A6">
              <w:t xml:space="preserve">дубликат сообщения </w:t>
            </w:r>
          </w:p>
        </w:tc>
        <w:tc>
          <w:tcPr>
            <w:tcW w:w="4232" w:type="dxa"/>
            <w:vMerge w:val="restart"/>
            <w:tcMar>
              <w:top w:w="105" w:type="dxa"/>
              <w:left w:w="150" w:type="dxa"/>
              <w:bottom w:w="105" w:type="dxa"/>
              <w:right w:w="150" w:type="dxa"/>
            </w:tcMar>
            <w:hideMark/>
          </w:tcPr>
          <w:p w14:paraId="73C43D84" w14:textId="575BC4B2" w:rsidR="00AC7C70" w:rsidRPr="00B352A6" w:rsidRDefault="00F465FB" w:rsidP="009B024C">
            <w:pPr>
              <w:pStyle w:val="aff0"/>
              <w:widowControl w:val="0"/>
              <w:spacing w:before="0" w:beforeAutospacing="0" w:after="0" w:afterAutospacing="0"/>
              <w:jc w:val="both"/>
            </w:pPr>
            <w:r w:rsidRPr="00B352A6">
              <w:t>Н</w:t>
            </w:r>
            <w:r w:rsidR="00544CBE" w:rsidRPr="00B352A6">
              <w:t xml:space="preserve">аправить запрос с описанием ошибки через ППУ (раздел: Техническая поддержка, форма запроса: Вопросы по прохождению ЭС, САС) в соответствии с документом </w:t>
            </w:r>
            <w:r w:rsidR="00BE1F82">
              <w:t>[</w:t>
            </w:r>
            <w:r w:rsidR="00801979">
              <w:t>4</w:t>
            </w:r>
            <w:r w:rsidR="00C55FDA" w:rsidRPr="00B352A6">
              <w:t>], далее н</w:t>
            </w:r>
            <w:r w:rsidR="00AC7C70" w:rsidRPr="00B352A6">
              <w:t>е обрабатывать данное сообщение</w:t>
            </w:r>
            <w:r w:rsidR="00C55FDA" w:rsidRPr="00B352A6">
              <w:t>.</w:t>
            </w:r>
          </w:p>
        </w:tc>
      </w:tr>
      <w:tr w:rsidR="00AC7C70" w:rsidRPr="00B352A6" w14:paraId="6EBF9452" w14:textId="77777777" w:rsidTr="0071362F">
        <w:tc>
          <w:tcPr>
            <w:tcW w:w="819" w:type="dxa"/>
          </w:tcPr>
          <w:p w14:paraId="1C49E2F9" w14:textId="77777777" w:rsidR="00AC7C70" w:rsidRPr="00B352A6" w:rsidRDefault="00AC7C70" w:rsidP="009B024C">
            <w:pPr>
              <w:pStyle w:val="aff0"/>
              <w:widowControl w:val="0"/>
              <w:numPr>
                <w:ilvl w:val="0"/>
                <w:numId w:val="19"/>
              </w:numPr>
              <w:spacing w:before="0" w:beforeAutospacing="0" w:after="0" w:afterAutospacing="0" w:line="360" w:lineRule="auto"/>
            </w:pPr>
          </w:p>
        </w:tc>
        <w:tc>
          <w:tcPr>
            <w:tcW w:w="4010" w:type="dxa"/>
            <w:tcMar>
              <w:top w:w="105" w:type="dxa"/>
              <w:left w:w="150" w:type="dxa"/>
              <w:bottom w:w="105" w:type="dxa"/>
              <w:right w:w="150" w:type="dxa"/>
            </w:tcMar>
          </w:tcPr>
          <w:p w14:paraId="599519F6" w14:textId="6A34AC1E" w:rsidR="00AC7C70" w:rsidRPr="00B352A6" w:rsidRDefault="00AC7C70" w:rsidP="009B024C">
            <w:pPr>
              <w:pStyle w:val="aff0"/>
              <w:widowControl w:val="0"/>
              <w:spacing w:before="0" w:beforeAutospacing="0" w:after="0" w:afterAutospacing="0"/>
              <w:jc w:val="both"/>
            </w:pPr>
            <w:r w:rsidRPr="00B352A6">
              <w:t>не</w:t>
            </w:r>
            <w:r w:rsidR="00844C6E">
              <w:t>ожидаемое</w:t>
            </w:r>
            <w:r w:rsidRPr="00B352A6">
              <w:t xml:space="preserve"> сообщение</w:t>
            </w:r>
          </w:p>
        </w:tc>
        <w:tc>
          <w:tcPr>
            <w:tcW w:w="4232" w:type="dxa"/>
            <w:vMerge/>
            <w:tcMar>
              <w:top w:w="105" w:type="dxa"/>
              <w:left w:w="150" w:type="dxa"/>
              <w:bottom w:w="105" w:type="dxa"/>
              <w:right w:w="150" w:type="dxa"/>
            </w:tcMar>
          </w:tcPr>
          <w:p w14:paraId="4811D25A" w14:textId="77777777" w:rsidR="00AC7C70" w:rsidRPr="00B352A6" w:rsidRDefault="00AC7C70" w:rsidP="009B024C">
            <w:pPr>
              <w:pStyle w:val="aff0"/>
              <w:widowControl w:val="0"/>
              <w:spacing w:before="0" w:beforeAutospacing="0" w:after="0" w:afterAutospacing="0"/>
              <w:jc w:val="both"/>
            </w:pPr>
          </w:p>
        </w:tc>
      </w:tr>
    </w:tbl>
    <w:p w14:paraId="46A9EE85" w14:textId="77777777" w:rsidR="00AC7C70" w:rsidRPr="0081375D" w:rsidRDefault="00AC7C70" w:rsidP="009B024C">
      <w:pPr>
        <w:widowControl w:val="0"/>
        <w:spacing w:line="360" w:lineRule="auto"/>
        <w:ind w:firstLine="720"/>
        <w:jc w:val="both"/>
        <w:rPr>
          <w:sz w:val="24"/>
        </w:rPr>
      </w:pPr>
    </w:p>
    <w:p w14:paraId="00305157" w14:textId="77777777" w:rsidR="00AC7C70" w:rsidRPr="00B352A6" w:rsidRDefault="00AC7C70" w:rsidP="009B024C">
      <w:pPr>
        <w:pStyle w:val="2"/>
        <w:keepNext w:val="0"/>
        <w:keepLines w:val="0"/>
        <w:widowControl w:val="0"/>
        <w:numPr>
          <w:ilvl w:val="1"/>
          <w:numId w:val="21"/>
        </w:numPr>
        <w:spacing w:before="0" w:line="360" w:lineRule="auto"/>
      </w:pPr>
      <w:bookmarkStart w:id="205" w:name="_Toc149553409"/>
      <w:bookmarkStart w:id="206" w:name="_Toc149554828"/>
      <w:bookmarkStart w:id="207" w:name="_Toc149554874"/>
      <w:bookmarkStart w:id="208" w:name="_Toc149556427"/>
      <w:bookmarkStart w:id="209" w:name="_Toc151637108"/>
      <w:bookmarkStart w:id="210" w:name="_Toc152167574"/>
      <w:bookmarkStart w:id="211" w:name="_Toc152340699"/>
      <w:bookmarkStart w:id="212" w:name="_Toc152835020"/>
      <w:bookmarkStart w:id="213" w:name="_Toc152835231"/>
      <w:bookmarkStart w:id="214" w:name="_Toc162276472"/>
      <w:bookmarkStart w:id="215" w:name="_Toc168477402"/>
      <w:bookmarkStart w:id="216" w:name="_Toc170466404"/>
      <w:bookmarkStart w:id="217" w:name="_Toc170467394"/>
      <w:bookmarkStart w:id="218" w:name="_Toc172707822"/>
      <w:bookmarkStart w:id="219" w:name="_Toc172708164"/>
      <w:bookmarkStart w:id="220" w:name="_Toc172899676"/>
      <w:bookmarkStart w:id="221" w:name="_Toc176526986"/>
      <w:bookmarkStart w:id="222" w:name="_Toc176789109"/>
      <w:bookmarkStart w:id="223" w:name="_Toc176789228"/>
      <w:bookmarkStart w:id="224" w:name="_Toc177116292"/>
      <w:bookmarkStart w:id="225" w:name="_Toc177124106"/>
      <w:bookmarkStart w:id="226" w:name="_Toc177135891"/>
      <w:bookmarkStart w:id="227" w:name="_Toc208316181"/>
      <w:bookmarkStart w:id="228" w:name="_Toc215599417"/>
      <w:r w:rsidRPr="00B352A6">
        <w:t>Отсутствие ответа на запрос</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8AD3518" w14:textId="21C57B54" w:rsidR="00AC7C70" w:rsidRPr="00B352A6" w:rsidRDefault="00AC7C70" w:rsidP="009B024C">
      <w:pPr>
        <w:pStyle w:val="aff2"/>
        <w:widowControl w:val="0"/>
        <w:ind w:firstLine="567"/>
        <w:jc w:val="both"/>
        <w:rPr>
          <w:rFonts w:eastAsia="Times New Roman" w:cs="Times New Roman"/>
          <w:i w:val="0"/>
          <w:iCs w:val="0"/>
          <w:color w:val="auto"/>
          <w:sz w:val="24"/>
          <w:szCs w:val="24"/>
          <w:lang w:eastAsia="ru-RU"/>
        </w:rPr>
      </w:pPr>
      <w:r w:rsidRPr="00B352A6">
        <w:rPr>
          <w:rFonts w:eastAsia="Times New Roman" w:cs="Times New Roman"/>
          <w:i w:val="0"/>
          <w:iCs w:val="0"/>
          <w:color w:val="auto"/>
          <w:sz w:val="24"/>
          <w:szCs w:val="24"/>
          <w:lang w:eastAsia="ru-RU"/>
        </w:rPr>
        <w:t xml:space="preserve">Участник </w:t>
      </w:r>
      <w:r w:rsidR="00103C67" w:rsidRPr="00B352A6">
        <w:rPr>
          <w:rFonts w:eastAsia="Times New Roman" w:cs="Times New Roman"/>
          <w:i w:val="0"/>
          <w:iCs w:val="0"/>
          <w:color w:val="auto"/>
          <w:sz w:val="24"/>
          <w:szCs w:val="24"/>
          <w:lang w:eastAsia="ru-RU"/>
        </w:rPr>
        <w:t xml:space="preserve">платформы </w:t>
      </w:r>
      <w:r w:rsidRPr="00B352A6">
        <w:rPr>
          <w:rFonts w:eastAsia="Times New Roman" w:cs="Times New Roman"/>
          <w:i w:val="0"/>
          <w:iCs w:val="0"/>
          <w:color w:val="auto"/>
          <w:sz w:val="24"/>
          <w:szCs w:val="24"/>
          <w:lang w:eastAsia="ru-RU"/>
        </w:rPr>
        <w:t>должен считать, что ответное сообщение отсутствует, если время ожидани</w:t>
      </w:r>
      <w:r w:rsidR="00B24106">
        <w:rPr>
          <w:rFonts w:eastAsia="Times New Roman" w:cs="Times New Roman"/>
          <w:i w:val="0"/>
          <w:iCs w:val="0"/>
          <w:color w:val="auto"/>
          <w:sz w:val="24"/>
          <w:szCs w:val="24"/>
          <w:lang w:eastAsia="ru-RU"/>
        </w:rPr>
        <w:t>я</w:t>
      </w:r>
      <w:r w:rsidRPr="00B352A6">
        <w:rPr>
          <w:rFonts w:eastAsia="Times New Roman" w:cs="Times New Roman"/>
          <w:i w:val="0"/>
          <w:iCs w:val="0"/>
          <w:color w:val="auto"/>
          <w:sz w:val="24"/>
          <w:szCs w:val="24"/>
          <w:lang w:eastAsia="ru-RU"/>
        </w:rPr>
        <w:t xml:space="preserve"> ответа превысило значения, описанные в разделе 3 настоящего приложения.</w:t>
      </w:r>
    </w:p>
    <w:p w14:paraId="07DAC64C" w14:textId="77777777" w:rsidR="00AC7C70" w:rsidRPr="0081375D" w:rsidRDefault="00AC7C70" w:rsidP="009B024C">
      <w:pPr>
        <w:pStyle w:val="aff2"/>
        <w:widowControl w:val="0"/>
        <w:spacing w:after="0"/>
        <w:ind w:firstLine="0"/>
        <w:rPr>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1"/>
        <w:gridCol w:w="4820"/>
      </w:tblGrid>
      <w:tr w:rsidR="00AC7C70" w:rsidRPr="00B352A6" w14:paraId="79ED332A" w14:textId="77777777" w:rsidTr="0071362F">
        <w:trPr>
          <w:tblHeader/>
        </w:trPr>
        <w:tc>
          <w:tcPr>
            <w:tcW w:w="4531" w:type="dxa"/>
            <w:tcMar>
              <w:top w:w="105" w:type="dxa"/>
              <w:left w:w="150" w:type="dxa"/>
              <w:bottom w:w="105" w:type="dxa"/>
              <w:right w:w="150" w:type="dxa"/>
            </w:tcMar>
            <w:hideMark/>
          </w:tcPr>
          <w:p w14:paraId="6EF5F4AC" w14:textId="77777777" w:rsidR="00AC7C70" w:rsidRPr="00B352A6" w:rsidRDefault="00AC7C70" w:rsidP="009B024C">
            <w:pPr>
              <w:pStyle w:val="aff0"/>
              <w:widowControl w:val="0"/>
              <w:spacing w:before="0" w:beforeAutospacing="0" w:after="0" w:afterAutospacing="0"/>
              <w:jc w:val="center"/>
            </w:pPr>
            <w:r w:rsidRPr="00B352A6">
              <w:rPr>
                <w:rStyle w:val="aff1"/>
              </w:rPr>
              <w:t>Электронное сообщение</w:t>
            </w:r>
          </w:p>
        </w:tc>
        <w:tc>
          <w:tcPr>
            <w:tcW w:w="4820" w:type="dxa"/>
            <w:tcMar>
              <w:top w:w="105" w:type="dxa"/>
              <w:left w:w="150" w:type="dxa"/>
              <w:bottom w:w="105" w:type="dxa"/>
              <w:right w:w="150" w:type="dxa"/>
            </w:tcMar>
            <w:hideMark/>
          </w:tcPr>
          <w:p w14:paraId="6CB86AFC" w14:textId="30191039" w:rsidR="00AC7C70" w:rsidRPr="00B352A6" w:rsidRDefault="00AC7C70" w:rsidP="009B024C">
            <w:pPr>
              <w:pStyle w:val="aff0"/>
              <w:widowControl w:val="0"/>
              <w:spacing w:before="0" w:beforeAutospacing="0" w:after="0" w:afterAutospacing="0"/>
              <w:jc w:val="center"/>
            </w:pPr>
            <w:r w:rsidRPr="00B352A6">
              <w:rPr>
                <w:rStyle w:val="aff1"/>
              </w:rPr>
              <w:t>Действие участника</w:t>
            </w:r>
            <w:r w:rsidR="00A60F2E" w:rsidRPr="00B352A6">
              <w:rPr>
                <w:rStyle w:val="aff1"/>
              </w:rPr>
              <w:t xml:space="preserve"> платформы</w:t>
            </w:r>
            <w:r w:rsidRPr="00B352A6">
              <w:rPr>
                <w:rStyle w:val="aff1"/>
              </w:rPr>
              <w:t xml:space="preserve"> при отсутствии ответного ЭС</w:t>
            </w:r>
          </w:p>
        </w:tc>
      </w:tr>
      <w:tr w:rsidR="00AC7C70" w:rsidRPr="00B352A6" w14:paraId="4FE92FD3" w14:textId="77777777" w:rsidTr="0071362F">
        <w:tc>
          <w:tcPr>
            <w:tcW w:w="4531" w:type="dxa"/>
            <w:tcMar>
              <w:top w:w="105" w:type="dxa"/>
              <w:left w:w="150" w:type="dxa"/>
              <w:bottom w:w="105" w:type="dxa"/>
              <w:right w:w="150" w:type="dxa"/>
            </w:tcMar>
            <w:hideMark/>
          </w:tcPr>
          <w:p w14:paraId="1BD0C892" w14:textId="517C44B5" w:rsidR="00AC7C70" w:rsidRPr="00B352A6" w:rsidRDefault="00AC7C70" w:rsidP="009B024C">
            <w:pPr>
              <w:pStyle w:val="aff0"/>
              <w:widowControl w:val="0"/>
              <w:spacing w:before="0" w:beforeAutospacing="0" w:after="0" w:afterAutospacing="0"/>
              <w:jc w:val="both"/>
            </w:pPr>
            <w:r w:rsidRPr="00B352A6">
              <w:t xml:space="preserve">Заявка </w:t>
            </w:r>
            <w:r w:rsidR="005C00AE">
              <w:t xml:space="preserve">ФП </w:t>
            </w:r>
            <w:r w:rsidRPr="00B352A6">
              <w:t xml:space="preserve">на </w:t>
            </w:r>
            <w:r w:rsidR="00F524C2">
              <w:t>пополнение</w:t>
            </w:r>
            <w:r w:rsidRPr="00B352A6">
              <w:t xml:space="preserve"> </w:t>
            </w:r>
            <w:r w:rsidR="004116E2">
              <w:t>С</w:t>
            </w:r>
            <w:r w:rsidRPr="00B352A6">
              <w:t>ЦР (cbdc.002 FIDCBuyingRequest)</w:t>
            </w:r>
          </w:p>
        </w:tc>
        <w:tc>
          <w:tcPr>
            <w:tcW w:w="4820" w:type="dxa"/>
            <w:tcMar>
              <w:top w:w="105" w:type="dxa"/>
              <w:left w:w="150" w:type="dxa"/>
              <w:bottom w:w="105" w:type="dxa"/>
              <w:right w:w="150" w:type="dxa"/>
            </w:tcMar>
            <w:hideMark/>
          </w:tcPr>
          <w:p w14:paraId="33AB5BB0" w14:textId="2764A3DB" w:rsidR="00AC7C70" w:rsidRPr="00B352A6" w:rsidRDefault="00AC7C70" w:rsidP="009B024C">
            <w:pPr>
              <w:widowControl w:val="0"/>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Направить «Запрос статуса ЭС» (cbdc.050 MessageStatusRequest). Если в ответном cbdc.051 MessageStatusResponse указан статус по результатам обработки ЭС «PRCD», можно выполнить «Запрос информации о </w:t>
            </w:r>
            <w:r w:rsidR="00CE07AA" w:rsidRPr="00B352A6">
              <w:rPr>
                <w:rFonts w:eastAsia="Times New Roman" w:cs="Times New Roman"/>
                <w:sz w:val="24"/>
                <w:szCs w:val="24"/>
                <w:lang w:eastAsia="ru-RU"/>
              </w:rPr>
              <w:t xml:space="preserve">СЦР </w:t>
            </w:r>
            <w:r w:rsidR="006A031B">
              <w:rPr>
                <w:rFonts w:eastAsia="Times New Roman" w:cs="Times New Roman"/>
                <w:sz w:val="24"/>
                <w:szCs w:val="24"/>
                <w:lang w:eastAsia="ru-RU"/>
              </w:rPr>
              <w:t>ФП</w:t>
            </w:r>
            <w:r w:rsidRPr="00B352A6">
              <w:rPr>
                <w:rFonts w:eastAsia="Times New Roman" w:cs="Times New Roman"/>
                <w:sz w:val="24"/>
                <w:szCs w:val="24"/>
                <w:lang w:eastAsia="ru-RU"/>
              </w:rPr>
              <w:t>» (cbdc.010 GetFIWalletInfo).</w:t>
            </w:r>
          </w:p>
        </w:tc>
      </w:tr>
      <w:tr w:rsidR="00AC7C70" w:rsidRPr="00B352A6" w14:paraId="40EEBCEF" w14:textId="77777777" w:rsidTr="0071362F">
        <w:trPr>
          <w:trHeight w:val="1126"/>
        </w:trPr>
        <w:tc>
          <w:tcPr>
            <w:tcW w:w="4531" w:type="dxa"/>
            <w:tcMar>
              <w:top w:w="105" w:type="dxa"/>
              <w:left w:w="150" w:type="dxa"/>
              <w:bottom w:w="105" w:type="dxa"/>
              <w:right w:w="150" w:type="dxa"/>
            </w:tcMar>
            <w:hideMark/>
          </w:tcPr>
          <w:p w14:paraId="3FDC9708" w14:textId="2CB0D1D3" w:rsidR="00AC7C70" w:rsidRPr="00B352A6" w:rsidRDefault="00AC7C70" w:rsidP="009B024C">
            <w:pPr>
              <w:pStyle w:val="aff0"/>
              <w:widowControl w:val="0"/>
              <w:spacing w:before="0" w:beforeAutospacing="0" w:after="0" w:afterAutospacing="0"/>
              <w:jc w:val="both"/>
            </w:pPr>
            <w:r w:rsidRPr="00B352A6">
              <w:t xml:space="preserve">Запрос возможности </w:t>
            </w:r>
            <w:r w:rsidR="00F524C2">
              <w:t>вывода средств с СЦР Клиента-ФЛ</w:t>
            </w:r>
            <w:r w:rsidRPr="00B352A6">
              <w:t xml:space="preserve"> (cbdc.012 CustomerDCSellingPossibilityRequest)</w:t>
            </w:r>
          </w:p>
          <w:p w14:paraId="0C9ADE88" w14:textId="77777777" w:rsidR="00AC7C70" w:rsidRPr="00B352A6" w:rsidRDefault="00AC7C70" w:rsidP="009B024C">
            <w:pPr>
              <w:pStyle w:val="aff0"/>
              <w:widowControl w:val="0"/>
              <w:spacing w:before="150" w:beforeAutospacing="0" w:after="0" w:afterAutospacing="0"/>
              <w:jc w:val="both"/>
            </w:pPr>
          </w:p>
        </w:tc>
        <w:tc>
          <w:tcPr>
            <w:tcW w:w="4820" w:type="dxa"/>
            <w:vMerge w:val="restart"/>
            <w:tcMar>
              <w:top w:w="105" w:type="dxa"/>
              <w:left w:w="150" w:type="dxa"/>
              <w:bottom w:w="105" w:type="dxa"/>
              <w:right w:w="150" w:type="dxa"/>
            </w:tcMar>
            <w:hideMark/>
          </w:tcPr>
          <w:p w14:paraId="2C57CBF8" w14:textId="77777777" w:rsidR="00AC7C70" w:rsidRPr="00B352A6" w:rsidRDefault="00AC7C70" w:rsidP="009B024C">
            <w:pPr>
              <w:pStyle w:val="aff0"/>
              <w:widowControl w:val="0"/>
              <w:spacing w:before="0" w:beforeAutospacing="0" w:after="0" w:afterAutospacing="0"/>
              <w:jc w:val="both"/>
            </w:pPr>
          </w:p>
          <w:p w14:paraId="3F38A44A" w14:textId="77777777" w:rsidR="00AC7C70" w:rsidRPr="00B352A6" w:rsidRDefault="00AC7C70" w:rsidP="009B024C">
            <w:pPr>
              <w:pStyle w:val="aff0"/>
              <w:widowControl w:val="0"/>
              <w:spacing w:before="0" w:beforeAutospacing="0" w:after="0" w:afterAutospacing="0"/>
              <w:jc w:val="both"/>
            </w:pPr>
          </w:p>
          <w:p w14:paraId="7B037163" w14:textId="77777777" w:rsidR="00AC7C70" w:rsidRPr="00B352A6" w:rsidRDefault="00AC7C70" w:rsidP="009B024C">
            <w:pPr>
              <w:pStyle w:val="aff0"/>
              <w:widowControl w:val="0"/>
              <w:spacing w:before="0" w:beforeAutospacing="0" w:after="0" w:afterAutospacing="0"/>
              <w:jc w:val="both"/>
            </w:pPr>
          </w:p>
          <w:p w14:paraId="4E21E03F" w14:textId="77777777" w:rsidR="00AC7C70" w:rsidRPr="00B352A6" w:rsidRDefault="00AC7C70" w:rsidP="009B024C">
            <w:pPr>
              <w:pStyle w:val="aff0"/>
              <w:widowControl w:val="0"/>
              <w:spacing w:before="0" w:beforeAutospacing="0" w:after="0" w:afterAutospacing="0"/>
              <w:jc w:val="both"/>
            </w:pPr>
          </w:p>
          <w:p w14:paraId="04A49F57" w14:textId="77777777" w:rsidR="00AC7C70" w:rsidRPr="00B352A6" w:rsidRDefault="00AC7C70" w:rsidP="009B024C">
            <w:pPr>
              <w:pStyle w:val="aff0"/>
              <w:widowControl w:val="0"/>
              <w:spacing w:before="0" w:beforeAutospacing="0" w:after="0" w:afterAutospacing="0"/>
              <w:jc w:val="both"/>
            </w:pPr>
          </w:p>
          <w:p w14:paraId="3A8186E6" w14:textId="77777777" w:rsidR="00AC7C70" w:rsidRPr="00B352A6" w:rsidRDefault="00AC7C70" w:rsidP="009B024C">
            <w:pPr>
              <w:pStyle w:val="aff0"/>
              <w:widowControl w:val="0"/>
              <w:spacing w:before="0" w:beforeAutospacing="0" w:after="0" w:afterAutospacing="0"/>
              <w:jc w:val="both"/>
            </w:pPr>
          </w:p>
          <w:p w14:paraId="16210B89" w14:textId="77777777" w:rsidR="00AC7C70" w:rsidRPr="00B352A6" w:rsidRDefault="00AC7C70" w:rsidP="009B024C">
            <w:pPr>
              <w:pStyle w:val="aff0"/>
              <w:widowControl w:val="0"/>
              <w:spacing w:before="0" w:beforeAutospacing="0" w:after="0" w:afterAutospacing="0"/>
              <w:jc w:val="both"/>
            </w:pPr>
          </w:p>
          <w:p w14:paraId="0CC4426A" w14:textId="77777777" w:rsidR="00AC7C70" w:rsidRPr="00B352A6" w:rsidRDefault="00AC7C70" w:rsidP="009B024C">
            <w:pPr>
              <w:pStyle w:val="aff0"/>
              <w:widowControl w:val="0"/>
              <w:spacing w:before="0" w:beforeAutospacing="0" w:after="0" w:afterAutospacing="0"/>
              <w:jc w:val="both"/>
            </w:pPr>
          </w:p>
          <w:p w14:paraId="6034A676" w14:textId="77777777" w:rsidR="00AC7C70" w:rsidRPr="00B352A6" w:rsidRDefault="00AC7C70" w:rsidP="009B024C">
            <w:pPr>
              <w:pStyle w:val="aff0"/>
              <w:widowControl w:val="0"/>
              <w:spacing w:before="0" w:beforeAutospacing="0" w:after="0" w:afterAutospacing="0"/>
              <w:jc w:val="both"/>
            </w:pPr>
          </w:p>
          <w:p w14:paraId="5EE2E16B" w14:textId="1F86D31C" w:rsidR="00AC7C70" w:rsidRPr="00B352A6" w:rsidRDefault="00AC7C70"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AC7C70" w:rsidRPr="00B352A6" w14:paraId="38E0B93C" w14:textId="77777777" w:rsidTr="0071362F">
        <w:trPr>
          <w:trHeight w:val="1126"/>
        </w:trPr>
        <w:tc>
          <w:tcPr>
            <w:tcW w:w="4531" w:type="dxa"/>
            <w:tcMar>
              <w:top w:w="105" w:type="dxa"/>
              <w:left w:w="150" w:type="dxa"/>
              <w:bottom w:w="105" w:type="dxa"/>
              <w:right w:w="150" w:type="dxa"/>
            </w:tcMar>
          </w:tcPr>
          <w:p w14:paraId="21D2E85B" w14:textId="2CCE82DF" w:rsidR="00AC7C70" w:rsidRPr="00B352A6" w:rsidRDefault="00AC7C70" w:rsidP="009B024C">
            <w:pPr>
              <w:pStyle w:val="aff0"/>
              <w:widowControl w:val="0"/>
              <w:spacing w:before="150" w:beforeAutospacing="0" w:after="0" w:afterAutospacing="0"/>
              <w:jc w:val="both"/>
            </w:pPr>
            <w:r w:rsidRPr="00B352A6">
              <w:t xml:space="preserve">Запрос возможности </w:t>
            </w:r>
            <w:r w:rsidR="00A00FCA">
              <w:t>пополнения СЦР Клиента-ЮЛ</w:t>
            </w:r>
            <w:r w:rsidRPr="00B352A6">
              <w:t xml:space="preserve"> (cbdc.012 CustomerDCBuyingFIPossibilityRequest)</w:t>
            </w:r>
          </w:p>
        </w:tc>
        <w:tc>
          <w:tcPr>
            <w:tcW w:w="4820" w:type="dxa"/>
            <w:vMerge/>
            <w:tcMar>
              <w:top w:w="105" w:type="dxa"/>
              <w:left w:w="150" w:type="dxa"/>
              <w:bottom w:w="105" w:type="dxa"/>
              <w:right w:w="150" w:type="dxa"/>
            </w:tcMar>
          </w:tcPr>
          <w:p w14:paraId="3328A222" w14:textId="77777777" w:rsidR="00AC7C70" w:rsidRPr="00B352A6" w:rsidRDefault="00AC7C70" w:rsidP="009B024C">
            <w:pPr>
              <w:pStyle w:val="aff0"/>
              <w:widowControl w:val="0"/>
              <w:spacing w:before="0" w:beforeAutospacing="0" w:after="0" w:afterAutospacing="0"/>
              <w:jc w:val="both"/>
            </w:pPr>
          </w:p>
        </w:tc>
      </w:tr>
      <w:tr w:rsidR="00AC7C70" w:rsidRPr="00B352A6" w14:paraId="680F3D41" w14:textId="77777777" w:rsidTr="0071362F">
        <w:trPr>
          <w:trHeight w:val="1126"/>
        </w:trPr>
        <w:tc>
          <w:tcPr>
            <w:tcW w:w="4531" w:type="dxa"/>
            <w:tcMar>
              <w:top w:w="105" w:type="dxa"/>
              <w:left w:w="150" w:type="dxa"/>
              <w:bottom w:w="105" w:type="dxa"/>
              <w:right w:w="150" w:type="dxa"/>
            </w:tcMar>
          </w:tcPr>
          <w:p w14:paraId="202F0632" w14:textId="67E29361" w:rsidR="00AC7C70" w:rsidRPr="00B352A6" w:rsidRDefault="00AC7C70" w:rsidP="009B024C">
            <w:pPr>
              <w:pStyle w:val="aff0"/>
              <w:widowControl w:val="0"/>
              <w:spacing w:before="150" w:beforeAutospacing="0" w:after="0" w:afterAutospacing="0"/>
              <w:jc w:val="both"/>
            </w:pPr>
            <w:r w:rsidRPr="00B352A6">
              <w:t xml:space="preserve">Запрос возможности </w:t>
            </w:r>
            <w:r w:rsidR="0057598F">
              <w:t>вывода средств с СЦР Клиента-ЮЛ</w:t>
            </w:r>
            <w:r w:rsidRPr="00B352A6">
              <w:t xml:space="preserve"> (cbdc.012 OrganisationDCSellingPossibilityRequest)</w:t>
            </w:r>
          </w:p>
        </w:tc>
        <w:tc>
          <w:tcPr>
            <w:tcW w:w="4820" w:type="dxa"/>
            <w:vMerge/>
            <w:tcMar>
              <w:top w:w="105" w:type="dxa"/>
              <w:left w:w="150" w:type="dxa"/>
              <w:bottom w:w="105" w:type="dxa"/>
              <w:right w:w="150" w:type="dxa"/>
            </w:tcMar>
          </w:tcPr>
          <w:p w14:paraId="470D6602" w14:textId="77777777" w:rsidR="00AC7C70" w:rsidRPr="00B352A6" w:rsidRDefault="00AC7C70" w:rsidP="009B024C">
            <w:pPr>
              <w:pStyle w:val="aff0"/>
              <w:widowControl w:val="0"/>
              <w:spacing w:before="0" w:beforeAutospacing="0" w:after="0" w:afterAutospacing="0"/>
              <w:jc w:val="both"/>
            </w:pPr>
          </w:p>
        </w:tc>
      </w:tr>
      <w:tr w:rsidR="00AC7C70" w:rsidRPr="00B352A6" w14:paraId="5DA1E1F4" w14:textId="77777777" w:rsidTr="0071362F">
        <w:trPr>
          <w:trHeight w:val="1126"/>
        </w:trPr>
        <w:tc>
          <w:tcPr>
            <w:tcW w:w="4531" w:type="dxa"/>
            <w:tcMar>
              <w:top w:w="105" w:type="dxa"/>
              <w:left w:w="150" w:type="dxa"/>
              <w:bottom w:w="105" w:type="dxa"/>
              <w:right w:w="150" w:type="dxa"/>
            </w:tcMar>
          </w:tcPr>
          <w:p w14:paraId="2BADE159" w14:textId="7C64784D" w:rsidR="00AC7C70" w:rsidRPr="00B352A6" w:rsidRDefault="00AC7C70" w:rsidP="009B024C">
            <w:pPr>
              <w:pStyle w:val="aff0"/>
              <w:widowControl w:val="0"/>
              <w:spacing w:before="0" w:beforeAutospacing="0" w:after="0" w:afterAutospacing="0"/>
              <w:jc w:val="both"/>
            </w:pPr>
            <w:r w:rsidRPr="00B352A6">
              <w:t xml:space="preserve">Запрос возможности </w:t>
            </w:r>
            <w:r w:rsidR="0057598F">
              <w:t>пополнения СЦР Клиента-ЮЛ</w:t>
            </w:r>
            <w:r w:rsidRPr="00B352A6">
              <w:t xml:space="preserve"> (cbdc.012 OrganisationDCBuyingFIPossibilityRequest)</w:t>
            </w:r>
          </w:p>
        </w:tc>
        <w:tc>
          <w:tcPr>
            <w:tcW w:w="4820" w:type="dxa"/>
            <w:vMerge/>
            <w:tcMar>
              <w:top w:w="105" w:type="dxa"/>
              <w:left w:w="150" w:type="dxa"/>
              <w:bottom w:w="105" w:type="dxa"/>
              <w:right w:w="150" w:type="dxa"/>
            </w:tcMar>
          </w:tcPr>
          <w:p w14:paraId="48AADB0A" w14:textId="77777777" w:rsidR="00AC7C70" w:rsidRPr="00B352A6" w:rsidRDefault="00AC7C70" w:rsidP="009B024C">
            <w:pPr>
              <w:pStyle w:val="aff0"/>
              <w:widowControl w:val="0"/>
              <w:spacing w:before="0" w:beforeAutospacing="0" w:after="0" w:afterAutospacing="0"/>
              <w:jc w:val="both"/>
            </w:pPr>
          </w:p>
        </w:tc>
      </w:tr>
      <w:tr w:rsidR="00AC7C70" w:rsidRPr="00B352A6" w14:paraId="1A21D206" w14:textId="77777777" w:rsidTr="0071362F">
        <w:trPr>
          <w:trHeight w:val="898"/>
        </w:trPr>
        <w:tc>
          <w:tcPr>
            <w:tcW w:w="4531" w:type="dxa"/>
            <w:tcMar>
              <w:top w:w="105" w:type="dxa"/>
              <w:left w:w="150" w:type="dxa"/>
              <w:bottom w:w="105" w:type="dxa"/>
              <w:right w:w="150" w:type="dxa"/>
            </w:tcMar>
            <w:hideMark/>
          </w:tcPr>
          <w:p w14:paraId="266626E2" w14:textId="6198C2CC" w:rsidR="00AC7C70" w:rsidRPr="00B352A6" w:rsidRDefault="0057598F" w:rsidP="009B024C">
            <w:pPr>
              <w:pStyle w:val="aff0"/>
              <w:widowControl w:val="0"/>
              <w:spacing w:before="0" w:beforeAutospacing="0" w:after="0" w:afterAutospacing="0"/>
              <w:jc w:val="both"/>
            </w:pPr>
            <w:r>
              <w:t>Распоряжение на вывод средств с СЦР Клиента-ФЛ</w:t>
            </w:r>
            <w:r w:rsidR="00AC7C70" w:rsidRPr="00B352A6">
              <w:t xml:space="preserve"> (cbdc.002 CustomerDCSellingRequest)</w:t>
            </w:r>
          </w:p>
          <w:p w14:paraId="37EE6C64" w14:textId="77777777" w:rsidR="00AC7C70" w:rsidRPr="00B352A6" w:rsidRDefault="00AC7C70" w:rsidP="009B024C">
            <w:pPr>
              <w:pStyle w:val="aff0"/>
              <w:widowControl w:val="0"/>
              <w:spacing w:before="150" w:beforeAutospacing="0" w:after="0" w:afterAutospacing="0"/>
              <w:jc w:val="both"/>
            </w:pPr>
          </w:p>
        </w:tc>
        <w:tc>
          <w:tcPr>
            <w:tcW w:w="4820" w:type="dxa"/>
            <w:vMerge w:val="restart"/>
            <w:tcMar>
              <w:top w:w="105" w:type="dxa"/>
              <w:left w:w="150" w:type="dxa"/>
              <w:bottom w:w="105" w:type="dxa"/>
              <w:right w:w="150" w:type="dxa"/>
            </w:tcMar>
            <w:hideMark/>
          </w:tcPr>
          <w:p w14:paraId="50C10C52" w14:textId="77777777" w:rsidR="00AC7C70" w:rsidRPr="00B352A6" w:rsidRDefault="00AC7C70" w:rsidP="009B024C">
            <w:pPr>
              <w:pStyle w:val="aff0"/>
              <w:widowControl w:val="0"/>
              <w:spacing w:before="0" w:beforeAutospacing="0" w:after="0" w:afterAutospacing="0"/>
              <w:jc w:val="both"/>
            </w:pPr>
          </w:p>
          <w:p w14:paraId="19029762" w14:textId="77777777" w:rsidR="00AC7C70" w:rsidRPr="00B352A6" w:rsidRDefault="00AC7C70" w:rsidP="009B024C">
            <w:pPr>
              <w:pStyle w:val="aff0"/>
              <w:widowControl w:val="0"/>
              <w:spacing w:before="0" w:beforeAutospacing="0" w:after="0" w:afterAutospacing="0"/>
              <w:jc w:val="both"/>
            </w:pPr>
          </w:p>
          <w:p w14:paraId="13764C2B" w14:textId="77777777" w:rsidR="00AC7C70" w:rsidRPr="00B352A6" w:rsidRDefault="00AC7C70" w:rsidP="009B024C">
            <w:pPr>
              <w:pStyle w:val="aff0"/>
              <w:widowControl w:val="0"/>
              <w:spacing w:before="0" w:beforeAutospacing="0" w:after="0" w:afterAutospacing="0"/>
              <w:jc w:val="both"/>
            </w:pPr>
          </w:p>
          <w:p w14:paraId="3C54BEA0" w14:textId="41BEE417" w:rsidR="00AC7C70" w:rsidRPr="00B352A6" w:rsidRDefault="00AC7C70"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w:t>
            </w:r>
            <w:r w:rsidR="00103C67" w:rsidRPr="00B352A6">
              <w:t>платформы</w:t>
            </w:r>
            <w:r w:rsidRPr="00B352A6">
              <w:t xml:space="preserve"> об успешном исполнении без указания итогового баланса </w:t>
            </w:r>
            <w:r w:rsidR="00CD197A">
              <w:t>счета цифрового рубля</w:t>
            </w:r>
            <w:r w:rsidRPr="00B352A6">
              <w:t>.</w:t>
            </w:r>
          </w:p>
        </w:tc>
      </w:tr>
      <w:tr w:rsidR="00AC7C70" w:rsidRPr="00B352A6" w14:paraId="281B3FEF" w14:textId="77777777" w:rsidTr="0071362F">
        <w:trPr>
          <w:trHeight w:val="895"/>
        </w:trPr>
        <w:tc>
          <w:tcPr>
            <w:tcW w:w="4531" w:type="dxa"/>
            <w:tcMar>
              <w:top w:w="105" w:type="dxa"/>
              <w:left w:w="150" w:type="dxa"/>
              <w:bottom w:w="105" w:type="dxa"/>
              <w:right w:w="150" w:type="dxa"/>
            </w:tcMar>
          </w:tcPr>
          <w:p w14:paraId="1E82F81D" w14:textId="08FDFBF4" w:rsidR="00AC7C70" w:rsidRPr="00B352A6" w:rsidRDefault="00AC7C70" w:rsidP="009B024C">
            <w:pPr>
              <w:pStyle w:val="aff0"/>
              <w:widowControl w:val="0"/>
              <w:spacing w:before="150" w:beforeAutospacing="0" w:after="0" w:afterAutospacing="0"/>
              <w:jc w:val="both"/>
            </w:pPr>
            <w:r w:rsidRPr="00B352A6">
              <w:t xml:space="preserve">Распоряжение о </w:t>
            </w:r>
            <w:r w:rsidR="0057598F">
              <w:t>пополнении СЦР Клиента-ФЛ</w:t>
            </w:r>
            <w:r w:rsidRPr="00B352A6">
              <w:t xml:space="preserve"> (cbdc.002 CustomerDCBuyingOrder)</w:t>
            </w:r>
          </w:p>
        </w:tc>
        <w:tc>
          <w:tcPr>
            <w:tcW w:w="4820" w:type="dxa"/>
            <w:vMerge/>
            <w:tcMar>
              <w:top w:w="105" w:type="dxa"/>
              <w:left w:w="150" w:type="dxa"/>
              <w:bottom w:w="105" w:type="dxa"/>
              <w:right w:w="150" w:type="dxa"/>
            </w:tcMar>
          </w:tcPr>
          <w:p w14:paraId="21753266" w14:textId="77777777" w:rsidR="00AC7C70" w:rsidRPr="00B352A6" w:rsidRDefault="00AC7C70" w:rsidP="009B024C">
            <w:pPr>
              <w:pStyle w:val="aff0"/>
              <w:widowControl w:val="0"/>
              <w:spacing w:before="0" w:beforeAutospacing="0" w:after="0" w:afterAutospacing="0"/>
              <w:jc w:val="both"/>
            </w:pPr>
          </w:p>
        </w:tc>
      </w:tr>
      <w:tr w:rsidR="00AC7C70" w:rsidRPr="00B352A6" w14:paraId="54F570FE" w14:textId="77777777" w:rsidTr="0071362F">
        <w:trPr>
          <w:trHeight w:val="895"/>
        </w:trPr>
        <w:tc>
          <w:tcPr>
            <w:tcW w:w="4531" w:type="dxa"/>
            <w:tcMar>
              <w:top w:w="105" w:type="dxa"/>
              <w:left w:w="150" w:type="dxa"/>
              <w:bottom w:w="105" w:type="dxa"/>
              <w:right w:w="150" w:type="dxa"/>
            </w:tcMar>
          </w:tcPr>
          <w:p w14:paraId="3870753D" w14:textId="31B41309" w:rsidR="00AC7C70" w:rsidRPr="00B352A6" w:rsidRDefault="0057598F" w:rsidP="009B024C">
            <w:pPr>
              <w:pStyle w:val="aff0"/>
              <w:widowControl w:val="0"/>
              <w:spacing w:before="150" w:beforeAutospacing="0" w:after="0" w:afterAutospacing="0"/>
              <w:jc w:val="both"/>
            </w:pPr>
            <w:r>
              <w:t>Распоряжение на вывод средств с СЦР Клиента-ЮЛ</w:t>
            </w:r>
            <w:r w:rsidR="00AC7C70" w:rsidRPr="00B352A6">
              <w:t xml:space="preserve"> (cbdc.002 </w:t>
            </w:r>
            <w:r w:rsidR="00AC7C70" w:rsidRPr="00B352A6">
              <w:lastRenderedPageBreak/>
              <w:t>OrganisationDCSellingRequest)</w:t>
            </w:r>
          </w:p>
        </w:tc>
        <w:tc>
          <w:tcPr>
            <w:tcW w:w="4820" w:type="dxa"/>
            <w:vMerge/>
            <w:tcMar>
              <w:top w:w="105" w:type="dxa"/>
              <w:left w:w="150" w:type="dxa"/>
              <w:bottom w:w="105" w:type="dxa"/>
              <w:right w:w="150" w:type="dxa"/>
            </w:tcMar>
          </w:tcPr>
          <w:p w14:paraId="4D4E6E97" w14:textId="77777777" w:rsidR="00AC7C70" w:rsidRPr="00B352A6" w:rsidRDefault="00AC7C70" w:rsidP="009B024C">
            <w:pPr>
              <w:pStyle w:val="aff0"/>
              <w:widowControl w:val="0"/>
              <w:spacing w:before="0" w:beforeAutospacing="0" w:after="0" w:afterAutospacing="0"/>
              <w:jc w:val="both"/>
            </w:pPr>
          </w:p>
        </w:tc>
      </w:tr>
      <w:tr w:rsidR="00AC7C70" w:rsidRPr="00B352A6" w14:paraId="06EABFE4" w14:textId="77777777" w:rsidTr="0071362F">
        <w:trPr>
          <w:trHeight w:val="895"/>
        </w:trPr>
        <w:tc>
          <w:tcPr>
            <w:tcW w:w="4531" w:type="dxa"/>
            <w:tcMar>
              <w:top w:w="105" w:type="dxa"/>
              <w:left w:w="150" w:type="dxa"/>
              <w:bottom w:w="105" w:type="dxa"/>
              <w:right w:w="150" w:type="dxa"/>
            </w:tcMar>
          </w:tcPr>
          <w:p w14:paraId="66FCADD1" w14:textId="6C64511D" w:rsidR="00AC7C70" w:rsidRPr="00B352A6" w:rsidRDefault="00AC7C70" w:rsidP="009B024C">
            <w:pPr>
              <w:pStyle w:val="aff0"/>
              <w:widowControl w:val="0"/>
              <w:spacing w:before="0" w:beforeAutospacing="0" w:after="0" w:afterAutospacing="0"/>
              <w:jc w:val="both"/>
            </w:pPr>
            <w:r w:rsidRPr="00B352A6">
              <w:t xml:space="preserve">Распоряжение о </w:t>
            </w:r>
            <w:r w:rsidR="0057598F">
              <w:t>пополнении СЦР Клиента-ЮЛ</w:t>
            </w:r>
            <w:r w:rsidRPr="00B352A6">
              <w:t xml:space="preserve"> (cbdc.002 OrganisationDCBuyingOrder)</w:t>
            </w:r>
          </w:p>
        </w:tc>
        <w:tc>
          <w:tcPr>
            <w:tcW w:w="4820" w:type="dxa"/>
            <w:vMerge/>
            <w:tcMar>
              <w:top w:w="105" w:type="dxa"/>
              <w:left w:w="150" w:type="dxa"/>
              <w:bottom w:w="105" w:type="dxa"/>
              <w:right w:w="150" w:type="dxa"/>
            </w:tcMar>
          </w:tcPr>
          <w:p w14:paraId="06A51A33" w14:textId="77777777" w:rsidR="00AC7C70" w:rsidRPr="00B352A6" w:rsidRDefault="00AC7C70" w:rsidP="009B024C">
            <w:pPr>
              <w:pStyle w:val="aff0"/>
              <w:widowControl w:val="0"/>
              <w:spacing w:before="0" w:beforeAutospacing="0" w:after="0" w:afterAutospacing="0"/>
              <w:jc w:val="both"/>
            </w:pPr>
          </w:p>
        </w:tc>
      </w:tr>
      <w:tr w:rsidR="00AC7C70" w:rsidRPr="00B352A6" w14:paraId="3428AA66" w14:textId="77777777" w:rsidTr="0071362F">
        <w:tc>
          <w:tcPr>
            <w:tcW w:w="4531" w:type="dxa"/>
            <w:tcMar>
              <w:top w:w="105" w:type="dxa"/>
              <w:left w:w="150" w:type="dxa"/>
              <w:bottom w:w="105" w:type="dxa"/>
              <w:right w:w="150" w:type="dxa"/>
            </w:tcMar>
            <w:hideMark/>
          </w:tcPr>
          <w:p w14:paraId="76D04B7E" w14:textId="258B263B" w:rsidR="00AC7C70" w:rsidRPr="00B352A6" w:rsidRDefault="00AC7C70" w:rsidP="009B024C">
            <w:pPr>
              <w:pStyle w:val="aff0"/>
              <w:widowControl w:val="0"/>
              <w:spacing w:before="0" w:beforeAutospacing="0" w:after="0" w:afterAutospacing="0"/>
              <w:jc w:val="both"/>
            </w:pPr>
            <w:r w:rsidRPr="00B352A6">
              <w:t xml:space="preserve">Заявка </w:t>
            </w:r>
            <w:r w:rsidR="0057598F">
              <w:t>ФП на вывод средств с СЦР</w:t>
            </w:r>
            <w:r w:rsidRPr="00B352A6">
              <w:t xml:space="preserve"> (cbdc.002 FIDCSellingRequest)</w:t>
            </w:r>
          </w:p>
        </w:tc>
        <w:tc>
          <w:tcPr>
            <w:tcW w:w="4820" w:type="dxa"/>
            <w:tcMar>
              <w:top w:w="105" w:type="dxa"/>
              <w:left w:w="150" w:type="dxa"/>
              <w:bottom w:w="105" w:type="dxa"/>
              <w:right w:w="150" w:type="dxa"/>
            </w:tcMar>
            <w:hideMark/>
          </w:tcPr>
          <w:p w14:paraId="2FED0D6C" w14:textId="664677A1" w:rsidR="00AC7C70" w:rsidRPr="00B352A6" w:rsidRDefault="00AC7C70"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можно направить «Запрос информации </w:t>
            </w:r>
            <w:r w:rsidR="002865F0">
              <w:t xml:space="preserve">о </w:t>
            </w:r>
            <w:r w:rsidR="00CE07AA" w:rsidRPr="00B352A6">
              <w:t xml:space="preserve">СЦР </w:t>
            </w:r>
            <w:r w:rsidR="002865F0">
              <w:t>ФП</w:t>
            </w:r>
            <w:r w:rsidRPr="00B352A6">
              <w:t>» (cbdc.010 GetFIWalletInfo).</w:t>
            </w:r>
          </w:p>
        </w:tc>
      </w:tr>
      <w:tr w:rsidR="00AC7C70" w:rsidRPr="00B352A6" w14:paraId="734CFE3B" w14:textId="77777777" w:rsidTr="0071362F">
        <w:trPr>
          <w:trHeight w:val="727"/>
        </w:trPr>
        <w:tc>
          <w:tcPr>
            <w:tcW w:w="4531" w:type="dxa"/>
            <w:tcMar>
              <w:top w:w="105" w:type="dxa"/>
              <w:left w:w="150" w:type="dxa"/>
              <w:bottom w:w="105" w:type="dxa"/>
              <w:right w:w="150" w:type="dxa"/>
            </w:tcMar>
            <w:hideMark/>
          </w:tcPr>
          <w:p w14:paraId="171DCD72" w14:textId="74C19135" w:rsidR="00AC7C70" w:rsidRPr="00B352A6" w:rsidRDefault="00AC7C70" w:rsidP="009B024C">
            <w:pPr>
              <w:pStyle w:val="aff0"/>
              <w:widowControl w:val="0"/>
              <w:spacing w:before="0" w:beforeAutospacing="0" w:after="0" w:afterAutospacing="0"/>
              <w:jc w:val="both"/>
            </w:pPr>
            <w:r w:rsidRPr="00B352A6">
              <w:t xml:space="preserve">Запрос информации о СЦР </w:t>
            </w:r>
            <w:r w:rsidR="0057598F">
              <w:t>Клиента-ФЛ</w:t>
            </w:r>
            <w:r w:rsidRPr="00B352A6">
              <w:t xml:space="preserve"> (cbdc.010 GetCustomerWalletInfo)</w:t>
            </w:r>
          </w:p>
        </w:tc>
        <w:tc>
          <w:tcPr>
            <w:tcW w:w="4820" w:type="dxa"/>
            <w:vMerge w:val="restart"/>
            <w:tcMar>
              <w:top w:w="105" w:type="dxa"/>
              <w:left w:w="150" w:type="dxa"/>
              <w:bottom w:w="105" w:type="dxa"/>
              <w:right w:w="150" w:type="dxa"/>
            </w:tcMar>
            <w:hideMark/>
          </w:tcPr>
          <w:p w14:paraId="6D5F3F57" w14:textId="77777777" w:rsidR="00AC7C70" w:rsidRPr="00B352A6" w:rsidRDefault="00AC7C70" w:rsidP="009B024C">
            <w:pPr>
              <w:pStyle w:val="aff0"/>
              <w:widowControl w:val="0"/>
              <w:spacing w:before="0" w:beforeAutospacing="0" w:after="0" w:afterAutospacing="0"/>
              <w:jc w:val="both"/>
            </w:pPr>
          </w:p>
          <w:p w14:paraId="7A0DDDE5" w14:textId="77777777" w:rsidR="00AC7C70" w:rsidRPr="00B352A6" w:rsidRDefault="00AC7C70" w:rsidP="009B024C">
            <w:pPr>
              <w:pStyle w:val="aff0"/>
              <w:widowControl w:val="0"/>
              <w:spacing w:before="0" w:beforeAutospacing="0" w:after="0" w:afterAutospacing="0"/>
              <w:jc w:val="both"/>
            </w:pPr>
          </w:p>
          <w:p w14:paraId="01068C9C" w14:textId="4D350BEE" w:rsidR="00AC7C70" w:rsidRPr="00B352A6" w:rsidRDefault="00AC7C70"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AC7C70" w:rsidRPr="00B352A6" w14:paraId="57632E9F" w14:textId="77777777" w:rsidTr="0071362F">
        <w:trPr>
          <w:trHeight w:val="725"/>
        </w:trPr>
        <w:tc>
          <w:tcPr>
            <w:tcW w:w="4531" w:type="dxa"/>
            <w:tcMar>
              <w:top w:w="105" w:type="dxa"/>
              <w:left w:w="150" w:type="dxa"/>
              <w:bottom w:w="105" w:type="dxa"/>
              <w:right w:w="150" w:type="dxa"/>
            </w:tcMar>
          </w:tcPr>
          <w:p w14:paraId="6BC21B29" w14:textId="40165012" w:rsidR="00AC7C70" w:rsidRPr="00B352A6" w:rsidRDefault="00AC7C70" w:rsidP="009B024C">
            <w:pPr>
              <w:pStyle w:val="aff0"/>
              <w:widowControl w:val="0"/>
              <w:spacing w:before="150" w:beforeAutospacing="0" w:after="0" w:afterAutospacing="0"/>
              <w:jc w:val="both"/>
            </w:pPr>
            <w:r w:rsidRPr="00B352A6">
              <w:t xml:space="preserve">Запрос информации о СЦР </w:t>
            </w:r>
            <w:r w:rsidR="0057598F">
              <w:t>Клиента-ЮЛ</w:t>
            </w:r>
            <w:r w:rsidRPr="00B352A6">
              <w:t xml:space="preserve"> (cbdc.010 GetOrganisationWalletInfo)</w:t>
            </w:r>
          </w:p>
        </w:tc>
        <w:tc>
          <w:tcPr>
            <w:tcW w:w="4820" w:type="dxa"/>
            <w:vMerge/>
            <w:tcMar>
              <w:top w:w="105" w:type="dxa"/>
              <w:left w:w="150" w:type="dxa"/>
              <w:bottom w:w="105" w:type="dxa"/>
              <w:right w:w="150" w:type="dxa"/>
            </w:tcMar>
          </w:tcPr>
          <w:p w14:paraId="1098F7B2" w14:textId="77777777" w:rsidR="00AC7C70" w:rsidRPr="00B352A6" w:rsidRDefault="00AC7C70" w:rsidP="009B024C">
            <w:pPr>
              <w:pStyle w:val="aff0"/>
              <w:widowControl w:val="0"/>
              <w:spacing w:before="0" w:beforeAutospacing="0" w:after="0" w:afterAutospacing="0"/>
              <w:jc w:val="both"/>
            </w:pPr>
          </w:p>
        </w:tc>
      </w:tr>
      <w:tr w:rsidR="00AC7C70" w:rsidRPr="00B352A6" w14:paraId="607E5805" w14:textId="77777777" w:rsidTr="0071362F">
        <w:trPr>
          <w:trHeight w:val="725"/>
        </w:trPr>
        <w:tc>
          <w:tcPr>
            <w:tcW w:w="4531" w:type="dxa"/>
            <w:tcMar>
              <w:top w:w="105" w:type="dxa"/>
              <w:left w:w="150" w:type="dxa"/>
              <w:bottom w:w="105" w:type="dxa"/>
              <w:right w:w="150" w:type="dxa"/>
            </w:tcMar>
          </w:tcPr>
          <w:p w14:paraId="13006421" w14:textId="6BD38DFF" w:rsidR="00AC7C70" w:rsidRPr="00B352A6" w:rsidRDefault="00AC7C70" w:rsidP="009B024C">
            <w:pPr>
              <w:pStyle w:val="aff0"/>
              <w:widowControl w:val="0"/>
              <w:spacing w:before="0" w:beforeAutospacing="0" w:after="0" w:afterAutospacing="0"/>
              <w:jc w:val="both"/>
            </w:pPr>
            <w:r w:rsidRPr="00B352A6">
              <w:t xml:space="preserve">Запрос информации о СЦР </w:t>
            </w:r>
            <w:r w:rsidR="0057598F">
              <w:t>ФП</w:t>
            </w:r>
            <w:r w:rsidRPr="00B352A6">
              <w:t xml:space="preserve"> (cbdc.010 GetFIWalletInfo)</w:t>
            </w:r>
          </w:p>
        </w:tc>
        <w:tc>
          <w:tcPr>
            <w:tcW w:w="4820" w:type="dxa"/>
            <w:vMerge/>
            <w:tcMar>
              <w:top w:w="105" w:type="dxa"/>
              <w:left w:w="150" w:type="dxa"/>
              <w:bottom w:w="105" w:type="dxa"/>
              <w:right w:w="150" w:type="dxa"/>
            </w:tcMar>
          </w:tcPr>
          <w:p w14:paraId="110DFBB7" w14:textId="77777777" w:rsidR="00AC7C70" w:rsidRPr="00B352A6" w:rsidRDefault="00AC7C70" w:rsidP="009B024C">
            <w:pPr>
              <w:pStyle w:val="aff0"/>
              <w:widowControl w:val="0"/>
              <w:spacing w:before="0" w:beforeAutospacing="0" w:after="0" w:afterAutospacing="0"/>
              <w:jc w:val="both"/>
            </w:pPr>
          </w:p>
        </w:tc>
      </w:tr>
      <w:tr w:rsidR="00AC7C70" w:rsidRPr="00B352A6" w14:paraId="2C795A81" w14:textId="77777777" w:rsidTr="0071362F">
        <w:trPr>
          <w:trHeight w:val="1306"/>
        </w:trPr>
        <w:tc>
          <w:tcPr>
            <w:tcW w:w="4531" w:type="dxa"/>
            <w:tcMar>
              <w:top w:w="105" w:type="dxa"/>
              <w:left w:w="150" w:type="dxa"/>
              <w:bottom w:w="105" w:type="dxa"/>
              <w:right w:w="150" w:type="dxa"/>
            </w:tcMar>
            <w:hideMark/>
          </w:tcPr>
          <w:p w14:paraId="6A03AF06" w14:textId="7C075AF2" w:rsidR="00AC7C70" w:rsidRPr="00B352A6" w:rsidRDefault="00AC7C70" w:rsidP="009B024C">
            <w:pPr>
              <w:pStyle w:val="aff0"/>
              <w:widowControl w:val="0"/>
              <w:spacing w:before="0" w:beforeAutospacing="0" w:after="0" w:afterAutospacing="0"/>
              <w:jc w:val="both"/>
            </w:pPr>
            <w:r w:rsidRPr="00B352A6">
              <w:t>Запрос возможности управления СЦР</w:t>
            </w:r>
            <w:r w:rsidR="0057598F">
              <w:t xml:space="preserve"> Клиента-ФЛ</w:t>
            </w:r>
            <w:r w:rsidRPr="00B352A6">
              <w:t xml:space="preserve"> (cbdc.012 CustomerWalletManagementPossibilityRequest)</w:t>
            </w:r>
          </w:p>
        </w:tc>
        <w:tc>
          <w:tcPr>
            <w:tcW w:w="4820" w:type="dxa"/>
            <w:vMerge w:val="restart"/>
            <w:tcMar>
              <w:top w:w="105" w:type="dxa"/>
              <w:left w:w="150" w:type="dxa"/>
              <w:bottom w:w="105" w:type="dxa"/>
              <w:right w:w="150" w:type="dxa"/>
            </w:tcMar>
            <w:hideMark/>
          </w:tcPr>
          <w:p w14:paraId="2A5E7902" w14:textId="77777777" w:rsidR="00AC7C70" w:rsidRPr="00B352A6" w:rsidRDefault="00AC7C70" w:rsidP="009B024C">
            <w:pPr>
              <w:pStyle w:val="aff0"/>
              <w:widowControl w:val="0"/>
              <w:spacing w:before="0" w:beforeAutospacing="0" w:after="0" w:afterAutospacing="0"/>
              <w:jc w:val="both"/>
            </w:pPr>
          </w:p>
          <w:p w14:paraId="055516ED" w14:textId="77777777" w:rsidR="00AC7C70" w:rsidRPr="00B352A6" w:rsidRDefault="00AC7C70" w:rsidP="009B024C">
            <w:pPr>
              <w:pStyle w:val="aff0"/>
              <w:widowControl w:val="0"/>
              <w:spacing w:before="0" w:beforeAutospacing="0" w:after="0" w:afterAutospacing="0"/>
              <w:jc w:val="both"/>
            </w:pPr>
          </w:p>
          <w:p w14:paraId="2C5D235E" w14:textId="77777777" w:rsidR="00AC7C70" w:rsidRPr="00B352A6" w:rsidRDefault="00AC7C70" w:rsidP="009B024C">
            <w:pPr>
              <w:pStyle w:val="aff0"/>
              <w:widowControl w:val="0"/>
              <w:spacing w:before="0" w:beforeAutospacing="0" w:after="0" w:afterAutospacing="0"/>
              <w:jc w:val="both"/>
            </w:pPr>
          </w:p>
          <w:p w14:paraId="0C229981" w14:textId="77777777" w:rsidR="00AC7C70" w:rsidRPr="00B352A6" w:rsidRDefault="00AC7C70" w:rsidP="009B024C">
            <w:pPr>
              <w:pStyle w:val="aff0"/>
              <w:widowControl w:val="0"/>
              <w:spacing w:before="0" w:beforeAutospacing="0" w:after="0" w:afterAutospacing="0"/>
              <w:jc w:val="both"/>
            </w:pPr>
          </w:p>
          <w:p w14:paraId="2667A0DD" w14:textId="77777777" w:rsidR="00AC7C70" w:rsidRPr="00B352A6" w:rsidRDefault="00AC7C70" w:rsidP="009B024C">
            <w:pPr>
              <w:pStyle w:val="aff0"/>
              <w:widowControl w:val="0"/>
              <w:spacing w:before="0" w:beforeAutospacing="0" w:after="0" w:afterAutospacing="0"/>
              <w:jc w:val="both"/>
            </w:pPr>
          </w:p>
          <w:p w14:paraId="7092FE32" w14:textId="77777777" w:rsidR="00AC7C70" w:rsidRPr="00B352A6" w:rsidRDefault="00AC7C70" w:rsidP="009B024C">
            <w:pPr>
              <w:pStyle w:val="aff0"/>
              <w:widowControl w:val="0"/>
              <w:spacing w:before="0" w:beforeAutospacing="0" w:after="0" w:afterAutospacing="0"/>
              <w:jc w:val="both"/>
            </w:pPr>
          </w:p>
          <w:p w14:paraId="522EC20B" w14:textId="77777777" w:rsidR="00AC7C70" w:rsidRPr="00B352A6" w:rsidRDefault="00AC7C70" w:rsidP="009B024C">
            <w:pPr>
              <w:pStyle w:val="aff0"/>
              <w:widowControl w:val="0"/>
              <w:spacing w:before="0" w:beforeAutospacing="0" w:after="0" w:afterAutospacing="0"/>
              <w:jc w:val="both"/>
            </w:pPr>
          </w:p>
          <w:p w14:paraId="66D6FFD4" w14:textId="77777777" w:rsidR="00AC7C70" w:rsidRPr="00B352A6" w:rsidRDefault="00AC7C70" w:rsidP="009B024C">
            <w:pPr>
              <w:pStyle w:val="aff0"/>
              <w:widowControl w:val="0"/>
              <w:spacing w:before="0" w:beforeAutospacing="0" w:after="0" w:afterAutospacing="0"/>
              <w:jc w:val="both"/>
            </w:pPr>
          </w:p>
          <w:p w14:paraId="61214E11" w14:textId="77777777" w:rsidR="00AC7C70" w:rsidRPr="00B352A6" w:rsidRDefault="00AC7C70" w:rsidP="009B024C">
            <w:pPr>
              <w:pStyle w:val="aff0"/>
              <w:widowControl w:val="0"/>
              <w:spacing w:before="0" w:beforeAutospacing="0" w:after="0" w:afterAutospacing="0"/>
              <w:jc w:val="both"/>
            </w:pPr>
          </w:p>
          <w:p w14:paraId="55BCCB26" w14:textId="77777777" w:rsidR="00AC7C70" w:rsidRPr="00B352A6" w:rsidRDefault="00AC7C70" w:rsidP="009B024C">
            <w:pPr>
              <w:pStyle w:val="aff0"/>
              <w:widowControl w:val="0"/>
              <w:spacing w:before="0" w:beforeAutospacing="0" w:after="0" w:afterAutospacing="0"/>
              <w:jc w:val="both"/>
            </w:pPr>
          </w:p>
          <w:p w14:paraId="46CA5D00" w14:textId="77777777" w:rsidR="00AC7C70" w:rsidRPr="00B352A6" w:rsidRDefault="00AC7C70" w:rsidP="009B024C">
            <w:pPr>
              <w:pStyle w:val="aff0"/>
              <w:widowControl w:val="0"/>
              <w:spacing w:before="0" w:beforeAutospacing="0" w:after="0" w:afterAutospacing="0"/>
              <w:jc w:val="both"/>
            </w:pPr>
          </w:p>
          <w:p w14:paraId="5C5EADED" w14:textId="77777777" w:rsidR="00AC7C70" w:rsidRPr="00B352A6" w:rsidRDefault="00AC7C70" w:rsidP="009B024C">
            <w:pPr>
              <w:pStyle w:val="aff0"/>
              <w:widowControl w:val="0"/>
              <w:spacing w:before="0" w:beforeAutospacing="0" w:after="0" w:afterAutospacing="0"/>
              <w:jc w:val="both"/>
            </w:pPr>
          </w:p>
          <w:p w14:paraId="374350A3" w14:textId="793D97CF" w:rsidR="00AC7C70" w:rsidRPr="00B352A6" w:rsidRDefault="00AC7C70"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AC7C70" w:rsidRPr="00B352A6" w14:paraId="00CF4834" w14:textId="77777777" w:rsidTr="0071362F">
        <w:trPr>
          <w:trHeight w:val="1306"/>
        </w:trPr>
        <w:tc>
          <w:tcPr>
            <w:tcW w:w="4531" w:type="dxa"/>
            <w:tcMar>
              <w:top w:w="105" w:type="dxa"/>
              <w:left w:w="150" w:type="dxa"/>
              <w:bottom w:w="105" w:type="dxa"/>
              <w:right w:w="150" w:type="dxa"/>
            </w:tcMar>
          </w:tcPr>
          <w:p w14:paraId="4691BFCF" w14:textId="29E63F09" w:rsidR="00AC7C70" w:rsidRPr="00B352A6" w:rsidRDefault="00AC7C70" w:rsidP="009B024C">
            <w:pPr>
              <w:pStyle w:val="aff0"/>
              <w:widowControl w:val="0"/>
              <w:spacing w:before="150" w:beforeAutospacing="0" w:after="0" w:afterAutospacing="0"/>
              <w:jc w:val="both"/>
            </w:pPr>
            <w:r w:rsidRPr="00B352A6">
              <w:t>Запрос возможности управления СЦР</w:t>
            </w:r>
            <w:r w:rsidR="008C41E2">
              <w:t xml:space="preserve"> Клиента-ЮЛ</w:t>
            </w:r>
            <w:r w:rsidRPr="00B352A6">
              <w:t xml:space="preserve"> (cbdc.012 OrganisationWalletManagementPossibilityRequest)</w:t>
            </w:r>
          </w:p>
        </w:tc>
        <w:tc>
          <w:tcPr>
            <w:tcW w:w="4820" w:type="dxa"/>
            <w:vMerge/>
            <w:tcMar>
              <w:top w:w="105" w:type="dxa"/>
              <w:left w:w="150" w:type="dxa"/>
              <w:bottom w:w="105" w:type="dxa"/>
              <w:right w:w="150" w:type="dxa"/>
            </w:tcMar>
          </w:tcPr>
          <w:p w14:paraId="607843D6" w14:textId="77777777" w:rsidR="00AC7C70" w:rsidRPr="00B352A6" w:rsidRDefault="00AC7C70" w:rsidP="009B024C">
            <w:pPr>
              <w:pStyle w:val="aff0"/>
              <w:widowControl w:val="0"/>
              <w:spacing w:before="0" w:beforeAutospacing="0" w:after="0" w:afterAutospacing="0"/>
              <w:jc w:val="both"/>
            </w:pPr>
          </w:p>
        </w:tc>
      </w:tr>
      <w:tr w:rsidR="00AC7C70" w:rsidRPr="00B352A6" w14:paraId="1A687B39" w14:textId="77777777" w:rsidTr="0071362F">
        <w:trPr>
          <w:trHeight w:val="1306"/>
        </w:trPr>
        <w:tc>
          <w:tcPr>
            <w:tcW w:w="4531" w:type="dxa"/>
            <w:tcMar>
              <w:top w:w="105" w:type="dxa"/>
              <w:left w:w="150" w:type="dxa"/>
              <w:bottom w:w="105" w:type="dxa"/>
              <w:right w:w="150" w:type="dxa"/>
            </w:tcMar>
          </w:tcPr>
          <w:p w14:paraId="2B11B61A" w14:textId="52FD1657" w:rsidR="00AC7C70" w:rsidRPr="00B352A6" w:rsidRDefault="00AC7C70" w:rsidP="009B024C">
            <w:pPr>
              <w:pStyle w:val="aff0"/>
              <w:widowControl w:val="0"/>
              <w:spacing w:before="150" w:beforeAutospacing="0" w:after="0" w:afterAutospacing="0"/>
              <w:jc w:val="both"/>
            </w:pPr>
            <w:r w:rsidRPr="00B352A6">
              <w:t xml:space="preserve">Запрос </w:t>
            </w:r>
            <w:r w:rsidR="008C41E2">
              <w:t>ФП</w:t>
            </w:r>
            <w:r w:rsidRPr="00B352A6">
              <w:t xml:space="preserve"> возможности управления СЦР </w:t>
            </w:r>
            <w:r w:rsidR="008C41E2">
              <w:t>Клиента-</w:t>
            </w:r>
            <w:r w:rsidRPr="00B352A6">
              <w:t>ФЛ (cbdc.012 CustomerWalletFIManagementPossibilityRequest)</w:t>
            </w:r>
          </w:p>
        </w:tc>
        <w:tc>
          <w:tcPr>
            <w:tcW w:w="4820" w:type="dxa"/>
            <w:vMerge/>
            <w:tcMar>
              <w:top w:w="105" w:type="dxa"/>
              <w:left w:w="150" w:type="dxa"/>
              <w:bottom w:w="105" w:type="dxa"/>
              <w:right w:w="150" w:type="dxa"/>
            </w:tcMar>
          </w:tcPr>
          <w:p w14:paraId="6183DAA9" w14:textId="77777777" w:rsidR="00AC7C70" w:rsidRPr="00B352A6" w:rsidRDefault="00AC7C70" w:rsidP="009B024C">
            <w:pPr>
              <w:pStyle w:val="aff0"/>
              <w:widowControl w:val="0"/>
              <w:spacing w:before="0" w:beforeAutospacing="0" w:after="0" w:afterAutospacing="0"/>
              <w:jc w:val="both"/>
            </w:pPr>
          </w:p>
        </w:tc>
      </w:tr>
      <w:tr w:rsidR="00AC7C70" w:rsidRPr="00B352A6" w14:paraId="7A0C3073" w14:textId="77777777" w:rsidTr="0071362F">
        <w:trPr>
          <w:trHeight w:val="1306"/>
        </w:trPr>
        <w:tc>
          <w:tcPr>
            <w:tcW w:w="4531" w:type="dxa"/>
            <w:tcMar>
              <w:top w:w="105" w:type="dxa"/>
              <w:left w:w="150" w:type="dxa"/>
              <w:bottom w:w="105" w:type="dxa"/>
              <w:right w:w="150" w:type="dxa"/>
            </w:tcMar>
          </w:tcPr>
          <w:p w14:paraId="354BF234" w14:textId="64CE0C42" w:rsidR="00AC7C70" w:rsidRPr="00B352A6" w:rsidRDefault="00AC7C70" w:rsidP="009B024C">
            <w:pPr>
              <w:pStyle w:val="aff0"/>
              <w:widowControl w:val="0"/>
              <w:spacing w:before="150" w:beforeAutospacing="0" w:after="0" w:afterAutospacing="0"/>
              <w:jc w:val="both"/>
            </w:pPr>
            <w:r w:rsidRPr="00B352A6">
              <w:t xml:space="preserve">Запрос </w:t>
            </w:r>
            <w:r w:rsidR="008C41E2">
              <w:t>ФП</w:t>
            </w:r>
            <w:r w:rsidRPr="00B352A6">
              <w:t xml:space="preserve"> возможности управления СЦР </w:t>
            </w:r>
            <w:r w:rsidR="008C41E2">
              <w:t>Клиента-ЮЛ</w:t>
            </w:r>
            <w:r w:rsidRPr="00B352A6">
              <w:t xml:space="preserve"> (cbdc.012 OrganisationWalletFIManagementPossibilityRequest)</w:t>
            </w:r>
          </w:p>
        </w:tc>
        <w:tc>
          <w:tcPr>
            <w:tcW w:w="4820" w:type="dxa"/>
            <w:vMerge/>
            <w:tcMar>
              <w:top w:w="105" w:type="dxa"/>
              <w:left w:w="150" w:type="dxa"/>
              <w:bottom w:w="105" w:type="dxa"/>
              <w:right w:w="150" w:type="dxa"/>
            </w:tcMar>
          </w:tcPr>
          <w:p w14:paraId="3D978D15" w14:textId="77777777" w:rsidR="00AC7C70" w:rsidRPr="00B352A6" w:rsidRDefault="00AC7C70" w:rsidP="009B024C">
            <w:pPr>
              <w:pStyle w:val="aff0"/>
              <w:widowControl w:val="0"/>
              <w:spacing w:before="0" w:beforeAutospacing="0" w:after="0" w:afterAutospacing="0"/>
              <w:jc w:val="both"/>
            </w:pPr>
          </w:p>
        </w:tc>
      </w:tr>
      <w:tr w:rsidR="00AC7C70" w:rsidRPr="00B352A6" w14:paraId="0E8D701F" w14:textId="77777777" w:rsidTr="0071362F">
        <w:trPr>
          <w:trHeight w:val="1306"/>
        </w:trPr>
        <w:tc>
          <w:tcPr>
            <w:tcW w:w="4531" w:type="dxa"/>
            <w:tcMar>
              <w:top w:w="105" w:type="dxa"/>
              <w:left w:w="150" w:type="dxa"/>
              <w:bottom w:w="105" w:type="dxa"/>
              <w:right w:w="150" w:type="dxa"/>
            </w:tcMar>
          </w:tcPr>
          <w:p w14:paraId="40AB931B" w14:textId="6DABAA8B" w:rsidR="00AC7C70" w:rsidRPr="00B352A6" w:rsidRDefault="00AC7C70" w:rsidP="009B024C">
            <w:pPr>
              <w:pStyle w:val="aff0"/>
              <w:widowControl w:val="0"/>
              <w:spacing w:before="0" w:beforeAutospacing="0" w:after="0" w:afterAutospacing="0"/>
              <w:jc w:val="both"/>
            </w:pPr>
            <w:r w:rsidRPr="00B352A6">
              <w:lastRenderedPageBreak/>
              <w:t xml:space="preserve">Запрос возможности управления СЦР </w:t>
            </w:r>
            <w:r w:rsidR="008C41E2">
              <w:t>ФП</w:t>
            </w:r>
            <w:r w:rsidRPr="00B352A6">
              <w:t xml:space="preserve"> (cbdc.012 FIWalletManagementPossibilityRequest)</w:t>
            </w:r>
          </w:p>
        </w:tc>
        <w:tc>
          <w:tcPr>
            <w:tcW w:w="4820" w:type="dxa"/>
            <w:vMerge/>
            <w:tcMar>
              <w:top w:w="105" w:type="dxa"/>
              <w:left w:w="150" w:type="dxa"/>
              <w:bottom w:w="105" w:type="dxa"/>
              <w:right w:w="150" w:type="dxa"/>
            </w:tcMar>
          </w:tcPr>
          <w:p w14:paraId="113738DF" w14:textId="77777777" w:rsidR="00AC7C70" w:rsidRPr="00B352A6" w:rsidRDefault="00AC7C70" w:rsidP="009B024C">
            <w:pPr>
              <w:pStyle w:val="aff0"/>
              <w:widowControl w:val="0"/>
              <w:spacing w:before="0" w:beforeAutospacing="0" w:after="0" w:afterAutospacing="0"/>
              <w:jc w:val="both"/>
            </w:pPr>
          </w:p>
        </w:tc>
      </w:tr>
      <w:tr w:rsidR="00AC7C70" w:rsidRPr="00B352A6" w14:paraId="7F36D375" w14:textId="77777777" w:rsidTr="0071362F">
        <w:trPr>
          <w:trHeight w:val="1121"/>
        </w:trPr>
        <w:tc>
          <w:tcPr>
            <w:tcW w:w="4531" w:type="dxa"/>
            <w:tcMar>
              <w:top w:w="105" w:type="dxa"/>
              <w:left w:w="150" w:type="dxa"/>
              <w:bottom w:w="105" w:type="dxa"/>
              <w:right w:w="150" w:type="dxa"/>
            </w:tcMar>
            <w:hideMark/>
          </w:tcPr>
          <w:p w14:paraId="63131613" w14:textId="0EC8D474" w:rsidR="00AC7C70" w:rsidRPr="00B352A6" w:rsidRDefault="00AC7C70" w:rsidP="009B024C">
            <w:pPr>
              <w:pStyle w:val="aff0"/>
              <w:widowControl w:val="0"/>
              <w:spacing w:before="0" w:beforeAutospacing="0" w:after="0" w:afterAutospacing="0"/>
              <w:jc w:val="both"/>
            </w:pPr>
            <w:r w:rsidRPr="00B352A6">
              <w:t xml:space="preserve">Запрос на изменение статуса СЦР </w:t>
            </w:r>
            <w:r w:rsidR="004A1198">
              <w:t>Клиента-ФЛ</w:t>
            </w:r>
            <w:r w:rsidRPr="00B352A6">
              <w:t xml:space="preserve"> (cbdc.022 CustomerWalletManagementRequest)</w:t>
            </w:r>
          </w:p>
          <w:p w14:paraId="6E42B54F" w14:textId="77777777" w:rsidR="00AC7C70" w:rsidRPr="00B352A6" w:rsidRDefault="00AC7C70" w:rsidP="009B024C">
            <w:pPr>
              <w:pStyle w:val="aff0"/>
              <w:widowControl w:val="0"/>
              <w:spacing w:before="150" w:beforeAutospacing="0" w:after="0" w:afterAutospacing="0"/>
              <w:jc w:val="both"/>
            </w:pPr>
          </w:p>
        </w:tc>
        <w:tc>
          <w:tcPr>
            <w:tcW w:w="4820" w:type="dxa"/>
            <w:vMerge w:val="restart"/>
            <w:tcMar>
              <w:top w:w="105" w:type="dxa"/>
              <w:left w:w="150" w:type="dxa"/>
              <w:bottom w:w="105" w:type="dxa"/>
              <w:right w:w="150" w:type="dxa"/>
            </w:tcMar>
            <w:hideMark/>
          </w:tcPr>
          <w:p w14:paraId="103292CF" w14:textId="2FFFEA4C" w:rsidR="00AC7C70" w:rsidRPr="00B352A6" w:rsidRDefault="00AC7C70"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то можно уведомить пользователя </w:t>
            </w:r>
            <w:r w:rsidR="00E720DB" w:rsidRPr="00B352A6">
              <w:t>платформы</w:t>
            </w:r>
            <w:r w:rsidRPr="00B352A6">
              <w:t xml:space="preserve"> об изменении статуса </w:t>
            </w:r>
            <w:r w:rsidR="001B02FD">
              <w:t>с</w:t>
            </w:r>
            <w:r w:rsidR="00CE07AA" w:rsidRPr="00B352A6">
              <w:t xml:space="preserve">чета </w:t>
            </w:r>
            <w:r w:rsidR="001B02FD">
              <w:t>цифрового рубля</w:t>
            </w:r>
            <w:r w:rsidRPr="00B352A6">
              <w:t>.</w:t>
            </w:r>
          </w:p>
        </w:tc>
      </w:tr>
      <w:tr w:rsidR="00AC7C70" w:rsidRPr="00B352A6" w14:paraId="0DB91E38" w14:textId="77777777" w:rsidTr="0071362F">
        <w:trPr>
          <w:trHeight w:val="1118"/>
        </w:trPr>
        <w:tc>
          <w:tcPr>
            <w:tcW w:w="4531" w:type="dxa"/>
            <w:tcMar>
              <w:top w:w="105" w:type="dxa"/>
              <w:left w:w="150" w:type="dxa"/>
              <w:bottom w:w="105" w:type="dxa"/>
              <w:right w:w="150" w:type="dxa"/>
            </w:tcMar>
          </w:tcPr>
          <w:p w14:paraId="755B1B8C" w14:textId="7FFBCB6E" w:rsidR="00AC7C70" w:rsidRPr="00B352A6" w:rsidRDefault="00AC7C70" w:rsidP="009B024C">
            <w:pPr>
              <w:pStyle w:val="aff0"/>
              <w:widowControl w:val="0"/>
              <w:spacing w:before="150" w:beforeAutospacing="0" w:after="0" w:afterAutospacing="0"/>
              <w:jc w:val="both"/>
            </w:pPr>
            <w:r w:rsidRPr="00B352A6">
              <w:t>Запрос на изменение статуса СЦР</w:t>
            </w:r>
            <w:r w:rsidR="004A1198">
              <w:t xml:space="preserve"> Клиента-ЮЛ</w:t>
            </w:r>
            <w:r w:rsidRPr="00B352A6">
              <w:t xml:space="preserve"> (cbdc.022 OrganisationWalletManagementRequest)</w:t>
            </w:r>
          </w:p>
        </w:tc>
        <w:tc>
          <w:tcPr>
            <w:tcW w:w="4820" w:type="dxa"/>
            <w:vMerge/>
            <w:tcMar>
              <w:top w:w="105" w:type="dxa"/>
              <w:left w:w="150" w:type="dxa"/>
              <w:bottom w:w="105" w:type="dxa"/>
              <w:right w:w="150" w:type="dxa"/>
            </w:tcMar>
          </w:tcPr>
          <w:p w14:paraId="433CC75D" w14:textId="77777777" w:rsidR="00AC7C70" w:rsidRPr="00B352A6" w:rsidRDefault="00AC7C70" w:rsidP="009B024C">
            <w:pPr>
              <w:pStyle w:val="aff0"/>
              <w:widowControl w:val="0"/>
              <w:spacing w:before="0" w:beforeAutospacing="0" w:after="0" w:afterAutospacing="0"/>
            </w:pPr>
          </w:p>
        </w:tc>
      </w:tr>
      <w:tr w:rsidR="00AC7C70" w:rsidRPr="00B352A6" w14:paraId="58EFBCAE" w14:textId="77777777" w:rsidTr="0071362F">
        <w:trPr>
          <w:trHeight w:val="1118"/>
        </w:trPr>
        <w:tc>
          <w:tcPr>
            <w:tcW w:w="4531" w:type="dxa"/>
            <w:tcMar>
              <w:top w:w="105" w:type="dxa"/>
              <w:left w:w="150" w:type="dxa"/>
              <w:bottom w:w="105" w:type="dxa"/>
              <w:right w:w="150" w:type="dxa"/>
            </w:tcMar>
          </w:tcPr>
          <w:p w14:paraId="11C8FF3F" w14:textId="0D5540BE" w:rsidR="00AC7C70" w:rsidRPr="00B352A6" w:rsidRDefault="00AC7C70" w:rsidP="009B024C">
            <w:pPr>
              <w:pStyle w:val="aff0"/>
              <w:widowControl w:val="0"/>
              <w:spacing w:before="150" w:beforeAutospacing="0" w:after="0" w:afterAutospacing="0"/>
              <w:jc w:val="both"/>
            </w:pPr>
            <w:r w:rsidRPr="00B352A6">
              <w:t xml:space="preserve">Запрос </w:t>
            </w:r>
            <w:r w:rsidR="00CF6489">
              <w:t>ФП</w:t>
            </w:r>
            <w:r w:rsidRPr="00B352A6">
              <w:t xml:space="preserve"> на изменение статуса СЦР </w:t>
            </w:r>
            <w:r w:rsidR="00CF6489">
              <w:t>Клиента-ФЛ</w:t>
            </w:r>
            <w:r w:rsidRPr="00B352A6">
              <w:t xml:space="preserve"> (cbdc.022 CustomerWalletFIManagementRequest)</w:t>
            </w:r>
          </w:p>
        </w:tc>
        <w:tc>
          <w:tcPr>
            <w:tcW w:w="4820" w:type="dxa"/>
            <w:vMerge/>
            <w:tcMar>
              <w:top w:w="105" w:type="dxa"/>
              <w:left w:w="150" w:type="dxa"/>
              <w:bottom w:w="105" w:type="dxa"/>
              <w:right w:w="150" w:type="dxa"/>
            </w:tcMar>
          </w:tcPr>
          <w:p w14:paraId="66F4D080" w14:textId="77777777" w:rsidR="00AC7C70" w:rsidRPr="00B352A6" w:rsidRDefault="00AC7C70" w:rsidP="009B024C">
            <w:pPr>
              <w:pStyle w:val="aff0"/>
              <w:widowControl w:val="0"/>
              <w:spacing w:before="0" w:beforeAutospacing="0" w:after="0" w:afterAutospacing="0"/>
            </w:pPr>
          </w:p>
        </w:tc>
      </w:tr>
      <w:tr w:rsidR="00AC7C70" w:rsidRPr="00B352A6" w14:paraId="25281FA5" w14:textId="77777777" w:rsidTr="0071362F">
        <w:trPr>
          <w:trHeight w:val="1118"/>
        </w:trPr>
        <w:tc>
          <w:tcPr>
            <w:tcW w:w="4531" w:type="dxa"/>
            <w:tcMar>
              <w:top w:w="105" w:type="dxa"/>
              <w:left w:w="150" w:type="dxa"/>
              <w:bottom w:w="105" w:type="dxa"/>
              <w:right w:w="150" w:type="dxa"/>
            </w:tcMar>
          </w:tcPr>
          <w:p w14:paraId="0026348F" w14:textId="5C43C482" w:rsidR="00AC7C70" w:rsidRPr="00B352A6" w:rsidRDefault="00AC7C70" w:rsidP="009B024C">
            <w:pPr>
              <w:pStyle w:val="aff0"/>
              <w:widowControl w:val="0"/>
              <w:spacing w:before="150" w:beforeAutospacing="0" w:after="0" w:afterAutospacing="0"/>
              <w:jc w:val="both"/>
            </w:pPr>
            <w:r w:rsidRPr="00B352A6">
              <w:t xml:space="preserve">Запрос </w:t>
            </w:r>
            <w:r w:rsidR="00CF6489">
              <w:t>ФП</w:t>
            </w:r>
            <w:r w:rsidRPr="00B352A6">
              <w:t xml:space="preserve"> на изменение статуса СЦР </w:t>
            </w:r>
            <w:r w:rsidR="00CF6489">
              <w:t>Клиента-ЮЛ</w:t>
            </w:r>
            <w:r w:rsidRPr="00B352A6">
              <w:t xml:space="preserve"> (cbdc.022 OrganisationWalletFIManagementRequest)</w:t>
            </w:r>
          </w:p>
        </w:tc>
        <w:tc>
          <w:tcPr>
            <w:tcW w:w="4820" w:type="dxa"/>
            <w:vMerge/>
            <w:tcMar>
              <w:top w:w="105" w:type="dxa"/>
              <w:left w:w="150" w:type="dxa"/>
              <w:bottom w:w="105" w:type="dxa"/>
              <w:right w:w="150" w:type="dxa"/>
            </w:tcMar>
          </w:tcPr>
          <w:p w14:paraId="54BB0127" w14:textId="77777777" w:rsidR="00AC7C70" w:rsidRPr="00B352A6" w:rsidRDefault="00AC7C70" w:rsidP="009B024C">
            <w:pPr>
              <w:pStyle w:val="aff0"/>
              <w:widowControl w:val="0"/>
              <w:spacing w:before="0" w:beforeAutospacing="0" w:after="0" w:afterAutospacing="0"/>
            </w:pPr>
          </w:p>
        </w:tc>
      </w:tr>
      <w:tr w:rsidR="00AC7C70" w:rsidRPr="00B352A6" w14:paraId="63520EA9" w14:textId="77777777" w:rsidTr="0071362F">
        <w:trPr>
          <w:trHeight w:val="1118"/>
        </w:trPr>
        <w:tc>
          <w:tcPr>
            <w:tcW w:w="4531" w:type="dxa"/>
            <w:tcMar>
              <w:top w:w="105" w:type="dxa"/>
              <w:left w:w="150" w:type="dxa"/>
              <w:bottom w:w="105" w:type="dxa"/>
              <w:right w:w="150" w:type="dxa"/>
            </w:tcMar>
          </w:tcPr>
          <w:p w14:paraId="0F52C314" w14:textId="01C58E3E" w:rsidR="00AC7C70" w:rsidRPr="00B352A6" w:rsidRDefault="00AC7C70" w:rsidP="009B024C">
            <w:pPr>
              <w:pStyle w:val="aff0"/>
              <w:widowControl w:val="0"/>
              <w:spacing w:before="0" w:beforeAutospacing="0" w:after="0" w:afterAutospacing="0"/>
              <w:jc w:val="both"/>
            </w:pPr>
            <w:r w:rsidRPr="00B352A6">
              <w:t xml:space="preserve">Запрос на изменение статуса СЦР </w:t>
            </w:r>
            <w:r w:rsidR="00CF6489">
              <w:t>ФП</w:t>
            </w:r>
            <w:r w:rsidRPr="00B352A6">
              <w:t xml:space="preserve"> (cbdc.022 FIWalletManagementRequest)</w:t>
            </w:r>
          </w:p>
        </w:tc>
        <w:tc>
          <w:tcPr>
            <w:tcW w:w="4820" w:type="dxa"/>
            <w:vMerge/>
            <w:tcMar>
              <w:top w:w="105" w:type="dxa"/>
              <w:left w:w="150" w:type="dxa"/>
              <w:bottom w:w="105" w:type="dxa"/>
              <w:right w:w="150" w:type="dxa"/>
            </w:tcMar>
          </w:tcPr>
          <w:p w14:paraId="75128A56" w14:textId="77777777" w:rsidR="00AC7C70" w:rsidRPr="00B352A6" w:rsidRDefault="00AC7C70" w:rsidP="009B024C">
            <w:pPr>
              <w:pStyle w:val="aff0"/>
              <w:widowControl w:val="0"/>
              <w:spacing w:before="0" w:beforeAutospacing="0" w:after="0" w:afterAutospacing="0"/>
            </w:pPr>
          </w:p>
        </w:tc>
      </w:tr>
      <w:tr w:rsidR="00AC7C70" w:rsidRPr="00B352A6" w14:paraId="510A639B" w14:textId="77777777" w:rsidTr="0071362F">
        <w:trPr>
          <w:trHeight w:val="1624"/>
        </w:trPr>
        <w:tc>
          <w:tcPr>
            <w:tcW w:w="4531" w:type="dxa"/>
            <w:tcMar>
              <w:top w:w="105" w:type="dxa"/>
              <w:left w:w="150" w:type="dxa"/>
              <w:bottom w:w="105" w:type="dxa"/>
              <w:right w:w="150" w:type="dxa"/>
            </w:tcMar>
            <w:hideMark/>
          </w:tcPr>
          <w:p w14:paraId="5E094854" w14:textId="03EAE114" w:rsidR="00AC7C70" w:rsidRPr="00B352A6" w:rsidRDefault="00AC7C70" w:rsidP="009B024C">
            <w:pPr>
              <w:pStyle w:val="aff0"/>
              <w:widowControl w:val="0"/>
              <w:spacing w:before="0" w:beforeAutospacing="0" w:after="0" w:afterAutospacing="0"/>
              <w:jc w:val="both"/>
            </w:pPr>
            <w:r w:rsidRPr="00B352A6">
              <w:t xml:space="preserve">Запрос возможности привязки </w:t>
            </w:r>
            <w:r w:rsidR="00CF6489">
              <w:t>СКПЭП к СЦР Клиента-ФЛ</w:t>
            </w:r>
            <w:r w:rsidRPr="00B352A6">
              <w:t xml:space="preserve"> (cbdc.012 CustomerCertRegistrationPossibilityRequest)</w:t>
            </w:r>
          </w:p>
        </w:tc>
        <w:tc>
          <w:tcPr>
            <w:tcW w:w="4820" w:type="dxa"/>
            <w:vMerge w:val="restart"/>
            <w:tcMar>
              <w:top w:w="105" w:type="dxa"/>
              <w:left w:w="150" w:type="dxa"/>
              <w:bottom w:w="105" w:type="dxa"/>
              <w:right w:w="150" w:type="dxa"/>
            </w:tcMar>
            <w:hideMark/>
          </w:tcPr>
          <w:p w14:paraId="25289DAD" w14:textId="77777777" w:rsidR="00AC7C70" w:rsidRPr="00B352A6" w:rsidRDefault="00AC7C70" w:rsidP="009B024C">
            <w:pPr>
              <w:pStyle w:val="aff0"/>
              <w:widowControl w:val="0"/>
              <w:spacing w:before="0" w:beforeAutospacing="0" w:after="0" w:afterAutospacing="0"/>
              <w:jc w:val="both"/>
            </w:pPr>
          </w:p>
          <w:p w14:paraId="2235C38D" w14:textId="77777777" w:rsidR="00AC7C70" w:rsidRPr="00B352A6" w:rsidRDefault="00AC7C70" w:rsidP="009B024C">
            <w:pPr>
              <w:pStyle w:val="aff0"/>
              <w:widowControl w:val="0"/>
              <w:spacing w:before="0" w:beforeAutospacing="0" w:after="0" w:afterAutospacing="0"/>
              <w:jc w:val="both"/>
            </w:pPr>
          </w:p>
          <w:p w14:paraId="039BB990" w14:textId="77777777" w:rsidR="00AC7C70" w:rsidRPr="00B352A6" w:rsidRDefault="00AC7C70" w:rsidP="009B024C">
            <w:pPr>
              <w:pStyle w:val="aff0"/>
              <w:widowControl w:val="0"/>
              <w:spacing w:before="0" w:beforeAutospacing="0" w:after="0" w:afterAutospacing="0"/>
              <w:jc w:val="both"/>
            </w:pPr>
          </w:p>
          <w:p w14:paraId="082A8BC7" w14:textId="77777777" w:rsidR="00AC7C70" w:rsidRPr="00B352A6" w:rsidRDefault="00AC7C70" w:rsidP="009B024C">
            <w:pPr>
              <w:pStyle w:val="aff0"/>
              <w:widowControl w:val="0"/>
              <w:spacing w:before="0" w:beforeAutospacing="0" w:after="0" w:afterAutospacing="0"/>
              <w:jc w:val="both"/>
            </w:pPr>
          </w:p>
          <w:p w14:paraId="63410930" w14:textId="5EF65306" w:rsidR="00AC7C70" w:rsidRPr="00B352A6" w:rsidRDefault="00AC7C70" w:rsidP="009B024C">
            <w:pPr>
              <w:pStyle w:val="aff0"/>
              <w:widowControl w:val="0"/>
              <w:spacing w:before="0" w:beforeAutospacing="0" w:after="0" w:afterAutospacing="0"/>
              <w:jc w:val="both"/>
            </w:pPr>
            <w:r w:rsidRPr="00B352A6">
              <w:t>Признать запрос неуспешным. Рекомендовать повторить запрос.</w:t>
            </w:r>
          </w:p>
        </w:tc>
      </w:tr>
      <w:tr w:rsidR="00AC7C70" w:rsidRPr="00B352A6" w14:paraId="4B86194D" w14:textId="77777777" w:rsidTr="0071362F">
        <w:trPr>
          <w:trHeight w:val="1624"/>
        </w:trPr>
        <w:tc>
          <w:tcPr>
            <w:tcW w:w="4531" w:type="dxa"/>
            <w:tcMar>
              <w:top w:w="105" w:type="dxa"/>
              <w:left w:w="150" w:type="dxa"/>
              <w:bottom w:w="105" w:type="dxa"/>
              <w:right w:w="150" w:type="dxa"/>
            </w:tcMar>
          </w:tcPr>
          <w:p w14:paraId="169C241A" w14:textId="7429BA00" w:rsidR="00AC7C70" w:rsidRPr="00B352A6" w:rsidRDefault="00AC7C70" w:rsidP="009B024C">
            <w:pPr>
              <w:pStyle w:val="aff0"/>
              <w:widowControl w:val="0"/>
              <w:spacing w:before="0" w:beforeAutospacing="0" w:after="0" w:afterAutospacing="0"/>
              <w:jc w:val="both"/>
            </w:pPr>
            <w:r w:rsidRPr="00B352A6">
              <w:t xml:space="preserve">Запрос возможности привязки </w:t>
            </w:r>
            <w:r w:rsidR="00D7772F">
              <w:t>СКПЭП</w:t>
            </w:r>
            <w:r w:rsidRPr="00B352A6">
              <w:t xml:space="preserve"> к СЦР </w:t>
            </w:r>
            <w:r w:rsidR="00D7772F">
              <w:t>Клиента-ЮЛ</w:t>
            </w:r>
            <w:r w:rsidRPr="00B352A6">
              <w:t xml:space="preserve"> (cbdc.012 OrganisationCertRegistrationPossibilityRequest)</w:t>
            </w:r>
          </w:p>
        </w:tc>
        <w:tc>
          <w:tcPr>
            <w:tcW w:w="4820" w:type="dxa"/>
            <w:vMerge/>
            <w:tcMar>
              <w:top w:w="105" w:type="dxa"/>
              <w:left w:w="150" w:type="dxa"/>
              <w:bottom w:w="105" w:type="dxa"/>
              <w:right w:w="150" w:type="dxa"/>
            </w:tcMar>
          </w:tcPr>
          <w:p w14:paraId="7F21B768" w14:textId="77777777" w:rsidR="00AC7C70" w:rsidRPr="00B352A6" w:rsidRDefault="00AC7C70" w:rsidP="009B024C">
            <w:pPr>
              <w:pStyle w:val="aff0"/>
              <w:widowControl w:val="0"/>
              <w:spacing w:before="0" w:beforeAutospacing="0" w:after="0" w:afterAutospacing="0"/>
              <w:jc w:val="both"/>
            </w:pPr>
          </w:p>
        </w:tc>
      </w:tr>
      <w:tr w:rsidR="00AC7C70" w:rsidRPr="00B352A6" w14:paraId="27680AF6" w14:textId="77777777" w:rsidTr="0071362F">
        <w:trPr>
          <w:trHeight w:val="1005"/>
        </w:trPr>
        <w:tc>
          <w:tcPr>
            <w:tcW w:w="4531" w:type="dxa"/>
            <w:tcMar>
              <w:top w:w="105" w:type="dxa"/>
              <w:left w:w="150" w:type="dxa"/>
              <w:bottom w:w="105" w:type="dxa"/>
              <w:right w:w="150" w:type="dxa"/>
            </w:tcMar>
            <w:hideMark/>
          </w:tcPr>
          <w:p w14:paraId="72857703" w14:textId="1A1F8D1B" w:rsidR="00AC7C70" w:rsidRPr="00B352A6" w:rsidRDefault="00AC7C70" w:rsidP="009B024C">
            <w:pPr>
              <w:pStyle w:val="aff0"/>
              <w:widowControl w:val="0"/>
              <w:spacing w:before="0" w:beforeAutospacing="0" w:after="0" w:afterAutospacing="0"/>
              <w:jc w:val="both"/>
            </w:pPr>
            <w:r w:rsidRPr="00B352A6">
              <w:t xml:space="preserve">Запрос на привязку </w:t>
            </w:r>
            <w:r w:rsidR="008535D9">
              <w:t>СКПЭП</w:t>
            </w:r>
            <w:r w:rsidRPr="00B352A6">
              <w:t xml:space="preserve"> к СЦР </w:t>
            </w:r>
            <w:r w:rsidR="008535D9">
              <w:t>Клиента-ФЛ</w:t>
            </w:r>
            <w:r w:rsidRPr="00B352A6">
              <w:t xml:space="preserve"> (cbdc.022 CustomerCertRegistrationRequest)</w:t>
            </w:r>
          </w:p>
        </w:tc>
        <w:tc>
          <w:tcPr>
            <w:tcW w:w="4820" w:type="dxa"/>
            <w:vMerge w:val="restart"/>
            <w:tcMar>
              <w:top w:w="105" w:type="dxa"/>
              <w:left w:w="150" w:type="dxa"/>
              <w:bottom w:w="105" w:type="dxa"/>
              <w:right w:w="150" w:type="dxa"/>
            </w:tcMar>
            <w:hideMark/>
          </w:tcPr>
          <w:p w14:paraId="05339858" w14:textId="40AB1BF6" w:rsidR="00AC7C70" w:rsidRPr="00B352A6" w:rsidRDefault="00AC7C70"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w:t>
            </w:r>
            <w:r w:rsidRPr="00B352A6">
              <w:lastRenderedPageBreak/>
              <w:t xml:space="preserve">статус по результатам обработки ЭС «PRCD», то уведомить пользователя </w:t>
            </w:r>
            <w:r w:rsidR="00C95706" w:rsidRPr="00B352A6">
              <w:t>платформы</w:t>
            </w:r>
            <w:r w:rsidRPr="00B352A6">
              <w:t xml:space="preserve"> об открытии </w:t>
            </w:r>
            <w:r w:rsidR="001B02FD">
              <w:t>с</w:t>
            </w:r>
            <w:r w:rsidR="00CE07AA" w:rsidRPr="00B352A6">
              <w:t xml:space="preserve">чета </w:t>
            </w:r>
            <w:r w:rsidR="001B02FD">
              <w:t>цифрового рубля</w:t>
            </w:r>
            <w:r w:rsidRPr="00B352A6">
              <w:t>.</w:t>
            </w:r>
          </w:p>
        </w:tc>
      </w:tr>
      <w:tr w:rsidR="00AC7C70" w:rsidRPr="00B352A6" w14:paraId="1207E839" w14:textId="77777777" w:rsidTr="0071362F">
        <w:trPr>
          <w:trHeight w:val="1004"/>
        </w:trPr>
        <w:tc>
          <w:tcPr>
            <w:tcW w:w="4531" w:type="dxa"/>
            <w:tcMar>
              <w:top w:w="105" w:type="dxa"/>
              <w:left w:w="150" w:type="dxa"/>
              <w:bottom w:w="105" w:type="dxa"/>
              <w:right w:w="150" w:type="dxa"/>
            </w:tcMar>
          </w:tcPr>
          <w:p w14:paraId="5D795289" w14:textId="2056F1C2" w:rsidR="00AC7C70" w:rsidRPr="00B352A6" w:rsidRDefault="00AC7C70" w:rsidP="009B024C">
            <w:pPr>
              <w:pStyle w:val="aff0"/>
              <w:widowControl w:val="0"/>
              <w:spacing w:before="0" w:beforeAutospacing="0" w:after="0" w:afterAutospacing="0"/>
              <w:jc w:val="both"/>
            </w:pPr>
            <w:r w:rsidRPr="00B352A6">
              <w:lastRenderedPageBreak/>
              <w:t xml:space="preserve">Запрос на привязку </w:t>
            </w:r>
            <w:r w:rsidR="008535D9">
              <w:t>СКПЭП</w:t>
            </w:r>
            <w:r w:rsidRPr="00B352A6">
              <w:t xml:space="preserve"> к СЦР </w:t>
            </w:r>
            <w:r w:rsidR="008535D9">
              <w:t>Клиента-ЮЛ</w:t>
            </w:r>
            <w:r w:rsidRPr="00B352A6">
              <w:t xml:space="preserve"> (cbdc.022 OrganisationCertRegistrationRequest)</w:t>
            </w:r>
          </w:p>
        </w:tc>
        <w:tc>
          <w:tcPr>
            <w:tcW w:w="4820" w:type="dxa"/>
            <w:vMerge/>
            <w:tcMar>
              <w:top w:w="105" w:type="dxa"/>
              <w:left w:w="150" w:type="dxa"/>
              <w:bottom w:w="105" w:type="dxa"/>
              <w:right w:w="150" w:type="dxa"/>
            </w:tcMar>
          </w:tcPr>
          <w:p w14:paraId="12604370" w14:textId="77777777" w:rsidR="00AC7C70" w:rsidRPr="00B352A6" w:rsidRDefault="00AC7C70" w:rsidP="009B024C">
            <w:pPr>
              <w:pStyle w:val="aff0"/>
              <w:widowControl w:val="0"/>
              <w:spacing w:before="0" w:beforeAutospacing="0" w:after="0" w:afterAutospacing="0"/>
            </w:pPr>
          </w:p>
        </w:tc>
      </w:tr>
      <w:tr w:rsidR="00A9278C" w:rsidRPr="00B352A6" w14:paraId="6FAF3465" w14:textId="77777777" w:rsidTr="0071362F">
        <w:tc>
          <w:tcPr>
            <w:tcW w:w="4531" w:type="dxa"/>
            <w:vMerge w:val="restart"/>
            <w:tcMar>
              <w:top w:w="105" w:type="dxa"/>
              <w:left w:w="150" w:type="dxa"/>
              <w:bottom w:w="105" w:type="dxa"/>
              <w:right w:w="150" w:type="dxa"/>
            </w:tcMar>
            <w:hideMark/>
          </w:tcPr>
          <w:p w14:paraId="24CDC0E6" w14:textId="77777777" w:rsidR="00A9278C" w:rsidRPr="00B352A6" w:rsidRDefault="00A9278C" w:rsidP="009B024C">
            <w:pPr>
              <w:pStyle w:val="aff0"/>
              <w:widowControl w:val="0"/>
              <w:spacing w:before="0" w:beforeAutospacing="0" w:after="0" w:afterAutospacing="0"/>
              <w:jc w:val="both"/>
            </w:pPr>
            <w:r w:rsidRPr="00B352A6">
              <w:t>Запрос возможности C2C перевода ЦР (cbdc.012 C2CPossibilityRequest)</w:t>
            </w:r>
          </w:p>
          <w:p w14:paraId="046E08DB" w14:textId="7C598275" w:rsidR="00A9278C" w:rsidRPr="00B352A6" w:rsidRDefault="00A9278C" w:rsidP="009B024C">
            <w:pPr>
              <w:pStyle w:val="aff0"/>
              <w:widowControl w:val="0"/>
              <w:spacing w:before="0" w:beforeAutospacing="0" w:after="0" w:afterAutospacing="0"/>
              <w:jc w:val="both"/>
            </w:pPr>
          </w:p>
          <w:p w14:paraId="54647F97" w14:textId="6AC756CA" w:rsidR="00A9278C" w:rsidRPr="00B352A6" w:rsidRDefault="00A9278C" w:rsidP="009B024C">
            <w:pPr>
              <w:pStyle w:val="aff0"/>
              <w:widowControl w:val="0"/>
              <w:spacing w:before="0" w:after="0"/>
              <w:jc w:val="both"/>
            </w:pPr>
          </w:p>
        </w:tc>
        <w:tc>
          <w:tcPr>
            <w:tcW w:w="4820" w:type="dxa"/>
            <w:tcMar>
              <w:top w:w="105" w:type="dxa"/>
              <w:left w:w="150" w:type="dxa"/>
              <w:bottom w:w="105" w:type="dxa"/>
              <w:right w:w="150" w:type="dxa"/>
            </w:tcMar>
            <w:hideMark/>
          </w:tcPr>
          <w:p w14:paraId="4A773F98" w14:textId="601104E7" w:rsidR="00A9278C" w:rsidRDefault="00A9278C" w:rsidP="009B024C">
            <w:pPr>
              <w:pStyle w:val="aff0"/>
              <w:widowControl w:val="0"/>
              <w:jc w:val="both"/>
            </w:pPr>
            <w:r>
              <w:t>Не получен ответ на запрос возможности C2C перевода ЦР (cbdc.013 C2CPossibilityResponse) и дополнительная информация к ответу на запрос возможности (cbdc.014 InfoResponse).</w:t>
            </w:r>
          </w:p>
          <w:p w14:paraId="2E7F9621" w14:textId="30D549BA" w:rsidR="00A9278C" w:rsidRPr="00B352A6" w:rsidRDefault="00A9278C"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A9278C" w:rsidRPr="00B352A6" w14:paraId="0A4BB70B" w14:textId="77777777" w:rsidTr="0071362F">
        <w:tc>
          <w:tcPr>
            <w:tcW w:w="4531" w:type="dxa"/>
            <w:vMerge/>
            <w:tcMar>
              <w:top w:w="105" w:type="dxa"/>
              <w:left w:w="150" w:type="dxa"/>
              <w:bottom w:w="105" w:type="dxa"/>
              <w:right w:w="150" w:type="dxa"/>
            </w:tcMar>
          </w:tcPr>
          <w:p w14:paraId="24BB9A84" w14:textId="6BBA6F4D" w:rsidR="00A9278C" w:rsidRPr="00B352A6" w:rsidRDefault="00A9278C" w:rsidP="009B024C">
            <w:pPr>
              <w:pStyle w:val="aff0"/>
              <w:widowControl w:val="0"/>
              <w:spacing w:before="0" w:after="0"/>
              <w:jc w:val="both"/>
            </w:pPr>
          </w:p>
        </w:tc>
        <w:tc>
          <w:tcPr>
            <w:tcW w:w="4820" w:type="dxa"/>
            <w:tcMar>
              <w:top w:w="105" w:type="dxa"/>
              <w:left w:w="150" w:type="dxa"/>
              <w:bottom w:w="105" w:type="dxa"/>
              <w:right w:w="150" w:type="dxa"/>
            </w:tcMar>
          </w:tcPr>
          <w:p w14:paraId="6D8FE1A0" w14:textId="357C81DF" w:rsidR="00A9278C" w:rsidRDefault="00A9278C" w:rsidP="009B024C">
            <w:pPr>
              <w:pStyle w:val="aff0"/>
              <w:widowControl w:val="0"/>
              <w:spacing w:before="0" w:beforeAutospacing="0" w:after="0" w:afterAutospacing="0"/>
              <w:jc w:val="both"/>
            </w:pPr>
            <w:r>
              <w:t>П</w:t>
            </w:r>
            <w:r w:rsidRPr="00B03FAB">
              <w:t>олучен ответ на запрос возможности C2C перевода ЦР (cbdc.013 C2CPossibilityResponse)</w:t>
            </w:r>
            <w:r>
              <w:t>, но не получена</w:t>
            </w:r>
            <w:r w:rsidRPr="00B03FAB">
              <w:t xml:space="preserve"> дополнительная информация к ответу на запрос возможности (cbdc.014 InfoResponse).</w:t>
            </w:r>
          </w:p>
          <w:p w14:paraId="43CF9875" w14:textId="77777777" w:rsidR="00A9278C" w:rsidRDefault="00A9278C" w:rsidP="009B024C">
            <w:pPr>
              <w:pStyle w:val="aff0"/>
              <w:widowControl w:val="0"/>
              <w:jc w:val="both"/>
            </w:pPr>
            <w:r>
              <w:t>Выполнить запрос повторного ЭС (cbdc.050 MessageResendRequest) – запросить cbdc.014 InfoResponse.</w:t>
            </w:r>
          </w:p>
          <w:p w14:paraId="4C238901" w14:textId="1146A881" w:rsidR="00A9278C" w:rsidRDefault="00A9278C" w:rsidP="009B024C">
            <w:pPr>
              <w:pStyle w:val="aff0"/>
              <w:widowControl w:val="0"/>
              <w:spacing w:before="0" w:beforeAutospacing="0" w:after="0" w:afterAutospacing="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A9278C" w:rsidRPr="00B352A6" w14:paraId="7AD29802" w14:textId="77777777" w:rsidTr="0071362F">
        <w:tc>
          <w:tcPr>
            <w:tcW w:w="4531" w:type="dxa"/>
            <w:vMerge/>
            <w:tcMar>
              <w:top w:w="105" w:type="dxa"/>
              <w:left w:w="150" w:type="dxa"/>
              <w:bottom w:w="105" w:type="dxa"/>
              <w:right w:w="150" w:type="dxa"/>
            </w:tcMar>
          </w:tcPr>
          <w:p w14:paraId="3A90A444" w14:textId="335995FD" w:rsidR="00A9278C" w:rsidRDefault="00A9278C"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560CD0A9" w14:textId="1C3CE6AC" w:rsidR="00A9278C" w:rsidRDefault="00A9278C" w:rsidP="009B024C">
            <w:pPr>
              <w:pStyle w:val="aff0"/>
              <w:widowControl w:val="0"/>
              <w:spacing w:before="0" w:beforeAutospacing="0" w:after="0" w:afterAutospacing="0"/>
              <w:jc w:val="both"/>
            </w:pPr>
            <w:r>
              <w:t>Н</w:t>
            </w:r>
            <w:r w:rsidRPr="00B03FAB">
              <w:t>е получен ответ на запрос возможности C2C перевода ЦР (cbdc.013 C2CPossibilityResponse)</w:t>
            </w:r>
            <w:r>
              <w:t>, но получена</w:t>
            </w:r>
            <w:r w:rsidRPr="00B03FAB">
              <w:t xml:space="preserve"> дополнительная информация к ответу на запрос возможности (cbdc.014 InfoResponse).</w:t>
            </w:r>
          </w:p>
          <w:p w14:paraId="44ADB6DD" w14:textId="77777777" w:rsidR="00A9278C" w:rsidRDefault="00A9278C" w:rsidP="009B024C">
            <w:pPr>
              <w:pStyle w:val="aff0"/>
              <w:widowControl w:val="0"/>
              <w:jc w:val="both"/>
            </w:pPr>
            <w:r>
              <w:t>Выполнить запрос повторного ЭС (cbdc.050 MessageResendRequest) – запросить cbdc.013 C2CPossibilityResponse.</w:t>
            </w:r>
          </w:p>
          <w:p w14:paraId="59FA8524" w14:textId="574D2376" w:rsidR="00A9278C" w:rsidRDefault="00A9278C" w:rsidP="009B024C">
            <w:pPr>
              <w:pStyle w:val="aff0"/>
              <w:widowControl w:val="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AC7C70" w:rsidRPr="00B352A6" w14:paraId="10C1B2C1" w14:textId="77777777" w:rsidTr="0071362F">
        <w:tc>
          <w:tcPr>
            <w:tcW w:w="4531" w:type="dxa"/>
            <w:tcMar>
              <w:top w:w="105" w:type="dxa"/>
              <w:left w:w="150" w:type="dxa"/>
              <w:bottom w:w="105" w:type="dxa"/>
              <w:right w:w="150" w:type="dxa"/>
            </w:tcMar>
            <w:hideMark/>
          </w:tcPr>
          <w:p w14:paraId="2F7A00AD" w14:textId="131F0609" w:rsidR="00AC7C70" w:rsidRPr="00B352A6" w:rsidRDefault="00AC7C70" w:rsidP="009B024C">
            <w:pPr>
              <w:pStyle w:val="aff0"/>
              <w:widowControl w:val="0"/>
              <w:spacing w:before="0" w:beforeAutospacing="0" w:after="0" w:afterAutospacing="0"/>
              <w:jc w:val="both"/>
            </w:pPr>
            <w:r w:rsidRPr="00B352A6">
              <w:t xml:space="preserve">Распоряжение </w:t>
            </w:r>
            <w:r w:rsidR="008535D9">
              <w:t>Клиента</w:t>
            </w:r>
            <w:r w:rsidRPr="00B352A6">
              <w:t xml:space="preserve"> на перевод ЦР (С2С) (cbdc.003 CustomerDCTransferC2C)</w:t>
            </w:r>
          </w:p>
        </w:tc>
        <w:tc>
          <w:tcPr>
            <w:tcW w:w="4820" w:type="dxa"/>
            <w:tcMar>
              <w:top w:w="105" w:type="dxa"/>
              <w:left w:w="150" w:type="dxa"/>
              <w:bottom w:w="105" w:type="dxa"/>
              <w:right w:w="150" w:type="dxa"/>
            </w:tcMar>
            <w:hideMark/>
          </w:tcPr>
          <w:p w14:paraId="7678BB98" w14:textId="4D9080D1" w:rsidR="00AC7C70" w:rsidRPr="00B352A6" w:rsidRDefault="00AC7C70" w:rsidP="009B024C">
            <w:pPr>
              <w:pStyle w:val="aff0"/>
              <w:widowControl w:val="0"/>
              <w:spacing w:before="0" w:beforeAutospacing="0" w:after="0" w:afterAutospacing="0"/>
            </w:pPr>
            <w:r w:rsidRPr="00B352A6">
              <w:t xml:space="preserve">Направить «Запрос статуса ЭС» (cbdc.050 MessageStatusRequest). Если в ответном cbdc.051 MessageStatusResponse указан </w:t>
            </w:r>
            <w:r w:rsidRPr="00B352A6">
              <w:lastRenderedPageBreak/>
              <w:t xml:space="preserve">статус по результатам обработки ЭС «PRCD» (обработано), то можно уведомить пользователя </w:t>
            </w:r>
            <w:r w:rsidR="00C95706" w:rsidRPr="00B352A6">
              <w:t>платформы</w:t>
            </w:r>
            <w:r w:rsidRPr="00B352A6">
              <w:t xml:space="preserve"> об успешном исполнении без указания итогового баланса </w:t>
            </w:r>
            <w:r w:rsidR="0065259F">
              <w:t>счета цифрового рубля</w:t>
            </w:r>
            <w:r w:rsidRPr="00B352A6">
              <w:t>.</w:t>
            </w:r>
          </w:p>
        </w:tc>
      </w:tr>
      <w:tr w:rsidR="00A9278C" w:rsidRPr="00B352A6" w14:paraId="266FA5B5" w14:textId="77777777" w:rsidTr="0071362F">
        <w:tc>
          <w:tcPr>
            <w:tcW w:w="4531" w:type="dxa"/>
            <w:vMerge w:val="restart"/>
            <w:tcMar>
              <w:top w:w="105" w:type="dxa"/>
              <w:left w:w="150" w:type="dxa"/>
              <w:bottom w:w="105" w:type="dxa"/>
              <w:right w:w="150" w:type="dxa"/>
            </w:tcMar>
            <w:hideMark/>
          </w:tcPr>
          <w:p w14:paraId="5F5E11EF" w14:textId="77777777" w:rsidR="00A9278C" w:rsidRPr="00B352A6" w:rsidRDefault="00A9278C" w:rsidP="009B024C">
            <w:pPr>
              <w:pStyle w:val="aff0"/>
              <w:widowControl w:val="0"/>
              <w:spacing w:before="0" w:beforeAutospacing="0" w:after="0" w:afterAutospacing="0"/>
              <w:jc w:val="both"/>
            </w:pPr>
            <w:r w:rsidRPr="00B352A6">
              <w:lastRenderedPageBreak/>
              <w:t>Запрос возможности C2B перевода ЦР (cbdc.012 C2BPossibilityRequest)</w:t>
            </w:r>
          </w:p>
          <w:p w14:paraId="36E2E633" w14:textId="256F5ECA" w:rsidR="00A9278C" w:rsidRPr="00B352A6" w:rsidRDefault="00A9278C" w:rsidP="009B024C">
            <w:pPr>
              <w:pStyle w:val="aff0"/>
              <w:widowControl w:val="0"/>
              <w:spacing w:before="0" w:beforeAutospacing="0" w:after="0" w:afterAutospacing="0"/>
              <w:jc w:val="both"/>
            </w:pPr>
          </w:p>
          <w:p w14:paraId="71F34564" w14:textId="1B79A9AF" w:rsidR="00A9278C" w:rsidRPr="00B352A6" w:rsidRDefault="00A9278C" w:rsidP="009B024C">
            <w:pPr>
              <w:pStyle w:val="aff0"/>
              <w:widowControl w:val="0"/>
              <w:spacing w:before="0" w:after="0"/>
              <w:jc w:val="both"/>
            </w:pPr>
          </w:p>
        </w:tc>
        <w:tc>
          <w:tcPr>
            <w:tcW w:w="4820" w:type="dxa"/>
            <w:tcMar>
              <w:top w:w="105" w:type="dxa"/>
              <w:left w:w="150" w:type="dxa"/>
              <w:bottom w:w="105" w:type="dxa"/>
              <w:right w:w="150" w:type="dxa"/>
            </w:tcMar>
            <w:hideMark/>
          </w:tcPr>
          <w:p w14:paraId="043BCD2C" w14:textId="3057E29C" w:rsidR="00A9278C" w:rsidRDefault="00A9278C" w:rsidP="009B024C">
            <w:pPr>
              <w:pStyle w:val="aff0"/>
              <w:widowControl w:val="0"/>
              <w:jc w:val="both"/>
            </w:pPr>
            <w:r>
              <w:t xml:space="preserve">Не получен ответ на запрос возможности </w:t>
            </w:r>
            <w:r w:rsidRPr="009F5550">
              <w:t>C2B</w:t>
            </w:r>
            <w:r>
              <w:t xml:space="preserve"> перевода ЦР (cbdc.013 </w:t>
            </w:r>
            <w:r w:rsidRPr="003A1822">
              <w:t>C2B</w:t>
            </w:r>
            <w:r>
              <w:t>PossibilityResponse) и дополнительная информация к ответу на запрос возможности (cbdc.014 InfoResponse).</w:t>
            </w:r>
          </w:p>
          <w:p w14:paraId="1CB9FEC6" w14:textId="6C846043" w:rsidR="00A9278C" w:rsidRPr="00B352A6" w:rsidRDefault="00A9278C"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A9278C" w:rsidRPr="00B352A6" w14:paraId="08C0DB3A" w14:textId="77777777" w:rsidTr="0071362F">
        <w:tc>
          <w:tcPr>
            <w:tcW w:w="4531" w:type="dxa"/>
            <w:vMerge/>
            <w:tcMar>
              <w:top w:w="105" w:type="dxa"/>
              <w:left w:w="150" w:type="dxa"/>
              <w:bottom w:w="105" w:type="dxa"/>
              <w:right w:w="150" w:type="dxa"/>
            </w:tcMar>
          </w:tcPr>
          <w:p w14:paraId="09E617C4" w14:textId="7DF4D6F6" w:rsidR="00A9278C" w:rsidRPr="00B352A6" w:rsidRDefault="00A9278C" w:rsidP="009B024C">
            <w:pPr>
              <w:pStyle w:val="aff0"/>
              <w:widowControl w:val="0"/>
              <w:spacing w:before="0" w:after="0"/>
              <w:jc w:val="both"/>
            </w:pPr>
          </w:p>
        </w:tc>
        <w:tc>
          <w:tcPr>
            <w:tcW w:w="4820" w:type="dxa"/>
            <w:tcMar>
              <w:top w:w="105" w:type="dxa"/>
              <w:left w:w="150" w:type="dxa"/>
              <w:bottom w:w="105" w:type="dxa"/>
              <w:right w:w="150" w:type="dxa"/>
            </w:tcMar>
          </w:tcPr>
          <w:p w14:paraId="6D6361E8" w14:textId="35379C46" w:rsidR="00A9278C" w:rsidRDefault="00A9278C" w:rsidP="009B024C">
            <w:pPr>
              <w:pStyle w:val="aff0"/>
              <w:widowControl w:val="0"/>
              <w:spacing w:before="0" w:beforeAutospacing="0" w:after="0" w:afterAutospacing="0"/>
              <w:jc w:val="both"/>
            </w:pPr>
            <w:r>
              <w:t>П</w:t>
            </w:r>
            <w:r w:rsidRPr="00B03FAB">
              <w:t xml:space="preserve">олучен ответ на запрос возможности </w:t>
            </w:r>
            <w:r w:rsidRPr="009F5550">
              <w:t>C2B</w:t>
            </w:r>
            <w:r w:rsidRPr="00B03FAB">
              <w:t xml:space="preserve"> перевода ЦР (cbdc.013 </w:t>
            </w:r>
            <w:r w:rsidRPr="003A1822">
              <w:t>C2B</w:t>
            </w:r>
            <w:r w:rsidRPr="00B03FAB">
              <w:t>PossibilityResponse)</w:t>
            </w:r>
            <w:r>
              <w:t>, но не получена</w:t>
            </w:r>
            <w:r w:rsidRPr="00B03FAB">
              <w:t xml:space="preserve"> дополнительная информация к ответу на запрос возможности (cbdc.014 InfoResponse).</w:t>
            </w:r>
          </w:p>
          <w:p w14:paraId="18AFE623" w14:textId="77777777" w:rsidR="00A9278C" w:rsidRDefault="00A9278C" w:rsidP="009B024C">
            <w:pPr>
              <w:pStyle w:val="aff0"/>
              <w:widowControl w:val="0"/>
              <w:jc w:val="both"/>
            </w:pPr>
            <w:r>
              <w:t>Выполнить запрос повторного ЭС (cbdc.050 MessageResendRequest) – запросить cbdc.014 InfoResponse.</w:t>
            </w:r>
          </w:p>
          <w:p w14:paraId="5B2A81C2" w14:textId="486A07A4" w:rsidR="00A9278C" w:rsidRDefault="00A9278C" w:rsidP="009B024C">
            <w:pPr>
              <w:pStyle w:val="aff0"/>
              <w:widowControl w:val="0"/>
              <w:spacing w:before="0" w:beforeAutospacing="0" w:after="0" w:afterAutospacing="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A9278C" w:rsidRPr="00B352A6" w14:paraId="003E5B86" w14:textId="77777777" w:rsidTr="0071362F">
        <w:tc>
          <w:tcPr>
            <w:tcW w:w="4531" w:type="dxa"/>
            <w:vMerge/>
            <w:tcMar>
              <w:top w:w="105" w:type="dxa"/>
              <w:left w:w="150" w:type="dxa"/>
              <w:bottom w:w="105" w:type="dxa"/>
              <w:right w:w="150" w:type="dxa"/>
            </w:tcMar>
          </w:tcPr>
          <w:p w14:paraId="7961FE58" w14:textId="1CAFDADE" w:rsidR="00A9278C" w:rsidRDefault="00A9278C"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1994589B" w14:textId="32AE06C0" w:rsidR="00A9278C" w:rsidRDefault="00A9278C" w:rsidP="009B024C">
            <w:pPr>
              <w:pStyle w:val="aff0"/>
              <w:widowControl w:val="0"/>
              <w:spacing w:before="0" w:beforeAutospacing="0" w:after="0" w:afterAutospacing="0"/>
              <w:jc w:val="both"/>
            </w:pPr>
            <w:r>
              <w:t>Н</w:t>
            </w:r>
            <w:r w:rsidRPr="00B03FAB">
              <w:t xml:space="preserve">е получен ответ на запрос возможности </w:t>
            </w:r>
            <w:r w:rsidRPr="009F5550">
              <w:t>C2B</w:t>
            </w:r>
            <w:r w:rsidRPr="00B03FAB">
              <w:t xml:space="preserve"> перевода ЦР (cbdc.013 </w:t>
            </w:r>
            <w:r w:rsidRPr="00E22884">
              <w:t xml:space="preserve">C2B </w:t>
            </w:r>
            <w:r w:rsidRPr="00B03FAB">
              <w:t>PossibilityResponse)</w:t>
            </w:r>
            <w:r>
              <w:t>, но получена</w:t>
            </w:r>
            <w:r w:rsidRPr="00B03FAB">
              <w:t xml:space="preserve"> дополнительная информация к ответу на запрос возможности (cbdc.014 InfoResponse).</w:t>
            </w:r>
          </w:p>
          <w:p w14:paraId="6B17E4E2" w14:textId="77777777" w:rsidR="00A9278C" w:rsidRDefault="00A9278C" w:rsidP="009B024C">
            <w:pPr>
              <w:pStyle w:val="aff0"/>
              <w:widowControl w:val="0"/>
              <w:jc w:val="both"/>
            </w:pPr>
            <w:r>
              <w:t xml:space="preserve">Выполнить запрос повторного ЭС (cbdc.050 MessageResendRequest) – запросить cbdc.013 </w:t>
            </w:r>
            <w:r w:rsidRPr="00E22884">
              <w:t xml:space="preserve">C2B </w:t>
            </w:r>
            <w:r>
              <w:t>PossibilityResponse.</w:t>
            </w:r>
          </w:p>
          <w:p w14:paraId="3F677D4A" w14:textId="0EB4A33F" w:rsidR="00A9278C" w:rsidRDefault="00A9278C" w:rsidP="009B024C">
            <w:pPr>
              <w:pStyle w:val="aff0"/>
              <w:widowControl w:val="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AC7C70" w:rsidRPr="00B352A6" w14:paraId="117DF772" w14:textId="77777777" w:rsidTr="0071362F">
        <w:tc>
          <w:tcPr>
            <w:tcW w:w="4531" w:type="dxa"/>
            <w:tcMar>
              <w:top w:w="105" w:type="dxa"/>
              <w:left w:w="150" w:type="dxa"/>
              <w:bottom w:w="105" w:type="dxa"/>
              <w:right w:w="150" w:type="dxa"/>
            </w:tcMar>
            <w:hideMark/>
          </w:tcPr>
          <w:p w14:paraId="2434D7F0" w14:textId="67CA4D46" w:rsidR="00AC7C70" w:rsidRPr="00B352A6" w:rsidRDefault="00AC7C70" w:rsidP="009B024C">
            <w:pPr>
              <w:pStyle w:val="aff0"/>
              <w:widowControl w:val="0"/>
              <w:spacing w:before="0" w:beforeAutospacing="0" w:after="0" w:afterAutospacing="0"/>
              <w:jc w:val="both"/>
            </w:pPr>
            <w:r w:rsidRPr="00B352A6">
              <w:t xml:space="preserve">Распоряжение </w:t>
            </w:r>
            <w:r w:rsidR="008535D9">
              <w:t>Клиента</w:t>
            </w:r>
            <w:r w:rsidRPr="00B352A6">
              <w:t xml:space="preserve"> на перевод ЦР (С2B) (cbdc.004 C2B)</w:t>
            </w:r>
          </w:p>
        </w:tc>
        <w:tc>
          <w:tcPr>
            <w:tcW w:w="4820" w:type="dxa"/>
            <w:tcMar>
              <w:top w:w="105" w:type="dxa"/>
              <w:left w:w="150" w:type="dxa"/>
              <w:bottom w:w="105" w:type="dxa"/>
              <w:right w:w="150" w:type="dxa"/>
            </w:tcMar>
            <w:hideMark/>
          </w:tcPr>
          <w:p w14:paraId="1A4CDB18" w14:textId="2121469F" w:rsidR="00AC7C70" w:rsidRPr="00B352A6" w:rsidRDefault="00AC7C70"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w:t>
            </w:r>
            <w:r w:rsidRPr="00B352A6">
              <w:lastRenderedPageBreak/>
              <w:t xml:space="preserve">cbdc.051 MessageStatusResponse указан статус по результатам обработки ЭС «PRCD» (обработано), то можно уведомить пользователя </w:t>
            </w:r>
            <w:r w:rsidR="00C95706" w:rsidRPr="00B352A6">
              <w:t>платформы</w:t>
            </w:r>
            <w:r w:rsidRPr="00B352A6">
              <w:t xml:space="preserve"> об успешном исполнении без указан</w:t>
            </w:r>
            <w:r w:rsidR="00CE07AA" w:rsidRPr="00B352A6">
              <w:t xml:space="preserve">ия итогового баланса </w:t>
            </w:r>
            <w:r w:rsidR="00340B98">
              <w:t>с</w:t>
            </w:r>
            <w:r w:rsidRPr="00B352A6">
              <w:t>чета</w:t>
            </w:r>
            <w:r w:rsidR="00CE07AA" w:rsidRPr="00B352A6">
              <w:t xml:space="preserve"> </w:t>
            </w:r>
            <w:r w:rsidR="00340B98">
              <w:t>цифрового рубля</w:t>
            </w:r>
            <w:r w:rsidRPr="00B352A6">
              <w:t>.</w:t>
            </w:r>
          </w:p>
        </w:tc>
      </w:tr>
      <w:tr w:rsidR="00D031A5" w:rsidRPr="00B352A6" w14:paraId="309062B3" w14:textId="77777777" w:rsidTr="0071362F">
        <w:tc>
          <w:tcPr>
            <w:tcW w:w="4531" w:type="dxa"/>
            <w:tcMar>
              <w:top w:w="105" w:type="dxa"/>
              <w:left w:w="150" w:type="dxa"/>
              <w:bottom w:w="105" w:type="dxa"/>
              <w:right w:w="150" w:type="dxa"/>
            </w:tcMar>
          </w:tcPr>
          <w:p w14:paraId="36A9AEC1" w14:textId="09BDF160" w:rsidR="00D031A5" w:rsidRPr="00B352A6" w:rsidRDefault="00D031A5" w:rsidP="009B024C">
            <w:pPr>
              <w:pStyle w:val="aff0"/>
              <w:widowControl w:val="0"/>
              <w:spacing w:before="0" w:beforeAutospacing="0" w:after="0" w:afterAutospacing="0"/>
              <w:jc w:val="both"/>
            </w:pPr>
            <w:r w:rsidRPr="00904301">
              <w:rPr>
                <w:color w:val="000000"/>
              </w:rPr>
              <w:lastRenderedPageBreak/>
              <w:t xml:space="preserve">Запрос статуса перевода </w:t>
            </w:r>
            <w:r>
              <w:rPr>
                <w:color w:val="000000"/>
              </w:rPr>
              <w:t>C</w:t>
            </w:r>
            <w:r w:rsidRPr="00904301">
              <w:rPr>
                <w:color w:val="000000"/>
              </w:rPr>
              <w:t>2</w:t>
            </w:r>
            <w:r>
              <w:rPr>
                <w:color w:val="000000"/>
              </w:rPr>
              <w:t>B</w:t>
            </w:r>
            <w:r w:rsidRPr="00904301">
              <w:rPr>
                <w:color w:val="000000"/>
              </w:rPr>
              <w:t xml:space="preserve"> (</w:t>
            </w:r>
            <w:r>
              <w:rPr>
                <w:color w:val="000000"/>
              </w:rPr>
              <w:t>cbdc</w:t>
            </w:r>
            <w:r w:rsidRPr="00904301">
              <w:rPr>
                <w:color w:val="000000"/>
              </w:rPr>
              <w:t xml:space="preserve">.054 </w:t>
            </w:r>
            <w:r>
              <w:rPr>
                <w:color w:val="000000"/>
              </w:rPr>
              <w:t>C</w:t>
            </w:r>
            <w:r w:rsidRPr="00904301">
              <w:rPr>
                <w:color w:val="000000"/>
              </w:rPr>
              <w:t>2</w:t>
            </w:r>
            <w:r>
              <w:rPr>
                <w:color w:val="000000"/>
              </w:rPr>
              <w:t>BStatusRequest</w:t>
            </w:r>
            <w:r w:rsidRPr="00904301">
              <w:rPr>
                <w:color w:val="000000"/>
              </w:rPr>
              <w:t>)</w:t>
            </w:r>
          </w:p>
        </w:tc>
        <w:tc>
          <w:tcPr>
            <w:tcW w:w="4820" w:type="dxa"/>
            <w:tcMar>
              <w:top w:w="105" w:type="dxa"/>
              <w:left w:w="150" w:type="dxa"/>
              <w:bottom w:w="105" w:type="dxa"/>
              <w:right w:w="150" w:type="dxa"/>
            </w:tcMar>
          </w:tcPr>
          <w:p w14:paraId="0F35FE60" w14:textId="77777777" w:rsidR="00DD363F" w:rsidRPr="00133837" w:rsidRDefault="00DD363F" w:rsidP="009B024C">
            <w:pPr>
              <w:widowControl w:val="0"/>
              <w:spacing w:before="100" w:beforeAutospacing="1" w:after="100" w:afterAutospacing="1" w:line="240" w:lineRule="auto"/>
              <w:ind w:firstLine="0"/>
              <w:jc w:val="both"/>
              <w:rPr>
                <w:rFonts w:eastAsia="Times New Roman" w:cs="Times New Roman"/>
                <w:sz w:val="24"/>
                <w:szCs w:val="24"/>
                <w:lang w:eastAsia="ru-RU"/>
              </w:rPr>
            </w:pPr>
            <w:r w:rsidRPr="008C7E95">
              <w:rPr>
                <w:rFonts w:eastAsia="Times New Roman" w:cs="Times New Roman"/>
                <w:sz w:val="24"/>
                <w:szCs w:val="24"/>
                <w:lang w:eastAsia="ru-RU"/>
              </w:rPr>
              <w:t>Не получен Ответ на запрос статуса перевода C2B (cbdc.055 C2BStatusResponse).</w:t>
            </w:r>
          </w:p>
          <w:p w14:paraId="26A2046C" w14:textId="2C4C64A6" w:rsidR="00D031A5" w:rsidRPr="00B352A6" w:rsidRDefault="00D031A5" w:rsidP="009B024C">
            <w:pPr>
              <w:pStyle w:val="aff0"/>
              <w:widowControl w:val="0"/>
              <w:spacing w:before="0" w:beforeAutospacing="0" w:after="0" w:afterAutospacing="0"/>
              <w:jc w:val="both"/>
            </w:pPr>
            <w:r w:rsidRPr="00AC76E5">
              <w:t>Признать запрос неуспешным. Рекомендовать повторить запрос.</w:t>
            </w:r>
          </w:p>
        </w:tc>
      </w:tr>
      <w:tr w:rsidR="00D031A5" w:rsidRPr="00B352A6" w14:paraId="5E79B005" w14:textId="77777777" w:rsidTr="0071362F">
        <w:tc>
          <w:tcPr>
            <w:tcW w:w="4531" w:type="dxa"/>
            <w:tcMar>
              <w:top w:w="105" w:type="dxa"/>
              <w:left w:w="150" w:type="dxa"/>
              <w:bottom w:w="105" w:type="dxa"/>
              <w:right w:w="150" w:type="dxa"/>
            </w:tcMar>
            <w:hideMark/>
          </w:tcPr>
          <w:p w14:paraId="288A8E15" w14:textId="41B23E21" w:rsidR="00D031A5" w:rsidRPr="00B352A6" w:rsidRDefault="00D031A5" w:rsidP="009B024C">
            <w:pPr>
              <w:pStyle w:val="aff0"/>
              <w:widowControl w:val="0"/>
              <w:spacing w:before="0" w:beforeAutospacing="0" w:after="0" w:afterAutospacing="0"/>
              <w:jc w:val="both"/>
            </w:pPr>
            <w:r w:rsidRPr="00B352A6">
              <w:t>Запрос возможности возврата ЦР (B2C) (cbdc.012 B2CRefundPossibilityRequest)</w:t>
            </w:r>
          </w:p>
        </w:tc>
        <w:tc>
          <w:tcPr>
            <w:tcW w:w="4820" w:type="dxa"/>
            <w:tcMar>
              <w:top w:w="105" w:type="dxa"/>
              <w:left w:w="150" w:type="dxa"/>
              <w:bottom w:w="105" w:type="dxa"/>
              <w:right w:w="150" w:type="dxa"/>
            </w:tcMar>
            <w:hideMark/>
          </w:tcPr>
          <w:p w14:paraId="667981E9" w14:textId="646582E2"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1DBF0A70" w14:textId="77777777" w:rsidTr="0071362F">
        <w:tc>
          <w:tcPr>
            <w:tcW w:w="4531" w:type="dxa"/>
            <w:tcMar>
              <w:top w:w="105" w:type="dxa"/>
              <w:left w:w="150" w:type="dxa"/>
              <w:bottom w:w="105" w:type="dxa"/>
              <w:right w:w="150" w:type="dxa"/>
            </w:tcMar>
            <w:hideMark/>
          </w:tcPr>
          <w:p w14:paraId="7D628AA0" w14:textId="77777777" w:rsidR="00D031A5" w:rsidRPr="00B352A6" w:rsidRDefault="00D031A5" w:rsidP="009B024C">
            <w:pPr>
              <w:pStyle w:val="aff0"/>
              <w:widowControl w:val="0"/>
              <w:spacing w:before="0" w:beforeAutospacing="0" w:after="0" w:afterAutospacing="0"/>
              <w:jc w:val="both"/>
            </w:pPr>
            <w:r w:rsidRPr="00B352A6">
              <w:t>Распоряжение на возврат ЦР (B2C) (cbdc.005 B2CRefund)</w:t>
            </w:r>
          </w:p>
        </w:tc>
        <w:tc>
          <w:tcPr>
            <w:tcW w:w="4820" w:type="dxa"/>
            <w:tcMar>
              <w:top w:w="105" w:type="dxa"/>
              <w:left w:w="150" w:type="dxa"/>
              <w:bottom w:w="105" w:type="dxa"/>
              <w:right w:w="150" w:type="dxa"/>
            </w:tcMar>
            <w:hideMark/>
          </w:tcPr>
          <w:p w14:paraId="486D2206" w14:textId="3557A71D" w:rsidR="00D031A5" w:rsidRPr="00B352A6" w:rsidRDefault="00D031A5"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w:t>
            </w:r>
            <w:r>
              <w:t>с</w:t>
            </w:r>
            <w:r w:rsidRPr="00B352A6">
              <w:t xml:space="preserve">чета </w:t>
            </w:r>
            <w:r>
              <w:t>цифрового рубля</w:t>
            </w:r>
            <w:r w:rsidRPr="00B352A6">
              <w:t>.</w:t>
            </w:r>
          </w:p>
        </w:tc>
      </w:tr>
      <w:tr w:rsidR="00D031A5" w:rsidRPr="00B352A6" w14:paraId="134DBA9B" w14:textId="77777777" w:rsidTr="0071362F">
        <w:tc>
          <w:tcPr>
            <w:tcW w:w="4531" w:type="dxa"/>
            <w:tcMar>
              <w:top w:w="105" w:type="dxa"/>
              <w:left w:w="150" w:type="dxa"/>
              <w:bottom w:w="105" w:type="dxa"/>
              <w:right w:w="150" w:type="dxa"/>
            </w:tcMar>
          </w:tcPr>
          <w:p w14:paraId="7689B183" w14:textId="1FB7F680" w:rsidR="00D031A5" w:rsidRPr="00B352A6" w:rsidRDefault="00D031A5" w:rsidP="009B024C">
            <w:pPr>
              <w:pStyle w:val="aff0"/>
              <w:widowControl w:val="0"/>
              <w:spacing w:before="0" w:beforeAutospacing="0" w:after="0" w:afterAutospacing="0"/>
              <w:jc w:val="both"/>
            </w:pPr>
            <w:r w:rsidRPr="00AC76E5">
              <w:t xml:space="preserve">Запрос на возврат ЦР </w:t>
            </w:r>
            <w:r w:rsidRPr="008E20EB">
              <w:t>(B2C с согласием)</w:t>
            </w:r>
            <w:r>
              <w:t xml:space="preserve"> (cbdc.005 B2CRefundAuth)</w:t>
            </w:r>
          </w:p>
        </w:tc>
        <w:tc>
          <w:tcPr>
            <w:tcW w:w="4820" w:type="dxa"/>
            <w:tcMar>
              <w:top w:w="105" w:type="dxa"/>
              <w:left w:w="150" w:type="dxa"/>
              <w:bottom w:w="105" w:type="dxa"/>
              <w:right w:w="150" w:type="dxa"/>
            </w:tcMar>
          </w:tcPr>
          <w:p w14:paraId="1B6BD817" w14:textId="25CC0A68" w:rsidR="00D031A5" w:rsidRPr="00B352A6" w:rsidRDefault="00D031A5"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w:t>
            </w:r>
            <w:r>
              <w:t>с</w:t>
            </w:r>
            <w:r w:rsidRPr="00B352A6">
              <w:t xml:space="preserve">чета </w:t>
            </w:r>
            <w:r>
              <w:t>цифрового рубля</w:t>
            </w:r>
            <w:r w:rsidRPr="00B352A6">
              <w:t>.</w:t>
            </w:r>
          </w:p>
        </w:tc>
      </w:tr>
      <w:tr w:rsidR="00D031A5" w:rsidRPr="00B352A6" w14:paraId="5EBCDF24" w14:textId="77777777" w:rsidTr="0071362F">
        <w:tc>
          <w:tcPr>
            <w:tcW w:w="4531" w:type="dxa"/>
            <w:vMerge w:val="restart"/>
            <w:tcMar>
              <w:top w:w="105" w:type="dxa"/>
              <w:left w:w="150" w:type="dxa"/>
              <w:bottom w:w="105" w:type="dxa"/>
              <w:right w:w="150" w:type="dxa"/>
            </w:tcMar>
          </w:tcPr>
          <w:p w14:paraId="312CA7B3" w14:textId="77777777" w:rsidR="00D031A5" w:rsidRPr="00B352A6" w:rsidRDefault="00D031A5" w:rsidP="009B024C">
            <w:pPr>
              <w:pStyle w:val="aff0"/>
              <w:widowControl w:val="0"/>
              <w:spacing w:before="0" w:beforeAutospacing="0" w:after="0" w:afterAutospacing="0"/>
              <w:jc w:val="both"/>
            </w:pPr>
            <w:r w:rsidRPr="00B352A6">
              <w:t>Запрос возможности В2B перевода ЦР (cbdc.012 В2BPossibilityRequest)</w:t>
            </w:r>
          </w:p>
          <w:p w14:paraId="192A4A15" w14:textId="38977EFF" w:rsidR="00D031A5" w:rsidRPr="00B352A6" w:rsidRDefault="00D031A5" w:rsidP="009B024C">
            <w:pPr>
              <w:pStyle w:val="aff0"/>
              <w:widowControl w:val="0"/>
              <w:spacing w:before="0" w:beforeAutospacing="0" w:after="0" w:afterAutospacing="0"/>
              <w:jc w:val="both"/>
            </w:pPr>
          </w:p>
          <w:p w14:paraId="0AB6923F" w14:textId="2D1C7A95" w:rsidR="00D031A5" w:rsidRPr="00B352A6" w:rsidRDefault="00D031A5" w:rsidP="009B024C">
            <w:pPr>
              <w:pStyle w:val="aff0"/>
              <w:widowControl w:val="0"/>
              <w:spacing w:before="0" w:after="0"/>
              <w:jc w:val="both"/>
            </w:pPr>
          </w:p>
        </w:tc>
        <w:tc>
          <w:tcPr>
            <w:tcW w:w="4820" w:type="dxa"/>
            <w:tcMar>
              <w:top w:w="105" w:type="dxa"/>
              <w:left w:w="150" w:type="dxa"/>
              <w:bottom w:w="105" w:type="dxa"/>
              <w:right w:w="150" w:type="dxa"/>
            </w:tcMar>
          </w:tcPr>
          <w:p w14:paraId="0205E3CE" w14:textId="5C57D2EF" w:rsidR="00D031A5" w:rsidRDefault="00D031A5" w:rsidP="009B024C">
            <w:pPr>
              <w:pStyle w:val="aff0"/>
              <w:widowControl w:val="0"/>
              <w:jc w:val="both"/>
            </w:pPr>
            <w:r>
              <w:t xml:space="preserve">Не получен ответ на запрос возможности </w:t>
            </w:r>
            <w:r w:rsidRPr="00E22884">
              <w:t>В2B</w:t>
            </w:r>
            <w:r>
              <w:t xml:space="preserve"> перевода ЦР (cbdc.013 </w:t>
            </w:r>
            <w:r w:rsidRPr="00E22884">
              <w:t>В2B</w:t>
            </w:r>
            <w:r>
              <w:t>PossibilityResponse) и дополнительная информация к ответу на запрос возможности (cbdc.014 InfoResponse).</w:t>
            </w:r>
          </w:p>
          <w:p w14:paraId="19153C74" w14:textId="0CAB5776"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44F69F3B" w14:textId="77777777" w:rsidTr="0071362F">
        <w:tc>
          <w:tcPr>
            <w:tcW w:w="4531" w:type="dxa"/>
            <w:vMerge/>
            <w:tcMar>
              <w:top w:w="105" w:type="dxa"/>
              <w:left w:w="150" w:type="dxa"/>
              <w:bottom w:w="105" w:type="dxa"/>
              <w:right w:w="150" w:type="dxa"/>
            </w:tcMar>
          </w:tcPr>
          <w:p w14:paraId="7A4636A8" w14:textId="535E378E" w:rsidR="00D031A5" w:rsidRPr="00B352A6" w:rsidRDefault="00D031A5" w:rsidP="009B024C">
            <w:pPr>
              <w:pStyle w:val="aff0"/>
              <w:widowControl w:val="0"/>
              <w:spacing w:before="0" w:after="0"/>
              <w:jc w:val="both"/>
            </w:pPr>
          </w:p>
        </w:tc>
        <w:tc>
          <w:tcPr>
            <w:tcW w:w="4820" w:type="dxa"/>
            <w:tcMar>
              <w:top w:w="105" w:type="dxa"/>
              <w:left w:w="150" w:type="dxa"/>
              <w:bottom w:w="105" w:type="dxa"/>
              <w:right w:w="150" w:type="dxa"/>
            </w:tcMar>
          </w:tcPr>
          <w:p w14:paraId="5DA2441D" w14:textId="7584974C" w:rsidR="00D031A5" w:rsidRDefault="00D031A5" w:rsidP="009B024C">
            <w:pPr>
              <w:pStyle w:val="aff0"/>
              <w:widowControl w:val="0"/>
              <w:spacing w:before="0" w:beforeAutospacing="0" w:after="0" w:afterAutospacing="0"/>
              <w:jc w:val="both"/>
            </w:pPr>
            <w:r>
              <w:t>П</w:t>
            </w:r>
            <w:r w:rsidRPr="00B03FAB">
              <w:t xml:space="preserve">олучен ответ на запрос возможности </w:t>
            </w:r>
            <w:r w:rsidRPr="00E22884">
              <w:t>В2B</w:t>
            </w:r>
            <w:r w:rsidRPr="00B03FAB">
              <w:t xml:space="preserve"> перевода ЦР (cbdc.013 </w:t>
            </w:r>
            <w:r w:rsidRPr="00E22884">
              <w:t>В2B</w:t>
            </w:r>
            <w:r w:rsidRPr="00B03FAB">
              <w:t>PossibilityResponse)</w:t>
            </w:r>
            <w:r>
              <w:t>, но не получена</w:t>
            </w:r>
            <w:r w:rsidRPr="00B03FAB">
              <w:t xml:space="preserve"> дополнительная информация к ответу на запрос возможности (cbdc.014 InfoResponse).</w:t>
            </w:r>
          </w:p>
          <w:p w14:paraId="351BEFF7" w14:textId="77777777" w:rsidR="00D031A5" w:rsidRDefault="00D031A5" w:rsidP="009B024C">
            <w:pPr>
              <w:pStyle w:val="aff0"/>
              <w:widowControl w:val="0"/>
              <w:jc w:val="both"/>
            </w:pPr>
            <w:r>
              <w:lastRenderedPageBreak/>
              <w:t>Выполнить запрос повторного ЭС (cbdc.050 MessageResendRequest) – запросить cbdc.014 InfoResponse.</w:t>
            </w:r>
          </w:p>
          <w:p w14:paraId="72ABD426" w14:textId="0F3775BC" w:rsidR="00D031A5" w:rsidRDefault="00D031A5" w:rsidP="009B024C">
            <w:pPr>
              <w:pStyle w:val="aff0"/>
              <w:widowControl w:val="0"/>
              <w:spacing w:before="0" w:beforeAutospacing="0" w:after="0" w:afterAutospacing="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D031A5" w:rsidRPr="00B352A6" w14:paraId="67CDB628" w14:textId="77777777" w:rsidTr="0071362F">
        <w:tc>
          <w:tcPr>
            <w:tcW w:w="4531" w:type="dxa"/>
            <w:vMerge/>
            <w:tcMar>
              <w:top w:w="105" w:type="dxa"/>
              <w:left w:w="150" w:type="dxa"/>
              <w:bottom w:w="105" w:type="dxa"/>
              <w:right w:w="150" w:type="dxa"/>
            </w:tcMar>
          </w:tcPr>
          <w:p w14:paraId="15A12639" w14:textId="47643B1D" w:rsidR="00D031A5" w:rsidRDefault="00D031A5"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57552CB8" w14:textId="48EB724C" w:rsidR="00D031A5" w:rsidRDefault="00D031A5" w:rsidP="009B024C">
            <w:pPr>
              <w:pStyle w:val="aff0"/>
              <w:widowControl w:val="0"/>
              <w:spacing w:before="0" w:beforeAutospacing="0" w:after="0" w:afterAutospacing="0"/>
              <w:jc w:val="both"/>
            </w:pPr>
            <w:r>
              <w:t>Н</w:t>
            </w:r>
            <w:r w:rsidRPr="00B03FAB">
              <w:t xml:space="preserve">е получен ответ на запрос возможности </w:t>
            </w:r>
            <w:r w:rsidRPr="00E22884">
              <w:t>В2B</w:t>
            </w:r>
            <w:r w:rsidRPr="00B03FAB">
              <w:t xml:space="preserve"> перевода ЦР (cbdc.013 </w:t>
            </w:r>
            <w:r w:rsidRPr="00E22884">
              <w:t>В2B</w:t>
            </w:r>
            <w:r w:rsidRPr="00B03FAB">
              <w:t>PossibilityResponse)</w:t>
            </w:r>
            <w:r>
              <w:t>, но получена</w:t>
            </w:r>
            <w:r w:rsidRPr="00B03FAB">
              <w:t xml:space="preserve"> дополнительная информация к ответу на запрос возможности (cbdc.014 InfoResponse).</w:t>
            </w:r>
          </w:p>
          <w:p w14:paraId="79A16CF3" w14:textId="77777777" w:rsidR="00D031A5" w:rsidRDefault="00D031A5" w:rsidP="009B024C">
            <w:pPr>
              <w:pStyle w:val="aff0"/>
              <w:widowControl w:val="0"/>
              <w:jc w:val="both"/>
            </w:pPr>
            <w:r>
              <w:t xml:space="preserve">Выполнить запрос повторного ЭС (cbdc.050 MessageResendRequest) – запросить cbdc.013 </w:t>
            </w:r>
            <w:r w:rsidRPr="00E22884">
              <w:t>В2B</w:t>
            </w:r>
            <w:r>
              <w:t>PossibilityResponse.</w:t>
            </w:r>
          </w:p>
          <w:p w14:paraId="62440DAE" w14:textId="40DDABE0" w:rsidR="00D031A5" w:rsidRDefault="00D031A5" w:rsidP="009B024C">
            <w:pPr>
              <w:pStyle w:val="aff0"/>
              <w:widowControl w:val="0"/>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D031A5" w:rsidRPr="00B352A6" w14:paraId="71C53411" w14:textId="77777777" w:rsidTr="0071362F">
        <w:tc>
          <w:tcPr>
            <w:tcW w:w="4531" w:type="dxa"/>
            <w:tcMar>
              <w:top w:w="105" w:type="dxa"/>
              <w:left w:w="150" w:type="dxa"/>
              <w:bottom w:w="105" w:type="dxa"/>
              <w:right w:w="150" w:type="dxa"/>
            </w:tcMar>
          </w:tcPr>
          <w:p w14:paraId="684A5407" w14:textId="4F09EB7A" w:rsidR="00D031A5" w:rsidRPr="00B352A6" w:rsidRDefault="00D031A5" w:rsidP="009B024C">
            <w:pPr>
              <w:pStyle w:val="aff0"/>
              <w:widowControl w:val="0"/>
              <w:spacing w:before="0" w:beforeAutospacing="0" w:after="0" w:afterAutospacing="0"/>
              <w:jc w:val="both"/>
            </w:pPr>
            <w:r w:rsidRPr="00B352A6">
              <w:t xml:space="preserve">Распоряжение </w:t>
            </w:r>
            <w:r>
              <w:t>Клиента</w:t>
            </w:r>
            <w:r w:rsidRPr="00B352A6">
              <w:t xml:space="preserve"> на перевод ЦР (В2B) (cbdc.006 В2B)</w:t>
            </w:r>
          </w:p>
        </w:tc>
        <w:tc>
          <w:tcPr>
            <w:tcW w:w="4820" w:type="dxa"/>
            <w:tcMar>
              <w:top w:w="105" w:type="dxa"/>
              <w:left w:w="150" w:type="dxa"/>
              <w:bottom w:w="105" w:type="dxa"/>
              <w:right w:w="150" w:type="dxa"/>
            </w:tcMar>
          </w:tcPr>
          <w:p w14:paraId="068685BC" w14:textId="2B26489D" w:rsidR="00D031A5" w:rsidRPr="00B352A6" w:rsidRDefault="00D031A5"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w:t>
            </w:r>
            <w:r>
              <w:t>с</w:t>
            </w:r>
            <w:r w:rsidRPr="00B352A6">
              <w:t xml:space="preserve">чета </w:t>
            </w:r>
            <w:r>
              <w:t>цифрового рубля</w:t>
            </w:r>
            <w:r w:rsidRPr="00B352A6">
              <w:t>.</w:t>
            </w:r>
          </w:p>
        </w:tc>
      </w:tr>
      <w:tr w:rsidR="00D031A5" w:rsidRPr="00B352A6" w14:paraId="375A7B86" w14:textId="77777777" w:rsidTr="0071362F">
        <w:tc>
          <w:tcPr>
            <w:tcW w:w="4531" w:type="dxa"/>
            <w:tcMar>
              <w:top w:w="105" w:type="dxa"/>
              <w:left w:w="150" w:type="dxa"/>
              <w:bottom w:w="105" w:type="dxa"/>
              <w:right w:w="150" w:type="dxa"/>
            </w:tcMar>
            <w:hideMark/>
          </w:tcPr>
          <w:p w14:paraId="45001E63" w14:textId="77777777" w:rsidR="00D031A5" w:rsidRPr="00B352A6" w:rsidRDefault="00D031A5" w:rsidP="009B024C">
            <w:pPr>
              <w:pStyle w:val="aff0"/>
              <w:widowControl w:val="0"/>
              <w:spacing w:before="0" w:beforeAutospacing="0" w:after="0" w:afterAutospacing="0"/>
              <w:jc w:val="both"/>
            </w:pPr>
            <w:r w:rsidRPr="00B352A6">
              <w:t>Зонд (cbdc.999 Probe)</w:t>
            </w:r>
          </w:p>
        </w:tc>
        <w:tc>
          <w:tcPr>
            <w:tcW w:w="4820" w:type="dxa"/>
            <w:tcMar>
              <w:top w:w="105" w:type="dxa"/>
              <w:left w:w="150" w:type="dxa"/>
              <w:bottom w:w="105" w:type="dxa"/>
              <w:right w:w="150" w:type="dxa"/>
            </w:tcMar>
            <w:hideMark/>
          </w:tcPr>
          <w:p w14:paraId="309AA28B" w14:textId="7A450FBA" w:rsidR="00D031A5" w:rsidRPr="00B352A6" w:rsidRDefault="00D031A5" w:rsidP="009B024C">
            <w:pPr>
              <w:pStyle w:val="aff0"/>
              <w:widowControl w:val="0"/>
              <w:spacing w:before="0" w:beforeAutospacing="0" w:after="0" w:afterAutospacing="0"/>
              <w:jc w:val="both"/>
            </w:pPr>
            <w:r w:rsidRPr="00B352A6">
              <w:t>Признать запрос неуспешным. Повторить запрос на другой узел ТШ КБР. В случае многократных отказов и отсутствия проблем на стороне участника платформы обратиться к оператору платформы для ручного разбора.</w:t>
            </w:r>
          </w:p>
        </w:tc>
      </w:tr>
      <w:tr w:rsidR="00D031A5" w:rsidRPr="00B352A6" w14:paraId="16685AD0" w14:textId="77777777" w:rsidTr="0071362F">
        <w:trPr>
          <w:trHeight w:val="1005"/>
        </w:trPr>
        <w:tc>
          <w:tcPr>
            <w:tcW w:w="4531" w:type="dxa"/>
            <w:tcMar>
              <w:top w:w="105" w:type="dxa"/>
              <w:left w:w="150" w:type="dxa"/>
              <w:bottom w:w="105" w:type="dxa"/>
              <w:right w:w="150" w:type="dxa"/>
            </w:tcMar>
            <w:hideMark/>
          </w:tcPr>
          <w:p w14:paraId="25419308" w14:textId="3B512DE0" w:rsidR="00D031A5" w:rsidRPr="00B352A6" w:rsidRDefault="00D031A5" w:rsidP="009B024C">
            <w:pPr>
              <w:pStyle w:val="aff0"/>
              <w:widowControl w:val="0"/>
              <w:spacing w:before="0" w:beforeAutospacing="0" w:after="0" w:afterAutospacing="0"/>
              <w:jc w:val="both"/>
            </w:pPr>
            <w:r w:rsidRPr="00B352A6">
              <w:t xml:space="preserve">Запрос идентификаторов </w:t>
            </w:r>
            <w:r>
              <w:t>Клиента-ФЛ</w:t>
            </w:r>
            <w:r w:rsidRPr="00B352A6">
              <w:t xml:space="preserve"> на </w:t>
            </w:r>
            <w:r>
              <w:t>ПлЦР</w:t>
            </w:r>
            <w:r w:rsidRPr="00B352A6">
              <w:t xml:space="preserve"> (cbdc.020 CustomerIdentifiersRequest)</w:t>
            </w:r>
          </w:p>
        </w:tc>
        <w:tc>
          <w:tcPr>
            <w:tcW w:w="4820" w:type="dxa"/>
            <w:vMerge w:val="restart"/>
            <w:tcMar>
              <w:top w:w="105" w:type="dxa"/>
              <w:left w:w="150" w:type="dxa"/>
              <w:bottom w:w="105" w:type="dxa"/>
              <w:right w:w="150" w:type="dxa"/>
            </w:tcMar>
            <w:hideMark/>
          </w:tcPr>
          <w:p w14:paraId="5FB25B18" w14:textId="77777777" w:rsidR="00D031A5" w:rsidRPr="00B352A6" w:rsidRDefault="00D031A5" w:rsidP="009B024C">
            <w:pPr>
              <w:pStyle w:val="aff0"/>
              <w:widowControl w:val="0"/>
              <w:spacing w:before="0" w:beforeAutospacing="0" w:after="0" w:afterAutospacing="0"/>
            </w:pPr>
            <w:r w:rsidRPr="00B352A6">
              <w:t xml:space="preserve">Признать запрос неуспешным. </w:t>
            </w:r>
          </w:p>
          <w:p w14:paraId="585D829B" w14:textId="3459AC03" w:rsidR="00D031A5" w:rsidRPr="00B352A6" w:rsidRDefault="00D031A5" w:rsidP="009B024C">
            <w:pPr>
              <w:pStyle w:val="aff0"/>
              <w:widowControl w:val="0"/>
              <w:spacing w:before="0" w:beforeAutospacing="0" w:after="0" w:afterAutospacing="0"/>
              <w:jc w:val="both"/>
            </w:pPr>
            <w:r w:rsidRPr="00B352A6">
              <w:t xml:space="preserve">Участник платформы может выполнить новый запрос для получения </w:t>
            </w:r>
            <w:r w:rsidRPr="00B352A6">
              <w:lastRenderedPageBreak/>
              <w:t>идентификаторов.</w:t>
            </w:r>
          </w:p>
        </w:tc>
      </w:tr>
      <w:tr w:rsidR="00D031A5" w:rsidRPr="00B352A6" w14:paraId="21F7649D" w14:textId="77777777" w:rsidTr="0071362F">
        <w:trPr>
          <w:trHeight w:val="1004"/>
        </w:trPr>
        <w:tc>
          <w:tcPr>
            <w:tcW w:w="4531" w:type="dxa"/>
            <w:tcMar>
              <w:top w:w="105" w:type="dxa"/>
              <w:left w:w="150" w:type="dxa"/>
              <w:bottom w:w="105" w:type="dxa"/>
              <w:right w:w="150" w:type="dxa"/>
            </w:tcMar>
          </w:tcPr>
          <w:p w14:paraId="3C70A39F" w14:textId="6905A427" w:rsidR="00D031A5" w:rsidRPr="00B352A6" w:rsidRDefault="00D031A5" w:rsidP="009B024C">
            <w:pPr>
              <w:pStyle w:val="aff0"/>
              <w:widowControl w:val="0"/>
              <w:spacing w:before="0" w:beforeAutospacing="0" w:after="0" w:afterAutospacing="0"/>
              <w:jc w:val="both"/>
            </w:pPr>
            <w:r w:rsidRPr="00B352A6">
              <w:lastRenderedPageBreak/>
              <w:t xml:space="preserve">Запрос идентификаторов </w:t>
            </w:r>
            <w:r>
              <w:t>Клиента-ЮЛ</w:t>
            </w:r>
            <w:r w:rsidRPr="00B352A6">
              <w:t xml:space="preserve"> на </w:t>
            </w:r>
            <w:r>
              <w:t>ПлЦР</w:t>
            </w:r>
            <w:r w:rsidRPr="00B352A6">
              <w:t xml:space="preserve"> (cbdc.020 OrganisationIdentifiersRequest)</w:t>
            </w:r>
          </w:p>
        </w:tc>
        <w:tc>
          <w:tcPr>
            <w:tcW w:w="4820" w:type="dxa"/>
            <w:vMerge/>
            <w:tcMar>
              <w:top w:w="105" w:type="dxa"/>
              <w:left w:w="150" w:type="dxa"/>
              <w:bottom w:w="105" w:type="dxa"/>
              <w:right w:w="150" w:type="dxa"/>
            </w:tcMar>
          </w:tcPr>
          <w:p w14:paraId="4841DE3B" w14:textId="77777777" w:rsidR="00D031A5" w:rsidRPr="00B352A6" w:rsidRDefault="00D031A5" w:rsidP="009B024C">
            <w:pPr>
              <w:pStyle w:val="aff0"/>
              <w:widowControl w:val="0"/>
              <w:spacing w:before="0" w:beforeAutospacing="0" w:after="0" w:afterAutospacing="0"/>
            </w:pPr>
          </w:p>
        </w:tc>
      </w:tr>
      <w:tr w:rsidR="00D031A5" w:rsidRPr="00B352A6" w14:paraId="3DF2640F" w14:textId="77777777" w:rsidTr="0071362F">
        <w:trPr>
          <w:trHeight w:val="1005"/>
        </w:trPr>
        <w:tc>
          <w:tcPr>
            <w:tcW w:w="4531" w:type="dxa"/>
            <w:tcMar>
              <w:top w:w="105" w:type="dxa"/>
              <w:left w:w="150" w:type="dxa"/>
              <w:bottom w:w="105" w:type="dxa"/>
              <w:right w:w="150" w:type="dxa"/>
            </w:tcMar>
            <w:hideMark/>
          </w:tcPr>
          <w:p w14:paraId="2ADB9315" w14:textId="1BD4BF7F" w:rsidR="00D031A5" w:rsidRPr="00B352A6" w:rsidRDefault="00D031A5" w:rsidP="009B024C">
            <w:pPr>
              <w:pStyle w:val="aff0"/>
              <w:widowControl w:val="0"/>
              <w:spacing w:before="0" w:beforeAutospacing="0" w:after="0" w:afterAutospacing="0"/>
              <w:jc w:val="both"/>
            </w:pPr>
            <w:r w:rsidRPr="00B352A6">
              <w:t xml:space="preserve">Запрос на управление данными </w:t>
            </w:r>
            <w:r>
              <w:t>Клиента-ФЛ</w:t>
            </w:r>
            <w:r w:rsidRPr="00B352A6">
              <w:t xml:space="preserve"> (cbdc.020 CustomerDataAdministrationRequest)</w:t>
            </w:r>
          </w:p>
        </w:tc>
        <w:tc>
          <w:tcPr>
            <w:tcW w:w="4820" w:type="dxa"/>
            <w:vMerge w:val="restart"/>
            <w:tcMar>
              <w:top w:w="105" w:type="dxa"/>
              <w:left w:w="150" w:type="dxa"/>
              <w:bottom w:w="105" w:type="dxa"/>
              <w:right w:w="150" w:type="dxa"/>
            </w:tcMar>
            <w:hideMark/>
          </w:tcPr>
          <w:p w14:paraId="3ACBF1FD" w14:textId="73FE88AB"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p w14:paraId="44A6615F" w14:textId="37751183" w:rsidR="00D031A5" w:rsidRPr="00B352A6" w:rsidRDefault="00D031A5" w:rsidP="009B024C">
            <w:pPr>
              <w:pStyle w:val="aff0"/>
              <w:widowControl w:val="0"/>
              <w:spacing w:before="0" w:after="0"/>
            </w:pPr>
          </w:p>
        </w:tc>
      </w:tr>
      <w:tr w:rsidR="00D031A5" w:rsidRPr="00B352A6" w14:paraId="76660B6F" w14:textId="77777777" w:rsidTr="0071362F">
        <w:trPr>
          <w:trHeight w:val="1005"/>
        </w:trPr>
        <w:tc>
          <w:tcPr>
            <w:tcW w:w="4531" w:type="dxa"/>
            <w:tcMar>
              <w:top w:w="105" w:type="dxa"/>
              <w:left w:w="150" w:type="dxa"/>
              <w:bottom w:w="105" w:type="dxa"/>
              <w:right w:w="150" w:type="dxa"/>
            </w:tcMar>
          </w:tcPr>
          <w:p w14:paraId="4E678712" w14:textId="11480E6B" w:rsidR="00D031A5" w:rsidRPr="00B352A6" w:rsidRDefault="00D031A5" w:rsidP="009B024C">
            <w:pPr>
              <w:pStyle w:val="aff0"/>
              <w:widowControl w:val="0"/>
              <w:spacing w:before="0" w:beforeAutospacing="0" w:after="0" w:afterAutospacing="0"/>
              <w:jc w:val="both"/>
            </w:pPr>
            <w:r w:rsidRPr="006E0194">
              <w:t>Запрос ФП на управление данными Клиента-ФЛ (cbdc.020 CustomerDataFIAdministrationRequest)</w:t>
            </w:r>
          </w:p>
        </w:tc>
        <w:tc>
          <w:tcPr>
            <w:tcW w:w="4820" w:type="dxa"/>
            <w:vMerge/>
            <w:tcMar>
              <w:top w:w="105" w:type="dxa"/>
              <w:left w:w="150" w:type="dxa"/>
              <w:bottom w:w="105" w:type="dxa"/>
              <w:right w:w="150" w:type="dxa"/>
            </w:tcMar>
          </w:tcPr>
          <w:p w14:paraId="74B59D72" w14:textId="0BD79EFC" w:rsidR="00D031A5" w:rsidRPr="00B352A6" w:rsidRDefault="00D031A5" w:rsidP="009B024C">
            <w:pPr>
              <w:pStyle w:val="aff0"/>
              <w:widowControl w:val="0"/>
              <w:spacing w:before="0" w:after="0"/>
            </w:pPr>
          </w:p>
        </w:tc>
      </w:tr>
      <w:tr w:rsidR="00D031A5" w:rsidRPr="00B352A6" w14:paraId="27AF0994" w14:textId="77777777" w:rsidTr="0071362F">
        <w:trPr>
          <w:trHeight w:val="1004"/>
        </w:trPr>
        <w:tc>
          <w:tcPr>
            <w:tcW w:w="4531" w:type="dxa"/>
            <w:tcMar>
              <w:top w:w="105" w:type="dxa"/>
              <w:left w:w="150" w:type="dxa"/>
              <w:bottom w:w="105" w:type="dxa"/>
              <w:right w:w="150" w:type="dxa"/>
            </w:tcMar>
          </w:tcPr>
          <w:p w14:paraId="16F57888" w14:textId="7CB30741" w:rsidR="00D031A5" w:rsidRPr="00B352A6" w:rsidRDefault="00D031A5" w:rsidP="009B024C">
            <w:pPr>
              <w:pStyle w:val="aff0"/>
              <w:widowControl w:val="0"/>
              <w:spacing w:before="0" w:beforeAutospacing="0" w:after="0" w:afterAutospacing="0"/>
              <w:jc w:val="both"/>
            </w:pPr>
            <w:r w:rsidRPr="00B352A6">
              <w:t>Запрос на управление данными</w:t>
            </w:r>
            <w:r>
              <w:t xml:space="preserve"> Клиента-ЮЛ</w:t>
            </w:r>
            <w:r w:rsidRPr="00B352A6">
              <w:t xml:space="preserve"> (cbdc.020 OrganisationDataAdministrationRequest)</w:t>
            </w:r>
          </w:p>
        </w:tc>
        <w:tc>
          <w:tcPr>
            <w:tcW w:w="4820" w:type="dxa"/>
            <w:vMerge/>
            <w:tcMar>
              <w:top w:w="105" w:type="dxa"/>
              <w:left w:w="150" w:type="dxa"/>
              <w:bottom w:w="105" w:type="dxa"/>
              <w:right w:w="150" w:type="dxa"/>
            </w:tcMar>
          </w:tcPr>
          <w:p w14:paraId="621DAE27" w14:textId="699FCFBA" w:rsidR="00D031A5" w:rsidRPr="00B352A6" w:rsidRDefault="00D031A5" w:rsidP="009B024C">
            <w:pPr>
              <w:pStyle w:val="aff0"/>
              <w:widowControl w:val="0"/>
              <w:spacing w:before="0" w:after="0"/>
            </w:pPr>
          </w:p>
        </w:tc>
      </w:tr>
      <w:tr w:rsidR="00D031A5" w:rsidRPr="00B352A6" w14:paraId="2E5F62C0" w14:textId="77777777" w:rsidTr="0071362F">
        <w:trPr>
          <w:trHeight w:val="1004"/>
        </w:trPr>
        <w:tc>
          <w:tcPr>
            <w:tcW w:w="4531" w:type="dxa"/>
            <w:tcMar>
              <w:top w:w="105" w:type="dxa"/>
              <w:left w:w="150" w:type="dxa"/>
              <w:bottom w:w="105" w:type="dxa"/>
              <w:right w:w="150" w:type="dxa"/>
            </w:tcMar>
          </w:tcPr>
          <w:p w14:paraId="48978F22" w14:textId="0C45F002" w:rsidR="00D031A5" w:rsidRPr="00B352A6" w:rsidRDefault="00D031A5" w:rsidP="009B024C">
            <w:pPr>
              <w:pStyle w:val="aff0"/>
              <w:widowControl w:val="0"/>
              <w:spacing w:before="0" w:beforeAutospacing="0" w:after="0" w:afterAutospacing="0"/>
              <w:jc w:val="both"/>
            </w:pPr>
            <w:r w:rsidRPr="006E0194">
              <w:t>Запрос ФП на управление данными Клиента-ЮЛ</w:t>
            </w:r>
            <w:r w:rsidRPr="006E0194" w:rsidDel="00706557">
              <w:t xml:space="preserve"> </w:t>
            </w:r>
            <w:r w:rsidRPr="006E0194">
              <w:t>(cbdc.020 OrganisationDataFIAdministrationRequest)</w:t>
            </w:r>
          </w:p>
        </w:tc>
        <w:tc>
          <w:tcPr>
            <w:tcW w:w="4820" w:type="dxa"/>
            <w:vMerge/>
            <w:tcMar>
              <w:top w:w="105" w:type="dxa"/>
              <w:left w:w="150" w:type="dxa"/>
              <w:bottom w:w="105" w:type="dxa"/>
              <w:right w:w="150" w:type="dxa"/>
            </w:tcMar>
          </w:tcPr>
          <w:p w14:paraId="795AE064" w14:textId="12EB050A" w:rsidR="00D031A5" w:rsidRPr="00B352A6" w:rsidRDefault="00D031A5" w:rsidP="009B024C">
            <w:pPr>
              <w:pStyle w:val="aff0"/>
              <w:widowControl w:val="0"/>
              <w:spacing w:before="0" w:beforeAutospacing="0" w:after="0" w:afterAutospacing="0"/>
            </w:pPr>
          </w:p>
        </w:tc>
      </w:tr>
      <w:tr w:rsidR="00D031A5" w:rsidRPr="00B352A6" w14:paraId="3031771B" w14:textId="77777777" w:rsidTr="0071362F">
        <w:tc>
          <w:tcPr>
            <w:tcW w:w="4531" w:type="dxa"/>
            <w:tcMar>
              <w:top w:w="105" w:type="dxa"/>
              <w:left w:w="150" w:type="dxa"/>
              <w:bottom w:w="105" w:type="dxa"/>
              <w:right w:w="150" w:type="dxa"/>
            </w:tcMar>
            <w:hideMark/>
          </w:tcPr>
          <w:p w14:paraId="010F2C77" w14:textId="77777777" w:rsidR="00D031A5" w:rsidRPr="00B352A6" w:rsidRDefault="00D031A5" w:rsidP="009B024C">
            <w:pPr>
              <w:pStyle w:val="aff0"/>
              <w:widowControl w:val="0"/>
              <w:spacing w:before="0" w:beforeAutospacing="0" w:after="0" w:afterAutospacing="0"/>
              <w:jc w:val="both"/>
              <w:rPr>
                <w:lang w:val="en-US"/>
              </w:rPr>
            </w:pPr>
            <w:r w:rsidRPr="00B352A6">
              <w:t>Запрос</w:t>
            </w:r>
            <w:r w:rsidRPr="00B352A6">
              <w:rPr>
                <w:lang w:val="en-US"/>
              </w:rPr>
              <w:t xml:space="preserve"> </w:t>
            </w:r>
            <w:r w:rsidRPr="00B352A6">
              <w:t>статуса</w:t>
            </w:r>
            <w:r w:rsidRPr="00B352A6">
              <w:rPr>
                <w:lang w:val="en-US"/>
              </w:rPr>
              <w:t xml:space="preserve"> </w:t>
            </w:r>
            <w:r w:rsidRPr="00B352A6">
              <w:t>ЭС</w:t>
            </w:r>
            <w:r w:rsidRPr="00B352A6">
              <w:rPr>
                <w:lang w:val="en-US"/>
              </w:rPr>
              <w:t xml:space="preserve"> (cbdc.050 MessageStatusRequest)</w:t>
            </w:r>
          </w:p>
        </w:tc>
        <w:tc>
          <w:tcPr>
            <w:tcW w:w="4820" w:type="dxa"/>
            <w:tcMar>
              <w:top w:w="105" w:type="dxa"/>
              <w:left w:w="150" w:type="dxa"/>
              <w:bottom w:w="105" w:type="dxa"/>
              <w:right w:w="150" w:type="dxa"/>
            </w:tcMar>
            <w:hideMark/>
          </w:tcPr>
          <w:p w14:paraId="590BAE7B" w14:textId="387D1AD3" w:rsidR="00D031A5" w:rsidRPr="00B352A6" w:rsidRDefault="00D031A5" w:rsidP="009B024C">
            <w:pPr>
              <w:pStyle w:val="aff0"/>
              <w:widowControl w:val="0"/>
              <w:spacing w:before="150" w:beforeAutospacing="0" w:after="0" w:afterAutospacing="0"/>
              <w:jc w:val="both"/>
            </w:pPr>
            <w:r w:rsidRPr="00B352A6">
              <w:t xml:space="preserve">Если доступные узлы ТШ КБР исчерпаны, либо исчерпано время на обработку операции, признать операцию неуспешной по технической причине. В зависимости от типа оригинальной операции рекомендовать запросить статус </w:t>
            </w:r>
            <w:r>
              <w:t>с</w:t>
            </w:r>
            <w:r w:rsidRPr="00B352A6">
              <w:t xml:space="preserve">чета </w:t>
            </w:r>
            <w:r>
              <w:t>цифрового рубля</w:t>
            </w:r>
            <w:r w:rsidRPr="00B352A6">
              <w:t xml:space="preserve"> и его баланс, историю операций.</w:t>
            </w:r>
          </w:p>
        </w:tc>
      </w:tr>
      <w:tr w:rsidR="00D031A5" w:rsidRPr="00B352A6" w14:paraId="3BEC604B" w14:textId="77777777" w:rsidTr="0071362F">
        <w:tc>
          <w:tcPr>
            <w:tcW w:w="4531" w:type="dxa"/>
            <w:tcMar>
              <w:top w:w="105" w:type="dxa"/>
              <w:left w:w="150" w:type="dxa"/>
              <w:bottom w:w="105" w:type="dxa"/>
              <w:right w:w="150" w:type="dxa"/>
            </w:tcMar>
            <w:hideMark/>
          </w:tcPr>
          <w:p w14:paraId="74B31927" w14:textId="61EEA96A" w:rsidR="00D031A5" w:rsidRPr="00B352A6" w:rsidRDefault="00D031A5" w:rsidP="009B024C">
            <w:pPr>
              <w:pStyle w:val="aff0"/>
              <w:widowControl w:val="0"/>
              <w:spacing w:before="0" w:beforeAutospacing="0" w:after="0" w:afterAutospacing="0"/>
              <w:jc w:val="both"/>
            </w:pPr>
            <w:r w:rsidRPr="00B352A6">
              <w:t>Запрос списка шаблонов самоисполняемых сделок (cbdc.100 SETTemplateListRequest)</w:t>
            </w:r>
          </w:p>
        </w:tc>
        <w:tc>
          <w:tcPr>
            <w:tcW w:w="4820" w:type="dxa"/>
            <w:tcMar>
              <w:top w:w="105" w:type="dxa"/>
              <w:left w:w="150" w:type="dxa"/>
              <w:bottom w:w="105" w:type="dxa"/>
              <w:right w:w="150" w:type="dxa"/>
            </w:tcMar>
            <w:hideMark/>
          </w:tcPr>
          <w:p w14:paraId="15D8DEE9" w14:textId="0DE34707"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08A59486" w14:textId="77777777" w:rsidTr="0071362F">
        <w:tc>
          <w:tcPr>
            <w:tcW w:w="4531" w:type="dxa"/>
            <w:vMerge w:val="restart"/>
            <w:tcMar>
              <w:top w:w="105" w:type="dxa"/>
              <w:left w:w="150" w:type="dxa"/>
              <w:bottom w:w="105" w:type="dxa"/>
              <w:right w:w="150" w:type="dxa"/>
            </w:tcMar>
            <w:hideMark/>
          </w:tcPr>
          <w:p w14:paraId="7636FA4E" w14:textId="693DA69C" w:rsidR="00D031A5" w:rsidRPr="00B352A6" w:rsidRDefault="00D031A5" w:rsidP="009B024C">
            <w:pPr>
              <w:pStyle w:val="aff0"/>
              <w:widowControl w:val="0"/>
              <w:spacing w:before="0" w:beforeAutospacing="0" w:after="0" w:afterAutospacing="0"/>
              <w:jc w:val="both"/>
            </w:pPr>
            <w:r w:rsidRPr="00B352A6">
              <w:t>Запрос распоряжения на заключение самоисполняемой сделки (cbdc.102 SETOrderRequest)</w:t>
            </w:r>
          </w:p>
        </w:tc>
        <w:tc>
          <w:tcPr>
            <w:tcW w:w="4820" w:type="dxa"/>
            <w:tcMar>
              <w:top w:w="105" w:type="dxa"/>
              <w:left w:w="150" w:type="dxa"/>
              <w:bottom w:w="105" w:type="dxa"/>
              <w:right w:w="150" w:type="dxa"/>
            </w:tcMar>
            <w:hideMark/>
          </w:tcPr>
          <w:p w14:paraId="46C561F9" w14:textId="6D762ADE" w:rsidR="00D031A5" w:rsidRDefault="00D031A5" w:rsidP="009B024C">
            <w:pPr>
              <w:pStyle w:val="aff0"/>
              <w:widowControl w:val="0"/>
              <w:spacing w:before="0" w:beforeAutospacing="0" w:after="0" w:afterAutospacing="0"/>
              <w:jc w:val="both"/>
            </w:pPr>
            <w:r>
              <w:t>Н</w:t>
            </w:r>
            <w:r w:rsidRPr="009F5550">
              <w:t xml:space="preserve">е получен </w:t>
            </w:r>
            <w:r>
              <w:t>о</w:t>
            </w:r>
            <w:r w:rsidRPr="00BF5B60">
              <w:t>твет на запрос распоряжения на заключение самоисполняемой сделки (</w:t>
            </w:r>
            <w:r w:rsidRPr="00BF5B60">
              <w:rPr>
                <w:lang w:val="en-US"/>
              </w:rPr>
              <w:t>cbdc</w:t>
            </w:r>
            <w:r w:rsidRPr="00BF5B60">
              <w:t xml:space="preserve">.103 </w:t>
            </w:r>
            <w:r w:rsidRPr="00BF5B60">
              <w:rPr>
                <w:lang w:val="en-US"/>
              </w:rPr>
              <w:t>SETOrderResponse</w:t>
            </w:r>
            <w:r w:rsidRPr="00BF5B60">
              <w:t>)</w:t>
            </w:r>
            <w:r w:rsidRPr="009F5550">
              <w:t xml:space="preserve"> и дополнительная информация к ответу на запрос возможности (cbdc.014 InfoResponse).</w:t>
            </w:r>
          </w:p>
          <w:p w14:paraId="08C6B288" w14:textId="77777777" w:rsidR="00D031A5" w:rsidRDefault="00D031A5" w:rsidP="009B024C">
            <w:pPr>
              <w:pStyle w:val="aff0"/>
              <w:widowControl w:val="0"/>
              <w:spacing w:before="0" w:beforeAutospacing="0" w:after="0" w:afterAutospacing="0"/>
              <w:jc w:val="both"/>
            </w:pPr>
          </w:p>
          <w:p w14:paraId="362D731B" w14:textId="1239626F"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3BA1BBFC" w14:textId="77777777" w:rsidTr="0071362F">
        <w:tc>
          <w:tcPr>
            <w:tcW w:w="4531" w:type="dxa"/>
            <w:vMerge/>
            <w:tcMar>
              <w:top w:w="105" w:type="dxa"/>
              <w:left w:w="150" w:type="dxa"/>
              <w:bottom w:w="105" w:type="dxa"/>
              <w:right w:w="150" w:type="dxa"/>
            </w:tcMar>
          </w:tcPr>
          <w:p w14:paraId="293240FE" w14:textId="77777777" w:rsidR="00D031A5" w:rsidRPr="00B352A6" w:rsidRDefault="00D031A5"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7FB01A1C" w14:textId="479C9246" w:rsidR="00D031A5" w:rsidRDefault="00D031A5" w:rsidP="009B024C">
            <w:pPr>
              <w:pStyle w:val="aff0"/>
              <w:widowControl w:val="0"/>
              <w:spacing w:before="0" w:beforeAutospacing="0" w:after="0" w:afterAutospacing="0"/>
              <w:jc w:val="both"/>
            </w:pPr>
            <w:r>
              <w:t>П</w:t>
            </w:r>
            <w:r w:rsidRPr="003D6DA7">
              <w:t>олучен ответ на запрос распоряжения на заключение самоисполняемой сделки (</w:t>
            </w:r>
            <w:r w:rsidRPr="003D6DA7">
              <w:rPr>
                <w:lang w:val="en-US"/>
              </w:rPr>
              <w:t>cbdc</w:t>
            </w:r>
            <w:r w:rsidRPr="003D6DA7">
              <w:t xml:space="preserve">.103 </w:t>
            </w:r>
            <w:r w:rsidRPr="003D6DA7">
              <w:rPr>
                <w:lang w:val="en-US"/>
              </w:rPr>
              <w:t>SETOrderResponse</w:t>
            </w:r>
            <w:r w:rsidRPr="003D6DA7">
              <w:t>)</w:t>
            </w:r>
            <w:r>
              <w:t>, но не получена</w:t>
            </w:r>
            <w:r w:rsidRPr="003D6DA7">
              <w:t xml:space="preserve"> дополнительная информация к </w:t>
            </w:r>
            <w:r w:rsidRPr="003D6DA7">
              <w:lastRenderedPageBreak/>
              <w:t>ответу на запрос возможности (cbdc.014 InfoResponse).</w:t>
            </w:r>
          </w:p>
          <w:p w14:paraId="21E6A739" w14:textId="77777777" w:rsidR="00D031A5" w:rsidRDefault="00D031A5" w:rsidP="009B024C">
            <w:pPr>
              <w:pStyle w:val="aff0"/>
              <w:widowControl w:val="0"/>
              <w:jc w:val="both"/>
            </w:pPr>
            <w:r>
              <w:t>Выполнить запрос повторного ЭС (cbdc.050 MessageResendRequest) – запросить cbdc.014 InfoResponse.</w:t>
            </w:r>
          </w:p>
          <w:p w14:paraId="28AA03B6" w14:textId="77777777" w:rsidR="00D031A5" w:rsidRDefault="00D031A5" w:rsidP="009B024C">
            <w:pPr>
              <w:pStyle w:val="aff0"/>
              <w:widowControl w:val="0"/>
              <w:spacing w:before="0" w:beforeAutospacing="0" w:after="0" w:afterAutospacing="0"/>
              <w:jc w:val="both"/>
            </w:pPr>
            <w:r>
              <w:t>В случае неполучения повторного ЭС признать запрос распоряжения на заключение самоисполняемой сделки неуспешным. Рекомендовать выполнить новый запрос распоряжения на заключение самоисполняемой сделки.</w:t>
            </w:r>
          </w:p>
          <w:p w14:paraId="07F420FA" w14:textId="77777777" w:rsidR="00D031A5" w:rsidRPr="009F5550" w:rsidRDefault="00D031A5" w:rsidP="009B024C">
            <w:pPr>
              <w:pStyle w:val="aff0"/>
              <w:widowControl w:val="0"/>
              <w:spacing w:before="0" w:beforeAutospacing="0" w:after="0" w:afterAutospacing="0"/>
              <w:jc w:val="both"/>
            </w:pPr>
          </w:p>
        </w:tc>
      </w:tr>
      <w:tr w:rsidR="00D031A5" w:rsidRPr="00B352A6" w14:paraId="0E681321" w14:textId="77777777" w:rsidTr="0071362F">
        <w:tc>
          <w:tcPr>
            <w:tcW w:w="4531" w:type="dxa"/>
            <w:vMerge/>
            <w:tcMar>
              <w:top w:w="105" w:type="dxa"/>
              <w:left w:w="150" w:type="dxa"/>
              <w:bottom w:w="105" w:type="dxa"/>
              <w:right w:w="150" w:type="dxa"/>
            </w:tcMar>
          </w:tcPr>
          <w:p w14:paraId="787091EE" w14:textId="77777777" w:rsidR="00D031A5" w:rsidRDefault="00D031A5"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08C1E370" w14:textId="301DB814" w:rsidR="00D031A5" w:rsidRDefault="00D031A5" w:rsidP="009B024C">
            <w:pPr>
              <w:pStyle w:val="aff0"/>
              <w:widowControl w:val="0"/>
              <w:spacing w:before="0" w:beforeAutospacing="0" w:after="0" w:afterAutospacing="0"/>
              <w:jc w:val="both"/>
            </w:pPr>
            <w:r>
              <w:t>Н</w:t>
            </w:r>
            <w:r w:rsidRPr="003D6DA7">
              <w:t>е получен ответ на запрос распоряжения на заключение самоисполняемой сделки (cbdc.103 SETOrderResponse)</w:t>
            </w:r>
            <w:r>
              <w:t>, но получена</w:t>
            </w:r>
            <w:r w:rsidRPr="003D6DA7">
              <w:t xml:space="preserve"> дополнительная информация к ответу на запрос возможности (cbdc.014 InfoResponse).</w:t>
            </w:r>
          </w:p>
          <w:p w14:paraId="113EF078" w14:textId="77777777" w:rsidR="00D031A5" w:rsidRDefault="00D031A5" w:rsidP="009B024C">
            <w:pPr>
              <w:pStyle w:val="aff0"/>
              <w:widowControl w:val="0"/>
              <w:jc w:val="both"/>
            </w:pPr>
            <w:r>
              <w:t>Выполнить запрос повторного ЭС (cbdc.050 MessageResendRequest) - запросить cbdc.103 SETOrderResponse.</w:t>
            </w:r>
          </w:p>
          <w:p w14:paraId="119B5066" w14:textId="369BE896" w:rsidR="00D031A5" w:rsidRDefault="00D031A5" w:rsidP="009B024C">
            <w:pPr>
              <w:pStyle w:val="aff0"/>
              <w:widowControl w:val="0"/>
              <w:spacing w:before="0" w:beforeAutospacing="0" w:after="0" w:afterAutospacing="0"/>
              <w:jc w:val="both"/>
            </w:pPr>
            <w:r>
              <w:t>В случае неполучения повторного ЭС признать запрос распоряжения на заключение самоисполняемой сделки неуспешным. Рекомендовать выполнить новый запрос распоряжения на заключение самоисполняемой сделки.</w:t>
            </w:r>
          </w:p>
        </w:tc>
      </w:tr>
      <w:tr w:rsidR="00D031A5" w:rsidRPr="00B352A6" w14:paraId="5F20698D" w14:textId="77777777" w:rsidTr="0071362F">
        <w:tc>
          <w:tcPr>
            <w:tcW w:w="4531" w:type="dxa"/>
            <w:tcMar>
              <w:top w:w="105" w:type="dxa"/>
              <w:left w:w="150" w:type="dxa"/>
              <w:bottom w:w="105" w:type="dxa"/>
              <w:right w:w="150" w:type="dxa"/>
            </w:tcMar>
            <w:hideMark/>
          </w:tcPr>
          <w:p w14:paraId="533F979E" w14:textId="6B467B48" w:rsidR="00D031A5" w:rsidRPr="00B352A6" w:rsidRDefault="00D031A5" w:rsidP="009B024C">
            <w:pPr>
              <w:pStyle w:val="aff0"/>
              <w:widowControl w:val="0"/>
              <w:spacing w:before="0" w:beforeAutospacing="0" w:after="0" w:afterAutospacing="0"/>
              <w:jc w:val="both"/>
            </w:pPr>
            <w:r w:rsidRPr="00B352A6">
              <w:t>Распоряжение на заключение самоисполняемой сделки (cbdc.104 SETOrder)</w:t>
            </w:r>
          </w:p>
        </w:tc>
        <w:tc>
          <w:tcPr>
            <w:tcW w:w="4820" w:type="dxa"/>
            <w:tcMar>
              <w:top w:w="105" w:type="dxa"/>
              <w:left w:w="150" w:type="dxa"/>
              <w:bottom w:w="105" w:type="dxa"/>
              <w:right w:w="150" w:type="dxa"/>
            </w:tcMar>
            <w:hideMark/>
          </w:tcPr>
          <w:p w14:paraId="49A8786A" w14:textId="09F46821" w:rsidR="00D031A5" w:rsidRPr="00B352A6" w:rsidRDefault="00D031A5" w:rsidP="009B024C">
            <w:pPr>
              <w:pStyle w:val="aff0"/>
              <w:widowControl w:val="0"/>
              <w:spacing w:before="0" w:beforeAutospacing="0" w:after="0" w:afterAutospacing="0"/>
              <w:jc w:val="both"/>
            </w:pPr>
            <w:r w:rsidRPr="00B352A6">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заключении сделки.</w:t>
            </w:r>
          </w:p>
        </w:tc>
      </w:tr>
      <w:tr w:rsidR="00D031A5" w:rsidRPr="00B352A6" w14:paraId="4A6C12B9" w14:textId="77777777" w:rsidTr="0071362F">
        <w:tc>
          <w:tcPr>
            <w:tcW w:w="4531" w:type="dxa"/>
            <w:tcMar>
              <w:top w:w="105" w:type="dxa"/>
              <w:left w:w="150" w:type="dxa"/>
              <w:bottom w:w="105" w:type="dxa"/>
              <w:right w:w="150" w:type="dxa"/>
            </w:tcMar>
            <w:hideMark/>
          </w:tcPr>
          <w:p w14:paraId="797E2767" w14:textId="68C47F20" w:rsidR="00D031A5" w:rsidRPr="00B352A6" w:rsidRDefault="00D031A5" w:rsidP="009B024C">
            <w:pPr>
              <w:pStyle w:val="aff0"/>
              <w:widowControl w:val="0"/>
              <w:spacing w:before="0" w:beforeAutospacing="0" w:after="0" w:afterAutospacing="0"/>
              <w:jc w:val="both"/>
            </w:pPr>
            <w:r w:rsidRPr="00B352A6">
              <w:t>Запрос перечня самоисполняемых сделок (cbdc.106 SETListRequest)</w:t>
            </w:r>
          </w:p>
        </w:tc>
        <w:tc>
          <w:tcPr>
            <w:tcW w:w="4820" w:type="dxa"/>
            <w:tcMar>
              <w:top w:w="105" w:type="dxa"/>
              <w:left w:w="150" w:type="dxa"/>
              <w:bottom w:w="105" w:type="dxa"/>
              <w:right w:w="150" w:type="dxa"/>
            </w:tcMar>
            <w:hideMark/>
          </w:tcPr>
          <w:p w14:paraId="77BA8ACF" w14:textId="574766B4"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76F76A89" w14:textId="77777777" w:rsidTr="0071362F">
        <w:tc>
          <w:tcPr>
            <w:tcW w:w="4531" w:type="dxa"/>
            <w:vMerge w:val="restart"/>
            <w:tcMar>
              <w:top w:w="105" w:type="dxa"/>
              <w:left w:w="150" w:type="dxa"/>
              <w:bottom w:w="105" w:type="dxa"/>
              <w:right w:w="150" w:type="dxa"/>
            </w:tcMar>
            <w:hideMark/>
          </w:tcPr>
          <w:p w14:paraId="0A49DB3B" w14:textId="77777777" w:rsidR="00D031A5" w:rsidRPr="00B352A6" w:rsidRDefault="00D031A5" w:rsidP="009B024C">
            <w:pPr>
              <w:pStyle w:val="aff0"/>
              <w:widowControl w:val="0"/>
              <w:spacing w:before="0" w:beforeAutospacing="0" w:after="0" w:afterAutospacing="0"/>
              <w:jc w:val="both"/>
            </w:pPr>
            <w:r w:rsidRPr="00B352A6">
              <w:t>Запрос распоряжения на проведение операции над самоисполняемой сделкой (cbdc.108 SETOperationRequest)</w:t>
            </w:r>
          </w:p>
          <w:p w14:paraId="4E6C2EE4" w14:textId="02551EDD" w:rsidR="00D031A5" w:rsidRPr="00B352A6" w:rsidRDefault="00D031A5" w:rsidP="009B024C">
            <w:pPr>
              <w:pStyle w:val="aff0"/>
              <w:widowControl w:val="0"/>
              <w:spacing w:before="0" w:beforeAutospacing="0" w:after="0" w:afterAutospacing="0"/>
              <w:jc w:val="both"/>
            </w:pPr>
          </w:p>
          <w:p w14:paraId="2F170FDC" w14:textId="540C98F7" w:rsidR="00D031A5" w:rsidRPr="00B352A6" w:rsidRDefault="00D031A5" w:rsidP="009B024C">
            <w:pPr>
              <w:pStyle w:val="aff0"/>
              <w:widowControl w:val="0"/>
              <w:spacing w:before="0" w:after="0"/>
              <w:jc w:val="both"/>
            </w:pPr>
          </w:p>
        </w:tc>
        <w:tc>
          <w:tcPr>
            <w:tcW w:w="4820" w:type="dxa"/>
            <w:tcMar>
              <w:top w:w="105" w:type="dxa"/>
              <w:left w:w="150" w:type="dxa"/>
              <w:bottom w:w="105" w:type="dxa"/>
              <w:right w:w="150" w:type="dxa"/>
            </w:tcMar>
            <w:hideMark/>
          </w:tcPr>
          <w:p w14:paraId="71955D83" w14:textId="52014047" w:rsidR="00D031A5" w:rsidRDefault="00D031A5" w:rsidP="009B024C">
            <w:pPr>
              <w:pStyle w:val="aff0"/>
              <w:widowControl w:val="0"/>
              <w:spacing w:before="0" w:beforeAutospacing="0" w:after="0" w:afterAutospacing="0"/>
              <w:jc w:val="both"/>
            </w:pPr>
            <w:r>
              <w:lastRenderedPageBreak/>
              <w:t>Не получен о</w:t>
            </w:r>
            <w:r w:rsidRPr="00CF417D">
              <w:t>твет на запрос распоряжения на проведение операции над самоисполняемой сделкой (</w:t>
            </w:r>
            <w:r w:rsidRPr="00CF417D">
              <w:rPr>
                <w:lang w:val="en-US"/>
              </w:rPr>
              <w:t>cbdc</w:t>
            </w:r>
            <w:r w:rsidRPr="00CF417D">
              <w:t xml:space="preserve">.109 </w:t>
            </w:r>
            <w:r w:rsidRPr="00CF417D">
              <w:rPr>
                <w:lang w:val="en-US"/>
              </w:rPr>
              <w:t>SETOperationResponse</w:t>
            </w:r>
            <w:r w:rsidRPr="00CF417D">
              <w:t>)</w:t>
            </w:r>
            <w:r>
              <w:t xml:space="preserve"> и </w:t>
            </w:r>
            <w:r w:rsidRPr="00CF417D">
              <w:t xml:space="preserve">дополнительная информация к ответу на запрос </w:t>
            </w:r>
            <w:r w:rsidRPr="00CF417D">
              <w:lastRenderedPageBreak/>
              <w:t>возможности (cbdc.014 InfoResponse).</w:t>
            </w:r>
          </w:p>
          <w:p w14:paraId="6DDAA2E7" w14:textId="77777777" w:rsidR="00D031A5" w:rsidRDefault="00D031A5" w:rsidP="009B024C">
            <w:pPr>
              <w:pStyle w:val="aff0"/>
              <w:widowControl w:val="0"/>
              <w:spacing w:before="0" w:beforeAutospacing="0" w:after="0" w:afterAutospacing="0"/>
              <w:jc w:val="both"/>
            </w:pPr>
          </w:p>
          <w:p w14:paraId="22C83DCB" w14:textId="288734BF" w:rsidR="00D031A5" w:rsidRPr="00B352A6"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1B697CDB" w14:textId="77777777" w:rsidTr="0071362F">
        <w:tc>
          <w:tcPr>
            <w:tcW w:w="4531" w:type="dxa"/>
            <w:vMerge/>
            <w:tcMar>
              <w:top w:w="105" w:type="dxa"/>
              <w:left w:w="150" w:type="dxa"/>
              <w:bottom w:w="105" w:type="dxa"/>
              <w:right w:w="150" w:type="dxa"/>
            </w:tcMar>
          </w:tcPr>
          <w:p w14:paraId="059FEA37" w14:textId="64167103" w:rsidR="00D031A5" w:rsidRPr="00B352A6" w:rsidRDefault="00D031A5" w:rsidP="009B024C">
            <w:pPr>
              <w:pStyle w:val="aff0"/>
              <w:widowControl w:val="0"/>
              <w:spacing w:before="0" w:after="0"/>
              <w:jc w:val="both"/>
            </w:pPr>
          </w:p>
        </w:tc>
        <w:tc>
          <w:tcPr>
            <w:tcW w:w="4820" w:type="dxa"/>
            <w:tcMar>
              <w:top w:w="105" w:type="dxa"/>
              <w:left w:w="150" w:type="dxa"/>
              <w:bottom w:w="105" w:type="dxa"/>
              <w:right w:w="150" w:type="dxa"/>
            </w:tcMar>
          </w:tcPr>
          <w:p w14:paraId="65E025A3" w14:textId="751F3794" w:rsidR="00D031A5" w:rsidRDefault="00D031A5" w:rsidP="009B024C">
            <w:pPr>
              <w:pStyle w:val="aff0"/>
              <w:widowControl w:val="0"/>
              <w:spacing w:before="0" w:beforeAutospacing="0" w:after="0" w:afterAutospacing="0"/>
              <w:jc w:val="both"/>
            </w:pPr>
            <w:r>
              <w:t>П</w:t>
            </w:r>
            <w:r w:rsidRPr="00CF417D">
              <w:t>олучен ответ на запрос распоряжения на проведение операции над самоисполняемой сделкой (cbdc.109 SETOperationResponse)</w:t>
            </w:r>
            <w:r>
              <w:t>, но не получена</w:t>
            </w:r>
            <w:r w:rsidRPr="00CF417D">
              <w:t xml:space="preserve"> дополнительная информация к ответу на запрос возможности (cbdc.014 InfoResponse).</w:t>
            </w:r>
          </w:p>
          <w:p w14:paraId="6310C251" w14:textId="77777777" w:rsidR="00D031A5" w:rsidRDefault="00D031A5" w:rsidP="009B024C">
            <w:pPr>
              <w:pStyle w:val="aff0"/>
              <w:widowControl w:val="0"/>
              <w:jc w:val="both"/>
            </w:pPr>
            <w:r>
              <w:t>Выполнить запрос повторного ЭС (cbdc.050 MessageResendRequest) – запросить cbdc.014 InfoResponse.</w:t>
            </w:r>
          </w:p>
          <w:p w14:paraId="62E8E36B" w14:textId="602C4F48" w:rsidR="00D031A5" w:rsidRDefault="00D031A5" w:rsidP="009B024C">
            <w:pPr>
              <w:pStyle w:val="aff0"/>
              <w:widowControl w:val="0"/>
              <w:spacing w:before="0" w:beforeAutospacing="0" w:after="0" w:afterAutospacing="0"/>
              <w:jc w:val="both"/>
            </w:pPr>
            <w:r>
              <w:t>В случае неполучения повторного ЭС признать запрос распоряжения на проведение операции над самоисполняемой сделкой неуспешным. Рекомендовать выполнить новый запрос распоряжения на проведение операции над самоисполняемой сделкой.</w:t>
            </w:r>
          </w:p>
        </w:tc>
      </w:tr>
      <w:tr w:rsidR="00D031A5" w:rsidRPr="00B352A6" w14:paraId="7CA624B9" w14:textId="77777777" w:rsidTr="0071362F">
        <w:tc>
          <w:tcPr>
            <w:tcW w:w="4531" w:type="dxa"/>
            <w:vMerge/>
            <w:tcMar>
              <w:top w:w="105" w:type="dxa"/>
              <w:left w:w="150" w:type="dxa"/>
              <w:bottom w:w="105" w:type="dxa"/>
              <w:right w:w="150" w:type="dxa"/>
            </w:tcMar>
          </w:tcPr>
          <w:p w14:paraId="56949993" w14:textId="60885043" w:rsidR="00D031A5" w:rsidRDefault="00D031A5" w:rsidP="009B024C">
            <w:pPr>
              <w:pStyle w:val="aff0"/>
              <w:widowControl w:val="0"/>
              <w:spacing w:before="0" w:beforeAutospacing="0" w:after="0" w:afterAutospacing="0"/>
              <w:jc w:val="both"/>
            </w:pPr>
          </w:p>
        </w:tc>
        <w:tc>
          <w:tcPr>
            <w:tcW w:w="4820" w:type="dxa"/>
            <w:tcMar>
              <w:top w:w="105" w:type="dxa"/>
              <w:left w:w="150" w:type="dxa"/>
              <w:bottom w:w="105" w:type="dxa"/>
              <w:right w:w="150" w:type="dxa"/>
            </w:tcMar>
          </w:tcPr>
          <w:p w14:paraId="690C3700" w14:textId="62BDDA13" w:rsidR="00D031A5" w:rsidRDefault="00D031A5" w:rsidP="009B024C">
            <w:pPr>
              <w:pStyle w:val="aff0"/>
              <w:widowControl w:val="0"/>
              <w:spacing w:before="0" w:beforeAutospacing="0" w:after="0" w:afterAutospacing="0"/>
              <w:jc w:val="both"/>
            </w:pPr>
            <w:r>
              <w:t>Н</w:t>
            </w:r>
            <w:r w:rsidRPr="00CF417D">
              <w:t>е получен ответ на запрос распоряжения на проведение операции над самоисполняемой сделкой (cbdc.109 SETOperationResponse)</w:t>
            </w:r>
            <w:r>
              <w:t>, но получена</w:t>
            </w:r>
            <w:r w:rsidRPr="00CF417D">
              <w:t xml:space="preserve"> дополнительная информация к ответу на запрос возможности (cbdc.014 InfoResponse).</w:t>
            </w:r>
          </w:p>
          <w:p w14:paraId="14A6E4F4" w14:textId="77777777" w:rsidR="00D031A5" w:rsidRDefault="00D031A5" w:rsidP="009B024C">
            <w:pPr>
              <w:pStyle w:val="aff0"/>
              <w:widowControl w:val="0"/>
              <w:jc w:val="both"/>
            </w:pPr>
            <w:r>
              <w:t>Выполнить запрос повторного ЭС (cbdc.050 MessageResendRequest) - запросить cbdc.109 SETOperationRespons.</w:t>
            </w:r>
          </w:p>
          <w:p w14:paraId="1DD482AF" w14:textId="61AA11F8" w:rsidR="00D031A5" w:rsidRDefault="00D031A5" w:rsidP="009B024C">
            <w:pPr>
              <w:pStyle w:val="aff0"/>
              <w:widowControl w:val="0"/>
              <w:spacing w:before="0" w:beforeAutospacing="0" w:after="0" w:afterAutospacing="0"/>
              <w:jc w:val="both"/>
            </w:pPr>
            <w:r>
              <w:t>В случае неполучения повторного ЭС признать запрос распоряжения на проведение операции над самоисполняемой сделкой неуспешным. Рекомендовать выполнить новый запрос распоряжения на проведение операции над самоисполняемой сделкой.</w:t>
            </w:r>
          </w:p>
        </w:tc>
      </w:tr>
      <w:tr w:rsidR="00D031A5" w:rsidRPr="00B352A6" w14:paraId="72F0A994" w14:textId="77777777" w:rsidTr="0071362F">
        <w:tc>
          <w:tcPr>
            <w:tcW w:w="4531" w:type="dxa"/>
            <w:tcMar>
              <w:top w:w="105" w:type="dxa"/>
              <w:left w:w="150" w:type="dxa"/>
              <w:bottom w:w="105" w:type="dxa"/>
              <w:right w:w="150" w:type="dxa"/>
            </w:tcMar>
            <w:hideMark/>
          </w:tcPr>
          <w:p w14:paraId="0CBF0927" w14:textId="77777777" w:rsidR="00D031A5" w:rsidRPr="00B352A6" w:rsidRDefault="00D031A5" w:rsidP="009B024C">
            <w:pPr>
              <w:pStyle w:val="aff0"/>
              <w:widowControl w:val="0"/>
              <w:spacing w:before="0" w:beforeAutospacing="0" w:after="0" w:afterAutospacing="0"/>
              <w:jc w:val="both"/>
            </w:pPr>
            <w:r w:rsidRPr="00B352A6">
              <w:t>Распоряжение на совершение операции над самоисполняемой сделкой (cbdc.110 SETOperation)</w:t>
            </w:r>
          </w:p>
        </w:tc>
        <w:tc>
          <w:tcPr>
            <w:tcW w:w="4820" w:type="dxa"/>
            <w:tcMar>
              <w:top w:w="105" w:type="dxa"/>
              <w:left w:w="150" w:type="dxa"/>
              <w:bottom w:w="105" w:type="dxa"/>
              <w:right w:w="150" w:type="dxa"/>
            </w:tcMar>
            <w:hideMark/>
          </w:tcPr>
          <w:p w14:paraId="17CEC88E" w14:textId="554DD5A7" w:rsidR="00D031A5" w:rsidRPr="00B352A6" w:rsidRDefault="00D031A5" w:rsidP="009B024C">
            <w:pPr>
              <w:pStyle w:val="aff0"/>
              <w:widowControl w:val="0"/>
              <w:spacing w:before="0" w:beforeAutospacing="0" w:after="0" w:afterAutospacing="0"/>
              <w:jc w:val="both"/>
            </w:pPr>
            <w:r w:rsidRPr="00B352A6">
              <w:t xml:space="preserve">Направить «Запрос статуса ЭС» (cbdc.050 MessageStatusRequest). Если в ответном cbdc.051 MessageStatusResponse указан статус по результатам обработки ЭС «PRCD» (обработано), то можно уведомить </w:t>
            </w:r>
            <w:r w:rsidRPr="00B352A6">
              <w:lastRenderedPageBreak/>
              <w:t>пользователя платформы об успешном совершении операции.</w:t>
            </w:r>
          </w:p>
        </w:tc>
      </w:tr>
      <w:tr w:rsidR="00D031A5" w:rsidRPr="00B352A6" w14:paraId="375B639D" w14:textId="77777777" w:rsidTr="0071362F">
        <w:tc>
          <w:tcPr>
            <w:tcW w:w="4531" w:type="dxa"/>
            <w:tcMar>
              <w:top w:w="105" w:type="dxa"/>
              <w:left w:w="150" w:type="dxa"/>
              <w:bottom w:w="105" w:type="dxa"/>
              <w:right w:w="150" w:type="dxa"/>
            </w:tcMar>
          </w:tcPr>
          <w:p w14:paraId="53D4B158" w14:textId="2CE57F4F" w:rsidR="00D031A5" w:rsidRPr="00B352A6" w:rsidRDefault="00D031A5" w:rsidP="009B024C">
            <w:pPr>
              <w:pStyle w:val="aff0"/>
              <w:widowControl w:val="0"/>
              <w:spacing w:before="0" w:beforeAutospacing="0" w:after="0" w:afterAutospacing="0"/>
              <w:jc w:val="both"/>
            </w:pPr>
            <w:r w:rsidRPr="00113915">
              <w:lastRenderedPageBreak/>
              <w:t>Запрос на управление согласиями (cbdc.112 AuthManagementRequest)</w:t>
            </w:r>
          </w:p>
        </w:tc>
        <w:tc>
          <w:tcPr>
            <w:tcW w:w="4820" w:type="dxa"/>
            <w:tcMar>
              <w:top w:w="105" w:type="dxa"/>
              <w:left w:w="150" w:type="dxa"/>
              <w:bottom w:w="105" w:type="dxa"/>
              <w:right w:w="150" w:type="dxa"/>
            </w:tcMar>
          </w:tcPr>
          <w:p w14:paraId="21A44E45" w14:textId="07AADF9B" w:rsidR="00D031A5" w:rsidRPr="00B352A6" w:rsidRDefault="00D031A5" w:rsidP="009B024C">
            <w:pPr>
              <w:pStyle w:val="aff0"/>
              <w:widowControl w:val="0"/>
              <w:spacing w:before="0" w:beforeAutospacing="0" w:after="0" w:afterAutospacing="0"/>
              <w:jc w:val="both"/>
            </w:pPr>
            <w:r w:rsidRPr="0030389D">
              <w:t>Рекомендовать отправить запрос перечня</w:t>
            </w:r>
            <w:r w:rsidR="008E604A">
              <w:t xml:space="preserve"> Клиентом</w:t>
            </w:r>
            <w:r w:rsidRPr="0030389D">
              <w:t xml:space="preserve"> согласий (cbdc.114 ClientAuthListRequest)</w:t>
            </w:r>
            <w:r>
              <w:t>.</w:t>
            </w:r>
          </w:p>
        </w:tc>
      </w:tr>
      <w:tr w:rsidR="00D031A5" w:rsidRPr="00B352A6" w14:paraId="3AE7974B" w14:textId="77777777" w:rsidTr="0071362F">
        <w:tc>
          <w:tcPr>
            <w:tcW w:w="4531" w:type="dxa"/>
            <w:tcMar>
              <w:top w:w="105" w:type="dxa"/>
              <w:left w:w="150" w:type="dxa"/>
              <w:bottom w:w="105" w:type="dxa"/>
              <w:right w:w="150" w:type="dxa"/>
            </w:tcMar>
          </w:tcPr>
          <w:p w14:paraId="0E107ABA" w14:textId="0438A6EF" w:rsidR="00D031A5" w:rsidRDefault="00D031A5" w:rsidP="009B024C">
            <w:pPr>
              <w:pStyle w:val="aff0"/>
              <w:widowControl w:val="0"/>
              <w:spacing w:before="0" w:beforeAutospacing="0" w:after="0" w:afterAutospacing="0"/>
              <w:jc w:val="both"/>
            </w:pPr>
            <w:r w:rsidRPr="00904301">
              <w:rPr>
                <w:color w:val="000000"/>
              </w:rPr>
              <w:t>Запрос перечня согласий Клиентом (</w:t>
            </w:r>
            <w:r>
              <w:rPr>
                <w:color w:val="000000"/>
              </w:rPr>
              <w:t>cbdc</w:t>
            </w:r>
            <w:r w:rsidRPr="00904301">
              <w:rPr>
                <w:color w:val="000000"/>
              </w:rPr>
              <w:t xml:space="preserve">.114 </w:t>
            </w:r>
            <w:r>
              <w:rPr>
                <w:color w:val="000000"/>
              </w:rPr>
              <w:t>ClientAuthListRequest)</w:t>
            </w:r>
          </w:p>
        </w:tc>
        <w:tc>
          <w:tcPr>
            <w:tcW w:w="4820" w:type="dxa"/>
            <w:tcMar>
              <w:top w:w="105" w:type="dxa"/>
              <w:left w:w="150" w:type="dxa"/>
              <w:bottom w:w="105" w:type="dxa"/>
              <w:right w:w="150" w:type="dxa"/>
            </w:tcMar>
          </w:tcPr>
          <w:p w14:paraId="2940ED98" w14:textId="6111D581" w:rsidR="00D031A5"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58F125AA" w14:textId="77777777" w:rsidTr="0071362F">
        <w:tc>
          <w:tcPr>
            <w:tcW w:w="4531" w:type="dxa"/>
            <w:tcMar>
              <w:top w:w="105" w:type="dxa"/>
              <w:left w:w="150" w:type="dxa"/>
              <w:bottom w:w="105" w:type="dxa"/>
              <w:right w:w="150" w:type="dxa"/>
            </w:tcMar>
          </w:tcPr>
          <w:p w14:paraId="768DF70E" w14:textId="2C15F2D6" w:rsidR="00D031A5" w:rsidRDefault="00D031A5" w:rsidP="009B024C">
            <w:pPr>
              <w:pStyle w:val="aff0"/>
              <w:widowControl w:val="0"/>
              <w:spacing w:before="0" w:beforeAutospacing="0" w:after="0" w:afterAutospacing="0"/>
              <w:jc w:val="both"/>
            </w:pPr>
            <w:r w:rsidRPr="00113915">
              <w:t xml:space="preserve">Запрос перечня согласий </w:t>
            </w:r>
            <w:r>
              <w:t>ФП (cbdc.114 FIAuthListRequest)</w:t>
            </w:r>
          </w:p>
        </w:tc>
        <w:tc>
          <w:tcPr>
            <w:tcW w:w="4820" w:type="dxa"/>
            <w:tcMar>
              <w:top w:w="105" w:type="dxa"/>
              <w:left w:w="150" w:type="dxa"/>
              <w:bottom w:w="105" w:type="dxa"/>
              <w:right w:w="150" w:type="dxa"/>
            </w:tcMar>
          </w:tcPr>
          <w:p w14:paraId="3F4BC5D4" w14:textId="2319B3DD" w:rsidR="00D031A5" w:rsidRDefault="00D031A5" w:rsidP="009B024C">
            <w:pPr>
              <w:pStyle w:val="aff0"/>
              <w:widowControl w:val="0"/>
              <w:spacing w:before="0" w:beforeAutospacing="0" w:after="0" w:afterAutospacing="0"/>
              <w:jc w:val="both"/>
            </w:pPr>
            <w:r w:rsidRPr="00B352A6">
              <w:t>Признать запрос неуспешным. Рекомендовать выполнить новый запрос.</w:t>
            </w:r>
          </w:p>
        </w:tc>
      </w:tr>
      <w:tr w:rsidR="00D031A5" w:rsidRPr="00B352A6" w14:paraId="59670C6C" w14:textId="77777777" w:rsidTr="0071362F">
        <w:tc>
          <w:tcPr>
            <w:tcW w:w="4531" w:type="dxa"/>
            <w:tcMar>
              <w:top w:w="105" w:type="dxa"/>
              <w:left w:w="150" w:type="dxa"/>
              <w:bottom w:w="105" w:type="dxa"/>
              <w:right w:w="150" w:type="dxa"/>
            </w:tcMar>
            <w:hideMark/>
          </w:tcPr>
          <w:p w14:paraId="15A6833C" w14:textId="28AC3B58" w:rsidR="00D031A5" w:rsidRPr="00B352A6" w:rsidRDefault="00D031A5" w:rsidP="009B024C">
            <w:pPr>
              <w:pStyle w:val="aff0"/>
              <w:widowControl w:val="0"/>
              <w:spacing w:before="0" w:beforeAutospacing="0" w:after="0" w:afterAutospacing="0"/>
              <w:jc w:val="both"/>
            </w:pPr>
            <w:r w:rsidRPr="00B352A6">
              <w:t>Список аннулированных сертификатов</w:t>
            </w:r>
            <w:r>
              <w:t xml:space="preserve"> ФП</w:t>
            </w:r>
            <w:r w:rsidRPr="00B352A6">
              <w:t xml:space="preserve"> (cbdc.040 FICertificateRevocationList)</w:t>
            </w:r>
          </w:p>
        </w:tc>
        <w:tc>
          <w:tcPr>
            <w:tcW w:w="4820" w:type="dxa"/>
            <w:tcMar>
              <w:top w:w="105" w:type="dxa"/>
              <w:left w:w="150" w:type="dxa"/>
              <w:bottom w:w="105" w:type="dxa"/>
              <w:right w:w="150" w:type="dxa"/>
            </w:tcMar>
            <w:hideMark/>
          </w:tcPr>
          <w:p w14:paraId="30056100" w14:textId="77777777" w:rsidR="00D031A5" w:rsidRPr="00B352A6" w:rsidRDefault="00D031A5" w:rsidP="009B024C">
            <w:pPr>
              <w:pStyle w:val="aff0"/>
              <w:widowControl w:val="0"/>
              <w:spacing w:before="0" w:beforeAutospacing="0" w:after="0" w:afterAutospacing="0"/>
              <w:jc w:val="both"/>
            </w:pPr>
            <w:r w:rsidRPr="00B352A6">
              <w:t>Направить «Запрос статуса ЭС» (cbdc.050 MessageStatusRequest). При необходимости повторно направить  список аннулированных сертификатов.</w:t>
            </w:r>
          </w:p>
        </w:tc>
      </w:tr>
      <w:tr w:rsidR="00D031A5" w:rsidRPr="00B352A6" w14:paraId="02A5BA3F" w14:textId="77777777" w:rsidTr="00C96998">
        <w:tc>
          <w:tcPr>
            <w:tcW w:w="4531" w:type="dxa"/>
            <w:tcMar>
              <w:top w:w="105" w:type="dxa"/>
              <w:left w:w="150" w:type="dxa"/>
              <w:bottom w:w="105" w:type="dxa"/>
              <w:right w:w="150" w:type="dxa"/>
            </w:tcMar>
            <w:vAlign w:val="center"/>
          </w:tcPr>
          <w:p w14:paraId="082EA5FF" w14:textId="314AAF48" w:rsidR="00D031A5" w:rsidRPr="00B352A6" w:rsidRDefault="00D031A5" w:rsidP="009B024C">
            <w:pPr>
              <w:pStyle w:val="aff0"/>
              <w:widowControl w:val="0"/>
              <w:spacing w:before="0" w:beforeAutospacing="0" w:after="0" w:afterAutospacing="0"/>
              <w:jc w:val="both"/>
            </w:pPr>
            <w:r w:rsidRPr="007D297C">
              <w:t>Извещение об отказе (cbdc.070 Rejection)</w:t>
            </w:r>
          </w:p>
        </w:tc>
        <w:tc>
          <w:tcPr>
            <w:tcW w:w="4820" w:type="dxa"/>
            <w:tcMar>
              <w:top w:w="105" w:type="dxa"/>
              <w:left w:w="150" w:type="dxa"/>
              <w:bottom w:w="105" w:type="dxa"/>
              <w:right w:w="150" w:type="dxa"/>
            </w:tcMar>
            <w:vAlign w:val="center"/>
          </w:tcPr>
          <w:p w14:paraId="4165C6C5" w14:textId="77777777" w:rsidR="00D031A5" w:rsidRPr="007D297C" w:rsidRDefault="00D031A5" w:rsidP="009B024C">
            <w:pPr>
              <w:pStyle w:val="aff0"/>
              <w:widowControl w:val="0"/>
              <w:spacing w:before="0" w:beforeAutospacing="0" w:after="0" w:afterAutospacing="0" w:line="0" w:lineRule="atLeast"/>
              <w:ind w:right="132"/>
              <w:contextualSpacing/>
              <w:jc w:val="both"/>
            </w:pPr>
            <w:r w:rsidRPr="007D297C">
              <w:t>Не получена Квитанция на извещение об отказе (cbdc.071 RejectionReceipt).</w:t>
            </w:r>
          </w:p>
          <w:p w14:paraId="788740F7" w14:textId="77777777" w:rsidR="00D031A5" w:rsidRPr="007D297C" w:rsidRDefault="00D031A5" w:rsidP="009B024C">
            <w:pPr>
              <w:pStyle w:val="aff0"/>
              <w:widowControl w:val="0"/>
              <w:spacing w:before="0" w:beforeAutospacing="0" w:after="0" w:afterAutospacing="0" w:line="0" w:lineRule="atLeast"/>
              <w:ind w:left="126" w:right="132"/>
              <w:contextualSpacing/>
              <w:jc w:val="both"/>
            </w:pPr>
          </w:p>
          <w:p w14:paraId="00A2DA84" w14:textId="68D43D90" w:rsidR="00D031A5" w:rsidRPr="00B352A6" w:rsidRDefault="00D031A5" w:rsidP="009B024C">
            <w:pPr>
              <w:pStyle w:val="aff0"/>
              <w:widowControl w:val="0"/>
              <w:spacing w:before="0" w:beforeAutospacing="0" w:after="0" w:afterAutospacing="0"/>
              <w:jc w:val="both"/>
            </w:pPr>
            <w:r w:rsidRPr="007D297C">
              <w:t>Признать запрос неуспешным. Рекомендовать выполнить новый запрос.</w:t>
            </w:r>
          </w:p>
        </w:tc>
      </w:tr>
      <w:tr w:rsidR="00D031A5" w:rsidRPr="00B352A6" w14:paraId="7C01411D"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AC16705" w14:textId="651EC764" w:rsidR="00D031A5" w:rsidRDefault="00D031A5" w:rsidP="009B024C">
            <w:pPr>
              <w:pStyle w:val="aff0"/>
              <w:widowControl w:val="0"/>
              <w:spacing w:before="0" w:beforeAutospacing="0" w:after="0" w:afterAutospacing="0"/>
              <w:jc w:val="both"/>
            </w:pPr>
            <w:r w:rsidRPr="00A2562E">
              <w:rPr>
                <w:color w:val="000000"/>
              </w:rPr>
              <w:t>Извещение о приостановке (cbdc.070 Delay)</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01E05DB" w14:textId="77777777" w:rsidR="00D031A5" w:rsidRDefault="00D031A5" w:rsidP="009B024C">
            <w:pPr>
              <w:pStyle w:val="aff0"/>
              <w:widowControl w:val="0"/>
              <w:spacing w:before="0" w:beforeAutospacing="0" w:after="0" w:afterAutospacing="0" w:line="0" w:lineRule="atLeast"/>
              <w:ind w:right="132"/>
              <w:contextualSpacing/>
              <w:jc w:val="both"/>
            </w:pPr>
            <w:r>
              <w:t xml:space="preserve">Не получена </w:t>
            </w:r>
            <w:r w:rsidRPr="00083823">
              <w:t>Квитанция на извещение о приостановке (cbdc.071 DelayReceipt).</w:t>
            </w:r>
          </w:p>
          <w:p w14:paraId="2AD38DB5" w14:textId="77777777" w:rsidR="00D031A5" w:rsidRDefault="00D031A5" w:rsidP="009B024C">
            <w:pPr>
              <w:pStyle w:val="aff0"/>
              <w:widowControl w:val="0"/>
              <w:spacing w:before="0" w:beforeAutospacing="0" w:after="0" w:afterAutospacing="0" w:line="0" w:lineRule="atLeast"/>
              <w:ind w:left="126" w:right="132"/>
              <w:contextualSpacing/>
              <w:jc w:val="both"/>
            </w:pPr>
          </w:p>
          <w:p w14:paraId="689A216D" w14:textId="610A59AA" w:rsidR="00D031A5" w:rsidRDefault="00D031A5" w:rsidP="009B024C">
            <w:pPr>
              <w:pStyle w:val="aff0"/>
              <w:widowControl w:val="0"/>
              <w:spacing w:before="0" w:beforeAutospacing="0" w:after="0" w:afterAutospacing="0"/>
              <w:jc w:val="both"/>
            </w:pPr>
            <w:r w:rsidRPr="007041A8">
              <w:t>Признать запрос неуспешным. Рекомендовать выполнить новый запрос.</w:t>
            </w:r>
          </w:p>
        </w:tc>
      </w:tr>
      <w:tr w:rsidR="00D031A5" w:rsidRPr="00B352A6" w14:paraId="1431B3C9"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99F3A1E" w14:textId="0198E15D" w:rsidR="00D031A5" w:rsidRPr="00C96998" w:rsidRDefault="00D031A5" w:rsidP="009B024C">
            <w:pPr>
              <w:pStyle w:val="aff0"/>
              <w:widowControl w:val="0"/>
              <w:spacing w:before="0" w:beforeAutospacing="0" w:after="0" w:afterAutospacing="0"/>
              <w:jc w:val="both"/>
              <w:rPr>
                <w:lang w:val="en-US"/>
              </w:rPr>
            </w:pPr>
            <w:r w:rsidRPr="00766F5F">
              <w:t>Запрос</w:t>
            </w:r>
            <w:r w:rsidRPr="00A2562E">
              <w:rPr>
                <w:lang w:val="en-US"/>
              </w:rPr>
              <w:t xml:space="preserve"> </w:t>
            </w:r>
            <w:r w:rsidRPr="00766F5F">
              <w:t>повторного</w:t>
            </w:r>
            <w:r w:rsidRPr="00A2562E">
              <w:rPr>
                <w:lang w:val="en-US"/>
              </w:rPr>
              <w:t xml:space="preserve"> </w:t>
            </w:r>
            <w:r w:rsidRPr="00766F5F">
              <w:t>ЭС</w:t>
            </w:r>
            <w:r w:rsidRPr="00A2562E">
              <w:rPr>
                <w:lang w:val="en-US"/>
              </w:rPr>
              <w:t xml:space="preserve"> (cbdc.050 MessageResendRequest)</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1A1B66D3" w14:textId="77777777" w:rsidR="00D031A5" w:rsidRDefault="00D031A5" w:rsidP="009B024C">
            <w:pPr>
              <w:pStyle w:val="aff0"/>
              <w:widowControl w:val="0"/>
              <w:spacing w:before="0" w:beforeAutospacing="0" w:after="0" w:afterAutospacing="0" w:line="0" w:lineRule="atLeast"/>
              <w:ind w:right="132"/>
              <w:contextualSpacing/>
              <w:jc w:val="both"/>
            </w:pPr>
            <w:r>
              <w:t>Не получено запрошенное ЭС, не получен р</w:t>
            </w:r>
            <w:r w:rsidRPr="00083823">
              <w:t>езультат контроля (cbdc.666 StatusReport).</w:t>
            </w:r>
          </w:p>
          <w:p w14:paraId="284471F6" w14:textId="77777777" w:rsidR="00D031A5" w:rsidRDefault="00D031A5" w:rsidP="009B024C">
            <w:pPr>
              <w:pStyle w:val="aff0"/>
              <w:widowControl w:val="0"/>
              <w:spacing w:before="0" w:beforeAutospacing="0" w:after="0" w:afterAutospacing="0" w:line="0" w:lineRule="atLeast"/>
              <w:ind w:left="126" w:right="132"/>
              <w:contextualSpacing/>
              <w:jc w:val="both"/>
            </w:pPr>
          </w:p>
          <w:p w14:paraId="2C8562F2" w14:textId="23D6C6E4" w:rsidR="00D031A5" w:rsidRDefault="00D031A5" w:rsidP="009B024C">
            <w:pPr>
              <w:pStyle w:val="aff0"/>
              <w:widowControl w:val="0"/>
              <w:spacing w:before="0" w:beforeAutospacing="0" w:after="0" w:afterAutospacing="0"/>
              <w:jc w:val="both"/>
            </w:pPr>
            <w:r w:rsidRPr="007041A8">
              <w:t>Признать запрос неуспешным. Рекомендовать выполнить новый запрос.</w:t>
            </w:r>
          </w:p>
        </w:tc>
      </w:tr>
      <w:tr w:rsidR="00D031A5" w:rsidRPr="00B352A6" w14:paraId="5A3C9D2D"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8163B29" w14:textId="0854448F" w:rsidR="00D031A5" w:rsidRDefault="00D031A5" w:rsidP="009B024C">
            <w:pPr>
              <w:pStyle w:val="aff0"/>
              <w:widowControl w:val="0"/>
              <w:spacing w:before="0" w:beforeAutospacing="0" w:after="0" w:afterAutospacing="0"/>
              <w:jc w:val="both"/>
            </w:pPr>
            <w:r w:rsidRPr="00A2562E">
              <w:t>Сообщение о выявлении Клиента ПлЦР в перечне ПОД/ФТ (</w:t>
            </w:r>
            <w:r w:rsidRPr="00766F5F">
              <w:rPr>
                <w:lang w:val="en-US"/>
              </w:rPr>
              <w:t>cbdc</w:t>
            </w:r>
            <w:r w:rsidRPr="00A2562E">
              <w:t xml:space="preserve">.070 </w:t>
            </w:r>
            <w:r w:rsidRPr="00766F5F">
              <w:rPr>
                <w:lang w:val="en-US"/>
              </w:rPr>
              <w:t>ClientAMLCFTMessage</w:t>
            </w:r>
            <w:r w:rsidRPr="00A2562E">
              <w:t>)</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61C16349" w14:textId="77777777" w:rsidR="00D031A5" w:rsidRDefault="00D031A5" w:rsidP="009B024C">
            <w:pPr>
              <w:pStyle w:val="aff0"/>
              <w:widowControl w:val="0"/>
              <w:spacing w:before="0" w:beforeAutospacing="0" w:after="0" w:afterAutospacing="0" w:line="0" w:lineRule="atLeast"/>
              <w:ind w:right="132"/>
              <w:contextualSpacing/>
              <w:jc w:val="both"/>
            </w:pPr>
            <w:r>
              <w:t xml:space="preserve">Не получена </w:t>
            </w:r>
            <w:r w:rsidRPr="00083823">
              <w:t>Квитанция о получении сообщения о выявлении Клиента ПлЦР в перечне ПОД/ФТ (cbdc.071 ClientAMLCFTReceipt)</w:t>
            </w:r>
            <w:r>
              <w:t xml:space="preserve"> </w:t>
            </w:r>
          </w:p>
          <w:p w14:paraId="530AE03A" w14:textId="77777777" w:rsidR="00D031A5" w:rsidRDefault="00D031A5" w:rsidP="009B024C">
            <w:pPr>
              <w:pStyle w:val="aff0"/>
              <w:widowControl w:val="0"/>
              <w:spacing w:before="0" w:beforeAutospacing="0" w:after="0" w:afterAutospacing="0" w:line="0" w:lineRule="atLeast"/>
              <w:ind w:left="126" w:right="132"/>
              <w:contextualSpacing/>
              <w:jc w:val="both"/>
            </w:pPr>
          </w:p>
          <w:p w14:paraId="67E86A23" w14:textId="2F631CCA" w:rsidR="00D031A5" w:rsidRDefault="00D031A5" w:rsidP="009B024C">
            <w:pPr>
              <w:pStyle w:val="aff0"/>
              <w:widowControl w:val="0"/>
              <w:spacing w:before="0" w:beforeAutospacing="0" w:after="0" w:afterAutospacing="0"/>
              <w:jc w:val="both"/>
            </w:pPr>
            <w:r w:rsidRPr="007041A8">
              <w:t>Признать запрос неуспешным. Рекомендовать выполнить новый запрос.</w:t>
            </w:r>
          </w:p>
        </w:tc>
      </w:tr>
      <w:tr w:rsidR="00D031A5" w:rsidRPr="00B352A6" w14:paraId="501B6CFA"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4C829F68" w14:textId="4E33AC3A" w:rsidR="00D031A5" w:rsidRDefault="00D031A5" w:rsidP="009B024C">
            <w:pPr>
              <w:pStyle w:val="aff0"/>
              <w:widowControl w:val="0"/>
              <w:spacing w:before="0" w:beforeAutospacing="0" w:after="0" w:afterAutospacing="0"/>
              <w:jc w:val="both"/>
            </w:pPr>
            <w:r w:rsidRPr="00766F5F">
              <w:t>Запрос отмены СиС (cbdc.108 SETCancelRequest)</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16C4BA1" w14:textId="77777777" w:rsidR="00D031A5" w:rsidRDefault="00D031A5" w:rsidP="009B024C">
            <w:pPr>
              <w:pStyle w:val="aff0"/>
              <w:widowControl w:val="0"/>
              <w:spacing w:before="0" w:beforeAutospacing="0" w:after="0" w:afterAutospacing="0" w:line="0" w:lineRule="atLeast"/>
              <w:ind w:right="132"/>
              <w:contextualSpacing/>
              <w:jc w:val="both"/>
            </w:pPr>
            <w:r>
              <w:t xml:space="preserve">Не получен </w:t>
            </w:r>
            <w:r w:rsidRPr="00083823">
              <w:t>Ответ на запрос отмены СиС (cbdc.109 SETCancelOperationModel)</w:t>
            </w:r>
            <w:r>
              <w:t xml:space="preserve"> </w:t>
            </w:r>
          </w:p>
          <w:p w14:paraId="629E6229" w14:textId="77777777" w:rsidR="00D031A5" w:rsidRDefault="00D031A5" w:rsidP="009B024C">
            <w:pPr>
              <w:pStyle w:val="aff0"/>
              <w:widowControl w:val="0"/>
              <w:spacing w:before="0" w:beforeAutospacing="0" w:after="0" w:afterAutospacing="0" w:line="0" w:lineRule="atLeast"/>
              <w:ind w:left="126" w:right="132"/>
              <w:contextualSpacing/>
              <w:jc w:val="both"/>
            </w:pPr>
          </w:p>
          <w:p w14:paraId="4A2A340B" w14:textId="6B524526" w:rsidR="00D031A5" w:rsidRDefault="00D031A5" w:rsidP="009B024C">
            <w:pPr>
              <w:pStyle w:val="aff0"/>
              <w:widowControl w:val="0"/>
              <w:spacing w:before="0" w:beforeAutospacing="0" w:after="0" w:afterAutospacing="0"/>
              <w:jc w:val="both"/>
            </w:pPr>
            <w:r w:rsidRPr="007041A8">
              <w:t>Признать запрос неуспешным. Рекомендовать выполнить новый запрос.</w:t>
            </w:r>
          </w:p>
        </w:tc>
      </w:tr>
      <w:tr w:rsidR="00D031A5" w:rsidRPr="00B352A6" w14:paraId="7A256B1D"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22654AA3" w14:textId="721D5BA9" w:rsidR="00D031A5" w:rsidRDefault="00D031A5" w:rsidP="009B024C">
            <w:pPr>
              <w:pStyle w:val="aff0"/>
              <w:widowControl w:val="0"/>
              <w:spacing w:before="0" w:beforeAutospacing="0" w:after="0" w:afterAutospacing="0"/>
              <w:jc w:val="both"/>
            </w:pPr>
            <w:r w:rsidRPr="00766F5F">
              <w:lastRenderedPageBreak/>
              <w:t>Распоряжение на групповую отмену самоисполняемых сделок (cbdc.110 AllSETCancelOperation)</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63C070F9" w14:textId="3AFEF524" w:rsidR="00BB5435" w:rsidRPr="00BB5435" w:rsidRDefault="00D031A5" w:rsidP="009B024C">
            <w:pPr>
              <w:pStyle w:val="aff0"/>
              <w:widowControl w:val="0"/>
              <w:spacing w:before="0" w:beforeAutospacing="0" w:after="0" w:afterAutospacing="0" w:line="0" w:lineRule="atLeast"/>
              <w:ind w:right="132"/>
              <w:contextualSpacing/>
              <w:jc w:val="both"/>
            </w:pPr>
            <w:r>
              <w:t xml:space="preserve">Не получено </w:t>
            </w:r>
            <w:r w:rsidRPr="00083823">
              <w:t xml:space="preserve">Уведомление </w:t>
            </w:r>
            <w:r w:rsidR="00BB5435">
              <w:t>о закрытии канала доступа к ПлЦР (</w:t>
            </w:r>
            <w:r w:rsidR="00BB5435" w:rsidRPr="00BB5435">
              <w:t>cbdc.121</w:t>
            </w:r>
          </w:p>
          <w:p w14:paraId="2549FB90" w14:textId="620F45FC" w:rsidR="00D031A5" w:rsidRDefault="00BB5435" w:rsidP="009B024C">
            <w:pPr>
              <w:pStyle w:val="aff0"/>
              <w:widowControl w:val="0"/>
              <w:spacing w:before="0" w:beforeAutospacing="0" w:after="0" w:afterAutospacing="0" w:line="0" w:lineRule="atLeast"/>
              <w:ind w:right="132"/>
              <w:contextualSpacing/>
              <w:jc w:val="both"/>
            </w:pPr>
            <w:r w:rsidRPr="00BB5435">
              <w:t>AccessTerminationNotification</w:t>
            </w:r>
            <w:r>
              <w:t>)</w:t>
            </w:r>
            <w:r w:rsidR="00D031A5">
              <w:t xml:space="preserve"> </w:t>
            </w:r>
          </w:p>
          <w:p w14:paraId="22449609" w14:textId="77777777" w:rsidR="00D031A5" w:rsidRDefault="00D031A5" w:rsidP="009B024C">
            <w:pPr>
              <w:pStyle w:val="aff0"/>
              <w:widowControl w:val="0"/>
              <w:spacing w:before="0" w:beforeAutospacing="0" w:after="0" w:afterAutospacing="0" w:line="0" w:lineRule="atLeast"/>
              <w:ind w:left="126" w:right="132"/>
              <w:contextualSpacing/>
              <w:jc w:val="both"/>
            </w:pPr>
          </w:p>
          <w:p w14:paraId="22ED06AA" w14:textId="2684402C" w:rsidR="00D031A5" w:rsidRDefault="00D031A5" w:rsidP="009B024C">
            <w:pPr>
              <w:pStyle w:val="aff0"/>
              <w:widowControl w:val="0"/>
              <w:spacing w:before="0" w:beforeAutospacing="0" w:after="0" w:afterAutospacing="0"/>
              <w:jc w:val="both"/>
            </w:pPr>
            <w:r w:rsidRPr="007041A8">
              <w:t xml:space="preserve">Рекомендовать </w:t>
            </w:r>
            <w:r w:rsidR="00BB5435" w:rsidRPr="00BB5435">
              <w:t>направить Запрос статуса ЭС.  Если в ответном cbdc.051 MessageStatusResponse указан статус по результатам обработки ЭС «PRCD» (обработано), то признать запрос успешным. Если в ответном cbdc.051 MessageStatusResponse указан статус по результатам обработки ЭС «</w:t>
            </w:r>
            <w:r w:rsidR="00BB5435" w:rsidRPr="00BB5435">
              <w:rPr>
                <w:lang w:val="en-US"/>
              </w:rPr>
              <w:t>RJCT</w:t>
            </w:r>
            <w:r w:rsidR="00BB5435" w:rsidRPr="00BB5435">
              <w:t xml:space="preserve">», то направить  новый запрос </w:t>
            </w:r>
            <w:r w:rsidR="00BB5435" w:rsidRPr="00BB5435">
              <w:rPr>
                <w:lang w:val="en-US"/>
              </w:rPr>
              <w:t>cbdc</w:t>
            </w:r>
            <w:r w:rsidR="00BB5435" w:rsidRPr="00BB5435">
              <w:t xml:space="preserve">.120 </w:t>
            </w:r>
            <w:r w:rsidR="00BB5435" w:rsidRPr="00BB5435">
              <w:rPr>
                <w:lang w:val="en-US"/>
              </w:rPr>
              <w:t>AccessTerminationMessag</w:t>
            </w:r>
            <w:r w:rsidRPr="007041A8">
              <w:t>.</w:t>
            </w:r>
          </w:p>
        </w:tc>
      </w:tr>
      <w:tr w:rsidR="00D031A5" w:rsidRPr="00B352A6" w14:paraId="6509CE2A"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D6E02C1" w14:textId="5702718D" w:rsidR="00D031A5" w:rsidRDefault="00D031A5" w:rsidP="009B024C">
            <w:pPr>
              <w:pStyle w:val="aff0"/>
              <w:widowControl w:val="0"/>
              <w:spacing w:before="0" w:beforeAutospacing="0" w:after="0" w:afterAutospacing="0"/>
              <w:jc w:val="both"/>
            </w:pPr>
            <w:r w:rsidRPr="00766F5F">
              <w:t>Распоряжение на отмену СиС (cbdc.110 SETCancelOperation)</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53DC21DE" w14:textId="77777777" w:rsidR="00D031A5" w:rsidRDefault="00D031A5" w:rsidP="009B024C">
            <w:pPr>
              <w:pStyle w:val="aff0"/>
              <w:widowControl w:val="0"/>
              <w:spacing w:before="0" w:beforeAutospacing="0" w:after="0" w:afterAutospacing="0" w:line="0" w:lineRule="atLeast"/>
              <w:ind w:right="132"/>
              <w:contextualSpacing/>
              <w:jc w:val="both"/>
            </w:pPr>
            <w:r>
              <w:t xml:space="preserve">Не получено </w:t>
            </w:r>
            <w:r w:rsidRPr="00083823">
              <w:t>Извещение об отмене СиС (cbdc.111 SETCancelOperationNotification)</w:t>
            </w:r>
            <w:r>
              <w:t xml:space="preserve"> </w:t>
            </w:r>
          </w:p>
          <w:p w14:paraId="3F0C2C46" w14:textId="77777777" w:rsidR="00D031A5" w:rsidRDefault="00D031A5" w:rsidP="009B024C">
            <w:pPr>
              <w:pStyle w:val="aff0"/>
              <w:widowControl w:val="0"/>
              <w:spacing w:before="0" w:beforeAutospacing="0" w:after="0" w:afterAutospacing="0" w:line="0" w:lineRule="atLeast"/>
              <w:ind w:left="126" w:right="132"/>
              <w:contextualSpacing/>
              <w:jc w:val="both"/>
            </w:pPr>
          </w:p>
          <w:p w14:paraId="006CB288" w14:textId="419ABC88" w:rsidR="00D031A5" w:rsidRDefault="00D031A5" w:rsidP="009B024C">
            <w:pPr>
              <w:pStyle w:val="aff0"/>
              <w:widowControl w:val="0"/>
              <w:spacing w:before="0" w:beforeAutospacing="0" w:after="0" w:afterAutospacing="0"/>
              <w:jc w:val="both"/>
            </w:pPr>
            <w:r w:rsidRPr="007041A8">
              <w:t xml:space="preserve">Рекомендовать </w:t>
            </w:r>
            <w:r w:rsidR="00904A8F" w:rsidRPr="00904A8F">
              <w:t>направить Запрос статуса ЭС.  Если в ответном cbdc.051 MessageStatusResponse указан статус по результатам обработки ЭС «PRCD» (обработано), то признать запрос успешным. Если в ответном cbdc.051 MessageStatusResponse указан статус по результатам обработки ЭС «</w:t>
            </w:r>
            <w:r w:rsidR="00904A8F" w:rsidRPr="00904A8F">
              <w:rPr>
                <w:lang w:val="en-US"/>
              </w:rPr>
              <w:t>RJCT</w:t>
            </w:r>
            <w:r w:rsidR="00904A8F" w:rsidRPr="00904A8F">
              <w:t xml:space="preserve">», то направить  новый запрос </w:t>
            </w:r>
            <w:r w:rsidR="00904A8F" w:rsidRPr="00904A8F">
              <w:rPr>
                <w:lang w:val="en-US"/>
              </w:rPr>
              <w:t>cbdc</w:t>
            </w:r>
            <w:r w:rsidR="00904A8F" w:rsidRPr="00904A8F">
              <w:t xml:space="preserve">.108 </w:t>
            </w:r>
            <w:r w:rsidR="00904A8F" w:rsidRPr="00904A8F">
              <w:rPr>
                <w:lang w:val="en-US"/>
              </w:rPr>
              <w:t>SETCancelRequest</w:t>
            </w:r>
            <w:r w:rsidRPr="007041A8">
              <w:t>.</w:t>
            </w:r>
          </w:p>
        </w:tc>
      </w:tr>
      <w:tr w:rsidR="00D031A5" w:rsidRPr="00B352A6" w14:paraId="214F5A4D"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3C9A6005" w14:textId="3A11494B" w:rsidR="00D031A5" w:rsidRDefault="00D031A5" w:rsidP="009B024C">
            <w:pPr>
              <w:pStyle w:val="aff0"/>
              <w:widowControl w:val="0"/>
              <w:spacing w:before="0" w:beforeAutospacing="0" w:after="0" w:afterAutospacing="0"/>
              <w:jc w:val="both"/>
            </w:pPr>
            <w:r w:rsidRPr="00766F5F">
              <w:t>Сообщение о прекращении доступа к ПлЦР (cbdc.120 AccessTerminationMessage)</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71C2CEA3" w14:textId="77777777" w:rsidR="00D031A5" w:rsidRDefault="00D031A5" w:rsidP="009B024C">
            <w:pPr>
              <w:pStyle w:val="aff0"/>
              <w:widowControl w:val="0"/>
              <w:spacing w:before="0" w:beforeAutospacing="0" w:after="0" w:afterAutospacing="0" w:line="0" w:lineRule="atLeast"/>
              <w:ind w:right="132"/>
              <w:contextualSpacing/>
              <w:jc w:val="both"/>
            </w:pPr>
            <w:r>
              <w:t xml:space="preserve">Не получен </w:t>
            </w:r>
            <w:r w:rsidRPr="00083823">
              <w:t>Эталон распоряжения на групповую отмену самоисполняемых сделок (cbdc.109 AllSETCancelOperationModel)</w:t>
            </w:r>
            <w:r>
              <w:rPr>
                <w:rStyle w:val="af1"/>
              </w:rPr>
              <w:footnoteReference w:id="22"/>
            </w:r>
            <w:r>
              <w:t xml:space="preserve"> или </w:t>
            </w:r>
            <w:r w:rsidRPr="00083823">
              <w:t>Уведомление о закрытии канала доступа к ПлЦР (cbdc.121 AccessTerminationNotification)</w:t>
            </w:r>
          </w:p>
          <w:p w14:paraId="597E2512" w14:textId="77777777" w:rsidR="00D031A5" w:rsidRDefault="00D031A5" w:rsidP="009B024C">
            <w:pPr>
              <w:pStyle w:val="aff0"/>
              <w:widowControl w:val="0"/>
              <w:spacing w:before="0" w:beforeAutospacing="0" w:after="0" w:afterAutospacing="0" w:line="0" w:lineRule="atLeast"/>
              <w:ind w:left="126" w:right="132"/>
              <w:contextualSpacing/>
              <w:jc w:val="both"/>
            </w:pPr>
          </w:p>
          <w:p w14:paraId="096275D6" w14:textId="2C46FAD3" w:rsidR="00D031A5" w:rsidRDefault="00D031A5" w:rsidP="009B024C">
            <w:pPr>
              <w:pStyle w:val="aff0"/>
              <w:widowControl w:val="0"/>
              <w:spacing w:before="0" w:beforeAutospacing="0" w:after="0" w:afterAutospacing="0"/>
              <w:jc w:val="both"/>
            </w:pPr>
            <w:r w:rsidRPr="007041A8">
              <w:t>Признать запрос неуспешным. Рекомендовать выполнить новый запрос.</w:t>
            </w:r>
          </w:p>
        </w:tc>
      </w:tr>
      <w:tr w:rsidR="005245C0" w:rsidRPr="00B352A6" w14:paraId="365C4D22" w14:textId="77777777" w:rsidTr="00CD5D4F">
        <w:tc>
          <w:tcPr>
            <w:tcW w:w="4531" w:type="dxa"/>
            <w:vMerge w:val="restart"/>
            <w:tcBorders>
              <w:top w:val="single" w:sz="4" w:space="0" w:color="auto"/>
              <w:left w:val="single" w:sz="4" w:space="0" w:color="auto"/>
              <w:right w:val="single" w:sz="4" w:space="0" w:color="auto"/>
            </w:tcBorders>
            <w:tcMar>
              <w:top w:w="105" w:type="dxa"/>
              <w:left w:w="150" w:type="dxa"/>
              <w:bottom w:w="105" w:type="dxa"/>
              <w:right w:w="150" w:type="dxa"/>
            </w:tcMar>
            <w:vAlign w:val="center"/>
          </w:tcPr>
          <w:p w14:paraId="5138C284" w14:textId="77777777" w:rsidR="005245C0" w:rsidRPr="00133837" w:rsidRDefault="005245C0" w:rsidP="009B024C">
            <w:pPr>
              <w:pStyle w:val="aff0"/>
              <w:widowControl w:val="0"/>
              <w:spacing w:before="0" w:beforeAutospacing="0" w:after="0" w:afterAutospacing="0"/>
              <w:jc w:val="both"/>
            </w:pPr>
            <w:r w:rsidRPr="00431D94">
              <w:t>Запрос возможности X2G (cbdc.012 X2GPossibilityRequest) </w:t>
            </w:r>
          </w:p>
          <w:p w14:paraId="098B1FB1" w14:textId="5921DE10" w:rsidR="005245C0" w:rsidRPr="00431D94" w:rsidRDefault="005245C0" w:rsidP="009B024C">
            <w:pPr>
              <w:pStyle w:val="aff0"/>
              <w:widowControl w:val="0"/>
              <w:spacing w:before="0" w:beforeAutospacing="0" w:after="0" w:afterAutospacing="0"/>
              <w:jc w:val="both"/>
            </w:pPr>
          </w:p>
          <w:p w14:paraId="1B1A5764" w14:textId="3E0B78B0" w:rsidR="005245C0" w:rsidRPr="00133837" w:rsidRDefault="005245C0" w:rsidP="009B024C">
            <w:pPr>
              <w:pStyle w:val="aff0"/>
              <w:widowControl w:val="0"/>
              <w:spacing w:before="0" w:after="0"/>
              <w:jc w:val="both"/>
            </w:pP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7B3940F" w14:textId="0EBB0F73" w:rsidR="005245C0" w:rsidRDefault="005245C0" w:rsidP="009B024C">
            <w:pPr>
              <w:pStyle w:val="aff0"/>
              <w:widowControl w:val="0"/>
              <w:jc w:val="both"/>
            </w:pPr>
            <w:r>
              <w:t xml:space="preserve">Не получен ответ на запрос возможности </w:t>
            </w:r>
            <w:r>
              <w:rPr>
                <w:lang w:val="en-US"/>
              </w:rPr>
              <w:t>X</w:t>
            </w:r>
            <w:r>
              <w:t>2G перевода ЦР (</w:t>
            </w:r>
            <w:r w:rsidRPr="008E19F7">
              <w:t>cbdc.013 X2GPossibilityResponse</w:t>
            </w:r>
            <w:r>
              <w:t>) и дополнительная информация к ответу на запрос возможности (cbdc.014</w:t>
            </w:r>
            <w:r w:rsidRPr="008F6CBF">
              <w:t xml:space="preserve"> </w:t>
            </w:r>
            <w:r>
              <w:t>InfoResponse).</w:t>
            </w:r>
          </w:p>
          <w:p w14:paraId="5C976075" w14:textId="25EF49CC" w:rsidR="005245C0" w:rsidRPr="00133837" w:rsidRDefault="005245C0" w:rsidP="009B024C">
            <w:pPr>
              <w:pStyle w:val="aff0"/>
              <w:widowControl w:val="0"/>
              <w:spacing w:before="0" w:beforeAutospacing="0" w:after="0" w:afterAutospacing="0" w:line="0" w:lineRule="atLeast"/>
              <w:ind w:right="132"/>
              <w:contextualSpacing/>
              <w:jc w:val="both"/>
            </w:pPr>
            <w:r w:rsidRPr="008C7E95">
              <w:lastRenderedPageBreak/>
              <w:t>Признать запрос неуспешным. Рекомендовать выполнить новый запрос.</w:t>
            </w:r>
          </w:p>
        </w:tc>
      </w:tr>
      <w:tr w:rsidR="005245C0" w:rsidRPr="00B352A6" w14:paraId="5571CE05" w14:textId="77777777" w:rsidTr="00CD5D4F">
        <w:tc>
          <w:tcPr>
            <w:tcW w:w="4531" w:type="dxa"/>
            <w:vMerge/>
            <w:tcBorders>
              <w:left w:val="single" w:sz="4" w:space="0" w:color="auto"/>
              <w:right w:val="single" w:sz="4" w:space="0" w:color="auto"/>
            </w:tcBorders>
            <w:tcMar>
              <w:top w:w="105" w:type="dxa"/>
              <w:left w:w="150" w:type="dxa"/>
              <w:bottom w:w="105" w:type="dxa"/>
              <w:right w:w="150" w:type="dxa"/>
            </w:tcMar>
            <w:vAlign w:val="center"/>
          </w:tcPr>
          <w:p w14:paraId="03698909" w14:textId="442F05A2" w:rsidR="005245C0" w:rsidRPr="00431D94" w:rsidRDefault="005245C0" w:rsidP="009B024C">
            <w:pPr>
              <w:pStyle w:val="aff0"/>
              <w:widowControl w:val="0"/>
              <w:spacing w:before="0" w:after="0"/>
              <w:jc w:val="both"/>
            </w:pP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2EA94B5" w14:textId="77777777" w:rsidR="005245C0" w:rsidRDefault="005245C0" w:rsidP="009B024C">
            <w:pPr>
              <w:pStyle w:val="aff0"/>
              <w:widowControl w:val="0"/>
              <w:spacing w:before="0" w:beforeAutospacing="0" w:after="0" w:afterAutospacing="0"/>
              <w:jc w:val="both"/>
            </w:pPr>
            <w:r>
              <w:t>П</w:t>
            </w:r>
            <w:r w:rsidRPr="00B03FAB">
              <w:t xml:space="preserve">олучен ответ на </w:t>
            </w:r>
            <w:r>
              <w:t xml:space="preserve">запрос возможности </w:t>
            </w:r>
            <w:r>
              <w:rPr>
                <w:lang w:val="en-US"/>
              </w:rPr>
              <w:t>X</w:t>
            </w:r>
            <w:r>
              <w:t>2G перевода ЦР (</w:t>
            </w:r>
            <w:r w:rsidRPr="008E19F7">
              <w:t>cbdc.013 X2GPossibilityResponse</w:t>
            </w:r>
            <w:r>
              <w:t>), но не получена</w:t>
            </w:r>
            <w:r w:rsidRPr="00B03FAB">
              <w:t xml:space="preserve"> дополнительная информация к ответу на запрос возможности (cbdc.014 InfoResponse).</w:t>
            </w:r>
          </w:p>
          <w:p w14:paraId="2C57E947" w14:textId="77777777" w:rsidR="005245C0" w:rsidRDefault="005245C0" w:rsidP="009B024C">
            <w:pPr>
              <w:pStyle w:val="aff0"/>
              <w:widowControl w:val="0"/>
              <w:jc w:val="both"/>
            </w:pPr>
            <w:r>
              <w:t>Выполнить запрос повторного ЭС (cbdc.050 MessageResendRequest) – запросить cbdc.014 InfoResponse.</w:t>
            </w:r>
          </w:p>
          <w:p w14:paraId="02BADB0A" w14:textId="25DDC8C5" w:rsidR="005245C0" w:rsidRPr="00431D94" w:rsidRDefault="005245C0" w:rsidP="009B024C">
            <w:pPr>
              <w:pStyle w:val="aff0"/>
              <w:widowControl w:val="0"/>
              <w:spacing w:before="0" w:beforeAutospacing="0" w:after="0" w:afterAutospacing="0" w:line="0" w:lineRule="atLeast"/>
              <w:ind w:right="132"/>
              <w:contextualSpacing/>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5245C0" w:rsidRPr="00B352A6" w14:paraId="6F1A6E20" w14:textId="77777777" w:rsidTr="00CD5D4F">
        <w:tc>
          <w:tcPr>
            <w:tcW w:w="4531" w:type="dxa"/>
            <w:vMerge/>
            <w:tcBorders>
              <w:left w:val="single" w:sz="4" w:space="0" w:color="auto"/>
              <w:bottom w:val="single" w:sz="4" w:space="0" w:color="auto"/>
              <w:right w:val="single" w:sz="4" w:space="0" w:color="auto"/>
            </w:tcBorders>
            <w:tcMar>
              <w:top w:w="105" w:type="dxa"/>
              <w:left w:w="150" w:type="dxa"/>
              <w:bottom w:w="105" w:type="dxa"/>
              <w:right w:w="150" w:type="dxa"/>
            </w:tcMar>
            <w:vAlign w:val="center"/>
          </w:tcPr>
          <w:p w14:paraId="74113E41" w14:textId="6A7EF638" w:rsidR="005245C0" w:rsidRDefault="005245C0" w:rsidP="009B024C">
            <w:pPr>
              <w:pStyle w:val="aff0"/>
              <w:widowControl w:val="0"/>
              <w:spacing w:before="0" w:beforeAutospacing="0" w:after="0" w:afterAutospacing="0"/>
              <w:jc w:val="both"/>
            </w:pP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tcPr>
          <w:p w14:paraId="7F215865" w14:textId="77777777" w:rsidR="005245C0" w:rsidRDefault="005245C0" w:rsidP="009B024C">
            <w:pPr>
              <w:pStyle w:val="aff0"/>
              <w:widowControl w:val="0"/>
              <w:spacing w:before="0" w:beforeAutospacing="0" w:after="0" w:afterAutospacing="0"/>
              <w:jc w:val="both"/>
            </w:pPr>
            <w:r>
              <w:t>Н</w:t>
            </w:r>
            <w:r w:rsidRPr="00B03FAB">
              <w:t xml:space="preserve">е получен ответ на </w:t>
            </w:r>
            <w:r>
              <w:t xml:space="preserve">запрос возможности </w:t>
            </w:r>
            <w:r>
              <w:rPr>
                <w:lang w:val="en-US"/>
              </w:rPr>
              <w:t>X</w:t>
            </w:r>
            <w:r>
              <w:t>2G перевода ЦР (</w:t>
            </w:r>
            <w:r w:rsidRPr="008E19F7">
              <w:t>cbdc.013 X2GPossibilityResponse</w:t>
            </w:r>
            <w:r>
              <w:t>), но получена</w:t>
            </w:r>
            <w:r w:rsidRPr="00B03FAB">
              <w:t xml:space="preserve"> дополнительная информация к ответу на запрос возможности (cbdc.014 InfoResponse).</w:t>
            </w:r>
          </w:p>
          <w:p w14:paraId="3D4907CA" w14:textId="77777777" w:rsidR="005245C0" w:rsidRDefault="005245C0" w:rsidP="009B024C">
            <w:pPr>
              <w:pStyle w:val="aff0"/>
              <w:widowControl w:val="0"/>
              <w:jc w:val="both"/>
            </w:pPr>
            <w:r>
              <w:t xml:space="preserve">Выполнить запрос повторного ЭС (cbdc.050 MessageResendRequest) – запросить </w:t>
            </w:r>
            <w:r w:rsidRPr="008E19F7">
              <w:t>cbdc.013 X2GPossibilityResponse</w:t>
            </w:r>
            <w:r>
              <w:t>.</w:t>
            </w:r>
          </w:p>
          <w:p w14:paraId="548E3880" w14:textId="51B9D67B" w:rsidR="005245C0" w:rsidRDefault="005245C0" w:rsidP="009B024C">
            <w:pPr>
              <w:pStyle w:val="aff0"/>
              <w:widowControl w:val="0"/>
              <w:spacing w:before="0" w:beforeAutospacing="0" w:after="0" w:afterAutospacing="0" w:line="0" w:lineRule="atLeast"/>
              <w:ind w:right="132"/>
              <w:contextualSpacing/>
              <w:jc w:val="both"/>
            </w:pPr>
            <w:r>
              <w:t>В случае неполучения повторного ЭС признать запрос возможности неуспешным. Рекомендовать выполнить новый запрос возможности.</w:t>
            </w:r>
          </w:p>
        </w:tc>
      </w:tr>
      <w:tr w:rsidR="005245C0" w:rsidRPr="00B352A6" w14:paraId="66580192" w14:textId="77777777" w:rsidTr="00C96998">
        <w:tc>
          <w:tcPr>
            <w:tcW w:w="4531"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07ACD066" w14:textId="2B118642" w:rsidR="005245C0" w:rsidRPr="00133837" w:rsidRDefault="005245C0" w:rsidP="009B024C">
            <w:pPr>
              <w:pStyle w:val="aff0"/>
              <w:widowControl w:val="0"/>
              <w:spacing w:before="0" w:beforeAutospacing="0" w:after="0" w:afterAutospacing="0"/>
              <w:jc w:val="both"/>
            </w:pPr>
            <w:r w:rsidRPr="00431D94">
              <w:t>Распоряжение на перевод X2G (cbdc.060 X2G)</w:t>
            </w:r>
          </w:p>
        </w:tc>
        <w:tc>
          <w:tcPr>
            <w:tcW w:w="4820"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vAlign w:val="center"/>
          </w:tcPr>
          <w:p w14:paraId="0BC381D2" w14:textId="2121DC6A" w:rsidR="005245C0" w:rsidRPr="00133837" w:rsidRDefault="005245C0" w:rsidP="009B024C">
            <w:pPr>
              <w:pStyle w:val="aff0"/>
              <w:widowControl w:val="0"/>
              <w:spacing w:before="0" w:beforeAutospacing="0" w:after="0" w:afterAutospacing="0" w:line="0" w:lineRule="atLeast"/>
              <w:ind w:right="132"/>
              <w:contextualSpacing/>
              <w:jc w:val="both"/>
            </w:pPr>
            <w:r w:rsidRPr="00431D94">
              <w:t>Направить «Запрос статуса» ЭС (cbdc.050 MessageStatusRequest). Если в ответном cbdc.051 MessageStatusResponse указан статус по результатам обработки ЭС «PRCD» (обработано), то можно уведомить пользователя платформы об успешном исполнении без указания итогового баланса СЦР</w:t>
            </w:r>
          </w:p>
        </w:tc>
      </w:tr>
    </w:tbl>
    <w:p w14:paraId="615479C0" w14:textId="0D71510F" w:rsidR="00AC7C70" w:rsidRPr="0081375D" w:rsidRDefault="00AC7C70" w:rsidP="009B024C">
      <w:pPr>
        <w:pStyle w:val="aff0"/>
        <w:widowControl w:val="0"/>
        <w:shd w:val="clear" w:color="auto" w:fill="FFFFFF"/>
        <w:spacing w:before="150" w:beforeAutospacing="0" w:after="240" w:afterAutospacing="0"/>
        <w:rPr>
          <w:color w:val="172B4D"/>
        </w:rPr>
      </w:pPr>
    </w:p>
    <w:p w14:paraId="00CFB7E2" w14:textId="67EED346" w:rsidR="00AC7C70" w:rsidRPr="00B352A6" w:rsidRDefault="00AC7C70" w:rsidP="009B024C">
      <w:pPr>
        <w:pStyle w:val="2"/>
        <w:keepNext w:val="0"/>
        <w:keepLines w:val="0"/>
        <w:widowControl w:val="0"/>
        <w:numPr>
          <w:ilvl w:val="1"/>
          <w:numId w:val="21"/>
        </w:numPr>
        <w:spacing w:before="0" w:line="360" w:lineRule="auto"/>
      </w:pPr>
      <w:bookmarkStart w:id="229" w:name="_Toc168477403"/>
      <w:bookmarkStart w:id="230" w:name="_Toc170466405"/>
      <w:bookmarkStart w:id="231" w:name="_Toc149553410"/>
      <w:bookmarkStart w:id="232" w:name="_Toc149554829"/>
      <w:bookmarkStart w:id="233" w:name="_Toc149554875"/>
      <w:bookmarkStart w:id="234" w:name="_Toc149556428"/>
      <w:bookmarkStart w:id="235" w:name="_Toc151637109"/>
      <w:bookmarkStart w:id="236" w:name="_Toc152167575"/>
      <w:bookmarkStart w:id="237" w:name="_Toc152340700"/>
      <w:bookmarkStart w:id="238" w:name="_Toc152835021"/>
      <w:bookmarkStart w:id="239" w:name="_Toc152835232"/>
      <w:bookmarkStart w:id="240" w:name="_Toc162276473"/>
      <w:bookmarkStart w:id="241" w:name="_Toc170467395"/>
      <w:bookmarkStart w:id="242" w:name="_Toc172707823"/>
      <w:bookmarkStart w:id="243" w:name="_Toc172708165"/>
      <w:bookmarkStart w:id="244" w:name="_Toc172899677"/>
      <w:bookmarkStart w:id="245" w:name="_Toc176526987"/>
      <w:bookmarkStart w:id="246" w:name="_Toc176789110"/>
      <w:bookmarkStart w:id="247" w:name="_Toc176789229"/>
      <w:bookmarkStart w:id="248" w:name="_Toc177116293"/>
      <w:bookmarkStart w:id="249" w:name="_Toc177124107"/>
      <w:bookmarkStart w:id="250" w:name="_Toc177135892"/>
      <w:bookmarkStart w:id="251" w:name="_Toc208316182"/>
      <w:bookmarkStart w:id="252" w:name="_Toc215599418"/>
      <w:r w:rsidRPr="00B352A6">
        <w:t xml:space="preserve">Действия участников </w:t>
      </w:r>
      <w:r w:rsidR="00C95706" w:rsidRPr="00B352A6">
        <w:t xml:space="preserve">платформы </w:t>
      </w:r>
      <w:r w:rsidRPr="00B352A6">
        <w:t>при отсутствии уведомления об операции с</w:t>
      </w:r>
      <w:r w:rsidR="00C95706" w:rsidRPr="00B352A6">
        <w:t xml:space="preserve">о </w:t>
      </w:r>
      <w:r w:rsidR="00587FE3">
        <w:t>счетом цифрового рубля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BCE199E" w14:textId="77777777" w:rsidR="00AC7C70" w:rsidRPr="0081375D" w:rsidRDefault="00AC7C70" w:rsidP="009B024C">
      <w:pPr>
        <w:pStyle w:val="aff2"/>
        <w:widowControl w:val="0"/>
        <w:spacing w:after="0"/>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23"/>
        <w:gridCol w:w="3118"/>
        <w:gridCol w:w="2403"/>
      </w:tblGrid>
      <w:tr w:rsidR="00AC7C70" w:rsidRPr="00B352A6" w14:paraId="0083CB02" w14:textId="77777777" w:rsidTr="0071362F">
        <w:trPr>
          <w:tblHeader/>
        </w:trPr>
        <w:tc>
          <w:tcPr>
            <w:tcW w:w="3823" w:type="dxa"/>
            <w:tcMar>
              <w:top w:w="105" w:type="dxa"/>
              <w:left w:w="150" w:type="dxa"/>
              <w:bottom w:w="105" w:type="dxa"/>
              <w:right w:w="150" w:type="dxa"/>
            </w:tcMar>
            <w:hideMark/>
          </w:tcPr>
          <w:p w14:paraId="6CB984EF" w14:textId="6F8836F0" w:rsidR="00AC7C70" w:rsidRPr="00B352A6" w:rsidRDefault="00AC7C70" w:rsidP="009B024C">
            <w:pPr>
              <w:pStyle w:val="aff0"/>
              <w:widowControl w:val="0"/>
              <w:spacing w:before="0" w:beforeAutospacing="0" w:after="0" w:afterAutospacing="0"/>
              <w:jc w:val="center"/>
            </w:pPr>
            <w:r w:rsidRPr="00B352A6">
              <w:rPr>
                <w:rStyle w:val="aff1"/>
              </w:rPr>
              <w:lastRenderedPageBreak/>
              <w:t xml:space="preserve">Электронное сообщение </w:t>
            </w:r>
            <w:r w:rsidR="00C95706" w:rsidRPr="00B352A6">
              <w:rPr>
                <w:rStyle w:val="aff1"/>
              </w:rPr>
              <w:t>у</w:t>
            </w:r>
            <w:r w:rsidRPr="00B352A6">
              <w:rPr>
                <w:rStyle w:val="aff1"/>
              </w:rPr>
              <w:t xml:space="preserve">частнику </w:t>
            </w:r>
            <w:r w:rsidR="00C95706" w:rsidRPr="00B352A6">
              <w:rPr>
                <w:rStyle w:val="aff1"/>
              </w:rPr>
              <w:t>платформы</w:t>
            </w:r>
          </w:p>
        </w:tc>
        <w:tc>
          <w:tcPr>
            <w:tcW w:w="3118" w:type="dxa"/>
            <w:tcMar>
              <w:top w:w="105" w:type="dxa"/>
              <w:left w:w="150" w:type="dxa"/>
              <w:bottom w:w="105" w:type="dxa"/>
              <w:right w:w="150" w:type="dxa"/>
            </w:tcMar>
            <w:hideMark/>
          </w:tcPr>
          <w:p w14:paraId="242DB585" w14:textId="77777777" w:rsidR="00AC7C70" w:rsidRPr="00B352A6" w:rsidRDefault="00AC7C70" w:rsidP="009B024C">
            <w:pPr>
              <w:pStyle w:val="aff0"/>
              <w:widowControl w:val="0"/>
              <w:spacing w:before="0" w:beforeAutospacing="0" w:after="0" w:afterAutospacing="0"/>
              <w:jc w:val="center"/>
            </w:pPr>
            <w:r w:rsidRPr="00B352A6">
              <w:rPr>
                <w:rStyle w:val="aff1"/>
              </w:rPr>
              <w:t>Способ обнаружения неактуального статуса</w:t>
            </w:r>
          </w:p>
        </w:tc>
        <w:tc>
          <w:tcPr>
            <w:tcW w:w="2403" w:type="dxa"/>
            <w:tcMar>
              <w:top w:w="105" w:type="dxa"/>
              <w:left w:w="150" w:type="dxa"/>
              <w:bottom w:w="105" w:type="dxa"/>
              <w:right w:w="150" w:type="dxa"/>
            </w:tcMar>
            <w:hideMark/>
          </w:tcPr>
          <w:p w14:paraId="089969FD" w14:textId="288E9B0C" w:rsidR="00AC7C70" w:rsidRPr="00B352A6" w:rsidRDefault="00AC7C70" w:rsidP="009B024C">
            <w:pPr>
              <w:pStyle w:val="aff0"/>
              <w:widowControl w:val="0"/>
              <w:spacing w:before="0" w:beforeAutospacing="0" w:after="0" w:afterAutospacing="0"/>
              <w:jc w:val="center"/>
            </w:pPr>
            <w:r w:rsidRPr="00B352A6">
              <w:rPr>
                <w:rStyle w:val="aff1"/>
              </w:rPr>
              <w:t xml:space="preserve">Действия </w:t>
            </w:r>
            <w:r w:rsidR="00C95706" w:rsidRPr="00B352A6">
              <w:rPr>
                <w:rStyle w:val="aff1"/>
              </w:rPr>
              <w:t>у</w:t>
            </w:r>
            <w:r w:rsidRPr="00B352A6">
              <w:rPr>
                <w:rStyle w:val="aff1"/>
              </w:rPr>
              <w:t xml:space="preserve">частника </w:t>
            </w:r>
            <w:r w:rsidR="00C95706" w:rsidRPr="00B352A6">
              <w:rPr>
                <w:rStyle w:val="aff1"/>
              </w:rPr>
              <w:t>платформы</w:t>
            </w:r>
          </w:p>
        </w:tc>
      </w:tr>
      <w:tr w:rsidR="00AC7C70" w:rsidRPr="00B352A6" w14:paraId="50F4622B" w14:textId="77777777" w:rsidTr="0071362F">
        <w:tc>
          <w:tcPr>
            <w:tcW w:w="3823" w:type="dxa"/>
            <w:tcMar>
              <w:top w:w="105" w:type="dxa"/>
              <w:left w:w="150" w:type="dxa"/>
              <w:bottom w:w="105" w:type="dxa"/>
              <w:right w:w="150" w:type="dxa"/>
            </w:tcMar>
            <w:hideMark/>
          </w:tcPr>
          <w:p w14:paraId="5B0FB2C3" w14:textId="37C7C816" w:rsidR="00AC7C70" w:rsidRPr="00B352A6" w:rsidRDefault="00A530FF" w:rsidP="009B024C">
            <w:pPr>
              <w:pStyle w:val="aff0"/>
              <w:widowControl w:val="0"/>
              <w:spacing w:before="0" w:beforeAutospacing="0" w:after="0" w:afterAutospacing="0"/>
              <w:jc w:val="both"/>
            </w:pPr>
            <w:r w:rsidRPr="00A530FF">
              <w:t>Извещение ФП об исполнении заявки ФП на пополнение СЦР ФП</w:t>
            </w:r>
            <w:r w:rsidRPr="00A530FF" w:rsidDel="00A530FF">
              <w:t xml:space="preserve"> </w:t>
            </w:r>
            <w:r w:rsidR="00AC7C70" w:rsidRPr="00B352A6">
              <w:t xml:space="preserve"> (cbdc.777 FIDCBuyingNotification)</w:t>
            </w:r>
          </w:p>
        </w:tc>
        <w:tc>
          <w:tcPr>
            <w:tcW w:w="3118" w:type="dxa"/>
            <w:tcMar>
              <w:top w:w="105" w:type="dxa"/>
              <w:left w:w="150" w:type="dxa"/>
              <w:bottom w:w="105" w:type="dxa"/>
              <w:right w:w="150" w:type="dxa"/>
            </w:tcMar>
            <w:hideMark/>
          </w:tcPr>
          <w:p w14:paraId="0449D509" w14:textId="483A5D57" w:rsidR="00AC7C70" w:rsidRPr="00B352A6" w:rsidRDefault="00AC7C70" w:rsidP="009B024C">
            <w:pPr>
              <w:pStyle w:val="aff0"/>
              <w:widowControl w:val="0"/>
              <w:spacing w:before="0" w:beforeAutospacing="0" w:after="0" w:afterAutospacing="0"/>
              <w:jc w:val="both"/>
            </w:pPr>
            <w:r w:rsidRPr="00B352A6">
              <w:t xml:space="preserve">Получено ЭС Извещение о проведении транзакции по СЦР </w:t>
            </w:r>
            <w:r w:rsidR="00314CA5">
              <w:t xml:space="preserve">ФП </w:t>
            </w:r>
            <w:r w:rsidRPr="00B352A6">
              <w:t xml:space="preserve">в рамках </w:t>
            </w:r>
            <w:r w:rsidR="00314CA5">
              <w:t>пополнения СЦР</w:t>
            </w:r>
            <w:r w:rsidRPr="00B352A6">
              <w:t xml:space="preserve"> (cbdc.777 FIDCBuyingTransferNotification), но не получено ЭС Извещение об исполнении заявки </w:t>
            </w:r>
            <w:r w:rsidR="00314CA5">
              <w:t>ФП на пополнение СЦР ФП</w:t>
            </w:r>
            <w:r w:rsidRPr="00B352A6">
              <w:t xml:space="preserve"> (cbdc.777 FIDCBuyingNotification)</w:t>
            </w:r>
          </w:p>
        </w:tc>
        <w:tc>
          <w:tcPr>
            <w:tcW w:w="2403" w:type="dxa"/>
            <w:tcMar>
              <w:top w:w="105" w:type="dxa"/>
              <w:left w:w="150" w:type="dxa"/>
              <w:bottom w:w="105" w:type="dxa"/>
              <w:right w:w="150" w:type="dxa"/>
            </w:tcMar>
            <w:hideMark/>
          </w:tcPr>
          <w:p w14:paraId="1F7E7251" w14:textId="77777777" w:rsidR="00AC7C70" w:rsidRPr="00B352A6" w:rsidRDefault="00AC7C70" w:rsidP="009B024C">
            <w:pPr>
              <w:pStyle w:val="aff0"/>
              <w:widowControl w:val="0"/>
              <w:spacing w:before="0" w:beforeAutospacing="0" w:after="0" w:afterAutospacing="0"/>
              <w:jc w:val="both"/>
            </w:pPr>
            <w:r w:rsidRPr="00B352A6">
              <w:t>Отправить Запрос статуса ЭС (cbdc.050 MessageStatusRequest)</w:t>
            </w:r>
          </w:p>
        </w:tc>
      </w:tr>
      <w:tr w:rsidR="00CB18CA" w:rsidRPr="00B352A6" w14:paraId="0483B953" w14:textId="77777777" w:rsidTr="0071362F">
        <w:tc>
          <w:tcPr>
            <w:tcW w:w="3823" w:type="dxa"/>
            <w:tcMar>
              <w:top w:w="105" w:type="dxa"/>
              <w:left w:w="150" w:type="dxa"/>
              <w:bottom w:w="105" w:type="dxa"/>
              <w:right w:w="150" w:type="dxa"/>
            </w:tcMar>
            <w:hideMark/>
          </w:tcPr>
          <w:p w14:paraId="4A66F62B" w14:textId="511D649C" w:rsidR="00CB18CA" w:rsidRPr="00B352A6" w:rsidRDefault="00CB18CA" w:rsidP="009B024C">
            <w:pPr>
              <w:pStyle w:val="aff0"/>
              <w:widowControl w:val="0"/>
              <w:spacing w:before="0" w:beforeAutospacing="0" w:after="0" w:afterAutospacing="0"/>
              <w:jc w:val="both"/>
            </w:pPr>
            <w:r w:rsidRPr="00A530FF">
              <w:t>Уведомление ФП об изменении статуса СЦР Клиента по запросу иных субъектов ПлЦР</w:t>
            </w:r>
            <w:r w:rsidRPr="00A530FF" w:rsidDel="00A530FF">
              <w:t xml:space="preserve"> </w:t>
            </w:r>
            <w:r w:rsidRPr="00B352A6">
              <w:t xml:space="preserve">(cbdc.023 </w:t>
            </w:r>
            <w:r w:rsidRPr="007E3CE9">
              <w:t>Client</w:t>
            </w:r>
            <w:r w:rsidRPr="00B352A6">
              <w:t>WalletManagementFINotification)</w:t>
            </w:r>
          </w:p>
        </w:tc>
        <w:tc>
          <w:tcPr>
            <w:tcW w:w="3118" w:type="dxa"/>
            <w:vMerge w:val="restart"/>
            <w:tcMar>
              <w:top w:w="105" w:type="dxa"/>
              <w:left w:w="150" w:type="dxa"/>
              <w:bottom w:w="105" w:type="dxa"/>
              <w:right w:w="150" w:type="dxa"/>
            </w:tcMar>
            <w:hideMark/>
          </w:tcPr>
          <w:p w14:paraId="6AFEB4B2" w14:textId="77777777" w:rsidR="00CB18CA" w:rsidRPr="00B352A6" w:rsidRDefault="00CB18CA" w:rsidP="009B024C">
            <w:pPr>
              <w:pStyle w:val="aff0"/>
              <w:widowControl w:val="0"/>
              <w:spacing w:before="0" w:beforeAutospacing="0" w:after="0" w:afterAutospacing="0"/>
              <w:jc w:val="both"/>
            </w:pPr>
            <w:r w:rsidRPr="00B352A6">
              <w:t>В случае перехода из активного статуса – неуспешная попытка выполнить операцию</w:t>
            </w:r>
          </w:p>
          <w:p w14:paraId="48671224" w14:textId="77777777" w:rsidR="00CB18CA" w:rsidRPr="00B352A6" w:rsidRDefault="00CB18CA" w:rsidP="009B024C">
            <w:pPr>
              <w:pStyle w:val="aff0"/>
              <w:widowControl w:val="0"/>
              <w:spacing w:before="150" w:beforeAutospacing="0" w:after="0" w:afterAutospacing="0"/>
              <w:jc w:val="both"/>
            </w:pPr>
          </w:p>
        </w:tc>
        <w:tc>
          <w:tcPr>
            <w:tcW w:w="2403" w:type="dxa"/>
            <w:vMerge w:val="restart"/>
            <w:tcMar>
              <w:top w:w="105" w:type="dxa"/>
              <w:left w:w="150" w:type="dxa"/>
              <w:bottom w:w="105" w:type="dxa"/>
              <w:right w:w="150" w:type="dxa"/>
            </w:tcMar>
            <w:hideMark/>
          </w:tcPr>
          <w:p w14:paraId="352FC41F" w14:textId="542E1061" w:rsidR="00CB18CA" w:rsidRPr="00B352A6" w:rsidRDefault="00CB18CA" w:rsidP="009B024C">
            <w:pPr>
              <w:pStyle w:val="aff0"/>
              <w:widowControl w:val="0"/>
              <w:spacing w:before="0" w:beforeAutospacing="0" w:after="0" w:afterAutospacing="0"/>
              <w:jc w:val="both"/>
            </w:pPr>
            <w:r w:rsidRPr="00B352A6">
              <w:t xml:space="preserve">Рекомендовать пользователю платформы выполнить запрос баланса </w:t>
            </w:r>
            <w:r w:rsidR="0065259F">
              <w:t>счета цифрового рубля</w:t>
            </w:r>
            <w:r w:rsidRPr="00B352A6">
              <w:t xml:space="preserve"> и отобразить статус в приложении клиента</w:t>
            </w:r>
          </w:p>
        </w:tc>
      </w:tr>
      <w:tr w:rsidR="00CB18CA" w:rsidRPr="00B352A6" w14:paraId="534ED0A0" w14:textId="77777777" w:rsidTr="0071362F">
        <w:tc>
          <w:tcPr>
            <w:tcW w:w="3823" w:type="dxa"/>
            <w:tcMar>
              <w:top w:w="105" w:type="dxa"/>
              <w:left w:w="150" w:type="dxa"/>
              <w:bottom w:w="105" w:type="dxa"/>
              <w:right w:w="150" w:type="dxa"/>
            </w:tcMar>
            <w:hideMark/>
          </w:tcPr>
          <w:p w14:paraId="4C695362" w14:textId="73C6C244" w:rsidR="00CB18CA" w:rsidRPr="003374F7" w:rsidRDefault="00CB18CA" w:rsidP="009B024C">
            <w:pPr>
              <w:pStyle w:val="aff0"/>
              <w:widowControl w:val="0"/>
              <w:spacing w:before="0" w:beforeAutospacing="0" w:after="0" w:afterAutospacing="0"/>
              <w:jc w:val="both"/>
            </w:pPr>
            <w:r>
              <w:rPr>
                <w:color w:val="000000"/>
              </w:rPr>
              <w:t xml:space="preserve">Уведомление </w:t>
            </w:r>
            <w:r w:rsidRPr="00A44616">
              <w:rPr>
                <w:color w:val="000000"/>
              </w:rPr>
              <w:t>об изменении статуса СЦР Клиента-ФЛ (cbdc.023 CustomerWalletManagementNotification)</w:t>
            </w:r>
          </w:p>
        </w:tc>
        <w:tc>
          <w:tcPr>
            <w:tcW w:w="3118" w:type="dxa"/>
            <w:vMerge/>
            <w:vAlign w:val="center"/>
            <w:hideMark/>
          </w:tcPr>
          <w:p w14:paraId="7FB0B336" w14:textId="77777777" w:rsidR="00CB18CA" w:rsidRPr="00B352A6" w:rsidRDefault="00CB18CA" w:rsidP="009B024C">
            <w:pPr>
              <w:widowControl w:val="0"/>
              <w:jc w:val="both"/>
              <w:rPr>
                <w:rFonts w:eastAsia="Times New Roman" w:cs="Times New Roman"/>
                <w:sz w:val="24"/>
                <w:szCs w:val="24"/>
                <w:lang w:eastAsia="ru-RU"/>
              </w:rPr>
            </w:pPr>
          </w:p>
        </w:tc>
        <w:tc>
          <w:tcPr>
            <w:tcW w:w="2403" w:type="dxa"/>
            <w:vMerge/>
            <w:vAlign w:val="center"/>
            <w:hideMark/>
          </w:tcPr>
          <w:p w14:paraId="38D80BF0" w14:textId="77777777" w:rsidR="00CB18CA" w:rsidRPr="00B352A6" w:rsidRDefault="00CB18CA" w:rsidP="009B024C">
            <w:pPr>
              <w:widowControl w:val="0"/>
              <w:jc w:val="both"/>
              <w:rPr>
                <w:rFonts w:eastAsia="Times New Roman" w:cs="Times New Roman"/>
                <w:sz w:val="24"/>
                <w:szCs w:val="24"/>
                <w:lang w:eastAsia="ru-RU"/>
              </w:rPr>
            </w:pPr>
          </w:p>
        </w:tc>
      </w:tr>
      <w:tr w:rsidR="00CB18CA" w:rsidRPr="00B352A6" w14:paraId="1328AEFA" w14:textId="77777777" w:rsidTr="0071362F">
        <w:tc>
          <w:tcPr>
            <w:tcW w:w="3823" w:type="dxa"/>
            <w:tcMar>
              <w:top w:w="105" w:type="dxa"/>
              <w:left w:w="150" w:type="dxa"/>
              <w:bottom w:w="105" w:type="dxa"/>
              <w:right w:w="150" w:type="dxa"/>
            </w:tcMar>
          </w:tcPr>
          <w:p w14:paraId="5D9B7E55" w14:textId="2B179541" w:rsidR="00CB18CA" w:rsidRPr="003E692C" w:rsidRDefault="00CB18CA" w:rsidP="009B024C">
            <w:pPr>
              <w:pStyle w:val="aff0"/>
              <w:widowControl w:val="0"/>
              <w:spacing w:before="0" w:beforeAutospacing="0" w:after="0" w:afterAutospacing="0"/>
              <w:jc w:val="both"/>
            </w:pPr>
            <w:r w:rsidRPr="00A44616">
              <w:rPr>
                <w:color w:val="000000"/>
              </w:rPr>
              <w:t>Уведомление об изменении статуса СЦР Клиента-ЮЛ</w:t>
            </w:r>
            <w:r w:rsidRPr="003E692C" w:rsidDel="003374F7">
              <w:rPr>
                <w:color w:val="000000"/>
              </w:rPr>
              <w:t xml:space="preserve"> </w:t>
            </w:r>
            <w:r w:rsidRPr="00A44616">
              <w:rPr>
                <w:color w:val="000000"/>
              </w:rPr>
              <w:t>(cbdc.023 OrganisationWalletManagementNotification)</w:t>
            </w:r>
          </w:p>
        </w:tc>
        <w:tc>
          <w:tcPr>
            <w:tcW w:w="3118" w:type="dxa"/>
            <w:vMerge/>
            <w:vAlign w:val="center"/>
          </w:tcPr>
          <w:p w14:paraId="314A694F" w14:textId="77777777" w:rsidR="00CB18CA" w:rsidRPr="00B352A6" w:rsidRDefault="00CB18CA" w:rsidP="009B024C">
            <w:pPr>
              <w:widowControl w:val="0"/>
              <w:jc w:val="both"/>
              <w:rPr>
                <w:rFonts w:eastAsia="Times New Roman" w:cs="Times New Roman"/>
                <w:sz w:val="24"/>
                <w:szCs w:val="24"/>
                <w:lang w:eastAsia="ru-RU"/>
              </w:rPr>
            </w:pPr>
          </w:p>
        </w:tc>
        <w:tc>
          <w:tcPr>
            <w:tcW w:w="2403" w:type="dxa"/>
            <w:vMerge/>
            <w:vAlign w:val="center"/>
          </w:tcPr>
          <w:p w14:paraId="0EB6BACB" w14:textId="74AEB8A2" w:rsidR="00CB18CA" w:rsidRPr="00B352A6" w:rsidRDefault="00CB18CA" w:rsidP="009B024C">
            <w:pPr>
              <w:widowControl w:val="0"/>
              <w:jc w:val="both"/>
              <w:rPr>
                <w:rFonts w:eastAsia="Times New Roman" w:cs="Times New Roman"/>
                <w:sz w:val="24"/>
                <w:szCs w:val="24"/>
                <w:lang w:eastAsia="ru-RU"/>
              </w:rPr>
            </w:pPr>
          </w:p>
        </w:tc>
      </w:tr>
      <w:tr w:rsidR="00CB18CA" w:rsidRPr="00B352A6" w14:paraId="4115789E" w14:textId="77777777" w:rsidTr="0071362F">
        <w:tc>
          <w:tcPr>
            <w:tcW w:w="3823" w:type="dxa"/>
            <w:tcMar>
              <w:top w:w="105" w:type="dxa"/>
              <w:left w:w="150" w:type="dxa"/>
              <w:bottom w:w="105" w:type="dxa"/>
              <w:right w:w="150" w:type="dxa"/>
            </w:tcMar>
          </w:tcPr>
          <w:p w14:paraId="5975A6A4" w14:textId="09BBDADB" w:rsidR="00CB18CA" w:rsidRPr="003E692C" w:rsidRDefault="00CB18CA" w:rsidP="009B024C">
            <w:pPr>
              <w:pStyle w:val="aff0"/>
              <w:widowControl w:val="0"/>
              <w:spacing w:before="0" w:beforeAutospacing="0" w:after="0" w:afterAutospacing="0"/>
              <w:jc w:val="both"/>
              <w:rPr>
                <w:color w:val="000000"/>
              </w:rPr>
            </w:pPr>
            <w:r w:rsidRPr="00A44616">
              <w:rPr>
                <w:color w:val="000000"/>
              </w:rPr>
              <w:t>Уведомление ФП об изменении статуса СЦР Клиента-ФЛ</w:t>
            </w:r>
            <w:r w:rsidRPr="002478C7">
              <w:rPr>
                <w:color w:val="000000"/>
              </w:rPr>
              <w:t xml:space="preserve"> </w:t>
            </w:r>
            <w:r>
              <w:rPr>
                <w:color w:val="000000"/>
              </w:rPr>
              <w:t xml:space="preserve"> </w:t>
            </w:r>
            <w:r w:rsidRPr="002478C7">
              <w:rPr>
                <w:color w:val="000000"/>
              </w:rPr>
              <w:t>(cbdc.023 CustomerWalletFIManagementNotification)</w:t>
            </w:r>
          </w:p>
        </w:tc>
        <w:tc>
          <w:tcPr>
            <w:tcW w:w="3118" w:type="dxa"/>
            <w:vMerge/>
            <w:vAlign w:val="center"/>
          </w:tcPr>
          <w:p w14:paraId="1186D5A5" w14:textId="77777777" w:rsidR="00CB18CA" w:rsidRPr="00B352A6" w:rsidRDefault="00CB18CA" w:rsidP="009B024C">
            <w:pPr>
              <w:widowControl w:val="0"/>
              <w:jc w:val="both"/>
              <w:rPr>
                <w:rFonts w:eastAsia="Times New Roman" w:cs="Times New Roman"/>
                <w:sz w:val="24"/>
                <w:szCs w:val="24"/>
                <w:lang w:eastAsia="ru-RU"/>
              </w:rPr>
            </w:pPr>
          </w:p>
        </w:tc>
        <w:tc>
          <w:tcPr>
            <w:tcW w:w="2403" w:type="dxa"/>
            <w:vMerge/>
            <w:vAlign w:val="center"/>
          </w:tcPr>
          <w:p w14:paraId="7CBEDC47" w14:textId="77777777" w:rsidR="00CB18CA" w:rsidRDefault="00CB18CA" w:rsidP="009B024C">
            <w:pPr>
              <w:widowControl w:val="0"/>
              <w:jc w:val="both"/>
              <w:rPr>
                <w:rFonts w:eastAsia="Times New Roman" w:cs="Times New Roman"/>
                <w:sz w:val="24"/>
                <w:szCs w:val="24"/>
                <w:lang w:eastAsia="ru-RU"/>
              </w:rPr>
            </w:pPr>
          </w:p>
        </w:tc>
      </w:tr>
      <w:tr w:rsidR="00CB18CA" w:rsidRPr="00B352A6" w14:paraId="73D8C377" w14:textId="77777777" w:rsidTr="0071362F">
        <w:tc>
          <w:tcPr>
            <w:tcW w:w="3823" w:type="dxa"/>
            <w:tcMar>
              <w:top w:w="105" w:type="dxa"/>
              <w:left w:w="150" w:type="dxa"/>
              <w:bottom w:w="105" w:type="dxa"/>
              <w:right w:w="150" w:type="dxa"/>
            </w:tcMar>
          </w:tcPr>
          <w:p w14:paraId="6320CBEF" w14:textId="77777777" w:rsidR="00CB18CA" w:rsidRDefault="00CB18CA" w:rsidP="009B024C">
            <w:pPr>
              <w:pStyle w:val="aff0"/>
              <w:widowControl w:val="0"/>
              <w:spacing w:before="0" w:beforeAutospacing="0" w:after="0" w:afterAutospacing="0"/>
              <w:jc w:val="both"/>
              <w:rPr>
                <w:color w:val="000000"/>
              </w:rPr>
            </w:pPr>
            <w:r w:rsidRPr="002478C7">
              <w:rPr>
                <w:color w:val="000000"/>
              </w:rPr>
              <w:t>Уведомление ФП об изменении статуса СЦР Клиента-ЮЛ</w:t>
            </w:r>
          </w:p>
          <w:p w14:paraId="371447EA" w14:textId="6B18B628" w:rsidR="00CB18CA" w:rsidRDefault="00CB18CA" w:rsidP="009B024C">
            <w:pPr>
              <w:pStyle w:val="aff0"/>
              <w:widowControl w:val="0"/>
              <w:spacing w:before="0" w:beforeAutospacing="0" w:after="0" w:afterAutospacing="0"/>
              <w:jc w:val="both"/>
              <w:rPr>
                <w:color w:val="000000"/>
              </w:rPr>
            </w:pPr>
            <w:r w:rsidRPr="00B352A6">
              <w:t>(</w:t>
            </w:r>
            <w:r w:rsidRPr="00905DA4">
              <w:rPr>
                <w:color w:val="000000"/>
              </w:rPr>
              <w:t xml:space="preserve">cbdc.023 </w:t>
            </w:r>
            <w:r>
              <w:rPr>
                <w:color w:val="000000"/>
              </w:rPr>
              <w:t>OrganisationWalletFIManagementNotification</w:t>
            </w:r>
            <w:r w:rsidRPr="00B352A6">
              <w:t>)</w:t>
            </w:r>
          </w:p>
        </w:tc>
        <w:tc>
          <w:tcPr>
            <w:tcW w:w="3118" w:type="dxa"/>
            <w:vMerge/>
            <w:vAlign w:val="center"/>
          </w:tcPr>
          <w:p w14:paraId="2017AC1C" w14:textId="77777777" w:rsidR="00CB18CA" w:rsidRPr="00B352A6" w:rsidRDefault="00CB18CA" w:rsidP="009B024C">
            <w:pPr>
              <w:widowControl w:val="0"/>
              <w:jc w:val="both"/>
              <w:rPr>
                <w:rFonts w:eastAsia="Times New Roman" w:cs="Times New Roman"/>
                <w:sz w:val="24"/>
                <w:szCs w:val="24"/>
                <w:lang w:eastAsia="ru-RU"/>
              </w:rPr>
            </w:pPr>
          </w:p>
        </w:tc>
        <w:tc>
          <w:tcPr>
            <w:tcW w:w="2403" w:type="dxa"/>
            <w:vMerge/>
            <w:vAlign w:val="center"/>
          </w:tcPr>
          <w:p w14:paraId="47326851" w14:textId="77777777" w:rsidR="00CB18CA" w:rsidRDefault="00CB18CA" w:rsidP="009B024C">
            <w:pPr>
              <w:widowControl w:val="0"/>
              <w:jc w:val="both"/>
              <w:rPr>
                <w:rFonts w:eastAsia="Times New Roman" w:cs="Times New Roman"/>
                <w:sz w:val="24"/>
                <w:szCs w:val="24"/>
                <w:lang w:eastAsia="ru-RU"/>
              </w:rPr>
            </w:pPr>
          </w:p>
        </w:tc>
      </w:tr>
      <w:tr w:rsidR="00AC7C70" w:rsidRPr="00B352A6" w14:paraId="3AC5B05E" w14:textId="77777777" w:rsidTr="0071362F">
        <w:tc>
          <w:tcPr>
            <w:tcW w:w="3823" w:type="dxa"/>
            <w:tcMar>
              <w:top w:w="105" w:type="dxa"/>
              <w:left w:w="150" w:type="dxa"/>
              <w:bottom w:w="105" w:type="dxa"/>
              <w:right w:w="150" w:type="dxa"/>
            </w:tcMar>
            <w:hideMark/>
          </w:tcPr>
          <w:p w14:paraId="11A66D2F" w14:textId="0618F3D8" w:rsidR="00AC7C70" w:rsidRPr="00B352A6" w:rsidRDefault="002478C7" w:rsidP="009B024C">
            <w:pPr>
              <w:pStyle w:val="aff0"/>
              <w:widowControl w:val="0"/>
              <w:spacing w:before="0" w:beforeAutospacing="0" w:after="0" w:afterAutospacing="0"/>
              <w:jc w:val="both"/>
            </w:pPr>
            <w:r w:rsidRPr="002478C7">
              <w:t>Уведомление ФП об изменении статуса СЦР ФП на основании ограничений ПС БР</w:t>
            </w:r>
            <w:r w:rsidRPr="002478C7" w:rsidDel="003374F7">
              <w:t xml:space="preserve"> </w:t>
            </w:r>
            <w:r w:rsidR="00AC7C70" w:rsidRPr="00B352A6">
              <w:t>(cbdc.023 FIWalletManagementFINotificatio)</w:t>
            </w:r>
          </w:p>
        </w:tc>
        <w:tc>
          <w:tcPr>
            <w:tcW w:w="3118" w:type="dxa"/>
            <w:tcMar>
              <w:top w:w="105" w:type="dxa"/>
              <w:left w:w="150" w:type="dxa"/>
              <w:bottom w:w="105" w:type="dxa"/>
              <w:right w:w="150" w:type="dxa"/>
            </w:tcMar>
            <w:hideMark/>
          </w:tcPr>
          <w:p w14:paraId="38B75C7F" w14:textId="06372D89" w:rsidR="00AC7C70" w:rsidRPr="00B352A6" w:rsidRDefault="00AC7C70" w:rsidP="009B024C">
            <w:pPr>
              <w:pStyle w:val="aff0"/>
              <w:widowControl w:val="0"/>
              <w:spacing w:before="0" w:beforeAutospacing="0" w:after="0" w:afterAutospacing="0"/>
              <w:jc w:val="both"/>
            </w:pPr>
            <w:r w:rsidRPr="00B352A6">
              <w:t xml:space="preserve">В случае изменения статуса </w:t>
            </w:r>
            <w:r w:rsidR="00587FE3">
              <w:t>счета цифрового рубля</w:t>
            </w:r>
            <w:r w:rsidRPr="00B352A6">
              <w:t xml:space="preserve"> (активный -заблокирован/закрыт – неуспешная попытка выполнить операцию)</w:t>
            </w:r>
          </w:p>
        </w:tc>
        <w:tc>
          <w:tcPr>
            <w:tcW w:w="2403" w:type="dxa"/>
            <w:tcMar>
              <w:top w:w="105" w:type="dxa"/>
              <w:left w:w="150" w:type="dxa"/>
              <w:bottom w:w="105" w:type="dxa"/>
              <w:right w:w="150" w:type="dxa"/>
            </w:tcMar>
            <w:hideMark/>
          </w:tcPr>
          <w:p w14:paraId="6D64455B" w14:textId="0DDAA183" w:rsidR="00AC7C70" w:rsidRPr="00B352A6" w:rsidRDefault="00AC7C70" w:rsidP="009B024C">
            <w:pPr>
              <w:pStyle w:val="aff0"/>
              <w:widowControl w:val="0"/>
              <w:spacing w:before="0" w:beforeAutospacing="0" w:after="0" w:afterAutospacing="0"/>
              <w:jc w:val="both"/>
            </w:pPr>
            <w:r w:rsidRPr="00B352A6">
              <w:t xml:space="preserve">Выполнить запрос баланса </w:t>
            </w:r>
            <w:r w:rsidR="0065259F">
              <w:t>счета цифрового рубля</w:t>
            </w:r>
            <w:r w:rsidRPr="00B352A6">
              <w:t xml:space="preserve"> и актуализировать статус из ответа</w:t>
            </w:r>
          </w:p>
        </w:tc>
      </w:tr>
      <w:tr w:rsidR="00AC7C70" w:rsidRPr="00B352A6" w14:paraId="43C3FF6A" w14:textId="77777777" w:rsidTr="0071362F">
        <w:tc>
          <w:tcPr>
            <w:tcW w:w="3823" w:type="dxa"/>
            <w:tcMar>
              <w:top w:w="105" w:type="dxa"/>
              <w:left w:w="150" w:type="dxa"/>
              <w:bottom w:w="105" w:type="dxa"/>
              <w:right w:w="150" w:type="dxa"/>
            </w:tcMar>
            <w:hideMark/>
          </w:tcPr>
          <w:p w14:paraId="4D0BC6D0" w14:textId="53603E0E" w:rsidR="00AC7C70" w:rsidRPr="00B352A6" w:rsidRDefault="0093538F" w:rsidP="009B024C">
            <w:pPr>
              <w:pStyle w:val="aff0"/>
              <w:widowControl w:val="0"/>
              <w:spacing w:before="0" w:beforeAutospacing="0" w:after="0" w:afterAutospacing="0"/>
            </w:pPr>
            <w:r w:rsidRPr="0093538F">
              <w:t xml:space="preserve">Извещение ФП об исполнении </w:t>
            </w:r>
            <w:r w:rsidRPr="0093538F">
              <w:lastRenderedPageBreak/>
              <w:t>заявки ФП на вывод средств с СЦР</w:t>
            </w:r>
            <w:r w:rsidRPr="0093538F" w:rsidDel="0093538F">
              <w:t xml:space="preserve"> </w:t>
            </w:r>
            <w:r w:rsidR="00AC7C70" w:rsidRPr="00B352A6">
              <w:t>(cbdc.777 FIDCSellingNotification)</w:t>
            </w:r>
          </w:p>
        </w:tc>
        <w:tc>
          <w:tcPr>
            <w:tcW w:w="3118" w:type="dxa"/>
            <w:tcMar>
              <w:top w:w="105" w:type="dxa"/>
              <w:left w:w="150" w:type="dxa"/>
              <w:bottom w:w="105" w:type="dxa"/>
              <w:right w:w="150" w:type="dxa"/>
            </w:tcMar>
            <w:hideMark/>
          </w:tcPr>
          <w:p w14:paraId="57D6EA09" w14:textId="00F281FD" w:rsidR="00AC7C70" w:rsidRPr="00B352A6" w:rsidRDefault="00AC7C70" w:rsidP="009B024C">
            <w:pPr>
              <w:pStyle w:val="aff0"/>
              <w:widowControl w:val="0"/>
              <w:spacing w:before="0" w:beforeAutospacing="0" w:after="0" w:afterAutospacing="0"/>
            </w:pPr>
            <w:r w:rsidRPr="00B352A6">
              <w:lastRenderedPageBreak/>
              <w:t>Получено ЭС Извещение о</w:t>
            </w:r>
            <w:r w:rsidR="00314CA5">
              <w:t xml:space="preserve"> </w:t>
            </w:r>
            <w:r w:rsidR="00314CA5">
              <w:lastRenderedPageBreak/>
              <w:t>проведении транзакции по СЦР ФП в рамках вывода средств с СЦР</w:t>
            </w:r>
            <w:r w:rsidRPr="00B352A6">
              <w:t xml:space="preserve"> (cbdc.777 </w:t>
            </w:r>
            <w:r w:rsidRPr="00B352A6">
              <w:rPr>
                <w:lang w:val="en-US"/>
              </w:rPr>
              <w:t>FIDCSellingTransferNotification</w:t>
            </w:r>
            <w:r w:rsidRPr="00B352A6">
              <w:t>), но не получено ЭС Извещение об исполнении заявки</w:t>
            </w:r>
            <w:r w:rsidR="00314CA5">
              <w:t xml:space="preserve"> ФП</w:t>
            </w:r>
            <w:r w:rsidRPr="00B352A6">
              <w:t xml:space="preserve"> на </w:t>
            </w:r>
            <w:r w:rsidR="00314CA5">
              <w:t>вывод средств с СЦР</w:t>
            </w:r>
            <w:r w:rsidRPr="00B352A6">
              <w:t xml:space="preserve"> (cbdc.777 FIDCSellingNotification)</w:t>
            </w:r>
          </w:p>
        </w:tc>
        <w:tc>
          <w:tcPr>
            <w:tcW w:w="2403" w:type="dxa"/>
            <w:tcMar>
              <w:top w:w="105" w:type="dxa"/>
              <w:left w:w="150" w:type="dxa"/>
              <w:bottom w:w="105" w:type="dxa"/>
              <w:right w:w="150" w:type="dxa"/>
            </w:tcMar>
            <w:hideMark/>
          </w:tcPr>
          <w:p w14:paraId="6ADD3841" w14:textId="77777777" w:rsidR="00AC7C70" w:rsidRPr="00B352A6" w:rsidRDefault="00AC7C70" w:rsidP="009B024C">
            <w:pPr>
              <w:pStyle w:val="aff0"/>
              <w:widowControl w:val="0"/>
              <w:spacing w:before="0" w:beforeAutospacing="0" w:after="0" w:afterAutospacing="0"/>
              <w:jc w:val="both"/>
            </w:pPr>
            <w:r w:rsidRPr="00B352A6">
              <w:lastRenderedPageBreak/>
              <w:t xml:space="preserve">Отправить «Запрос </w:t>
            </w:r>
            <w:r w:rsidRPr="00B352A6">
              <w:lastRenderedPageBreak/>
              <w:t>статуса ЭС» (cbdc.050 MessageStatusRequest)</w:t>
            </w:r>
          </w:p>
        </w:tc>
      </w:tr>
      <w:tr w:rsidR="00AC7C70" w:rsidRPr="00B352A6" w14:paraId="54F5A9FF" w14:textId="77777777" w:rsidTr="0071362F">
        <w:tc>
          <w:tcPr>
            <w:tcW w:w="3823" w:type="dxa"/>
            <w:tcMar>
              <w:top w:w="105" w:type="dxa"/>
              <w:left w:w="150" w:type="dxa"/>
              <w:bottom w:w="105" w:type="dxa"/>
              <w:right w:w="150" w:type="dxa"/>
            </w:tcMar>
            <w:hideMark/>
          </w:tcPr>
          <w:p w14:paraId="512A4B44" w14:textId="77777777" w:rsidR="00AC7C70" w:rsidRPr="00B352A6" w:rsidRDefault="00AC7C70" w:rsidP="009B024C">
            <w:pPr>
              <w:pStyle w:val="aff0"/>
              <w:widowControl w:val="0"/>
              <w:spacing w:before="0" w:beforeAutospacing="0" w:after="0" w:afterAutospacing="0"/>
            </w:pPr>
            <w:r w:rsidRPr="00B352A6">
              <w:lastRenderedPageBreak/>
              <w:t>Результат контроля Эмитентом (cbdc.666 IssStatusReport)</w:t>
            </w:r>
          </w:p>
        </w:tc>
        <w:tc>
          <w:tcPr>
            <w:tcW w:w="3118" w:type="dxa"/>
            <w:tcMar>
              <w:top w:w="105" w:type="dxa"/>
              <w:left w:w="150" w:type="dxa"/>
              <w:bottom w:w="105" w:type="dxa"/>
              <w:right w:w="150" w:type="dxa"/>
            </w:tcMar>
            <w:hideMark/>
          </w:tcPr>
          <w:p w14:paraId="5E964DA9" w14:textId="03A539D8" w:rsidR="00AC7C70" w:rsidRPr="00B352A6" w:rsidRDefault="00AC7C70" w:rsidP="009B024C">
            <w:pPr>
              <w:pStyle w:val="aff0"/>
              <w:widowControl w:val="0"/>
              <w:spacing w:before="0" w:beforeAutospacing="0" w:after="0" w:afterAutospacing="0"/>
            </w:pPr>
            <w:r w:rsidRPr="00B352A6">
              <w:t xml:space="preserve">Получено ЭС Извещение об исполнении Возврата по </w:t>
            </w:r>
            <w:r w:rsidR="00314CA5">
              <w:t>З</w:t>
            </w:r>
            <w:r w:rsidRPr="00B352A6">
              <w:t>аявке</w:t>
            </w:r>
            <w:r w:rsidR="00314CA5">
              <w:t xml:space="preserve"> ФП</w:t>
            </w:r>
            <w:r w:rsidRPr="00B352A6">
              <w:t xml:space="preserve"> на </w:t>
            </w:r>
            <w:r w:rsidR="00314CA5">
              <w:t>вывод средств с СЦР</w:t>
            </w:r>
            <w:r w:rsidRPr="00B352A6">
              <w:t xml:space="preserve"> (cbdc.777 FIRefundNotification), но не получено ЭС Результат контроля Эмитентом (cbdc.666 IssStatusReport)</w:t>
            </w:r>
          </w:p>
        </w:tc>
        <w:tc>
          <w:tcPr>
            <w:tcW w:w="2403" w:type="dxa"/>
            <w:tcMar>
              <w:top w:w="105" w:type="dxa"/>
              <w:left w:w="150" w:type="dxa"/>
              <w:bottom w:w="105" w:type="dxa"/>
              <w:right w:w="150" w:type="dxa"/>
            </w:tcMar>
            <w:hideMark/>
          </w:tcPr>
          <w:p w14:paraId="472E440E" w14:textId="77777777" w:rsidR="00AC7C70" w:rsidRPr="00B352A6" w:rsidRDefault="00AC7C70" w:rsidP="009B024C">
            <w:pPr>
              <w:pStyle w:val="aff0"/>
              <w:widowControl w:val="0"/>
              <w:spacing w:before="0" w:beforeAutospacing="0" w:after="0" w:afterAutospacing="0"/>
              <w:jc w:val="both"/>
            </w:pPr>
            <w:r w:rsidRPr="00B352A6">
              <w:t>Отправить «Запрос статуса ЭС» (cbdc.050 MessageStatusRequest)</w:t>
            </w:r>
          </w:p>
        </w:tc>
      </w:tr>
      <w:tr w:rsidR="00E924E0" w:rsidRPr="00B352A6" w14:paraId="74B0FC97" w14:textId="77777777" w:rsidTr="0071362F">
        <w:tc>
          <w:tcPr>
            <w:tcW w:w="3823" w:type="dxa"/>
            <w:vMerge w:val="restart"/>
            <w:tcMar>
              <w:top w:w="105" w:type="dxa"/>
              <w:left w:w="150" w:type="dxa"/>
              <w:bottom w:w="105" w:type="dxa"/>
              <w:right w:w="150" w:type="dxa"/>
            </w:tcMar>
          </w:tcPr>
          <w:p w14:paraId="4EFADDA5" w14:textId="1772CFAC" w:rsidR="00E924E0" w:rsidRDefault="00E924E0" w:rsidP="009B024C">
            <w:pPr>
              <w:pStyle w:val="aff0"/>
              <w:widowControl w:val="0"/>
              <w:spacing w:before="0" w:beforeAutospacing="0" w:after="0" w:afterAutospacing="0"/>
            </w:pPr>
            <w:r w:rsidRPr="006D09A5">
              <w:t>Извещение Клиента-отправителя о выводе средств Оператором (cbdc.777 OpTransferToBankSenderNotification)</w:t>
            </w:r>
          </w:p>
          <w:p w14:paraId="37D32213" w14:textId="77777777" w:rsidR="00E924E0" w:rsidRPr="00B352A6" w:rsidRDefault="00E924E0" w:rsidP="009B024C">
            <w:pPr>
              <w:pStyle w:val="aff0"/>
              <w:widowControl w:val="0"/>
              <w:spacing w:before="0" w:beforeAutospacing="0" w:after="0" w:afterAutospacing="0"/>
            </w:pPr>
          </w:p>
          <w:p w14:paraId="6C11F546" w14:textId="6548EF2E" w:rsidR="00E924E0" w:rsidRPr="00B352A6" w:rsidRDefault="00E924E0" w:rsidP="009B024C">
            <w:pPr>
              <w:pStyle w:val="aff0"/>
              <w:widowControl w:val="0"/>
              <w:spacing w:before="0" w:beforeAutospacing="0" w:after="0" w:afterAutospacing="0"/>
              <w:jc w:val="both"/>
            </w:pPr>
            <w:r w:rsidRPr="00A8058D">
              <w:t>Дополнительная информация к уведомлению п</w:t>
            </w:r>
            <w:r w:rsidR="00DD363F">
              <w:t>лательщика</w:t>
            </w:r>
            <w:r w:rsidRPr="00A8058D">
              <w:t xml:space="preserve"> перевода (</w:t>
            </w:r>
            <w:r w:rsidRPr="00A8058D">
              <w:rPr>
                <w:lang w:val="en-US"/>
              </w:rPr>
              <w:t>cbdc</w:t>
            </w:r>
            <w:r w:rsidRPr="00A8058D">
              <w:t xml:space="preserve">.778 </w:t>
            </w:r>
            <w:r w:rsidRPr="00A8058D">
              <w:rPr>
                <w:lang w:val="en-US"/>
              </w:rPr>
              <w:t>Info</w:t>
            </w:r>
            <w:r w:rsidR="00252C73">
              <w:rPr>
                <w:lang w:val="en-US"/>
              </w:rPr>
              <w:t>Sender</w:t>
            </w:r>
            <w:r w:rsidRPr="00A8058D">
              <w:rPr>
                <w:lang w:val="en-US"/>
              </w:rPr>
              <w:t>Notification</w:t>
            </w:r>
            <w:r w:rsidRPr="00A8058D">
              <w:t>)</w:t>
            </w:r>
          </w:p>
          <w:p w14:paraId="7954E0CE" w14:textId="304B39C1" w:rsidR="00E924E0" w:rsidRPr="00B352A6" w:rsidRDefault="00E924E0" w:rsidP="009B024C">
            <w:pPr>
              <w:pStyle w:val="aff0"/>
              <w:widowControl w:val="0"/>
              <w:spacing w:before="0" w:after="0"/>
            </w:pPr>
          </w:p>
        </w:tc>
        <w:tc>
          <w:tcPr>
            <w:tcW w:w="3118" w:type="dxa"/>
            <w:tcMar>
              <w:top w:w="105" w:type="dxa"/>
              <w:left w:w="150" w:type="dxa"/>
              <w:bottom w:w="105" w:type="dxa"/>
              <w:right w:w="150" w:type="dxa"/>
            </w:tcMar>
          </w:tcPr>
          <w:p w14:paraId="48413BD2" w14:textId="147FA31D" w:rsidR="00E924E0" w:rsidRPr="00B352A6" w:rsidRDefault="00E924E0" w:rsidP="009B024C">
            <w:pPr>
              <w:pStyle w:val="aff0"/>
              <w:widowControl w:val="0"/>
              <w:spacing w:before="0" w:beforeAutospacing="0" w:after="0" w:afterAutospacing="0"/>
            </w:pPr>
          </w:p>
        </w:tc>
        <w:tc>
          <w:tcPr>
            <w:tcW w:w="2403" w:type="dxa"/>
            <w:tcMar>
              <w:top w:w="105" w:type="dxa"/>
              <w:left w:w="150" w:type="dxa"/>
              <w:bottom w:w="105" w:type="dxa"/>
              <w:right w:w="150" w:type="dxa"/>
            </w:tcMar>
          </w:tcPr>
          <w:p w14:paraId="09A0B0F2" w14:textId="7FA15630" w:rsidR="00E924E0" w:rsidRPr="00B352A6" w:rsidRDefault="00E924E0" w:rsidP="009B024C">
            <w:pPr>
              <w:pStyle w:val="aff0"/>
              <w:widowControl w:val="0"/>
              <w:spacing w:before="0" w:beforeAutospacing="0" w:after="0" w:afterAutospacing="0"/>
              <w:jc w:val="both"/>
            </w:pPr>
          </w:p>
        </w:tc>
      </w:tr>
      <w:tr w:rsidR="00E924E0" w:rsidRPr="00B352A6" w14:paraId="4C270C86" w14:textId="77777777" w:rsidTr="0071362F">
        <w:tc>
          <w:tcPr>
            <w:tcW w:w="3823" w:type="dxa"/>
            <w:vMerge/>
            <w:tcMar>
              <w:top w:w="105" w:type="dxa"/>
              <w:left w:w="150" w:type="dxa"/>
              <w:bottom w:w="105" w:type="dxa"/>
              <w:right w:w="150" w:type="dxa"/>
            </w:tcMar>
          </w:tcPr>
          <w:p w14:paraId="75CCF015" w14:textId="4B13B9D1" w:rsidR="00E924E0" w:rsidRPr="006D09A5" w:rsidRDefault="00E924E0" w:rsidP="009B024C">
            <w:pPr>
              <w:pStyle w:val="aff0"/>
              <w:widowControl w:val="0"/>
              <w:spacing w:before="0" w:beforeAutospacing="0" w:after="0" w:afterAutospacing="0"/>
            </w:pPr>
          </w:p>
        </w:tc>
        <w:tc>
          <w:tcPr>
            <w:tcW w:w="3118" w:type="dxa"/>
            <w:tcMar>
              <w:top w:w="105" w:type="dxa"/>
              <w:left w:w="150" w:type="dxa"/>
              <w:bottom w:w="105" w:type="dxa"/>
              <w:right w:w="150" w:type="dxa"/>
            </w:tcMar>
          </w:tcPr>
          <w:p w14:paraId="522354D2" w14:textId="6E924563" w:rsidR="00E924E0" w:rsidRPr="00BB5D11" w:rsidRDefault="00E924E0" w:rsidP="009B024C">
            <w:pPr>
              <w:pStyle w:val="aff0"/>
              <w:widowControl w:val="0"/>
              <w:spacing w:before="0" w:beforeAutospacing="0" w:after="0" w:afterAutospacing="0"/>
            </w:pPr>
            <w:r>
              <w:t>Не</w:t>
            </w:r>
            <w:r w:rsidRPr="00BB5D11">
              <w:t xml:space="preserve"> </w:t>
            </w:r>
            <w:r>
              <w:t>получен</w:t>
            </w:r>
            <w:r w:rsidR="00BB5D11">
              <w:t>о</w:t>
            </w:r>
            <w:r w:rsidRPr="00BB5D11">
              <w:t xml:space="preserve"> </w:t>
            </w:r>
            <w:r>
              <w:t>ЭС</w:t>
            </w:r>
            <w:r w:rsidRPr="00BB5D11">
              <w:t xml:space="preserve"> </w:t>
            </w:r>
            <w:r w:rsidR="00BB5D11">
              <w:t>«</w:t>
            </w:r>
            <w:r w:rsidR="00BB5D11" w:rsidRPr="00BB5D11">
              <w:t>Извещение Клиента-отправителя о выводе средств Оператором» (cbdc.777 OpTransferToBankSenderNotification)</w:t>
            </w:r>
            <w:r w:rsidRPr="00BB5D11">
              <w:t xml:space="preserve">, </w:t>
            </w:r>
            <w:r>
              <w:t>но</w:t>
            </w:r>
            <w:r w:rsidRPr="00BB5D11">
              <w:t xml:space="preserve"> </w:t>
            </w:r>
            <w:r>
              <w:t>получен</w:t>
            </w:r>
            <w:r w:rsidR="00BB5D11">
              <w:t>о</w:t>
            </w:r>
            <w:r w:rsidRPr="00BB5D11">
              <w:t xml:space="preserve"> </w:t>
            </w:r>
            <w:r>
              <w:t>ЭС</w:t>
            </w:r>
            <w:r w:rsidRPr="00BB5D11">
              <w:t xml:space="preserve"> </w:t>
            </w:r>
            <w:r w:rsidR="00BB5D11">
              <w:t>«</w:t>
            </w:r>
            <w:r w:rsidR="00BB5D11" w:rsidRPr="00BB5D11">
              <w:t xml:space="preserve">Дополнительная информация к уведомлению </w:t>
            </w:r>
            <w:r w:rsidR="00252C73">
              <w:t>плательщика</w:t>
            </w:r>
            <w:r w:rsidR="00BB5D11" w:rsidRPr="00BB5D11">
              <w:t xml:space="preserve"> перевода</w:t>
            </w:r>
            <w:r w:rsidR="00BB5D11">
              <w:t>»</w:t>
            </w:r>
            <w:r w:rsidR="00BB5D11" w:rsidRPr="00BB5D11">
              <w:t xml:space="preserve"> (</w:t>
            </w:r>
            <w:r w:rsidR="00BB5D11" w:rsidRPr="00BB5D11">
              <w:rPr>
                <w:lang w:val="en-US"/>
              </w:rPr>
              <w:t>cbdc</w:t>
            </w:r>
            <w:r w:rsidR="00BB5D11" w:rsidRPr="00BB5D11">
              <w:t xml:space="preserve">.778 </w:t>
            </w:r>
            <w:r w:rsidR="00BB5D11" w:rsidRPr="00BB5D11">
              <w:rPr>
                <w:lang w:val="en-US"/>
              </w:rPr>
              <w:t>Info</w:t>
            </w:r>
            <w:r w:rsidR="00252C73" w:rsidRPr="00252C73">
              <w:rPr>
                <w:lang w:val="en-US"/>
              </w:rPr>
              <w:t>Sender</w:t>
            </w:r>
            <w:r w:rsidR="00BB5D11" w:rsidRPr="00BB5D11">
              <w:rPr>
                <w:lang w:val="en-US"/>
              </w:rPr>
              <w:t>Notification</w:t>
            </w:r>
            <w:r w:rsidR="00BB5D11" w:rsidRPr="00BB5D11">
              <w:t>)</w:t>
            </w:r>
          </w:p>
        </w:tc>
        <w:tc>
          <w:tcPr>
            <w:tcW w:w="2403" w:type="dxa"/>
            <w:tcMar>
              <w:top w:w="105" w:type="dxa"/>
              <w:left w:w="150" w:type="dxa"/>
              <w:bottom w:w="105" w:type="dxa"/>
              <w:right w:w="150" w:type="dxa"/>
            </w:tcMar>
          </w:tcPr>
          <w:p w14:paraId="3079CFD6" w14:textId="405596C3" w:rsidR="00E924E0" w:rsidRPr="006D09A5" w:rsidRDefault="004916FE" w:rsidP="009B024C">
            <w:pPr>
              <w:pStyle w:val="aff0"/>
              <w:widowControl w:val="0"/>
              <w:spacing w:before="0" w:beforeAutospacing="0" w:after="0" w:afterAutospacing="0"/>
              <w:jc w:val="both"/>
            </w:pPr>
            <w:r>
              <w:t>В</w:t>
            </w:r>
            <w:r w:rsidR="00E924E0" w:rsidRPr="00E924E0">
              <w:t>ыполнить</w:t>
            </w:r>
            <w:r w:rsidR="00E924E0" w:rsidRPr="00BB5D11">
              <w:t xml:space="preserve"> </w:t>
            </w:r>
            <w:r w:rsidR="00E924E0" w:rsidRPr="00E924E0">
              <w:t>Запрос</w:t>
            </w:r>
            <w:r w:rsidR="00E924E0" w:rsidRPr="00BB5D11">
              <w:t xml:space="preserve"> </w:t>
            </w:r>
            <w:r w:rsidR="00E924E0" w:rsidRPr="00E924E0">
              <w:t>повторного</w:t>
            </w:r>
            <w:r w:rsidR="00E924E0" w:rsidRPr="00BB5D11">
              <w:t xml:space="preserve"> </w:t>
            </w:r>
            <w:r w:rsidR="00E924E0" w:rsidRPr="00E924E0">
              <w:t>ЭС</w:t>
            </w:r>
            <w:r w:rsidR="00E924E0" w:rsidRPr="00BB5D11">
              <w:t xml:space="preserve"> (</w:t>
            </w:r>
            <w:r w:rsidR="00E924E0" w:rsidRPr="00B66E10">
              <w:rPr>
                <w:lang w:val="en-US"/>
              </w:rPr>
              <w:t>cbdc</w:t>
            </w:r>
            <w:r w:rsidR="00E924E0" w:rsidRPr="00BB5D11">
              <w:t xml:space="preserve">.050 </w:t>
            </w:r>
            <w:r w:rsidR="00E924E0" w:rsidRPr="00B66E10">
              <w:rPr>
                <w:lang w:val="en-US"/>
              </w:rPr>
              <w:t>MessageResendRequest</w:t>
            </w:r>
            <w:r w:rsidR="00E924E0" w:rsidRPr="00BB5D11">
              <w:t xml:space="preserve">) - - </w:t>
            </w:r>
            <w:r w:rsidR="00E924E0" w:rsidRPr="00E924E0">
              <w:t>запросить</w:t>
            </w:r>
            <w:r w:rsidR="00E924E0" w:rsidRPr="00BB5D11">
              <w:t xml:space="preserve"> </w:t>
            </w:r>
            <w:r w:rsidR="00E924E0" w:rsidRPr="00B66E10">
              <w:rPr>
                <w:lang w:val="en-US"/>
              </w:rPr>
              <w:t>cbdc</w:t>
            </w:r>
            <w:r w:rsidR="00E924E0" w:rsidRPr="00BB5D11">
              <w:t xml:space="preserve">.777 </w:t>
            </w:r>
            <w:r w:rsidR="00E924E0" w:rsidRPr="00B66E10">
              <w:rPr>
                <w:lang w:val="en-US"/>
              </w:rPr>
              <w:t>OpTransferToBankSenderNotification</w:t>
            </w:r>
          </w:p>
        </w:tc>
      </w:tr>
      <w:tr w:rsidR="00E924E0" w:rsidRPr="00B352A6" w14:paraId="65F7E754" w14:textId="77777777" w:rsidTr="0071362F">
        <w:tc>
          <w:tcPr>
            <w:tcW w:w="3823" w:type="dxa"/>
            <w:vMerge/>
            <w:tcMar>
              <w:top w:w="105" w:type="dxa"/>
              <w:left w:w="150" w:type="dxa"/>
              <w:bottom w:w="105" w:type="dxa"/>
              <w:right w:w="150" w:type="dxa"/>
            </w:tcMar>
          </w:tcPr>
          <w:p w14:paraId="0727D971" w14:textId="57493B35" w:rsidR="00E924E0" w:rsidRDefault="00E924E0" w:rsidP="009B024C">
            <w:pPr>
              <w:pStyle w:val="aff0"/>
              <w:widowControl w:val="0"/>
              <w:spacing w:before="0" w:beforeAutospacing="0" w:after="0" w:afterAutospacing="0"/>
            </w:pPr>
          </w:p>
        </w:tc>
        <w:tc>
          <w:tcPr>
            <w:tcW w:w="3118" w:type="dxa"/>
            <w:tcMar>
              <w:top w:w="105" w:type="dxa"/>
              <w:left w:w="150" w:type="dxa"/>
              <w:bottom w:w="105" w:type="dxa"/>
              <w:right w:w="150" w:type="dxa"/>
            </w:tcMar>
          </w:tcPr>
          <w:p w14:paraId="1ECD6A8C" w14:textId="5C394B56" w:rsidR="00E924E0" w:rsidRPr="00BB1913" w:rsidRDefault="00BB5D11" w:rsidP="009B024C">
            <w:pPr>
              <w:pStyle w:val="aff0"/>
              <w:widowControl w:val="0"/>
              <w:spacing w:before="0" w:beforeAutospacing="0" w:after="0" w:afterAutospacing="0"/>
            </w:pPr>
            <w:r>
              <w:t>Получено</w:t>
            </w:r>
            <w:r w:rsidRPr="00BB5D11">
              <w:t xml:space="preserve"> </w:t>
            </w:r>
            <w:r>
              <w:t>ЭС</w:t>
            </w:r>
            <w:r w:rsidRPr="00BB5D11">
              <w:t xml:space="preserve"> </w:t>
            </w:r>
            <w:r>
              <w:t>«</w:t>
            </w:r>
            <w:r w:rsidRPr="00BB5D11">
              <w:t xml:space="preserve">Извещение Клиента-отправителя о выводе средств Оператором» (cbdc.777 OpTransferToBankSenderNotification), </w:t>
            </w:r>
            <w:r>
              <w:t>но</w:t>
            </w:r>
            <w:r w:rsidR="00133837">
              <w:t xml:space="preserve"> не</w:t>
            </w:r>
            <w:r w:rsidRPr="00BB5D11">
              <w:t xml:space="preserve"> </w:t>
            </w:r>
            <w:r>
              <w:t>получено</w:t>
            </w:r>
            <w:r w:rsidRPr="00BB5D11">
              <w:t xml:space="preserve"> </w:t>
            </w:r>
            <w:r>
              <w:t>ЭС</w:t>
            </w:r>
            <w:r w:rsidRPr="00BB5D11">
              <w:t xml:space="preserve"> </w:t>
            </w:r>
            <w:r>
              <w:t>«</w:t>
            </w:r>
            <w:r w:rsidRPr="00BB5D11">
              <w:t>Дополнительная информация к уведомлению п</w:t>
            </w:r>
            <w:r w:rsidR="00252C73">
              <w:rPr>
                <w:lang w:val="en-US"/>
              </w:rPr>
              <w:t>kfntkmobrf</w:t>
            </w:r>
            <w:r w:rsidRPr="00BB5D11">
              <w:t xml:space="preserve"> перевода</w:t>
            </w:r>
            <w:r>
              <w:t>»</w:t>
            </w:r>
            <w:r w:rsidRPr="00BB5D11">
              <w:t xml:space="preserve"> (</w:t>
            </w:r>
            <w:r w:rsidRPr="00BB5D11">
              <w:rPr>
                <w:lang w:val="en-US"/>
              </w:rPr>
              <w:t>cbdc</w:t>
            </w:r>
            <w:r w:rsidRPr="00BB5D11">
              <w:t xml:space="preserve">.778 </w:t>
            </w:r>
            <w:r w:rsidRPr="00BB5D11">
              <w:rPr>
                <w:lang w:val="en-US"/>
              </w:rPr>
              <w:t>Info</w:t>
            </w:r>
            <w:r w:rsidR="00252C73" w:rsidRPr="00252C73">
              <w:rPr>
                <w:lang w:val="en-US"/>
              </w:rPr>
              <w:t>Sender</w:t>
            </w:r>
            <w:r w:rsidRPr="00BB5D11">
              <w:rPr>
                <w:lang w:val="en-US"/>
              </w:rPr>
              <w:t>Notification</w:t>
            </w:r>
            <w:r w:rsidRPr="00BB5D11">
              <w:t>)</w:t>
            </w:r>
          </w:p>
        </w:tc>
        <w:tc>
          <w:tcPr>
            <w:tcW w:w="2403" w:type="dxa"/>
            <w:tcMar>
              <w:top w:w="105" w:type="dxa"/>
              <w:left w:w="150" w:type="dxa"/>
              <w:bottom w:w="105" w:type="dxa"/>
              <w:right w:w="150" w:type="dxa"/>
            </w:tcMar>
          </w:tcPr>
          <w:p w14:paraId="497D461F" w14:textId="6618ED31" w:rsidR="00E924E0" w:rsidRDefault="004916FE" w:rsidP="009B024C">
            <w:pPr>
              <w:pStyle w:val="aff0"/>
              <w:widowControl w:val="0"/>
              <w:spacing w:before="0" w:beforeAutospacing="0" w:after="0" w:afterAutospacing="0"/>
              <w:jc w:val="both"/>
            </w:pPr>
            <w:r>
              <w:t>В</w:t>
            </w:r>
            <w:r w:rsidR="00E924E0" w:rsidRPr="00E924E0">
              <w:t>ыполнить Запрос повторного ЭС (cbdc.050 MessageResendRequest) - запросить cbdc.778 InfoSenderNotification</w:t>
            </w:r>
          </w:p>
        </w:tc>
      </w:tr>
      <w:tr w:rsidR="00E924E0" w:rsidRPr="00D019C6" w14:paraId="28DA505D" w14:textId="77777777" w:rsidTr="0071362F">
        <w:tc>
          <w:tcPr>
            <w:tcW w:w="3823" w:type="dxa"/>
            <w:vMerge w:val="restart"/>
            <w:tcMar>
              <w:top w:w="105" w:type="dxa"/>
              <w:left w:w="150" w:type="dxa"/>
              <w:bottom w:w="105" w:type="dxa"/>
              <w:right w:w="150" w:type="dxa"/>
            </w:tcMar>
          </w:tcPr>
          <w:p w14:paraId="74D0AB33" w14:textId="5582B948" w:rsidR="00E924E0" w:rsidRPr="006D09A5" w:rsidRDefault="00E924E0" w:rsidP="009B024C">
            <w:pPr>
              <w:pStyle w:val="aff0"/>
              <w:widowControl w:val="0"/>
              <w:spacing w:before="0" w:beforeAutospacing="0" w:after="0" w:afterAutospacing="0"/>
            </w:pPr>
            <w:r w:rsidRPr="00E924E0">
              <w:t>Извещение Клиента - отправителя о переводе ЦР Оператором</w:t>
            </w:r>
            <w:r w:rsidR="00D019C6">
              <w:t xml:space="preserve"> (</w:t>
            </w:r>
            <w:r w:rsidRPr="00E924E0">
              <w:t>cbdc.777OpTransferToDCASender</w:t>
            </w:r>
            <w:r w:rsidRPr="00E924E0">
              <w:lastRenderedPageBreak/>
              <w:t>Notification</w:t>
            </w:r>
            <w:r w:rsidR="00D019C6">
              <w:t>)</w:t>
            </w:r>
          </w:p>
          <w:p w14:paraId="2636F098" w14:textId="77777777" w:rsidR="00E924E0" w:rsidRDefault="00E924E0" w:rsidP="009B024C">
            <w:pPr>
              <w:pStyle w:val="aff0"/>
              <w:widowControl w:val="0"/>
              <w:spacing w:before="0" w:beforeAutospacing="0" w:after="0" w:afterAutospacing="0"/>
            </w:pPr>
          </w:p>
          <w:p w14:paraId="6FEBCDF7" w14:textId="77777777" w:rsidR="00E924E0" w:rsidRPr="00B352A6" w:rsidRDefault="00E924E0"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3EE83D03" w14:textId="7A7DC380" w:rsidR="00E924E0" w:rsidRPr="006D09A5" w:rsidRDefault="00E924E0" w:rsidP="009B024C">
            <w:pPr>
              <w:pStyle w:val="aff0"/>
              <w:widowControl w:val="0"/>
              <w:spacing w:before="0" w:after="0"/>
            </w:pPr>
          </w:p>
        </w:tc>
        <w:tc>
          <w:tcPr>
            <w:tcW w:w="3118" w:type="dxa"/>
            <w:tcMar>
              <w:top w:w="105" w:type="dxa"/>
              <w:left w:w="150" w:type="dxa"/>
              <w:bottom w:w="105" w:type="dxa"/>
              <w:right w:w="150" w:type="dxa"/>
            </w:tcMar>
          </w:tcPr>
          <w:p w14:paraId="6E7970C2" w14:textId="712B73C7" w:rsidR="00E924E0" w:rsidRPr="00BB1913" w:rsidRDefault="00E924E0" w:rsidP="009B024C">
            <w:pPr>
              <w:pStyle w:val="aff0"/>
              <w:widowControl w:val="0"/>
              <w:spacing w:before="0" w:beforeAutospacing="0" w:after="0" w:afterAutospacing="0"/>
            </w:pPr>
            <w:r>
              <w:lastRenderedPageBreak/>
              <w:t>Не</w:t>
            </w:r>
            <w:r w:rsidRPr="00BB1913">
              <w:t xml:space="preserve"> </w:t>
            </w:r>
            <w:r>
              <w:t>по</w:t>
            </w:r>
            <w:r w:rsidR="00133837">
              <w:t>л</w:t>
            </w:r>
            <w:r>
              <w:t>учен</w:t>
            </w:r>
            <w:r w:rsidR="000E3171">
              <w:t>о</w:t>
            </w:r>
            <w:r w:rsidRPr="00BB1913">
              <w:t xml:space="preserve"> </w:t>
            </w:r>
            <w:r>
              <w:t>ЭС</w:t>
            </w:r>
            <w:r w:rsidRPr="00BB1913">
              <w:t xml:space="preserve"> </w:t>
            </w:r>
            <w:r w:rsidR="00D019C6">
              <w:t>«</w:t>
            </w:r>
            <w:r w:rsidR="00D019C6" w:rsidRPr="00E924E0">
              <w:t>Извещение Клиента - отправ</w:t>
            </w:r>
            <w:r w:rsidR="00D019C6">
              <w:t xml:space="preserve">ителя о переводе ЦР </w:t>
            </w:r>
            <w:r w:rsidR="00D019C6">
              <w:lastRenderedPageBreak/>
              <w:t>Оператором (</w:t>
            </w:r>
            <w:r w:rsidR="00D019C6" w:rsidRPr="00E924E0">
              <w:t>cbdc.777 OpTransferToDCASenderNotification</w:t>
            </w:r>
            <w:r w:rsidR="00D019C6">
              <w:t>)</w:t>
            </w:r>
            <w:r w:rsidRPr="00BB1913">
              <w:t xml:space="preserve">, </w:t>
            </w:r>
            <w:r>
              <w:t>но</w:t>
            </w:r>
            <w:r w:rsidRPr="00BB1913">
              <w:t xml:space="preserve"> </w:t>
            </w:r>
            <w:r>
              <w:t>получен</w:t>
            </w:r>
            <w:r w:rsidR="000E3171">
              <w:t>о</w:t>
            </w:r>
            <w:r w:rsidRPr="00BB1913">
              <w:t xml:space="preserve"> </w:t>
            </w:r>
            <w:r>
              <w:t>ЭС</w:t>
            </w:r>
            <w:r w:rsidRPr="00BB1913">
              <w:t xml:space="preserve"> </w:t>
            </w:r>
            <w:r w:rsidR="00D019C6">
              <w:t>«</w:t>
            </w:r>
            <w:r w:rsidR="00D019C6" w:rsidRPr="00D019C6">
              <w:t>Дополнительная информация к уведомлению получателя перевода</w:t>
            </w:r>
            <w:r w:rsidR="00D019C6">
              <w:t>»</w:t>
            </w:r>
            <w:r w:rsidR="00D019C6" w:rsidRPr="00D019C6">
              <w:t xml:space="preserve"> (</w:t>
            </w:r>
            <w:r w:rsidR="00D019C6" w:rsidRPr="00D019C6">
              <w:rPr>
                <w:lang w:val="en-US"/>
              </w:rPr>
              <w:t>cbdc</w:t>
            </w:r>
            <w:r w:rsidR="00D019C6" w:rsidRPr="00D019C6">
              <w:t xml:space="preserve">.778 </w:t>
            </w:r>
            <w:r w:rsidR="00D019C6" w:rsidRPr="00D019C6">
              <w:rPr>
                <w:lang w:val="en-US"/>
              </w:rPr>
              <w:t>InfoRecipientNotification</w:t>
            </w:r>
            <w:r w:rsidR="00D019C6" w:rsidRPr="00D019C6">
              <w:t>)</w:t>
            </w:r>
          </w:p>
        </w:tc>
        <w:tc>
          <w:tcPr>
            <w:tcW w:w="2403" w:type="dxa"/>
            <w:tcMar>
              <w:top w:w="105" w:type="dxa"/>
              <w:left w:w="150" w:type="dxa"/>
              <w:bottom w:w="105" w:type="dxa"/>
              <w:right w:w="150" w:type="dxa"/>
            </w:tcMar>
          </w:tcPr>
          <w:p w14:paraId="43E7A60E" w14:textId="4562EBDF" w:rsidR="00E924E0" w:rsidRPr="00BB1913" w:rsidRDefault="004916FE" w:rsidP="009B024C">
            <w:pPr>
              <w:pStyle w:val="aff0"/>
              <w:widowControl w:val="0"/>
              <w:spacing w:before="0" w:beforeAutospacing="0" w:after="0" w:afterAutospacing="0"/>
              <w:jc w:val="both"/>
            </w:pPr>
            <w:r>
              <w:lastRenderedPageBreak/>
              <w:t>В</w:t>
            </w:r>
            <w:r w:rsidR="00E924E0" w:rsidRPr="00E924E0">
              <w:t>ыполнить</w:t>
            </w:r>
            <w:r w:rsidR="00E924E0" w:rsidRPr="00BB1913">
              <w:t xml:space="preserve"> </w:t>
            </w:r>
            <w:r w:rsidR="00E924E0" w:rsidRPr="00E924E0">
              <w:t>Запрос</w:t>
            </w:r>
            <w:r w:rsidR="00E924E0" w:rsidRPr="00BB1913">
              <w:t xml:space="preserve"> </w:t>
            </w:r>
            <w:r w:rsidR="00E924E0" w:rsidRPr="00E924E0">
              <w:t>повторного</w:t>
            </w:r>
            <w:r w:rsidR="00E924E0" w:rsidRPr="00BB1913">
              <w:t xml:space="preserve"> </w:t>
            </w:r>
            <w:r w:rsidR="00E924E0" w:rsidRPr="00E924E0">
              <w:t>ЭС</w:t>
            </w:r>
            <w:r w:rsidR="00E924E0" w:rsidRPr="00BB1913">
              <w:t xml:space="preserve"> (</w:t>
            </w:r>
            <w:r w:rsidR="00E924E0" w:rsidRPr="00E924E0">
              <w:rPr>
                <w:lang w:val="en-US"/>
              </w:rPr>
              <w:t>cbdc</w:t>
            </w:r>
            <w:r w:rsidR="00E924E0" w:rsidRPr="00BB1913">
              <w:t xml:space="preserve">.050 </w:t>
            </w:r>
            <w:r w:rsidR="00E924E0" w:rsidRPr="00E924E0">
              <w:rPr>
                <w:lang w:val="en-US"/>
              </w:rPr>
              <w:lastRenderedPageBreak/>
              <w:t>MessageResendRequest</w:t>
            </w:r>
            <w:r w:rsidR="00E924E0" w:rsidRPr="00BB1913">
              <w:t xml:space="preserve">) - </w:t>
            </w:r>
            <w:r w:rsidR="00E924E0" w:rsidRPr="00E924E0">
              <w:t>запросить</w:t>
            </w:r>
            <w:r w:rsidR="00E924E0" w:rsidRPr="00BB1913">
              <w:t xml:space="preserve"> </w:t>
            </w:r>
            <w:r w:rsidR="00E924E0" w:rsidRPr="00E924E0">
              <w:rPr>
                <w:lang w:val="en-US"/>
              </w:rPr>
              <w:t>cbdc</w:t>
            </w:r>
            <w:r w:rsidR="00E924E0" w:rsidRPr="00BB1913">
              <w:t xml:space="preserve">.777 </w:t>
            </w:r>
            <w:r w:rsidR="00E924E0" w:rsidRPr="00E924E0">
              <w:rPr>
                <w:lang w:val="en-US"/>
              </w:rPr>
              <w:t>OpTransferToDCASenderNotification</w:t>
            </w:r>
          </w:p>
        </w:tc>
      </w:tr>
      <w:tr w:rsidR="00E924E0" w:rsidRPr="00D019C6" w14:paraId="2F7FBBA0" w14:textId="77777777" w:rsidTr="0071362F">
        <w:tc>
          <w:tcPr>
            <w:tcW w:w="3823" w:type="dxa"/>
            <w:vMerge/>
            <w:tcMar>
              <w:top w:w="105" w:type="dxa"/>
              <w:left w:w="150" w:type="dxa"/>
              <w:bottom w:w="105" w:type="dxa"/>
              <w:right w:w="150" w:type="dxa"/>
            </w:tcMar>
          </w:tcPr>
          <w:p w14:paraId="2E7BBD0A" w14:textId="0C1A1FDA" w:rsidR="00E924E0" w:rsidRPr="000E6AAD" w:rsidRDefault="00E924E0" w:rsidP="009B024C">
            <w:pPr>
              <w:pStyle w:val="aff0"/>
              <w:widowControl w:val="0"/>
              <w:spacing w:before="0" w:beforeAutospacing="0" w:after="0" w:afterAutospacing="0"/>
            </w:pPr>
          </w:p>
        </w:tc>
        <w:tc>
          <w:tcPr>
            <w:tcW w:w="3118" w:type="dxa"/>
            <w:tcMar>
              <w:top w:w="105" w:type="dxa"/>
              <w:left w:w="150" w:type="dxa"/>
              <w:bottom w:w="105" w:type="dxa"/>
              <w:right w:w="150" w:type="dxa"/>
            </w:tcMar>
          </w:tcPr>
          <w:p w14:paraId="5C0FFC7A" w14:textId="116E286C" w:rsidR="00E924E0" w:rsidRPr="00BB1913" w:rsidRDefault="00D019C6" w:rsidP="009B024C">
            <w:pPr>
              <w:pStyle w:val="aff0"/>
              <w:widowControl w:val="0"/>
              <w:spacing w:before="0" w:beforeAutospacing="0" w:after="0" w:afterAutospacing="0"/>
            </w:pPr>
            <w:r>
              <w:t>По</w:t>
            </w:r>
            <w:r w:rsidR="00133837">
              <w:t>л</w:t>
            </w:r>
            <w:r>
              <w:t>учен</w:t>
            </w:r>
            <w:r w:rsidR="000E3171">
              <w:t>о</w:t>
            </w:r>
            <w:r w:rsidRPr="00D035A7">
              <w:t xml:space="preserve"> </w:t>
            </w:r>
            <w:r>
              <w:t>ЭС</w:t>
            </w:r>
            <w:r w:rsidRPr="00D035A7">
              <w:t xml:space="preserve"> </w:t>
            </w:r>
            <w:r>
              <w:t>«</w:t>
            </w:r>
            <w:r w:rsidRPr="00E924E0">
              <w:t>Извещение Клиента - отправ</w:t>
            </w:r>
            <w:r>
              <w:t>ителя о переводе ЦР Оператором (</w:t>
            </w:r>
            <w:r w:rsidRPr="00E924E0">
              <w:t>cbdc.777 OpTransferToDCASenderNotification</w:t>
            </w:r>
            <w:r>
              <w:t>)</w:t>
            </w:r>
            <w:r w:rsidRPr="00D035A7">
              <w:t xml:space="preserve">, </w:t>
            </w:r>
            <w:r>
              <w:t>но не</w:t>
            </w:r>
            <w:r w:rsidRPr="00D035A7">
              <w:t xml:space="preserve"> </w:t>
            </w:r>
            <w:r>
              <w:t>получен</w:t>
            </w:r>
            <w:r w:rsidR="000E3171">
              <w:t>о</w:t>
            </w:r>
            <w:r w:rsidRPr="00D035A7">
              <w:t xml:space="preserve"> </w:t>
            </w:r>
            <w:r>
              <w:t>ЭС</w:t>
            </w:r>
            <w:r w:rsidRPr="00D035A7">
              <w:t xml:space="preserve"> </w:t>
            </w:r>
            <w:r>
              <w:t>«</w:t>
            </w:r>
            <w:r w:rsidRPr="00D019C6">
              <w:t>Дополнительная информация к уведомлению получателя перевода</w:t>
            </w:r>
            <w:r>
              <w:t>»</w:t>
            </w:r>
            <w:r w:rsidRPr="00D019C6">
              <w:t xml:space="preserve"> (</w:t>
            </w:r>
            <w:r w:rsidRPr="00D019C6">
              <w:rPr>
                <w:lang w:val="en-US"/>
              </w:rPr>
              <w:t>cbdc</w:t>
            </w:r>
            <w:r w:rsidRPr="00D019C6">
              <w:t xml:space="preserve">.778 </w:t>
            </w:r>
            <w:r w:rsidRPr="00D019C6">
              <w:rPr>
                <w:lang w:val="en-US"/>
              </w:rPr>
              <w:t>InfoRecipientNotification</w:t>
            </w:r>
            <w:r w:rsidRPr="00D019C6">
              <w:t>)</w:t>
            </w:r>
          </w:p>
        </w:tc>
        <w:tc>
          <w:tcPr>
            <w:tcW w:w="2403" w:type="dxa"/>
            <w:tcMar>
              <w:top w:w="105" w:type="dxa"/>
              <w:left w:w="150" w:type="dxa"/>
              <w:bottom w:w="105" w:type="dxa"/>
              <w:right w:w="150" w:type="dxa"/>
            </w:tcMar>
          </w:tcPr>
          <w:p w14:paraId="6C55B7F9" w14:textId="6BD93CC8" w:rsidR="00E924E0" w:rsidRPr="00C0494B" w:rsidRDefault="004916FE" w:rsidP="009B024C">
            <w:pPr>
              <w:pStyle w:val="aff0"/>
              <w:widowControl w:val="0"/>
              <w:spacing w:before="0" w:beforeAutospacing="0" w:after="0" w:afterAutospacing="0"/>
              <w:jc w:val="both"/>
            </w:pPr>
            <w:r>
              <w:t>В</w:t>
            </w:r>
            <w:r w:rsidR="00E924E0" w:rsidRPr="00E924E0">
              <w:t>ыполнить</w:t>
            </w:r>
            <w:r w:rsidR="00E924E0" w:rsidRPr="00C0494B">
              <w:t xml:space="preserve"> </w:t>
            </w:r>
            <w:r w:rsidR="00E924E0" w:rsidRPr="00E924E0">
              <w:t>Запрос</w:t>
            </w:r>
            <w:r w:rsidR="00E924E0" w:rsidRPr="00C0494B">
              <w:t xml:space="preserve"> </w:t>
            </w:r>
            <w:r w:rsidR="00E924E0" w:rsidRPr="00E924E0">
              <w:t>повторного</w:t>
            </w:r>
            <w:r w:rsidR="00E924E0" w:rsidRPr="00C0494B">
              <w:t xml:space="preserve"> </w:t>
            </w:r>
            <w:r w:rsidR="00E924E0" w:rsidRPr="00E924E0">
              <w:t>ЭС</w:t>
            </w:r>
            <w:r w:rsidR="00E924E0" w:rsidRPr="00C0494B">
              <w:t xml:space="preserve"> (</w:t>
            </w:r>
            <w:r w:rsidR="00E924E0" w:rsidRPr="00BB1913">
              <w:rPr>
                <w:lang w:val="en-US"/>
              </w:rPr>
              <w:t>cbdc</w:t>
            </w:r>
            <w:r w:rsidR="00E924E0" w:rsidRPr="00C0494B">
              <w:t xml:space="preserve">.050 </w:t>
            </w:r>
            <w:r w:rsidR="00E924E0" w:rsidRPr="00BB1913">
              <w:rPr>
                <w:lang w:val="en-US"/>
              </w:rPr>
              <w:t>MessageResendRequest</w:t>
            </w:r>
            <w:r w:rsidR="00E924E0" w:rsidRPr="00C0494B">
              <w:t xml:space="preserve">) - </w:t>
            </w:r>
            <w:r w:rsidR="00E924E0" w:rsidRPr="00E924E0">
              <w:t>запросить</w:t>
            </w:r>
            <w:r w:rsidR="00E924E0" w:rsidRPr="00C0494B">
              <w:t xml:space="preserve"> </w:t>
            </w:r>
            <w:r w:rsidR="00E924E0" w:rsidRPr="00BB1913">
              <w:rPr>
                <w:lang w:val="en-US"/>
              </w:rPr>
              <w:t>cbdc</w:t>
            </w:r>
            <w:r w:rsidR="00E924E0" w:rsidRPr="00C0494B">
              <w:t xml:space="preserve">.778 </w:t>
            </w:r>
            <w:r w:rsidR="00E924E0" w:rsidRPr="00BB1913">
              <w:rPr>
                <w:lang w:val="en-US"/>
              </w:rPr>
              <w:t>InfoSenderNotification</w:t>
            </w:r>
          </w:p>
        </w:tc>
      </w:tr>
      <w:tr w:rsidR="00A720F0" w:rsidRPr="00E924E0" w14:paraId="1EE1424F" w14:textId="77777777" w:rsidTr="003F7575">
        <w:trPr>
          <w:trHeight w:val="3312"/>
        </w:trPr>
        <w:tc>
          <w:tcPr>
            <w:tcW w:w="3823" w:type="dxa"/>
            <w:vMerge w:val="restart"/>
            <w:tcMar>
              <w:top w:w="105" w:type="dxa"/>
              <w:left w:w="150" w:type="dxa"/>
              <w:bottom w:w="105" w:type="dxa"/>
              <w:right w:w="150" w:type="dxa"/>
            </w:tcMar>
            <w:hideMark/>
          </w:tcPr>
          <w:p w14:paraId="6F877E77" w14:textId="07FDA910" w:rsidR="00A720F0" w:rsidRDefault="00A720F0" w:rsidP="009B024C">
            <w:pPr>
              <w:pStyle w:val="aff0"/>
              <w:widowControl w:val="0"/>
              <w:spacing w:before="0" w:beforeAutospacing="0" w:after="0" w:afterAutospacing="0"/>
              <w:jc w:val="both"/>
            </w:pPr>
            <w:r w:rsidRPr="00B352A6">
              <w:t>Извещение</w:t>
            </w:r>
            <w:r>
              <w:t xml:space="preserve"> Клиента</w:t>
            </w:r>
            <w:r w:rsidRPr="00B352A6">
              <w:t xml:space="preserve"> - получателя об исполнении перевода ЦР (С2С) (cbdc.777DCTransferC2CRecipientNotification)</w:t>
            </w:r>
          </w:p>
          <w:p w14:paraId="03529A41" w14:textId="29EA2C99" w:rsidR="00A720F0" w:rsidRDefault="00A720F0" w:rsidP="009B024C">
            <w:pPr>
              <w:pStyle w:val="aff0"/>
              <w:widowControl w:val="0"/>
              <w:spacing w:before="0" w:beforeAutospacing="0" w:after="0" w:afterAutospacing="0"/>
              <w:jc w:val="both"/>
            </w:pPr>
          </w:p>
          <w:p w14:paraId="17BDB4F6" w14:textId="47E5E63A" w:rsidR="00A720F0" w:rsidRPr="00B352A6" w:rsidRDefault="00A720F0"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3C0B8B79" w14:textId="74741BB0" w:rsidR="00A720F0" w:rsidRPr="00B352A6" w:rsidRDefault="00A720F0" w:rsidP="009B024C">
            <w:pPr>
              <w:pStyle w:val="aff0"/>
              <w:widowControl w:val="0"/>
              <w:spacing w:before="0" w:after="0"/>
              <w:jc w:val="both"/>
            </w:pPr>
          </w:p>
        </w:tc>
        <w:tc>
          <w:tcPr>
            <w:tcW w:w="3118" w:type="dxa"/>
            <w:tcMar>
              <w:top w:w="105" w:type="dxa"/>
              <w:left w:w="150" w:type="dxa"/>
              <w:bottom w:w="105" w:type="dxa"/>
              <w:right w:w="150" w:type="dxa"/>
            </w:tcMar>
          </w:tcPr>
          <w:p w14:paraId="21F27EB2" w14:textId="4E8177A0" w:rsidR="00A720F0" w:rsidRPr="000E6AAD" w:rsidRDefault="00A720F0" w:rsidP="009B024C">
            <w:pPr>
              <w:pStyle w:val="aff0"/>
              <w:widowControl w:val="0"/>
              <w:spacing w:before="0" w:after="0"/>
              <w:jc w:val="both"/>
            </w:pPr>
            <w:r>
              <w:t>Не</w:t>
            </w:r>
            <w:r w:rsidRPr="00BB1913">
              <w:t xml:space="preserve"> </w:t>
            </w:r>
            <w:r>
              <w:t>получено</w:t>
            </w:r>
            <w:r w:rsidRPr="00BB1913">
              <w:t xml:space="preserve"> </w:t>
            </w:r>
            <w:r>
              <w:t>ЭС</w:t>
            </w:r>
            <w:r w:rsidRPr="00BB1913">
              <w:t xml:space="preserve"> </w:t>
            </w:r>
            <w:r>
              <w:t>«</w:t>
            </w:r>
            <w:r w:rsidRPr="00BB1913">
              <w:t>Извещение Клиента - получателя об исполнении перевода ЦР</w:t>
            </w:r>
            <w:r>
              <w:t>»</w:t>
            </w:r>
            <w:r w:rsidRPr="00BB1913">
              <w:t xml:space="preserve"> (С2С) (</w:t>
            </w:r>
            <w:r w:rsidRPr="00C0494B">
              <w:rPr>
                <w:lang w:val="en-US"/>
              </w:rPr>
              <w:t>cbdc</w:t>
            </w:r>
            <w:r w:rsidRPr="00BB1913">
              <w:t xml:space="preserve">.777 </w:t>
            </w:r>
            <w:r w:rsidRPr="00C0494B">
              <w:rPr>
                <w:lang w:val="en-US"/>
              </w:rPr>
              <w:t>DCTransferC</w:t>
            </w:r>
            <w:r w:rsidRPr="00BB1913">
              <w:t>2</w:t>
            </w:r>
            <w:r w:rsidRPr="00C0494B">
              <w:rPr>
                <w:lang w:val="en-US"/>
              </w:rPr>
              <w:t>CRecipientNotification</w:t>
            </w:r>
            <w:r w:rsidRPr="00BB1913">
              <w:t xml:space="preserve">), </w:t>
            </w:r>
            <w:r>
              <w:t>но</w:t>
            </w:r>
            <w:r w:rsidRPr="00BB1913">
              <w:t xml:space="preserve"> </w:t>
            </w:r>
            <w:r>
              <w:t>получено</w:t>
            </w:r>
            <w:r w:rsidRPr="00BB1913">
              <w:t xml:space="preserve"> </w:t>
            </w:r>
            <w:r>
              <w:t>ЭС «</w:t>
            </w:r>
            <w:r w:rsidRPr="00BB1913">
              <w:t>Дополнительная информация к уведомлению получателя перевода</w:t>
            </w:r>
            <w:r>
              <w:t>»</w:t>
            </w:r>
            <w:r w:rsidRPr="00BB1913">
              <w:t xml:space="preserve"> (</w:t>
            </w:r>
            <w:r w:rsidRPr="00C0494B">
              <w:rPr>
                <w:lang w:val="en-US"/>
              </w:rPr>
              <w:t>cbdc</w:t>
            </w:r>
            <w:r w:rsidRPr="00BB1913">
              <w:t xml:space="preserve">.778 </w:t>
            </w:r>
            <w:r w:rsidRPr="00C0494B">
              <w:rPr>
                <w:lang w:val="en-US"/>
              </w:rPr>
              <w:t>InfoRecipientNotification</w:t>
            </w:r>
            <w:r w:rsidRPr="00BB1913">
              <w:t>)</w:t>
            </w:r>
          </w:p>
        </w:tc>
        <w:tc>
          <w:tcPr>
            <w:tcW w:w="2403" w:type="dxa"/>
            <w:tcMar>
              <w:top w:w="105" w:type="dxa"/>
              <w:left w:w="150" w:type="dxa"/>
              <w:bottom w:w="105" w:type="dxa"/>
              <w:right w:w="150" w:type="dxa"/>
            </w:tcMar>
          </w:tcPr>
          <w:p w14:paraId="6ACEC297" w14:textId="7F16DAD0" w:rsidR="00A720F0" w:rsidRPr="00BB1913" w:rsidRDefault="00A720F0" w:rsidP="009B024C">
            <w:pPr>
              <w:pStyle w:val="aff0"/>
              <w:widowControl w:val="0"/>
              <w:spacing w:before="150" w:beforeAutospacing="0" w:after="0" w:afterAutospacing="0"/>
              <w:jc w:val="both"/>
            </w:pPr>
            <w:r>
              <w:t>В</w:t>
            </w:r>
            <w:r w:rsidRPr="008E467A">
              <w:t>ыполнить</w:t>
            </w:r>
            <w:r w:rsidRPr="00BB1913">
              <w:t xml:space="preserve"> </w:t>
            </w:r>
            <w:r w:rsidRPr="008E467A">
              <w:t>запрос</w:t>
            </w:r>
            <w:r w:rsidRPr="00BB1913">
              <w:t xml:space="preserve"> </w:t>
            </w:r>
            <w:r w:rsidRPr="008E467A">
              <w:t>повторного</w:t>
            </w:r>
            <w:r w:rsidRPr="00BB1913">
              <w:t xml:space="preserve"> </w:t>
            </w:r>
            <w:r w:rsidRPr="008E467A">
              <w:t>ЭС</w:t>
            </w:r>
            <w:r w:rsidRPr="00BB1913">
              <w:t xml:space="preserve"> (</w:t>
            </w:r>
            <w:r w:rsidRPr="009C5DE2">
              <w:rPr>
                <w:lang w:val="en-US"/>
              </w:rPr>
              <w:t>cbdc</w:t>
            </w:r>
            <w:r w:rsidRPr="00BB1913">
              <w:t xml:space="preserve">.050 </w:t>
            </w:r>
            <w:r w:rsidRPr="009C5DE2">
              <w:rPr>
                <w:lang w:val="en-US"/>
              </w:rPr>
              <w:t>MessageResendRequest</w:t>
            </w:r>
            <w:r w:rsidRPr="00BB1913">
              <w:t xml:space="preserve">) – </w:t>
            </w:r>
            <w:r w:rsidRPr="008E467A">
              <w:t>запросить</w:t>
            </w:r>
            <w:r w:rsidRPr="00BB1913">
              <w:t xml:space="preserve"> </w:t>
            </w:r>
            <w:r w:rsidRPr="009C5DE2">
              <w:rPr>
                <w:lang w:val="en-US"/>
              </w:rPr>
              <w:t>cbdc</w:t>
            </w:r>
            <w:r w:rsidRPr="00BB1913">
              <w:t xml:space="preserve">.777 </w:t>
            </w:r>
            <w:r w:rsidRPr="009C5DE2">
              <w:rPr>
                <w:lang w:val="en-US"/>
              </w:rPr>
              <w:t>DCTransferC</w:t>
            </w:r>
            <w:r w:rsidRPr="00BB1913">
              <w:t>2</w:t>
            </w:r>
            <w:r w:rsidRPr="009C5DE2">
              <w:rPr>
                <w:lang w:val="en-US"/>
              </w:rPr>
              <w:t>CRecipientNotification</w:t>
            </w:r>
          </w:p>
          <w:p w14:paraId="617D4C34" w14:textId="32541791" w:rsidR="00A720F0" w:rsidRPr="00E924E0" w:rsidRDefault="00A720F0" w:rsidP="009B024C">
            <w:pPr>
              <w:pStyle w:val="aff0"/>
              <w:widowControl w:val="0"/>
              <w:spacing w:before="0" w:after="0"/>
              <w:jc w:val="both"/>
            </w:pPr>
          </w:p>
        </w:tc>
      </w:tr>
      <w:tr w:rsidR="00E924E0" w:rsidRPr="004916FE" w14:paraId="174DA5A4" w14:textId="77777777" w:rsidTr="0071362F">
        <w:tc>
          <w:tcPr>
            <w:tcW w:w="3823" w:type="dxa"/>
            <w:vMerge/>
            <w:tcMar>
              <w:top w:w="105" w:type="dxa"/>
              <w:left w:w="150" w:type="dxa"/>
              <w:bottom w:w="105" w:type="dxa"/>
              <w:right w:w="150" w:type="dxa"/>
            </w:tcMar>
          </w:tcPr>
          <w:p w14:paraId="1D5ED296" w14:textId="65ACA4AD" w:rsidR="00E924E0" w:rsidRPr="00BB1913" w:rsidRDefault="00E924E0"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59C1914B" w14:textId="0C1F08EF" w:rsidR="00E924E0" w:rsidRPr="00BB1913" w:rsidRDefault="00C0494B" w:rsidP="009B024C">
            <w:pPr>
              <w:pStyle w:val="aff0"/>
              <w:widowControl w:val="0"/>
              <w:spacing w:before="0" w:beforeAutospacing="0" w:after="0" w:afterAutospacing="0"/>
              <w:jc w:val="both"/>
            </w:pPr>
            <w:r>
              <w:t>Получено</w:t>
            </w:r>
            <w:r w:rsidRPr="00D90429">
              <w:t xml:space="preserve"> </w:t>
            </w:r>
            <w:r>
              <w:t>ЭС</w:t>
            </w:r>
            <w:r w:rsidRPr="00D90429">
              <w:t xml:space="preserve"> </w:t>
            </w:r>
            <w:r>
              <w:t>«</w:t>
            </w:r>
            <w:r w:rsidRPr="00D90429">
              <w:t>Извещение Клиента - получателя об исполнении перевода ЦР</w:t>
            </w:r>
            <w:r>
              <w:t>»</w:t>
            </w:r>
            <w:r w:rsidRPr="00D90429">
              <w:t xml:space="preserve"> (С2С) (</w:t>
            </w:r>
            <w:r w:rsidRPr="00C0494B">
              <w:rPr>
                <w:lang w:val="en-US"/>
              </w:rPr>
              <w:t>cbdc</w:t>
            </w:r>
            <w:r w:rsidRPr="00D90429">
              <w:t xml:space="preserve">.777 </w:t>
            </w:r>
            <w:r w:rsidRPr="00C0494B">
              <w:rPr>
                <w:lang w:val="en-US"/>
              </w:rPr>
              <w:t>DCTransferC</w:t>
            </w:r>
            <w:r w:rsidRPr="00D90429">
              <w:t>2</w:t>
            </w:r>
            <w:r w:rsidRPr="00C0494B">
              <w:rPr>
                <w:lang w:val="en-US"/>
              </w:rPr>
              <w:t>CRecipientNotification</w:t>
            </w:r>
            <w:r w:rsidRPr="00D90429">
              <w:t xml:space="preserve">), </w:t>
            </w:r>
            <w:r>
              <w:t>но</w:t>
            </w:r>
            <w:r w:rsidRPr="00D90429">
              <w:t xml:space="preserve"> </w:t>
            </w:r>
            <w:r>
              <w:t>не получено</w:t>
            </w:r>
            <w:r w:rsidRPr="00D90429">
              <w:t xml:space="preserve"> </w:t>
            </w:r>
            <w:r>
              <w:t>ЭС «</w:t>
            </w:r>
            <w:r w:rsidRPr="00D90429">
              <w:t>Дополнительная информация к уведомлению получателя перевода</w:t>
            </w:r>
            <w:r>
              <w:t>»</w:t>
            </w:r>
            <w:r w:rsidRPr="00D90429">
              <w:t xml:space="preserve"> (</w:t>
            </w:r>
            <w:r w:rsidRPr="00C0494B">
              <w:rPr>
                <w:lang w:val="en-US"/>
              </w:rPr>
              <w:t>cbdc</w:t>
            </w:r>
            <w:r w:rsidRPr="00D90429">
              <w:t xml:space="preserve">.778 </w:t>
            </w:r>
            <w:r w:rsidRPr="00C0494B">
              <w:rPr>
                <w:lang w:val="en-US"/>
              </w:rPr>
              <w:t>InfoRecipientNotification</w:t>
            </w:r>
            <w:r w:rsidRPr="00D90429">
              <w:t>)</w:t>
            </w:r>
          </w:p>
        </w:tc>
        <w:tc>
          <w:tcPr>
            <w:tcW w:w="2403" w:type="dxa"/>
            <w:tcMar>
              <w:top w:w="105" w:type="dxa"/>
              <w:left w:w="150" w:type="dxa"/>
              <w:bottom w:w="105" w:type="dxa"/>
              <w:right w:w="150" w:type="dxa"/>
            </w:tcMar>
          </w:tcPr>
          <w:p w14:paraId="71EFCB0D" w14:textId="3589A7F6" w:rsidR="00E924E0" w:rsidRPr="00BB1913" w:rsidRDefault="004916FE" w:rsidP="009B024C">
            <w:pPr>
              <w:pStyle w:val="aff0"/>
              <w:widowControl w:val="0"/>
              <w:spacing w:before="0" w:beforeAutospacing="0" w:after="0" w:afterAutospacing="0"/>
              <w:jc w:val="both"/>
            </w:pPr>
            <w:r>
              <w:t>В</w:t>
            </w:r>
            <w:r w:rsidR="00E924E0" w:rsidRPr="008E467A">
              <w:t>ыполнить</w:t>
            </w:r>
            <w:r w:rsidR="00E924E0" w:rsidRPr="00BB1913">
              <w:t xml:space="preserve"> </w:t>
            </w:r>
            <w:r w:rsidR="00E924E0" w:rsidRPr="008E467A">
              <w:t>запрос</w:t>
            </w:r>
            <w:r w:rsidR="00E924E0" w:rsidRPr="00BB1913">
              <w:t xml:space="preserve"> </w:t>
            </w:r>
            <w:r w:rsidR="00E924E0" w:rsidRPr="008E467A">
              <w:t>повторного</w:t>
            </w:r>
            <w:r w:rsidR="00E924E0" w:rsidRPr="00BB1913">
              <w:t xml:space="preserve"> </w:t>
            </w:r>
            <w:r w:rsidR="00E924E0" w:rsidRPr="008E467A">
              <w:t>ЭС</w:t>
            </w:r>
            <w:r w:rsidR="00E924E0" w:rsidRPr="00BB1913">
              <w:t xml:space="preserve"> (</w:t>
            </w:r>
            <w:r w:rsidR="00E924E0" w:rsidRPr="009C5DE2">
              <w:rPr>
                <w:lang w:val="en-US"/>
              </w:rPr>
              <w:t>cbdc</w:t>
            </w:r>
            <w:r w:rsidR="00E924E0" w:rsidRPr="00BB1913">
              <w:t xml:space="preserve">.050 </w:t>
            </w:r>
            <w:r w:rsidR="00E924E0" w:rsidRPr="009C5DE2">
              <w:rPr>
                <w:lang w:val="en-US"/>
              </w:rPr>
              <w:t>MessageResendRequest</w:t>
            </w:r>
            <w:r w:rsidR="00E924E0" w:rsidRPr="00BB1913">
              <w:t xml:space="preserve">) – </w:t>
            </w:r>
            <w:r w:rsidR="00E924E0" w:rsidRPr="008E467A">
              <w:t>запросить</w:t>
            </w:r>
            <w:r w:rsidR="00E924E0" w:rsidRPr="00BB1913">
              <w:t xml:space="preserve"> </w:t>
            </w:r>
            <w:r w:rsidR="00E924E0" w:rsidRPr="009C5DE2">
              <w:rPr>
                <w:lang w:val="en-US"/>
              </w:rPr>
              <w:t>cbdc</w:t>
            </w:r>
            <w:r w:rsidR="00E924E0" w:rsidRPr="00BB1913">
              <w:t xml:space="preserve">.778 </w:t>
            </w:r>
            <w:r w:rsidR="00E924E0" w:rsidRPr="009C5DE2">
              <w:rPr>
                <w:lang w:val="en-US"/>
              </w:rPr>
              <w:t>InfoRecipientNotification</w:t>
            </w:r>
          </w:p>
        </w:tc>
      </w:tr>
      <w:tr w:rsidR="00E924E0" w:rsidRPr="00B352A6" w14:paraId="44E74A2E" w14:textId="77777777" w:rsidTr="0071362F">
        <w:tc>
          <w:tcPr>
            <w:tcW w:w="3823" w:type="dxa"/>
            <w:vMerge w:val="restart"/>
            <w:tcMar>
              <w:top w:w="105" w:type="dxa"/>
              <w:left w:w="150" w:type="dxa"/>
              <w:bottom w:w="105" w:type="dxa"/>
              <w:right w:w="150" w:type="dxa"/>
            </w:tcMar>
            <w:hideMark/>
          </w:tcPr>
          <w:p w14:paraId="70E11314" w14:textId="7CFD62CD" w:rsidR="00E924E0" w:rsidRDefault="00E924E0" w:rsidP="009B024C">
            <w:pPr>
              <w:pStyle w:val="aff0"/>
              <w:widowControl w:val="0"/>
              <w:spacing w:before="0" w:beforeAutospacing="0" w:after="0" w:afterAutospacing="0"/>
              <w:jc w:val="both"/>
            </w:pPr>
            <w:r w:rsidRPr="00B352A6">
              <w:t xml:space="preserve">Извещение </w:t>
            </w:r>
            <w:r>
              <w:t>Клиента</w:t>
            </w:r>
            <w:r w:rsidRPr="00B352A6">
              <w:t xml:space="preserve"> - получателя об исполнении перевода ЦР (С2B) </w:t>
            </w:r>
            <w:r w:rsidRPr="00B352A6">
              <w:lastRenderedPageBreak/>
              <w:t>(cbdc.777C2BBusinessNotification)</w:t>
            </w:r>
          </w:p>
          <w:p w14:paraId="49C4E7AA" w14:textId="77777777" w:rsidR="00F60CB7" w:rsidRDefault="00F60CB7" w:rsidP="009B024C">
            <w:pPr>
              <w:pStyle w:val="aff0"/>
              <w:widowControl w:val="0"/>
              <w:spacing w:before="0" w:beforeAutospacing="0" w:after="0" w:afterAutospacing="0"/>
              <w:jc w:val="both"/>
            </w:pPr>
          </w:p>
          <w:p w14:paraId="475707F3" w14:textId="77777777" w:rsidR="00E924E0" w:rsidRPr="00B352A6" w:rsidRDefault="00E924E0"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719B0244" w14:textId="0D5566AE" w:rsidR="00E924E0" w:rsidRPr="00B352A6" w:rsidRDefault="00E924E0" w:rsidP="009B024C">
            <w:pPr>
              <w:pStyle w:val="aff0"/>
              <w:widowControl w:val="0"/>
              <w:spacing w:before="0" w:beforeAutospacing="0" w:after="0" w:afterAutospacing="0"/>
              <w:jc w:val="both"/>
            </w:pPr>
          </w:p>
          <w:p w14:paraId="42B98BE5" w14:textId="0D8A4A69" w:rsidR="00E924E0" w:rsidRPr="00B352A6" w:rsidRDefault="00E924E0" w:rsidP="009B024C">
            <w:pPr>
              <w:pStyle w:val="aff0"/>
              <w:widowControl w:val="0"/>
              <w:spacing w:before="0" w:after="0"/>
              <w:jc w:val="both"/>
            </w:pPr>
          </w:p>
        </w:tc>
        <w:tc>
          <w:tcPr>
            <w:tcW w:w="3118" w:type="dxa"/>
            <w:tcMar>
              <w:top w:w="105" w:type="dxa"/>
              <w:left w:w="150" w:type="dxa"/>
              <w:bottom w:w="105" w:type="dxa"/>
              <w:right w:w="150" w:type="dxa"/>
            </w:tcMar>
            <w:hideMark/>
          </w:tcPr>
          <w:p w14:paraId="3B52EDE2" w14:textId="66B6C6B9" w:rsidR="004440F7" w:rsidRDefault="004440F7" w:rsidP="009B024C">
            <w:pPr>
              <w:pStyle w:val="aff0"/>
              <w:widowControl w:val="0"/>
              <w:spacing w:before="0" w:beforeAutospacing="0" w:after="0" w:afterAutospacing="0"/>
              <w:jc w:val="both"/>
            </w:pPr>
            <w:r>
              <w:lastRenderedPageBreak/>
              <w:t xml:space="preserve">Участник платформы получает от пользователя </w:t>
            </w:r>
            <w:r>
              <w:lastRenderedPageBreak/>
              <w:t>платформы – получателя сообщение об уточнении статуса перевода</w:t>
            </w:r>
          </w:p>
          <w:p w14:paraId="5F56502D" w14:textId="77777777" w:rsidR="004440F7" w:rsidRDefault="004440F7" w:rsidP="009B024C">
            <w:pPr>
              <w:pStyle w:val="aff0"/>
              <w:widowControl w:val="0"/>
              <w:spacing w:before="0" w:beforeAutospacing="0" w:after="0" w:afterAutospacing="0"/>
              <w:jc w:val="both"/>
            </w:pPr>
          </w:p>
          <w:p w14:paraId="633896B2" w14:textId="52FD6D48" w:rsidR="00E924E0" w:rsidRPr="00B352A6" w:rsidRDefault="00E924E0" w:rsidP="009B024C">
            <w:pPr>
              <w:pStyle w:val="aff0"/>
              <w:widowControl w:val="0"/>
              <w:spacing w:before="0" w:beforeAutospacing="0" w:after="0" w:afterAutospacing="0"/>
              <w:jc w:val="both"/>
            </w:pPr>
            <w:r w:rsidRPr="00B352A6">
              <w:t>Сообщение плательщиком получателю о совершённом переводе способом, отличным от уведомления через платформу цифрового рубля. Обращение получателя или плательщика в поддержку участника платформы.</w:t>
            </w:r>
          </w:p>
        </w:tc>
        <w:tc>
          <w:tcPr>
            <w:tcW w:w="2403" w:type="dxa"/>
            <w:tcMar>
              <w:top w:w="105" w:type="dxa"/>
              <w:left w:w="150" w:type="dxa"/>
              <w:bottom w:w="105" w:type="dxa"/>
              <w:right w:w="150" w:type="dxa"/>
            </w:tcMar>
            <w:hideMark/>
          </w:tcPr>
          <w:p w14:paraId="3CCDF971" w14:textId="26BF1909" w:rsidR="00E924E0" w:rsidRPr="00B352A6" w:rsidRDefault="00CB3617" w:rsidP="009B024C">
            <w:pPr>
              <w:pStyle w:val="aff0"/>
              <w:widowControl w:val="0"/>
              <w:spacing w:before="0" w:beforeAutospacing="0" w:after="0" w:afterAutospacing="0"/>
              <w:jc w:val="both"/>
            </w:pPr>
            <w:r>
              <w:lastRenderedPageBreak/>
              <w:t xml:space="preserve">Участник платформы </w:t>
            </w:r>
            <w:r>
              <w:lastRenderedPageBreak/>
              <w:t>выполняет запрос</w:t>
            </w:r>
            <w:r w:rsidR="004440F7">
              <w:t xml:space="preserve"> статус</w:t>
            </w:r>
            <w:r>
              <w:t>а</w:t>
            </w:r>
            <w:r w:rsidR="004440F7">
              <w:t xml:space="preserve"> операции</w:t>
            </w:r>
            <w:r>
              <w:t xml:space="preserve"> </w:t>
            </w:r>
            <w:r w:rsidRPr="00CB3617">
              <w:t xml:space="preserve">(cbdc.054 C2BStatusRequest) </w:t>
            </w:r>
            <w:r w:rsidRPr="004254E1">
              <w:t>при наличии соответствующего согласия</w:t>
            </w:r>
            <w:r w:rsidR="00252C73">
              <w:t xml:space="preserve">. </w:t>
            </w:r>
            <w:r w:rsidR="00252C73" w:rsidRPr="00252C73">
              <w:t>Если был получен статус операции «PRCD», то выполняет запрос повторного ЭС (cbdc.050 MessageResendRequest) – запросить cbdc.777C2BBusinessNotification и cbdc.778 InfoRecipientNotification. В иных случаях запрос повторного ЭС не выполняется</w:t>
            </w:r>
            <w:r w:rsidR="00252C73">
              <w:t>.</w:t>
            </w:r>
          </w:p>
        </w:tc>
      </w:tr>
      <w:tr w:rsidR="00E924E0" w:rsidRPr="00C0494B" w14:paraId="2DB73B83" w14:textId="77777777" w:rsidTr="0071362F">
        <w:tc>
          <w:tcPr>
            <w:tcW w:w="3823" w:type="dxa"/>
            <w:vMerge/>
            <w:tcMar>
              <w:top w:w="105" w:type="dxa"/>
              <w:left w:w="150" w:type="dxa"/>
              <w:bottom w:w="105" w:type="dxa"/>
              <w:right w:w="150" w:type="dxa"/>
            </w:tcMar>
          </w:tcPr>
          <w:p w14:paraId="4C0BB87F" w14:textId="44286E5C" w:rsidR="00E924E0" w:rsidRPr="00B352A6" w:rsidRDefault="00E924E0" w:rsidP="009B024C">
            <w:pPr>
              <w:pStyle w:val="aff0"/>
              <w:widowControl w:val="0"/>
              <w:spacing w:before="0" w:after="0"/>
              <w:jc w:val="both"/>
            </w:pPr>
          </w:p>
        </w:tc>
        <w:tc>
          <w:tcPr>
            <w:tcW w:w="3118" w:type="dxa"/>
            <w:tcMar>
              <w:top w:w="105" w:type="dxa"/>
              <w:left w:w="150" w:type="dxa"/>
              <w:bottom w:w="105" w:type="dxa"/>
              <w:right w:w="150" w:type="dxa"/>
            </w:tcMar>
          </w:tcPr>
          <w:p w14:paraId="78B1D073" w14:textId="40A27A22" w:rsidR="00E924E0" w:rsidRPr="00BB1913" w:rsidRDefault="00E924E0" w:rsidP="009B024C">
            <w:pPr>
              <w:pStyle w:val="aff0"/>
              <w:widowControl w:val="0"/>
              <w:spacing w:before="0" w:beforeAutospacing="0" w:after="0" w:afterAutospacing="0"/>
              <w:jc w:val="both"/>
            </w:pPr>
            <w:r w:rsidRPr="008E467A">
              <w:t>Не</w:t>
            </w:r>
            <w:r w:rsidRPr="00BB1913">
              <w:t xml:space="preserve"> </w:t>
            </w:r>
            <w:r w:rsidRPr="008E467A">
              <w:t>получено</w:t>
            </w:r>
            <w:r w:rsidRPr="00BB1913">
              <w:t xml:space="preserve"> </w:t>
            </w:r>
            <w:r w:rsidRPr="008E467A">
              <w:t>ЭС</w:t>
            </w:r>
            <w:r w:rsidRPr="00BB1913">
              <w:t xml:space="preserve"> </w:t>
            </w:r>
            <w:r w:rsidR="00A70ECE">
              <w:t>«</w:t>
            </w:r>
            <w:r w:rsidR="00A70ECE" w:rsidRPr="00A70ECE">
              <w:t>Извещение Клиента - получателя об исполнении перевода ЦР</w:t>
            </w:r>
            <w:r w:rsidR="00A70ECE">
              <w:t>»</w:t>
            </w:r>
            <w:r w:rsidR="000E3171">
              <w:t xml:space="preserve"> (С2B) (cbdc.777</w:t>
            </w:r>
            <w:r w:rsidR="00A70ECE" w:rsidRPr="00A70ECE">
              <w:t>C2BBusinessNotification)</w:t>
            </w:r>
            <w:r w:rsidRPr="00BB1913">
              <w:t xml:space="preserve">, </w:t>
            </w:r>
            <w:r w:rsidRPr="008E467A">
              <w:t>но</w:t>
            </w:r>
            <w:r w:rsidRPr="00BB1913">
              <w:t xml:space="preserve"> </w:t>
            </w:r>
            <w:r w:rsidRPr="008E467A">
              <w:t>получено</w:t>
            </w:r>
            <w:r w:rsidRPr="00BB1913">
              <w:t xml:space="preserve"> </w:t>
            </w:r>
            <w:r w:rsidR="00A70ECE">
              <w:t>ЭС «</w:t>
            </w:r>
            <w:r w:rsidR="00A70ECE" w:rsidRPr="00A70ECE">
              <w:t>Дополнительная информация к уведомлению получателя перевода</w:t>
            </w:r>
            <w:r w:rsidR="00A70ECE">
              <w:t>»</w:t>
            </w:r>
            <w:r w:rsidR="00A70ECE" w:rsidRPr="00A70ECE">
              <w:t xml:space="preserve"> (</w:t>
            </w:r>
            <w:r w:rsidR="00A70ECE" w:rsidRPr="00A70ECE">
              <w:rPr>
                <w:lang w:val="en-US"/>
              </w:rPr>
              <w:t>cbdc</w:t>
            </w:r>
            <w:r w:rsidR="00A70ECE" w:rsidRPr="00A70ECE">
              <w:t xml:space="preserve">.778 </w:t>
            </w:r>
            <w:r w:rsidR="00A70ECE" w:rsidRPr="00A70ECE">
              <w:rPr>
                <w:lang w:val="en-US"/>
              </w:rPr>
              <w:t>InfoRecipientNotification</w:t>
            </w:r>
            <w:r w:rsidR="00A70ECE" w:rsidRPr="00A70ECE">
              <w:t>)</w:t>
            </w:r>
          </w:p>
        </w:tc>
        <w:tc>
          <w:tcPr>
            <w:tcW w:w="2403" w:type="dxa"/>
            <w:tcMar>
              <w:top w:w="105" w:type="dxa"/>
              <w:left w:w="150" w:type="dxa"/>
              <w:bottom w:w="105" w:type="dxa"/>
              <w:right w:w="150" w:type="dxa"/>
            </w:tcMar>
          </w:tcPr>
          <w:p w14:paraId="5896D6B1" w14:textId="3434350E" w:rsidR="00E924E0" w:rsidRPr="00BB1913" w:rsidRDefault="00E924E0" w:rsidP="009B024C">
            <w:pPr>
              <w:pStyle w:val="aff0"/>
              <w:widowControl w:val="0"/>
              <w:spacing w:before="0" w:beforeAutospacing="0" w:after="0" w:afterAutospacing="0"/>
              <w:jc w:val="both"/>
            </w:pPr>
            <w:r>
              <w:t>В</w:t>
            </w:r>
            <w:r w:rsidRPr="008E467A">
              <w:t>ыполнить</w:t>
            </w:r>
            <w:r w:rsidRPr="00BB1913">
              <w:t xml:space="preserve"> </w:t>
            </w:r>
            <w:r w:rsidRPr="008E467A">
              <w:t>запрос</w:t>
            </w:r>
            <w:r w:rsidRPr="00BB1913">
              <w:t xml:space="preserve"> </w:t>
            </w:r>
            <w:r w:rsidRPr="008E467A">
              <w:t>повторного</w:t>
            </w:r>
            <w:r w:rsidRPr="00BB1913">
              <w:t xml:space="preserve"> </w:t>
            </w:r>
            <w:r w:rsidRPr="008E467A">
              <w:t>ЭС</w:t>
            </w:r>
            <w:r w:rsidRPr="00BB1913">
              <w:t xml:space="preserve"> (</w:t>
            </w:r>
            <w:r w:rsidRPr="009C5DE2">
              <w:rPr>
                <w:lang w:val="en-US"/>
              </w:rPr>
              <w:t>cbdc</w:t>
            </w:r>
            <w:r w:rsidRPr="00BB1913">
              <w:t xml:space="preserve">.050 </w:t>
            </w:r>
            <w:r w:rsidRPr="009C5DE2">
              <w:rPr>
                <w:lang w:val="en-US"/>
              </w:rPr>
              <w:t>MessageResendRequest</w:t>
            </w:r>
            <w:r w:rsidRPr="00BB1913">
              <w:t xml:space="preserve">) - </w:t>
            </w:r>
            <w:r w:rsidRPr="008E467A">
              <w:t>запросить</w:t>
            </w:r>
            <w:r w:rsidRPr="00BB1913">
              <w:t xml:space="preserve"> </w:t>
            </w:r>
            <w:r w:rsidRPr="009C5DE2">
              <w:rPr>
                <w:lang w:val="en-US"/>
              </w:rPr>
              <w:t>cbdc</w:t>
            </w:r>
            <w:r w:rsidRPr="00BB1913">
              <w:t xml:space="preserve">.777 </w:t>
            </w:r>
            <w:r w:rsidRPr="009C5DE2">
              <w:rPr>
                <w:lang w:val="en-US"/>
              </w:rPr>
              <w:t>C</w:t>
            </w:r>
            <w:r w:rsidRPr="00BB1913">
              <w:t>2</w:t>
            </w:r>
            <w:r w:rsidRPr="009C5DE2">
              <w:rPr>
                <w:lang w:val="en-US"/>
              </w:rPr>
              <w:t>BBusinessNotification</w:t>
            </w:r>
          </w:p>
        </w:tc>
      </w:tr>
      <w:tr w:rsidR="00E924E0" w:rsidRPr="00C0494B" w14:paraId="2943D9D0" w14:textId="77777777" w:rsidTr="0071362F">
        <w:tc>
          <w:tcPr>
            <w:tcW w:w="3823" w:type="dxa"/>
            <w:vMerge/>
            <w:tcMar>
              <w:top w:w="105" w:type="dxa"/>
              <w:left w:w="150" w:type="dxa"/>
              <w:bottom w:w="105" w:type="dxa"/>
              <w:right w:w="150" w:type="dxa"/>
            </w:tcMar>
          </w:tcPr>
          <w:p w14:paraId="1CE70291" w14:textId="5361AA75" w:rsidR="00E924E0" w:rsidRPr="000E6AAD" w:rsidRDefault="00E924E0"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655A30D7" w14:textId="6DBB95B0" w:rsidR="00E924E0" w:rsidRPr="00BB1913" w:rsidRDefault="00A70ECE" w:rsidP="009B024C">
            <w:pPr>
              <w:pStyle w:val="aff0"/>
              <w:widowControl w:val="0"/>
            </w:pPr>
            <w:r>
              <w:t>П</w:t>
            </w:r>
            <w:r w:rsidRPr="00A70ECE">
              <w:t>олучено ЭС «Извещение Клиента - получателя об исполнен</w:t>
            </w:r>
            <w:r w:rsidR="000E3171">
              <w:t>ии перевода ЦР (С2B)» (cbdc.777</w:t>
            </w:r>
            <w:r w:rsidRPr="00A70ECE">
              <w:t xml:space="preserve">C2BBusinessNotification), но </w:t>
            </w:r>
            <w:r>
              <w:t xml:space="preserve">не </w:t>
            </w:r>
            <w:r w:rsidRPr="00A70ECE">
              <w:t>получено ЭС «Дополнительная информация к уведомлению получателя перевода» (</w:t>
            </w:r>
            <w:r w:rsidRPr="00A70ECE">
              <w:rPr>
                <w:lang w:val="en-US"/>
              </w:rPr>
              <w:t>cbdc</w:t>
            </w:r>
            <w:r w:rsidRPr="00A70ECE">
              <w:t xml:space="preserve">.778 </w:t>
            </w:r>
            <w:r w:rsidRPr="00A70ECE">
              <w:rPr>
                <w:lang w:val="en-US"/>
              </w:rPr>
              <w:t>InfoRecipientNotification</w:t>
            </w:r>
            <w:r w:rsidRPr="00A70ECE">
              <w:t>)</w:t>
            </w:r>
          </w:p>
        </w:tc>
        <w:tc>
          <w:tcPr>
            <w:tcW w:w="2403" w:type="dxa"/>
            <w:tcMar>
              <w:top w:w="105" w:type="dxa"/>
              <w:left w:w="150" w:type="dxa"/>
              <w:bottom w:w="105" w:type="dxa"/>
              <w:right w:w="150" w:type="dxa"/>
            </w:tcMar>
          </w:tcPr>
          <w:p w14:paraId="5010A2D6" w14:textId="506A821D" w:rsidR="00E924E0" w:rsidRPr="00BB1913" w:rsidRDefault="00E924E0" w:rsidP="009B024C">
            <w:pPr>
              <w:pStyle w:val="aff0"/>
              <w:widowControl w:val="0"/>
              <w:spacing w:before="0" w:beforeAutospacing="0" w:after="0" w:afterAutospacing="0"/>
              <w:jc w:val="both"/>
            </w:pPr>
            <w:r>
              <w:t>В</w:t>
            </w:r>
            <w:r w:rsidRPr="008E467A">
              <w:t>ыполнить</w:t>
            </w:r>
            <w:r w:rsidRPr="00BB1913">
              <w:t xml:space="preserve"> </w:t>
            </w:r>
            <w:r w:rsidRPr="008E467A">
              <w:t>запрос</w:t>
            </w:r>
            <w:r w:rsidRPr="00BB1913">
              <w:t xml:space="preserve"> </w:t>
            </w:r>
            <w:r w:rsidRPr="008E467A">
              <w:t>повторного</w:t>
            </w:r>
            <w:r w:rsidRPr="00BB1913">
              <w:t xml:space="preserve"> </w:t>
            </w:r>
            <w:r w:rsidRPr="008E467A">
              <w:t>ЭС</w:t>
            </w:r>
            <w:r w:rsidRPr="00BB1913">
              <w:t xml:space="preserve"> (</w:t>
            </w:r>
            <w:r w:rsidRPr="009C5DE2">
              <w:rPr>
                <w:lang w:val="en-US"/>
              </w:rPr>
              <w:t>cbdc</w:t>
            </w:r>
            <w:r w:rsidRPr="00BB1913">
              <w:t xml:space="preserve">.050 </w:t>
            </w:r>
            <w:r w:rsidRPr="009C5DE2">
              <w:rPr>
                <w:lang w:val="en-US"/>
              </w:rPr>
              <w:t>MessageResendRequest</w:t>
            </w:r>
            <w:r w:rsidRPr="00BB1913">
              <w:t xml:space="preserve">) – </w:t>
            </w:r>
            <w:r w:rsidRPr="008E467A">
              <w:t>запросить</w:t>
            </w:r>
            <w:r w:rsidRPr="00BB1913">
              <w:t xml:space="preserve"> </w:t>
            </w:r>
            <w:r w:rsidRPr="009C5DE2">
              <w:rPr>
                <w:bCs/>
                <w:lang w:val="en-US"/>
              </w:rPr>
              <w:t>cbdc</w:t>
            </w:r>
            <w:r w:rsidRPr="00BB1913">
              <w:rPr>
                <w:bCs/>
              </w:rPr>
              <w:t xml:space="preserve">.778 </w:t>
            </w:r>
            <w:r w:rsidRPr="009C5DE2">
              <w:rPr>
                <w:bCs/>
                <w:lang w:val="en-US"/>
              </w:rPr>
              <w:t>InfoRecipientNotification</w:t>
            </w:r>
          </w:p>
        </w:tc>
      </w:tr>
      <w:tr w:rsidR="00B60F8A" w:rsidRPr="00C0494B" w14:paraId="1C77652B" w14:textId="77777777" w:rsidTr="0071362F">
        <w:tc>
          <w:tcPr>
            <w:tcW w:w="3823" w:type="dxa"/>
            <w:vMerge w:val="restart"/>
            <w:tcMar>
              <w:top w:w="105" w:type="dxa"/>
              <w:left w:w="150" w:type="dxa"/>
              <w:bottom w:w="105" w:type="dxa"/>
              <w:right w:w="150" w:type="dxa"/>
            </w:tcMar>
          </w:tcPr>
          <w:p w14:paraId="588EBCDB" w14:textId="5A36CD60" w:rsidR="00B60F8A" w:rsidRPr="00B60F8A" w:rsidRDefault="00B60F8A" w:rsidP="009B024C">
            <w:pPr>
              <w:pStyle w:val="aff0"/>
              <w:widowControl w:val="0"/>
              <w:spacing w:before="0" w:beforeAutospacing="0" w:after="0" w:afterAutospacing="0"/>
              <w:jc w:val="both"/>
            </w:pPr>
            <w:r w:rsidRPr="00B60F8A">
              <w:t>Извещение Клиента</w:t>
            </w:r>
            <w:r>
              <w:t>- получателя</w:t>
            </w:r>
            <w:r w:rsidRPr="00B60F8A">
              <w:t xml:space="preserve"> </w:t>
            </w:r>
            <w:r w:rsidRPr="00B60F8A">
              <w:lastRenderedPageBreak/>
              <w:t>об исполнении возврата ЦР (B2C) (</w:t>
            </w:r>
            <w:r w:rsidRPr="00B60F8A">
              <w:rPr>
                <w:lang w:val="en-US"/>
              </w:rPr>
              <w:t>cbdc</w:t>
            </w:r>
            <w:r w:rsidRPr="00B60F8A">
              <w:t xml:space="preserve">.777 </w:t>
            </w:r>
            <w:r w:rsidRPr="00B60F8A">
              <w:rPr>
                <w:lang w:val="en-US"/>
              </w:rPr>
              <w:t>B</w:t>
            </w:r>
            <w:r w:rsidRPr="00B60F8A">
              <w:t>2</w:t>
            </w:r>
            <w:r w:rsidRPr="00B60F8A">
              <w:rPr>
                <w:lang w:val="en-US"/>
              </w:rPr>
              <w:t>CRefundCustomerNotification</w:t>
            </w:r>
            <w:r w:rsidRPr="00B60F8A">
              <w:t>)</w:t>
            </w:r>
          </w:p>
          <w:p w14:paraId="76F008A1" w14:textId="0C303C46" w:rsidR="00B60F8A" w:rsidRPr="00B60F8A" w:rsidRDefault="00B60F8A" w:rsidP="009B024C">
            <w:pPr>
              <w:pStyle w:val="aff0"/>
              <w:widowControl w:val="0"/>
              <w:spacing w:before="0"/>
            </w:pPr>
            <w:r w:rsidRPr="00B60F8A">
              <w:t>Дополнительная инфо</w:t>
            </w:r>
            <w:r w:rsidR="00701D14">
              <w:t>рмация к уведомлению получателя</w:t>
            </w:r>
            <w:r w:rsidRPr="00B60F8A">
              <w:t xml:space="preserve"> перевода (</w:t>
            </w:r>
            <w:r w:rsidRPr="00B60F8A">
              <w:rPr>
                <w:lang w:val="en-US"/>
              </w:rPr>
              <w:t>cbdc</w:t>
            </w:r>
            <w:r w:rsidRPr="00B60F8A">
              <w:t xml:space="preserve">.778 </w:t>
            </w:r>
            <w:r w:rsidRPr="00B60F8A">
              <w:rPr>
                <w:lang w:val="en-US"/>
              </w:rPr>
              <w:t>InfoRecipientNotification</w:t>
            </w:r>
            <w:r w:rsidRPr="00B60F8A">
              <w:t>)</w:t>
            </w:r>
          </w:p>
          <w:p w14:paraId="3B074D1D" w14:textId="3286130F" w:rsidR="00B60F8A" w:rsidRPr="00BB1913" w:rsidRDefault="00B60F8A" w:rsidP="009B024C">
            <w:pPr>
              <w:pStyle w:val="aff0"/>
              <w:widowControl w:val="0"/>
              <w:spacing w:before="0" w:after="0"/>
              <w:jc w:val="both"/>
            </w:pPr>
          </w:p>
        </w:tc>
        <w:tc>
          <w:tcPr>
            <w:tcW w:w="3118" w:type="dxa"/>
            <w:tcMar>
              <w:top w:w="105" w:type="dxa"/>
              <w:left w:w="150" w:type="dxa"/>
              <w:bottom w:w="105" w:type="dxa"/>
              <w:right w:w="150" w:type="dxa"/>
            </w:tcMar>
          </w:tcPr>
          <w:p w14:paraId="22262336" w14:textId="56687C22" w:rsidR="00B60F8A" w:rsidRDefault="00B60F8A" w:rsidP="009B024C">
            <w:pPr>
              <w:pStyle w:val="aff0"/>
              <w:widowControl w:val="0"/>
            </w:pPr>
            <w:r>
              <w:lastRenderedPageBreak/>
              <w:t>Не</w:t>
            </w:r>
            <w:r w:rsidRPr="0001108C">
              <w:t xml:space="preserve"> </w:t>
            </w:r>
            <w:r>
              <w:t>получено</w:t>
            </w:r>
            <w:r w:rsidRPr="0001108C">
              <w:t xml:space="preserve"> </w:t>
            </w:r>
            <w:r>
              <w:t>ЭС</w:t>
            </w:r>
            <w:r w:rsidRPr="00B352A6">
              <w:t xml:space="preserve"> </w:t>
            </w:r>
            <w:r>
              <w:lastRenderedPageBreak/>
              <w:t>«</w:t>
            </w:r>
            <w:r w:rsidRPr="00B352A6">
              <w:t xml:space="preserve">Извещение </w:t>
            </w:r>
            <w:r>
              <w:t>Клиента</w:t>
            </w:r>
            <w:r w:rsidRPr="00B352A6">
              <w:t>- п</w:t>
            </w:r>
            <w:r w:rsidR="00701D14">
              <w:t>олучателя</w:t>
            </w:r>
            <w:r w:rsidRPr="00B352A6">
              <w:t xml:space="preserve"> об исполнении возврата ЦР (B2C)</w:t>
            </w:r>
            <w:r>
              <w:t>»</w:t>
            </w:r>
            <w:r w:rsidRPr="00B352A6">
              <w:t xml:space="preserve"> (</w:t>
            </w:r>
            <w:r w:rsidRPr="00B60F8A">
              <w:rPr>
                <w:lang w:val="en-US"/>
              </w:rPr>
              <w:t>cbdc</w:t>
            </w:r>
            <w:r w:rsidRPr="00B60F8A">
              <w:t xml:space="preserve">.777 </w:t>
            </w:r>
            <w:r w:rsidRPr="00B60F8A">
              <w:rPr>
                <w:lang w:val="en-US"/>
              </w:rPr>
              <w:t>B</w:t>
            </w:r>
            <w:r w:rsidRPr="00B60F8A">
              <w:t>2</w:t>
            </w:r>
            <w:r w:rsidRPr="00B60F8A">
              <w:rPr>
                <w:lang w:val="en-US"/>
              </w:rPr>
              <w:t>CRefundCustomerNotification</w:t>
            </w:r>
            <w:r w:rsidRPr="00B352A6">
              <w:t>)</w:t>
            </w:r>
            <w:r>
              <w:t>, но получено ЭС  «</w:t>
            </w:r>
            <w:r w:rsidRPr="00A70ECE">
              <w:t>Дополнительная информация к уведомлению п</w:t>
            </w:r>
            <w:r w:rsidR="00701D14">
              <w:t>олучателя</w:t>
            </w:r>
            <w:r w:rsidRPr="00A70ECE">
              <w:t xml:space="preserve"> перевода</w:t>
            </w:r>
            <w:r>
              <w:t>»</w:t>
            </w:r>
            <w:r w:rsidRPr="00A70ECE">
              <w:t xml:space="preserve"> (</w:t>
            </w:r>
            <w:r w:rsidRPr="00B60F8A">
              <w:rPr>
                <w:lang w:val="en-US"/>
              </w:rPr>
              <w:t>cbdc</w:t>
            </w:r>
            <w:r w:rsidRPr="00B60F8A">
              <w:t xml:space="preserve">.778 </w:t>
            </w:r>
            <w:r w:rsidRPr="00B60F8A">
              <w:rPr>
                <w:lang w:val="en-US"/>
              </w:rPr>
              <w:t>InfoRecipientNotification</w:t>
            </w:r>
            <w:r w:rsidRPr="00A70ECE">
              <w:t>)</w:t>
            </w:r>
          </w:p>
        </w:tc>
        <w:tc>
          <w:tcPr>
            <w:tcW w:w="2403" w:type="dxa"/>
            <w:tcMar>
              <w:top w:w="105" w:type="dxa"/>
              <w:left w:w="150" w:type="dxa"/>
              <w:bottom w:w="105" w:type="dxa"/>
              <w:right w:w="150" w:type="dxa"/>
            </w:tcMar>
          </w:tcPr>
          <w:p w14:paraId="2C2181A5" w14:textId="57E2F3AE" w:rsidR="00B60F8A" w:rsidRDefault="00B60F8A" w:rsidP="009B024C">
            <w:pPr>
              <w:pStyle w:val="aff0"/>
              <w:widowControl w:val="0"/>
              <w:spacing w:before="0" w:beforeAutospacing="0" w:after="0" w:afterAutospacing="0"/>
              <w:jc w:val="both"/>
            </w:pPr>
            <w:r>
              <w:lastRenderedPageBreak/>
              <w:t>Выполнить з</w:t>
            </w:r>
            <w:r w:rsidRPr="00A60127">
              <w:t xml:space="preserve">апрос </w:t>
            </w:r>
            <w:r w:rsidRPr="00A60127">
              <w:lastRenderedPageBreak/>
              <w:t xml:space="preserve">повторного ЭС </w:t>
            </w:r>
            <w:r>
              <w:t>(</w:t>
            </w:r>
            <w:r w:rsidRPr="00A60127">
              <w:t>c</w:t>
            </w:r>
            <w:r>
              <w:t xml:space="preserve">bdc.050 MessageResendRequest) - запросить </w:t>
            </w:r>
            <w:r w:rsidRPr="00B60F8A">
              <w:rPr>
                <w:color w:val="000000"/>
                <w:lang w:val="en-US"/>
              </w:rPr>
              <w:t>cbdc</w:t>
            </w:r>
            <w:r w:rsidRPr="00B60F8A">
              <w:rPr>
                <w:color w:val="000000"/>
              </w:rPr>
              <w:t xml:space="preserve">.777 </w:t>
            </w:r>
            <w:r w:rsidRPr="00B60F8A">
              <w:rPr>
                <w:color w:val="000000"/>
                <w:lang w:val="en-US"/>
              </w:rPr>
              <w:t>B</w:t>
            </w:r>
            <w:r w:rsidRPr="00B60F8A">
              <w:rPr>
                <w:color w:val="000000"/>
              </w:rPr>
              <w:t>2</w:t>
            </w:r>
            <w:r w:rsidRPr="00B60F8A">
              <w:rPr>
                <w:color w:val="000000"/>
                <w:lang w:val="en-US"/>
              </w:rPr>
              <w:t>CRefundCustomerNotification</w:t>
            </w:r>
          </w:p>
        </w:tc>
      </w:tr>
      <w:tr w:rsidR="00B60F8A" w:rsidRPr="00C0494B" w14:paraId="0E2699BE" w14:textId="77777777" w:rsidTr="0071362F">
        <w:tc>
          <w:tcPr>
            <w:tcW w:w="3823" w:type="dxa"/>
            <w:vMerge/>
            <w:tcMar>
              <w:top w:w="105" w:type="dxa"/>
              <w:left w:w="150" w:type="dxa"/>
              <w:bottom w:w="105" w:type="dxa"/>
              <w:right w:w="150" w:type="dxa"/>
            </w:tcMar>
          </w:tcPr>
          <w:p w14:paraId="207BAF79" w14:textId="43E17B1A" w:rsidR="00B60F8A" w:rsidRDefault="00B60F8A"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44077864" w14:textId="1AFD8542" w:rsidR="00B60F8A" w:rsidRDefault="00991768" w:rsidP="009B024C">
            <w:pPr>
              <w:pStyle w:val="aff0"/>
              <w:widowControl w:val="0"/>
            </w:pPr>
            <w:r>
              <w:t>П</w:t>
            </w:r>
            <w:r w:rsidR="00B60F8A">
              <w:t>олучено</w:t>
            </w:r>
            <w:r w:rsidR="00B60F8A" w:rsidRPr="0001108C">
              <w:t xml:space="preserve"> </w:t>
            </w:r>
            <w:r w:rsidR="00B60F8A">
              <w:t>ЭС</w:t>
            </w:r>
            <w:r w:rsidR="00B60F8A" w:rsidRPr="00B352A6">
              <w:t xml:space="preserve"> </w:t>
            </w:r>
            <w:r w:rsidR="00B60F8A">
              <w:t>«</w:t>
            </w:r>
            <w:r w:rsidR="00B60F8A" w:rsidRPr="00B352A6">
              <w:t xml:space="preserve">Извещение </w:t>
            </w:r>
            <w:r w:rsidR="00B60F8A">
              <w:t>Клиента</w:t>
            </w:r>
            <w:r w:rsidR="00B60F8A" w:rsidRPr="00B352A6">
              <w:t>- п</w:t>
            </w:r>
            <w:r w:rsidR="00701D14">
              <w:t>олучателя</w:t>
            </w:r>
            <w:r w:rsidR="00B60F8A" w:rsidRPr="00B352A6">
              <w:t xml:space="preserve"> об исполнении возврата ЦР (B2C)</w:t>
            </w:r>
            <w:r w:rsidR="00B60F8A">
              <w:t>»</w:t>
            </w:r>
            <w:r w:rsidR="00B60F8A" w:rsidRPr="00B352A6">
              <w:t xml:space="preserve"> (</w:t>
            </w:r>
            <w:r w:rsidR="00B60F8A" w:rsidRPr="00B60F8A">
              <w:t xml:space="preserve">777 </w:t>
            </w:r>
            <w:r w:rsidR="00B60F8A" w:rsidRPr="00B60F8A">
              <w:rPr>
                <w:lang w:val="en-US"/>
              </w:rPr>
              <w:t>B</w:t>
            </w:r>
            <w:r w:rsidR="00B60F8A" w:rsidRPr="00B60F8A">
              <w:t>2</w:t>
            </w:r>
            <w:r w:rsidR="00B60F8A" w:rsidRPr="00B60F8A">
              <w:rPr>
                <w:lang w:val="en-US"/>
              </w:rPr>
              <w:t>CRefundCustomerNotification</w:t>
            </w:r>
            <w:r w:rsidR="00B60F8A" w:rsidRPr="00B352A6">
              <w:t>)</w:t>
            </w:r>
            <w:r w:rsidR="00B60F8A">
              <w:t xml:space="preserve">, но </w:t>
            </w:r>
            <w:r>
              <w:t xml:space="preserve">не </w:t>
            </w:r>
            <w:r w:rsidR="00B60F8A">
              <w:t>получено ЭС «</w:t>
            </w:r>
            <w:r w:rsidR="00B60F8A" w:rsidRPr="00A70ECE">
              <w:t>Дополнительная информация к уведомлению п</w:t>
            </w:r>
            <w:r w:rsidR="00701D14">
              <w:t>олучателя</w:t>
            </w:r>
            <w:r w:rsidR="00B60F8A" w:rsidRPr="00A70ECE">
              <w:t xml:space="preserve"> перевода</w:t>
            </w:r>
            <w:r w:rsidR="00B60F8A">
              <w:t>»</w:t>
            </w:r>
            <w:r w:rsidR="00B60F8A" w:rsidRPr="00A70ECE">
              <w:t xml:space="preserve"> (</w:t>
            </w:r>
            <w:r w:rsidR="00B60F8A" w:rsidRPr="00B60F8A">
              <w:rPr>
                <w:lang w:val="en-US"/>
              </w:rPr>
              <w:t>cbdc</w:t>
            </w:r>
            <w:r w:rsidR="00B60F8A" w:rsidRPr="00B60F8A">
              <w:t xml:space="preserve">.778 </w:t>
            </w:r>
            <w:r w:rsidR="00B60F8A" w:rsidRPr="00B60F8A">
              <w:rPr>
                <w:lang w:val="en-US"/>
              </w:rPr>
              <w:t>InfoRecipientNotification</w:t>
            </w:r>
            <w:r w:rsidR="00B60F8A" w:rsidRPr="00A70ECE">
              <w:t>)</w:t>
            </w:r>
          </w:p>
        </w:tc>
        <w:tc>
          <w:tcPr>
            <w:tcW w:w="2403" w:type="dxa"/>
            <w:tcMar>
              <w:top w:w="105" w:type="dxa"/>
              <w:left w:w="150" w:type="dxa"/>
              <w:bottom w:w="105" w:type="dxa"/>
              <w:right w:w="150" w:type="dxa"/>
            </w:tcMar>
          </w:tcPr>
          <w:p w14:paraId="6DA28072" w14:textId="1328CE19" w:rsidR="00B60F8A" w:rsidRDefault="00B60F8A" w:rsidP="009B024C">
            <w:pPr>
              <w:pStyle w:val="aff0"/>
              <w:widowControl w:val="0"/>
              <w:spacing w:before="0" w:beforeAutospacing="0" w:after="0" w:afterAutospacing="0"/>
              <w:jc w:val="both"/>
            </w:pPr>
            <w:r>
              <w:t>В</w:t>
            </w:r>
            <w:r w:rsidRPr="0001108C">
              <w:t xml:space="preserve">ыполнить запрос повторного ЭС (cbdc.050 MessageResendRequest) – запросить </w:t>
            </w:r>
            <w:r w:rsidRPr="00B60F8A">
              <w:rPr>
                <w:lang w:val="en-US"/>
              </w:rPr>
              <w:t>cbdc</w:t>
            </w:r>
            <w:r w:rsidRPr="00B60F8A">
              <w:t xml:space="preserve">.778 </w:t>
            </w:r>
            <w:r w:rsidRPr="00B60F8A">
              <w:rPr>
                <w:lang w:val="en-US"/>
              </w:rPr>
              <w:t>InfoRecipientNotification</w:t>
            </w:r>
          </w:p>
        </w:tc>
      </w:tr>
      <w:tr w:rsidR="00B60F8A" w:rsidRPr="00B352A6" w14:paraId="72F98C11" w14:textId="77777777" w:rsidTr="003F7575">
        <w:trPr>
          <w:trHeight w:val="3312"/>
        </w:trPr>
        <w:tc>
          <w:tcPr>
            <w:tcW w:w="3823" w:type="dxa"/>
            <w:vMerge w:val="restart"/>
            <w:tcMar>
              <w:top w:w="105" w:type="dxa"/>
              <w:left w:w="150" w:type="dxa"/>
              <w:bottom w:w="105" w:type="dxa"/>
              <w:right w:w="150" w:type="dxa"/>
            </w:tcMar>
            <w:hideMark/>
          </w:tcPr>
          <w:p w14:paraId="7815904A" w14:textId="110D8DCF" w:rsidR="00B60F8A" w:rsidRDefault="00B60F8A" w:rsidP="009B024C">
            <w:pPr>
              <w:pStyle w:val="aff0"/>
              <w:widowControl w:val="0"/>
              <w:spacing w:before="0" w:beforeAutospacing="0" w:after="0" w:afterAutospacing="0"/>
              <w:jc w:val="both"/>
            </w:pPr>
            <w:r w:rsidRPr="00B352A6">
              <w:t xml:space="preserve">Извещение </w:t>
            </w:r>
            <w:r>
              <w:t>Клиента</w:t>
            </w:r>
            <w:r w:rsidRPr="00B352A6">
              <w:t>- плательщика об исполнении возврата ЦР (B2C) (cbdc.777 B2CRefundBusinessNotification)</w:t>
            </w:r>
          </w:p>
          <w:p w14:paraId="589A7C93" w14:textId="77777777" w:rsidR="00B60F8A" w:rsidRPr="00B352A6" w:rsidRDefault="00B60F8A" w:rsidP="009B024C">
            <w:pPr>
              <w:pStyle w:val="aff0"/>
              <w:widowControl w:val="0"/>
              <w:spacing w:before="0" w:beforeAutospacing="0" w:after="0" w:afterAutospacing="0"/>
              <w:jc w:val="both"/>
            </w:pPr>
          </w:p>
          <w:p w14:paraId="1F27108B" w14:textId="77777777" w:rsidR="00B60F8A" w:rsidRPr="00B352A6" w:rsidRDefault="00B60F8A" w:rsidP="009B024C">
            <w:pPr>
              <w:pStyle w:val="aff0"/>
              <w:widowControl w:val="0"/>
              <w:spacing w:before="150" w:beforeAutospacing="0" w:after="0" w:afterAutospacing="0"/>
              <w:jc w:val="both"/>
            </w:pPr>
            <w:r w:rsidRPr="0001108C">
              <w:t>Дополнительная информация к уведомлению плательщика перевода (cbdc.778 InfoSenderNotification)</w:t>
            </w:r>
          </w:p>
          <w:p w14:paraId="38B276C5" w14:textId="1192A07E" w:rsidR="00B60F8A" w:rsidRPr="00B352A6" w:rsidRDefault="00B60F8A" w:rsidP="009B024C">
            <w:pPr>
              <w:pStyle w:val="aff0"/>
              <w:widowControl w:val="0"/>
              <w:spacing w:before="0" w:beforeAutospacing="0" w:after="0" w:afterAutospacing="0"/>
              <w:jc w:val="both"/>
            </w:pPr>
          </w:p>
          <w:p w14:paraId="6E4D4EF5" w14:textId="06C368A8" w:rsidR="00B60F8A" w:rsidRPr="00B352A6" w:rsidRDefault="00B60F8A" w:rsidP="009B024C">
            <w:pPr>
              <w:pStyle w:val="aff0"/>
              <w:widowControl w:val="0"/>
              <w:spacing w:before="0" w:after="0"/>
              <w:jc w:val="both"/>
            </w:pPr>
          </w:p>
        </w:tc>
        <w:tc>
          <w:tcPr>
            <w:tcW w:w="3118" w:type="dxa"/>
            <w:tcMar>
              <w:top w:w="105" w:type="dxa"/>
              <w:left w:w="150" w:type="dxa"/>
              <w:bottom w:w="105" w:type="dxa"/>
              <w:right w:w="150" w:type="dxa"/>
            </w:tcMar>
          </w:tcPr>
          <w:p w14:paraId="26DAF262" w14:textId="5357B2C0" w:rsidR="00B60F8A" w:rsidRPr="00B352A6" w:rsidRDefault="00B60F8A" w:rsidP="009B024C">
            <w:pPr>
              <w:pStyle w:val="aff0"/>
              <w:widowControl w:val="0"/>
              <w:spacing w:before="0" w:beforeAutospacing="0" w:after="0" w:afterAutospacing="0"/>
              <w:jc w:val="both"/>
            </w:pPr>
            <w:r>
              <w:t>Не</w:t>
            </w:r>
            <w:r w:rsidRPr="0001108C">
              <w:t xml:space="preserve"> </w:t>
            </w:r>
            <w:r>
              <w:t>получено</w:t>
            </w:r>
            <w:r w:rsidRPr="0001108C">
              <w:t xml:space="preserve"> </w:t>
            </w:r>
            <w:r>
              <w:t>ЭС</w:t>
            </w:r>
            <w:r w:rsidRPr="00B352A6">
              <w:t xml:space="preserve"> </w:t>
            </w:r>
            <w:r>
              <w:t>«</w:t>
            </w:r>
            <w:r w:rsidRPr="00B352A6">
              <w:t xml:space="preserve">Извещение </w:t>
            </w:r>
            <w:r>
              <w:t>Клиента</w:t>
            </w:r>
            <w:r w:rsidRPr="00B352A6">
              <w:t>- плательщика об исполнении возврата ЦР (B2C)</w:t>
            </w:r>
            <w:r>
              <w:t>»</w:t>
            </w:r>
            <w:r w:rsidRPr="00B352A6">
              <w:t xml:space="preserve"> (cbdc.777 B2CRefundBusinessNotification)</w:t>
            </w:r>
            <w:r>
              <w:t>, но получено ЭС  «</w:t>
            </w:r>
            <w:r w:rsidRPr="00A70ECE">
              <w:t>Дополнительная информация к уведомлению плательщика перевода</w:t>
            </w:r>
            <w:r>
              <w:t>»</w:t>
            </w:r>
            <w:r w:rsidRPr="00A70ECE">
              <w:t xml:space="preserve"> (cbdc.778 InfoSenderNotification)</w:t>
            </w:r>
          </w:p>
        </w:tc>
        <w:tc>
          <w:tcPr>
            <w:tcW w:w="2403" w:type="dxa"/>
            <w:tcMar>
              <w:top w:w="105" w:type="dxa"/>
              <w:left w:w="150" w:type="dxa"/>
              <w:bottom w:w="105" w:type="dxa"/>
              <w:right w:w="150" w:type="dxa"/>
            </w:tcMar>
          </w:tcPr>
          <w:p w14:paraId="6B0326EF" w14:textId="25342549" w:rsidR="00B60F8A" w:rsidRPr="00B352A6" w:rsidRDefault="00B60F8A" w:rsidP="009B024C">
            <w:pPr>
              <w:pStyle w:val="aff0"/>
              <w:widowControl w:val="0"/>
              <w:spacing w:before="150" w:beforeAutospacing="0" w:after="0" w:afterAutospacing="0"/>
              <w:jc w:val="both"/>
            </w:pPr>
            <w:r>
              <w:t>Выполнить з</w:t>
            </w:r>
            <w:r w:rsidRPr="00A60127">
              <w:t xml:space="preserve">апрос повторного ЭС </w:t>
            </w:r>
            <w:r>
              <w:t>(</w:t>
            </w:r>
            <w:r w:rsidRPr="00A60127">
              <w:t>c</w:t>
            </w:r>
            <w:r>
              <w:t xml:space="preserve">bdc.050 MessageResendRequest) - запросить </w:t>
            </w:r>
            <w:r>
              <w:rPr>
                <w:color w:val="000000"/>
              </w:rPr>
              <w:t>cbdc</w:t>
            </w:r>
            <w:r w:rsidRPr="00281BB1">
              <w:rPr>
                <w:color w:val="000000"/>
              </w:rPr>
              <w:t xml:space="preserve">.777 </w:t>
            </w:r>
            <w:r>
              <w:rPr>
                <w:color w:val="000000"/>
              </w:rPr>
              <w:t>B</w:t>
            </w:r>
            <w:r w:rsidRPr="00281BB1">
              <w:rPr>
                <w:color w:val="000000"/>
              </w:rPr>
              <w:t>2</w:t>
            </w:r>
            <w:r>
              <w:rPr>
                <w:color w:val="000000"/>
              </w:rPr>
              <w:t>CRefundBusinessNotification</w:t>
            </w:r>
          </w:p>
        </w:tc>
      </w:tr>
      <w:tr w:rsidR="00B60F8A" w:rsidRPr="0001108C" w14:paraId="71570934" w14:textId="77777777" w:rsidTr="0071362F">
        <w:tc>
          <w:tcPr>
            <w:tcW w:w="3823" w:type="dxa"/>
            <w:vMerge/>
            <w:tcMar>
              <w:top w:w="105" w:type="dxa"/>
              <w:left w:w="150" w:type="dxa"/>
              <w:bottom w:w="105" w:type="dxa"/>
              <w:right w:w="150" w:type="dxa"/>
            </w:tcMar>
          </w:tcPr>
          <w:p w14:paraId="4DACDF99" w14:textId="52ED587B" w:rsidR="00B60F8A" w:rsidRPr="0001108C" w:rsidRDefault="00B60F8A"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7C0ADF66" w14:textId="19B604FD" w:rsidR="00B60F8A" w:rsidRPr="0001108C" w:rsidRDefault="00991768" w:rsidP="009B024C">
            <w:pPr>
              <w:pStyle w:val="aff0"/>
              <w:widowControl w:val="0"/>
              <w:spacing w:before="0" w:beforeAutospacing="0" w:after="0" w:afterAutospacing="0"/>
              <w:jc w:val="both"/>
            </w:pPr>
            <w:r>
              <w:t>П</w:t>
            </w:r>
            <w:r w:rsidR="00B60F8A">
              <w:t>олучено</w:t>
            </w:r>
            <w:r w:rsidR="00B60F8A" w:rsidRPr="0001108C">
              <w:t xml:space="preserve"> </w:t>
            </w:r>
            <w:r w:rsidR="00B60F8A">
              <w:t>ЭС</w:t>
            </w:r>
            <w:r w:rsidR="00B60F8A" w:rsidRPr="00B352A6">
              <w:t xml:space="preserve"> </w:t>
            </w:r>
            <w:r w:rsidR="00B60F8A">
              <w:t>«</w:t>
            </w:r>
            <w:r w:rsidR="00B60F8A" w:rsidRPr="00B352A6">
              <w:t xml:space="preserve">Извещение </w:t>
            </w:r>
            <w:r w:rsidR="00B60F8A">
              <w:t>Клиента</w:t>
            </w:r>
            <w:r w:rsidR="00B60F8A" w:rsidRPr="00B352A6">
              <w:t>- плательщика об исполнении возврата ЦР (B2C)</w:t>
            </w:r>
            <w:r w:rsidR="00B60F8A">
              <w:t>»</w:t>
            </w:r>
            <w:r w:rsidR="00B60F8A" w:rsidRPr="00B352A6">
              <w:t xml:space="preserve"> (cbdc.777 B2CRefundBusinessNotification)</w:t>
            </w:r>
            <w:r w:rsidR="00B60F8A">
              <w:t xml:space="preserve">, но </w:t>
            </w:r>
            <w:r>
              <w:t xml:space="preserve">не </w:t>
            </w:r>
            <w:r w:rsidR="00B60F8A">
              <w:t>получено ЭС «</w:t>
            </w:r>
            <w:r w:rsidR="00B60F8A" w:rsidRPr="00A70ECE">
              <w:t>Дополнительная информация к уведомлению плательщика перевода</w:t>
            </w:r>
            <w:r w:rsidR="00B60F8A">
              <w:t>»</w:t>
            </w:r>
            <w:r w:rsidR="00B60F8A" w:rsidRPr="00A70ECE">
              <w:t xml:space="preserve"> (cbdc.778 InfoSenderNotification)</w:t>
            </w:r>
          </w:p>
        </w:tc>
        <w:tc>
          <w:tcPr>
            <w:tcW w:w="2403" w:type="dxa"/>
            <w:tcMar>
              <w:top w:w="105" w:type="dxa"/>
              <w:left w:w="150" w:type="dxa"/>
              <w:bottom w:w="105" w:type="dxa"/>
              <w:right w:w="150" w:type="dxa"/>
            </w:tcMar>
          </w:tcPr>
          <w:p w14:paraId="48293EB2" w14:textId="0C33F9F1" w:rsidR="00B60F8A" w:rsidRPr="0001108C" w:rsidRDefault="00B60F8A" w:rsidP="009B024C">
            <w:pPr>
              <w:pStyle w:val="aff0"/>
              <w:widowControl w:val="0"/>
              <w:spacing w:before="0" w:beforeAutospacing="0" w:after="0" w:afterAutospacing="0"/>
              <w:jc w:val="both"/>
            </w:pPr>
            <w:r>
              <w:t>В</w:t>
            </w:r>
            <w:r w:rsidRPr="0001108C">
              <w:t>ыполнить запрос повторного ЭС (cbdc.050 MessageResendRequest) – запросить cbdc.778 InfoSenderNotification</w:t>
            </w:r>
          </w:p>
        </w:tc>
      </w:tr>
      <w:tr w:rsidR="00C71238" w:rsidRPr="0001108C" w14:paraId="2952D688" w14:textId="77777777" w:rsidTr="0071362F">
        <w:tc>
          <w:tcPr>
            <w:tcW w:w="3823" w:type="dxa"/>
            <w:vMerge w:val="restart"/>
            <w:tcMar>
              <w:top w:w="105" w:type="dxa"/>
              <w:left w:w="150" w:type="dxa"/>
              <w:bottom w:w="105" w:type="dxa"/>
              <w:right w:w="150" w:type="dxa"/>
            </w:tcMar>
          </w:tcPr>
          <w:p w14:paraId="60FC29C6" w14:textId="3CF9E83A" w:rsidR="00C71238" w:rsidRDefault="00C71238" w:rsidP="009B024C">
            <w:pPr>
              <w:pStyle w:val="aff0"/>
              <w:widowControl w:val="0"/>
              <w:spacing w:before="0" w:beforeAutospacing="0" w:after="0" w:afterAutospacing="0"/>
              <w:jc w:val="both"/>
              <w:rPr>
                <w:color w:val="000000"/>
              </w:rPr>
            </w:pPr>
            <w:r w:rsidRPr="00904301">
              <w:rPr>
                <w:color w:val="000000"/>
              </w:rPr>
              <w:lastRenderedPageBreak/>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p>
          <w:p w14:paraId="44DB82D2" w14:textId="77777777" w:rsidR="00C71238" w:rsidRDefault="00C71238" w:rsidP="009B024C">
            <w:pPr>
              <w:pStyle w:val="aff0"/>
              <w:widowControl w:val="0"/>
              <w:spacing w:before="0" w:beforeAutospacing="0" w:after="0" w:afterAutospacing="0"/>
              <w:jc w:val="both"/>
              <w:rPr>
                <w:color w:val="000000"/>
              </w:rPr>
            </w:pPr>
          </w:p>
          <w:p w14:paraId="34368FBA" w14:textId="77777777" w:rsidR="00C71238" w:rsidRDefault="00C71238" w:rsidP="009B024C">
            <w:pPr>
              <w:pStyle w:val="aff0"/>
              <w:widowControl w:val="0"/>
              <w:spacing w:before="0" w:beforeAutospacing="0" w:after="0" w:afterAutospacing="0"/>
              <w:jc w:val="both"/>
            </w:pPr>
            <w:r w:rsidRPr="00E1668D">
              <w:t>Извещение Клиента - ЮЛ об исполнении возврата ЦР (B2C с согласием) (cbdc.777 B2C</w:t>
            </w:r>
            <w:r>
              <w:t>RefundAuthBusinessNotification)</w:t>
            </w:r>
          </w:p>
          <w:p w14:paraId="2C349974" w14:textId="77777777" w:rsidR="00C71238" w:rsidRDefault="00C71238" w:rsidP="009B024C">
            <w:pPr>
              <w:pStyle w:val="aff0"/>
              <w:widowControl w:val="0"/>
              <w:spacing w:before="0" w:beforeAutospacing="0" w:after="0" w:afterAutospacing="0"/>
              <w:jc w:val="both"/>
            </w:pPr>
          </w:p>
          <w:p w14:paraId="4A10865A" w14:textId="588EAE40" w:rsidR="00C71238" w:rsidRPr="0001108C" w:rsidRDefault="00C71238" w:rsidP="009B024C">
            <w:pPr>
              <w:pStyle w:val="aff0"/>
              <w:widowControl w:val="0"/>
              <w:spacing w:before="0" w:after="0"/>
              <w:jc w:val="both"/>
            </w:pPr>
            <w:r w:rsidRPr="00E1668D">
              <w:t>Дополнительная информация к уведомлению плательщика перевода (c</w:t>
            </w:r>
            <w:r>
              <w:t>bdc.778 InfoSenderNotification)</w:t>
            </w:r>
          </w:p>
        </w:tc>
        <w:tc>
          <w:tcPr>
            <w:tcW w:w="3118" w:type="dxa"/>
            <w:tcMar>
              <w:top w:w="105" w:type="dxa"/>
              <w:left w:w="150" w:type="dxa"/>
              <w:bottom w:w="105" w:type="dxa"/>
              <w:right w:w="150" w:type="dxa"/>
            </w:tcMar>
          </w:tcPr>
          <w:p w14:paraId="76FF06A1" w14:textId="2239C9FB" w:rsidR="00C71238" w:rsidRDefault="00C71238" w:rsidP="009B024C">
            <w:pPr>
              <w:pStyle w:val="aff0"/>
              <w:widowControl w:val="0"/>
              <w:spacing w:before="0" w:beforeAutospacing="0" w:after="0" w:afterAutospacing="0"/>
              <w:jc w:val="both"/>
            </w:pPr>
            <w:r>
              <w:t>Не получено 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r>
              <w:rPr>
                <w:color w:val="000000"/>
              </w:rPr>
              <w:t>, но получено ЭС «</w:t>
            </w:r>
            <w:r w:rsidRPr="00E1668D">
              <w:t>Извещение Клиента - ЮЛ об исполнении возврата ЦР (B2C с согласием)</w:t>
            </w:r>
            <w:r>
              <w:t>»</w:t>
            </w:r>
            <w:r w:rsidRPr="00E1668D">
              <w:t xml:space="preserve"> (cbdc.777 B2C</w:t>
            </w:r>
            <w:r>
              <w:t>RefundAuthBusinessNotification) и ЭС «</w:t>
            </w:r>
            <w:r w:rsidRPr="00E1668D">
              <w:t>Дополнительная информация к уведомлению плательщика перевода</w:t>
            </w:r>
            <w:r>
              <w:t>»</w:t>
            </w:r>
            <w:r w:rsidRPr="00E1668D">
              <w:t xml:space="preserve"> (c</w:t>
            </w:r>
            <w:r>
              <w:t>bdc.778 InfoSenderNotification)</w:t>
            </w:r>
          </w:p>
        </w:tc>
        <w:tc>
          <w:tcPr>
            <w:tcW w:w="2403" w:type="dxa"/>
            <w:tcMar>
              <w:top w:w="105" w:type="dxa"/>
              <w:left w:w="150" w:type="dxa"/>
              <w:bottom w:w="105" w:type="dxa"/>
              <w:right w:w="150" w:type="dxa"/>
            </w:tcMar>
          </w:tcPr>
          <w:p w14:paraId="30AE49D2" w14:textId="3F305A03" w:rsidR="00C71238" w:rsidRDefault="00C71238" w:rsidP="009B024C">
            <w:pPr>
              <w:pStyle w:val="aff0"/>
              <w:widowControl w:val="0"/>
              <w:spacing w:before="0" w:beforeAutospacing="0" w:after="0" w:afterAutospacing="0"/>
              <w:jc w:val="both"/>
            </w:pPr>
            <w:r>
              <w:t>Выполнить з</w:t>
            </w:r>
            <w:r w:rsidRPr="00A60127">
              <w:t xml:space="preserve">апрос повторного ЭС </w:t>
            </w:r>
            <w:r>
              <w:t>(</w:t>
            </w:r>
            <w:r w:rsidRPr="00A60127">
              <w:t>c</w:t>
            </w:r>
            <w:r>
              <w:t xml:space="preserve">bdc.050 MessageResendRequest) - запросить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p>
        </w:tc>
      </w:tr>
      <w:tr w:rsidR="00C71238" w:rsidRPr="0001108C" w14:paraId="3ACCCA19" w14:textId="77777777" w:rsidTr="0071362F">
        <w:tc>
          <w:tcPr>
            <w:tcW w:w="3823" w:type="dxa"/>
            <w:vMerge/>
            <w:tcMar>
              <w:top w:w="105" w:type="dxa"/>
              <w:left w:w="150" w:type="dxa"/>
              <w:bottom w:w="105" w:type="dxa"/>
              <w:right w:w="150" w:type="dxa"/>
            </w:tcMar>
          </w:tcPr>
          <w:p w14:paraId="797A4519" w14:textId="08388DE3" w:rsidR="00C71238" w:rsidRDefault="00C71238" w:rsidP="009B024C">
            <w:pPr>
              <w:pStyle w:val="aff0"/>
              <w:widowControl w:val="0"/>
              <w:spacing w:before="0" w:after="0"/>
              <w:jc w:val="both"/>
            </w:pPr>
          </w:p>
        </w:tc>
        <w:tc>
          <w:tcPr>
            <w:tcW w:w="3118" w:type="dxa"/>
            <w:tcMar>
              <w:top w:w="105" w:type="dxa"/>
              <w:left w:w="150" w:type="dxa"/>
              <w:bottom w:w="105" w:type="dxa"/>
              <w:right w:w="150" w:type="dxa"/>
            </w:tcMar>
          </w:tcPr>
          <w:p w14:paraId="62B9C485" w14:textId="00831103" w:rsidR="00C71238" w:rsidRDefault="00C71238" w:rsidP="009B024C">
            <w:pPr>
              <w:pStyle w:val="aff0"/>
              <w:widowControl w:val="0"/>
              <w:spacing w:before="0" w:beforeAutospacing="0" w:after="0" w:afterAutospacing="0"/>
              <w:jc w:val="both"/>
            </w:pPr>
            <w:r>
              <w:t xml:space="preserve">Не получено </w:t>
            </w:r>
            <w:r>
              <w:rPr>
                <w:color w:val="000000"/>
              </w:rPr>
              <w:t>ЭС «</w:t>
            </w:r>
            <w:r w:rsidRPr="00E1668D">
              <w:t>Извещение Клиента - ЮЛ об исполнении возврата ЦР (B2C с согласием)</w:t>
            </w:r>
            <w:r>
              <w:t xml:space="preserve">» (cbdc.777 </w:t>
            </w:r>
            <w:r w:rsidRPr="00E1668D">
              <w:t>B2C</w:t>
            </w:r>
            <w:r>
              <w:t>RefundAuthBusinessNotification)</w:t>
            </w:r>
            <w:r>
              <w:rPr>
                <w:color w:val="000000"/>
              </w:rPr>
              <w:t xml:space="preserve">, но получено </w:t>
            </w:r>
            <w:r>
              <w:t>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r>
              <w:t xml:space="preserve"> и ЭС «</w:t>
            </w:r>
            <w:r w:rsidRPr="00E1668D">
              <w:t>Дополнительная информация к уведомлению плательщика перевода</w:t>
            </w:r>
            <w:r>
              <w:t>»</w:t>
            </w:r>
            <w:r w:rsidRPr="00E1668D">
              <w:t xml:space="preserve"> (c</w:t>
            </w:r>
            <w:r>
              <w:t>bdc.778 InfoSenderNotification)</w:t>
            </w:r>
          </w:p>
        </w:tc>
        <w:tc>
          <w:tcPr>
            <w:tcW w:w="2403" w:type="dxa"/>
            <w:tcMar>
              <w:top w:w="105" w:type="dxa"/>
              <w:left w:w="150" w:type="dxa"/>
              <w:bottom w:w="105" w:type="dxa"/>
              <w:right w:w="150" w:type="dxa"/>
            </w:tcMar>
          </w:tcPr>
          <w:p w14:paraId="0BB506A6" w14:textId="5E80712F" w:rsidR="00C71238" w:rsidRDefault="00C71238" w:rsidP="009B024C">
            <w:pPr>
              <w:pStyle w:val="aff0"/>
              <w:widowControl w:val="0"/>
              <w:spacing w:before="0" w:beforeAutospacing="0" w:after="0" w:afterAutospacing="0"/>
              <w:jc w:val="both"/>
            </w:pPr>
            <w:r>
              <w:t>Выполнить з</w:t>
            </w:r>
            <w:r w:rsidRPr="00A60127">
              <w:t xml:space="preserve">апрос повторного ЭС </w:t>
            </w:r>
            <w:r>
              <w:t>(</w:t>
            </w:r>
            <w:r w:rsidRPr="00A60127">
              <w:t>c</w:t>
            </w:r>
            <w:r>
              <w:t xml:space="preserve">bdc.050 MessageResendRequest) - запросить </w:t>
            </w:r>
            <w:r w:rsidRPr="00E1668D">
              <w:t>cbdc.777 B2C</w:t>
            </w:r>
            <w:r>
              <w:t>RefundAuthBusinessNotification</w:t>
            </w:r>
          </w:p>
        </w:tc>
      </w:tr>
      <w:tr w:rsidR="00C71238" w:rsidRPr="0001108C" w14:paraId="34D86F40" w14:textId="77777777" w:rsidTr="0071362F">
        <w:tc>
          <w:tcPr>
            <w:tcW w:w="3823" w:type="dxa"/>
            <w:vMerge/>
            <w:tcMar>
              <w:top w:w="105" w:type="dxa"/>
              <w:left w:w="150" w:type="dxa"/>
              <w:bottom w:w="105" w:type="dxa"/>
              <w:right w:w="150" w:type="dxa"/>
            </w:tcMar>
          </w:tcPr>
          <w:p w14:paraId="25638BA6" w14:textId="6239516C" w:rsidR="00C71238" w:rsidRDefault="00C71238" w:rsidP="009B024C">
            <w:pPr>
              <w:pStyle w:val="aff0"/>
              <w:widowControl w:val="0"/>
              <w:spacing w:before="0" w:after="0"/>
              <w:jc w:val="both"/>
            </w:pPr>
          </w:p>
        </w:tc>
        <w:tc>
          <w:tcPr>
            <w:tcW w:w="3118" w:type="dxa"/>
            <w:tcMar>
              <w:top w:w="105" w:type="dxa"/>
              <w:left w:w="150" w:type="dxa"/>
              <w:bottom w:w="105" w:type="dxa"/>
              <w:right w:w="150" w:type="dxa"/>
            </w:tcMar>
          </w:tcPr>
          <w:p w14:paraId="76F1133A" w14:textId="5D77F860" w:rsidR="00C71238" w:rsidRDefault="00C71238" w:rsidP="009B024C">
            <w:pPr>
              <w:pStyle w:val="aff0"/>
              <w:widowControl w:val="0"/>
              <w:spacing w:before="0" w:beforeAutospacing="0" w:after="0" w:afterAutospacing="0"/>
              <w:jc w:val="both"/>
            </w:pPr>
            <w:r>
              <w:t>Не получено ЭС «</w:t>
            </w:r>
            <w:r w:rsidRPr="00E1668D">
              <w:t>Дополнительная информация к уведомлению плательщика перевода</w:t>
            </w:r>
            <w:r>
              <w:t>»</w:t>
            </w:r>
            <w:r w:rsidRPr="00E1668D">
              <w:t xml:space="preserve"> (c</w:t>
            </w:r>
            <w:r>
              <w:t>bdc.778 InfoSenderNotification), но получено 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lastRenderedPageBreak/>
              <w:t>)</w:t>
            </w:r>
            <w:r>
              <w:rPr>
                <w:color w:val="000000"/>
              </w:rPr>
              <w:t xml:space="preserve"> и ЭС «</w:t>
            </w:r>
            <w:r w:rsidRPr="00E1668D">
              <w:t>Извещение Клиента - ЮЛ об исполнении возврата ЦР (B2C с согласием)</w:t>
            </w:r>
            <w:r>
              <w:t>»</w:t>
            </w:r>
            <w:r w:rsidRPr="00E1668D">
              <w:t xml:space="preserve"> (cbdc.777 B2C</w:t>
            </w:r>
            <w:r>
              <w:t>RefundAuthBusinessNotification)</w:t>
            </w:r>
          </w:p>
        </w:tc>
        <w:tc>
          <w:tcPr>
            <w:tcW w:w="2403" w:type="dxa"/>
            <w:tcMar>
              <w:top w:w="105" w:type="dxa"/>
              <w:left w:w="150" w:type="dxa"/>
              <w:bottom w:w="105" w:type="dxa"/>
              <w:right w:w="150" w:type="dxa"/>
            </w:tcMar>
          </w:tcPr>
          <w:p w14:paraId="197B938E" w14:textId="7666B699" w:rsidR="00C71238" w:rsidRDefault="00C71238" w:rsidP="009B024C">
            <w:pPr>
              <w:pStyle w:val="aff0"/>
              <w:widowControl w:val="0"/>
              <w:spacing w:before="0" w:beforeAutospacing="0" w:after="0" w:afterAutospacing="0"/>
              <w:jc w:val="both"/>
            </w:pPr>
            <w:r>
              <w:lastRenderedPageBreak/>
              <w:t>Выполнить з</w:t>
            </w:r>
            <w:r w:rsidRPr="00A60127">
              <w:t xml:space="preserve">апрос повторного ЭС </w:t>
            </w:r>
            <w:r>
              <w:t>(</w:t>
            </w:r>
            <w:r w:rsidRPr="00A60127">
              <w:t>c</w:t>
            </w:r>
            <w:r>
              <w:t xml:space="preserve">bdc.050 MessageResendRequest) - запросить </w:t>
            </w:r>
            <w:r w:rsidRPr="00E1668D">
              <w:t>c</w:t>
            </w:r>
            <w:r>
              <w:t>bdc.778 InfoSenderNotification</w:t>
            </w:r>
          </w:p>
        </w:tc>
      </w:tr>
      <w:tr w:rsidR="00C71238" w:rsidRPr="0001108C" w14:paraId="5AE7ACCB" w14:textId="77777777" w:rsidTr="0071362F">
        <w:tc>
          <w:tcPr>
            <w:tcW w:w="3823" w:type="dxa"/>
            <w:vMerge/>
            <w:tcMar>
              <w:top w:w="105" w:type="dxa"/>
              <w:left w:w="150" w:type="dxa"/>
              <w:bottom w:w="105" w:type="dxa"/>
              <w:right w:w="150" w:type="dxa"/>
            </w:tcMar>
          </w:tcPr>
          <w:p w14:paraId="3C3F2043" w14:textId="44FACE01" w:rsidR="00C71238" w:rsidRDefault="00C71238" w:rsidP="009B024C">
            <w:pPr>
              <w:pStyle w:val="aff0"/>
              <w:widowControl w:val="0"/>
              <w:spacing w:before="0" w:after="0"/>
              <w:jc w:val="both"/>
            </w:pPr>
          </w:p>
        </w:tc>
        <w:tc>
          <w:tcPr>
            <w:tcW w:w="3118" w:type="dxa"/>
            <w:tcMar>
              <w:top w:w="105" w:type="dxa"/>
              <w:left w:w="150" w:type="dxa"/>
              <w:bottom w:w="105" w:type="dxa"/>
              <w:right w:w="150" w:type="dxa"/>
            </w:tcMar>
          </w:tcPr>
          <w:p w14:paraId="5CC5727F" w14:textId="26647199" w:rsidR="00C71238" w:rsidRDefault="00C71238" w:rsidP="009B024C">
            <w:pPr>
              <w:pStyle w:val="aff0"/>
              <w:widowControl w:val="0"/>
              <w:spacing w:before="0" w:beforeAutospacing="0" w:after="0" w:afterAutospacing="0"/>
              <w:jc w:val="both"/>
            </w:pPr>
            <w:r>
              <w:t>Не получено 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r>
              <w:rPr>
                <w:color w:val="000000"/>
              </w:rPr>
              <w:t xml:space="preserve"> и ЭС «</w:t>
            </w:r>
            <w:r w:rsidRPr="00E1668D">
              <w:t>Извещение Клиента - ЮЛ об исполнении возврата ЦР (B2C с согласием)</w:t>
            </w:r>
            <w:r>
              <w:t>»</w:t>
            </w:r>
            <w:r w:rsidRPr="00E1668D">
              <w:t xml:space="preserve"> (cbdc.777 B2C</w:t>
            </w:r>
            <w:r>
              <w:t xml:space="preserve">RefundAuthBusinessNotification) </w:t>
            </w:r>
            <w:r>
              <w:rPr>
                <w:color w:val="000000"/>
              </w:rPr>
              <w:t xml:space="preserve">, но получено </w:t>
            </w:r>
            <w:r>
              <w:t>ЭС «</w:t>
            </w:r>
            <w:r w:rsidRPr="00E1668D">
              <w:t>Дополнительная информация к уведомлению плательщика перевода</w:t>
            </w:r>
            <w:r>
              <w:t>»</w:t>
            </w:r>
            <w:r w:rsidRPr="00E1668D">
              <w:t xml:space="preserve"> (c</w:t>
            </w:r>
            <w:r>
              <w:t>bdc.778 InfoSenderNotification)</w:t>
            </w:r>
          </w:p>
        </w:tc>
        <w:tc>
          <w:tcPr>
            <w:tcW w:w="2403" w:type="dxa"/>
            <w:tcMar>
              <w:top w:w="105" w:type="dxa"/>
              <w:left w:w="150" w:type="dxa"/>
              <w:bottom w:w="105" w:type="dxa"/>
              <w:right w:w="150" w:type="dxa"/>
            </w:tcMar>
          </w:tcPr>
          <w:p w14:paraId="1DC648E8" w14:textId="0DFFB8E2" w:rsidR="00C71238" w:rsidRDefault="00C71238" w:rsidP="009B024C">
            <w:pPr>
              <w:pStyle w:val="aff0"/>
              <w:widowControl w:val="0"/>
              <w:spacing w:before="0" w:beforeAutospacing="0" w:after="0" w:afterAutospacing="0"/>
              <w:jc w:val="both"/>
            </w:pPr>
            <w:r>
              <w:t>Выполнить з</w:t>
            </w:r>
            <w:r w:rsidRPr="00A60127">
              <w:t xml:space="preserve">апрос повторного ЭС </w:t>
            </w:r>
            <w:r>
              <w:t>(</w:t>
            </w:r>
            <w:r w:rsidRPr="00A60127">
              <w:t>c</w:t>
            </w:r>
            <w:r>
              <w:t xml:space="preserve">bdc.050 MessageResendRequest) - запросить </w:t>
            </w:r>
            <w:r>
              <w:rPr>
                <w:color w:val="000000"/>
              </w:rPr>
              <w:t>cbdc</w:t>
            </w:r>
            <w:r w:rsidRPr="00904301">
              <w:rPr>
                <w:color w:val="000000"/>
              </w:rPr>
              <w:t xml:space="preserve">.777 </w:t>
            </w:r>
            <w:r>
              <w:rPr>
                <w:color w:val="000000"/>
              </w:rPr>
              <w:t>B</w:t>
            </w:r>
            <w:r w:rsidRPr="00904301">
              <w:rPr>
                <w:color w:val="000000"/>
              </w:rPr>
              <w:t>2</w:t>
            </w:r>
            <w:r>
              <w:rPr>
                <w:color w:val="000000"/>
              </w:rPr>
              <w:t xml:space="preserve">CRefundAuthNotification и </w:t>
            </w:r>
            <w:r w:rsidRPr="00E1668D">
              <w:t>cbdc.777 B2C</w:t>
            </w:r>
            <w:r>
              <w:t>RefundAuthBusinessNotification</w:t>
            </w:r>
          </w:p>
        </w:tc>
      </w:tr>
      <w:tr w:rsidR="00C71238" w:rsidRPr="0001108C" w14:paraId="75B0DACB" w14:textId="77777777" w:rsidTr="0071362F">
        <w:tc>
          <w:tcPr>
            <w:tcW w:w="3823" w:type="dxa"/>
            <w:vMerge/>
            <w:tcMar>
              <w:top w:w="105" w:type="dxa"/>
              <w:left w:w="150" w:type="dxa"/>
              <w:bottom w:w="105" w:type="dxa"/>
              <w:right w:w="150" w:type="dxa"/>
            </w:tcMar>
          </w:tcPr>
          <w:p w14:paraId="7CC53957" w14:textId="7B8236C5" w:rsidR="00C71238" w:rsidRDefault="00C71238" w:rsidP="009B024C">
            <w:pPr>
              <w:pStyle w:val="aff0"/>
              <w:widowControl w:val="0"/>
              <w:spacing w:before="0" w:after="0"/>
              <w:jc w:val="both"/>
            </w:pPr>
          </w:p>
        </w:tc>
        <w:tc>
          <w:tcPr>
            <w:tcW w:w="3118" w:type="dxa"/>
            <w:tcMar>
              <w:top w:w="105" w:type="dxa"/>
              <w:left w:w="150" w:type="dxa"/>
              <w:bottom w:w="105" w:type="dxa"/>
              <w:right w:w="150" w:type="dxa"/>
            </w:tcMar>
          </w:tcPr>
          <w:p w14:paraId="3535AF60" w14:textId="1E286036" w:rsidR="00C71238" w:rsidRDefault="00C71238" w:rsidP="009B024C">
            <w:pPr>
              <w:pStyle w:val="aff0"/>
              <w:widowControl w:val="0"/>
              <w:spacing w:before="0" w:beforeAutospacing="0" w:after="0" w:afterAutospacing="0"/>
              <w:jc w:val="both"/>
            </w:pPr>
            <w:r>
              <w:t xml:space="preserve">Не получено </w:t>
            </w:r>
            <w:r>
              <w:rPr>
                <w:color w:val="000000"/>
              </w:rPr>
              <w:t>ЭС «</w:t>
            </w:r>
            <w:r w:rsidRPr="00E1668D">
              <w:t>Извещение Клиента - ЮЛ об исполнении возврата ЦР (B2C с согласием)</w:t>
            </w:r>
            <w:r>
              <w:t xml:space="preserve">» (cbdc.777 </w:t>
            </w:r>
            <w:r w:rsidRPr="00E1668D">
              <w:t>B2C</w:t>
            </w:r>
            <w:r>
              <w:t>RefundAuthBusinessNotification)</w:t>
            </w:r>
            <w:r>
              <w:rPr>
                <w:color w:val="000000"/>
              </w:rPr>
              <w:t xml:space="preserve"> </w:t>
            </w:r>
            <w:r>
              <w:t>и ЭС «</w:t>
            </w:r>
            <w:r w:rsidRPr="00E1668D">
              <w:t>Дополнительная информация к уведомлению плательщика перевода</w:t>
            </w:r>
            <w:r>
              <w:t>»</w:t>
            </w:r>
            <w:r w:rsidRPr="00E1668D">
              <w:t xml:space="preserve"> (c</w:t>
            </w:r>
            <w:r>
              <w:t xml:space="preserve">bdc.778 InfoSenderNotification), </w:t>
            </w:r>
            <w:r>
              <w:rPr>
                <w:color w:val="000000"/>
              </w:rPr>
              <w:t xml:space="preserve">но получено </w:t>
            </w:r>
            <w:r>
              <w:t>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p>
        </w:tc>
        <w:tc>
          <w:tcPr>
            <w:tcW w:w="2403" w:type="dxa"/>
            <w:tcMar>
              <w:top w:w="105" w:type="dxa"/>
              <w:left w:w="150" w:type="dxa"/>
              <w:bottom w:w="105" w:type="dxa"/>
              <w:right w:w="150" w:type="dxa"/>
            </w:tcMar>
          </w:tcPr>
          <w:p w14:paraId="6795B796" w14:textId="0DF57F7C" w:rsidR="00C71238" w:rsidRDefault="00C71238" w:rsidP="009B024C">
            <w:pPr>
              <w:pStyle w:val="aff0"/>
              <w:widowControl w:val="0"/>
              <w:spacing w:before="0" w:beforeAutospacing="0" w:after="0" w:afterAutospacing="0"/>
              <w:jc w:val="both"/>
            </w:pPr>
            <w:r>
              <w:t>Выполнить з</w:t>
            </w:r>
            <w:r w:rsidRPr="00A60127">
              <w:t xml:space="preserve">апрос повторного ЭС </w:t>
            </w:r>
            <w:r>
              <w:t>(</w:t>
            </w:r>
            <w:r w:rsidRPr="00A60127">
              <w:t>c</w:t>
            </w:r>
            <w:r>
              <w:t xml:space="preserve">bdc.050 MessageResendRequest) - запросить </w:t>
            </w:r>
            <w:r w:rsidRPr="00E1668D">
              <w:t>cbdc.777 B2C</w:t>
            </w:r>
            <w:r>
              <w:t xml:space="preserve">RefundAuthBusinessNotification и </w:t>
            </w:r>
            <w:r w:rsidRPr="00E1668D">
              <w:t>c</w:t>
            </w:r>
            <w:r>
              <w:t>bdc.778 InfoSenderNotification</w:t>
            </w:r>
          </w:p>
        </w:tc>
      </w:tr>
      <w:tr w:rsidR="00C71238" w:rsidRPr="0001108C" w14:paraId="223C7A1A" w14:textId="77777777" w:rsidTr="0071362F">
        <w:tc>
          <w:tcPr>
            <w:tcW w:w="3823" w:type="dxa"/>
            <w:vMerge/>
            <w:tcMar>
              <w:top w:w="105" w:type="dxa"/>
              <w:left w:w="150" w:type="dxa"/>
              <w:bottom w:w="105" w:type="dxa"/>
              <w:right w:w="150" w:type="dxa"/>
            </w:tcMar>
          </w:tcPr>
          <w:p w14:paraId="60EA4FF6" w14:textId="627DEA61" w:rsidR="00C71238" w:rsidRDefault="00C71238"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180A8D6D" w14:textId="4BE792BF" w:rsidR="00C71238" w:rsidRDefault="00C71238" w:rsidP="009B024C">
            <w:pPr>
              <w:pStyle w:val="aff0"/>
              <w:widowControl w:val="0"/>
              <w:spacing w:before="0" w:beforeAutospacing="0" w:after="0" w:afterAutospacing="0"/>
              <w:jc w:val="both"/>
            </w:pPr>
            <w:r>
              <w:t>Не получено ЭС «</w:t>
            </w:r>
            <w:r w:rsidRPr="00E1668D">
              <w:t xml:space="preserve">Дополнительная </w:t>
            </w:r>
            <w:r w:rsidRPr="00E1668D">
              <w:lastRenderedPageBreak/>
              <w:t>информация к уведомлению плательщика перевода</w:t>
            </w:r>
            <w:r>
              <w:t>»</w:t>
            </w:r>
            <w:r w:rsidRPr="00E1668D">
              <w:t xml:space="preserve"> (c</w:t>
            </w:r>
            <w:r>
              <w:t>bdc.778 InfoSenderNotification) и ЭС «</w:t>
            </w:r>
            <w:r w:rsidRPr="00904301">
              <w:rPr>
                <w:color w:val="000000"/>
              </w:rPr>
              <w:t>Извещение ФП об исполнении запроса на возврат ЦР (</w:t>
            </w:r>
            <w:r>
              <w:rPr>
                <w:color w:val="000000"/>
              </w:rPr>
              <w:t>B</w:t>
            </w:r>
            <w:r w:rsidRPr="00904301">
              <w:rPr>
                <w:color w:val="000000"/>
              </w:rPr>
              <w:t>2</w:t>
            </w:r>
            <w:r>
              <w:rPr>
                <w:color w:val="000000"/>
              </w:rPr>
              <w:t>C</w:t>
            </w:r>
            <w:r w:rsidRPr="00904301">
              <w:rPr>
                <w:color w:val="000000"/>
              </w:rPr>
              <w:t xml:space="preserve"> с согласием)</w:t>
            </w:r>
            <w:r>
              <w:rPr>
                <w:color w:val="000000"/>
              </w:rPr>
              <w:t>»</w:t>
            </w:r>
            <w:r w:rsidRPr="00904301">
              <w:rPr>
                <w:color w:val="000000"/>
              </w:rPr>
              <w:t xml:space="preserve">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r w:rsidRPr="00904301">
              <w:rPr>
                <w:color w:val="000000"/>
              </w:rPr>
              <w:t>)</w:t>
            </w:r>
            <w:r>
              <w:t xml:space="preserve">, но получено </w:t>
            </w:r>
            <w:r>
              <w:rPr>
                <w:color w:val="000000"/>
              </w:rPr>
              <w:t>ЭС «</w:t>
            </w:r>
            <w:r w:rsidRPr="00E1668D">
              <w:t>Извещение Клиента - ЮЛ об исполнении возврата ЦР (B2C с согласием)</w:t>
            </w:r>
            <w:r>
              <w:t>»</w:t>
            </w:r>
            <w:r w:rsidRPr="00E1668D">
              <w:t xml:space="preserve"> (cbdc.777 B2C</w:t>
            </w:r>
            <w:r>
              <w:t>RefundAuthBusinessNotification)</w:t>
            </w:r>
          </w:p>
        </w:tc>
        <w:tc>
          <w:tcPr>
            <w:tcW w:w="2403" w:type="dxa"/>
            <w:tcMar>
              <w:top w:w="105" w:type="dxa"/>
              <w:left w:w="150" w:type="dxa"/>
              <w:bottom w:w="105" w:type="dxa"/>
              <w:right w:w="150" w:type="dxa"/>
            </w:tcMar>
          </w:tcPr>
          <w:p w14:paraId="67E04824" w14:textId="6985C51B" w:rsidR="00C71238" w:rsidRDefault="00C71238" w:rsidP="009B024C">
            <w:pPr>
              <w:pStyle w:val="aff0"/>
              <w:widowControl w:val="0"/>
              <w:spacing w:before="0" w:beforeAutospacing="0" w:after="0" w:afterAutospacing="0"/>
              <w:jc w:val="both"/>
            </w:pPr>
            <w:r>
              <w:lastRenderedPageBreak/>
              <w:t>Выполнить з</w:t>
            </w:r>
            <w:r w:rsidRPr="00A60127">
              <w:t xml:space="preserve">апрос повторного ЭС </w:t>
            </w:r>
            <w:r>
              <w:lastRenderedPageBreak/>
              <w:t>(</w:t>
            </w:r>
            <w:r w:rsidRPr="00A60127">
              <w:t>c</w:t>
            </w:r>
            <w:r>
              <w:t xml:space="preserve">bdc.050 MessageResendRequest) - запросить </w:t>
            </w:r>
            <w:r w:rsidRPr="00E1668D">
              <w:t>c</w:t>
            </w:r>
            <w:r>
              <w:t xml:space="preserve">bdc.778 InfoSenderNotification и </w:t>
            </w:r>
            <w:r>
              <w:rPr>
                <w:color w:val="000000"/>
              </w:rPr>
              <w:t>cbdc</w:t>
            </w:r>
            <w:r w:rsidRPr="00904301">
              <w:rPr>
                <w:color w:val="000000"/>
              </w:rPr>
              <w:t xml:space="preserve">.777 </w:t>
            </w:r>
            <w:r>
              <w:rPr>
                <w:color w:val="000000"/>
              </w:rPr>
              <w:t>B</w:t>
            </w:r>
            <w:r w:rsidRPr="00904301">
              <w:rPr>
                <w:color w:val="000000"/>
              </w:rPr>
              <w:t>2</w:t>
            </w:r>
            <w:r>
              <w:rPr>
                <w:color w:val="000000"/>
              </w:rPr>
              <w:t>CRefundAuthNotification</w:t>
            </w:r>
          </w:p>
        </w:tc>
      </w:tr>
      <w:tr w:rsidR="00C71238" w:rsidRPr="00B352A6" w14:paraId="1E733EF2" w14:textId="77777777" w:rsidTr="003F7575">
        <w:trPr>
          <w:trHeight w:val="3036"/>
        </w:trPr>
        <w:tc>
          <w:tcPr>
            <w:tcW w:w="3823" w:type="dxa"/>
            <w:vMerge w:val="restart"/>
            <w:tcMar>
              <w:top w:w="105" w:type="dxa"/>
              <w:left w:w="150" w:type="dxa"/>
              <w:bottom w:w="105" w:type="dxa"/>
              <w:right w:w="150" w:type="dxa"/>
            </w:tcMar>
          </w:tcPr>
          <w:p w14:paraId="2D1079AC" w14:textId="3AFCA899" w:rsidR="00C71238" w:rsidRPr="00B352A6" w:rsidRDefault="00C71238" w:rsidP="009B024C">
            <w:pPr>
              <w:pStyle w:val="aff0"/>
              <w:widowControl w:val="0"/>
              <w:spacing w:before="0" w:beforeAutospacing="0" w:after="0" w:afterAutospacing="0"/>
              <w:jc w:val="both"/>
            </w:pPr>
            <w:r w:rsidRPr="00207978">
              <w:lastRenderedPageBreak/>
              <w:t>Извещение Клиента - получателя об исполнении перевода ЦР (</w:t>
            </w:r>
            <w:r w:rsidRPr="00207978">
              <w:rPr>
                <w:lang w:val="en-US"/>
              </w:rPr>
              <w:t>B</w:t>
            </w:r>
            <w:r w:rsidRPr="00207978">
              <w:t>2</w:t>
            </w:r>
            <w:r w:rsidRPr="00207978">
              <w:rPr>
                <w:lang w:val="en-US"/>
              </w:rPr>
              <w:t>B</w:t>
            </w:r>
            <w:r w:rsidRPr="00207978">
              <w:t>) (</w:t>
            </w:r>
            <w:r w:rsidRPr="00207978">
              <w:rPr>
                <w:lang w:val="en-US"/>
              </w:rPr>
              <w:t>cbdc</w:t>
            </w:r>
            <w:r w:rsidRPr="00207978">
              <w:t xml:space="preserve">.777 </w:t>
            </w:r>
            <w:r w:rsidRPr="00207978">
              <w:rPr>
                <w:lang w:val="en-US"/>
              </w:rPr>
              <w:t>B</w:t>
            </w:r>
            <w:r w:rsidRPr="00207978">
              <w:t>2</w:t>
            </w:r>
            <w:r w:rsidRPr="00207978">
              <w:rPr>
                <w:lang w:val="en-US"/>
              </w:rPr>
              <w:t>BRecipientNotification</w:t>
            </w:r>
            <w:r w:rsidRPr="00207978">
              <w:t>)</w:t>
            </w:r>
          </w:p>
          <w:p w14:paraId="36062FFE" w14:textId="20D0AC93" w:rsidR="00C71238" w:rsidRPr="00207978" w:rsidRDefault="00C71238" w:rsidP="009B024C">
            <w:pPr>
              <w:pStyle w:val="aff0"/>
              <w:widowControl w:val="0"/>
              <w:spacing w:before="0" w:beforeAutospacing="0" w:after="0" w:afterAutospacing="0"/>
              <w:jc w:val="both"/>
            </w:pPr>
          </w:p>
          <w:p w14:paraId="4A88EF78" w14:textId="77777777" w:rsidR="00C71238" w:rsidRPr="00B352A6" w:rsidRDefault="00C71238"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13582960" w14:textId="01E74863" w:rsidR="00C71238" w:rsidRPr="00B352A6" w:rsidRDefault="00C71238" w:rsidP="009B024C">
            <w:pPr>
              <w:pStyle w:val="aff0"/>
              <w:widowControl w:val="0"/>
              <w:spacing w:before="0" w:after="0"/>
              <w:jc w:val="both"/>
            </w:pPr>
          </w:p>
        </w:tc>
        <w:tc>
          <w:tcPr>
            <w:tcW w:w="3118" w:type="dxa"/>
            <w:tcMar>
              <w:top w:w="105" w:type="dxa"/>
              <w:left w:w="150" w:type="dxa"/>
              <w:bottom w:w="105" w:type="dxa"/>
              <w:right w:w="150" w:type="dxa"/>
            </w:tcMar>
          </w:tcPr>
          <w:p w14:paraId="3837F9B4" w14:textId="65A33113" w:rsidR="00C71238" w:rsidRPr="00B352A6" w:rsidRDefault="00C71238" w:rsidP="009B024C">
            <w:pPr>
              <w:pStyle w:val="aff0"/>
              <w:widowControl w:val="0"/>
              <w:spacing w:before="0" w:beforeAutospacing="0" w:after="0" w:afterAutospacing="0"/>
              <w:jc w:val="both"/>
            </w:pPr>
            <w:r w:rsidRPr="008E467A">
              <w:t>Не</w:t>
            </w:r>
            <w:r w:rsidRPr="00BB1913">
              <w:t xml:space="preserve"> </w:t>
            </w:r>
            <w:r w:rsidRPr="008E467A">
              <w:t>получено</w:t>
            </w:r>
            <w:r w:rsidRPr="00BB1913">
              <w:t xml:space="preserve"> </w:t>
            </w:r>
            <w:r w:rsidRPr="008E467A">
              <w:t>ЭС</w:t>
            </w:r>
            <w:r w:rsidRPr="00BB1913">
              <w:t xml:space="preserve"> </w:t>
            </w:r>
            <w:r>
              <w:t>«</w:t>
            </w:r>
            <w:r w:rsidRPr="00A70ECE">
              <w:t>Извещение Клиента - получателя об исполнении перевода ЦР (</w:t>
            </w:r>
            <w:r w:rsidRPr="00A70ECE">
              <w:rPr>
                <w:lang w:val="en-US"/>
              </w:rPr>
              <w:t>B</w:t>
            </w:r>
            <w:r w:rsidRPr="00A70ECE">
              <w:t>2</w:t>
            </w:r>
            <w:r w:rsidRPr="00A70ECE">
              <w:rPr>
                <w:lang w:val="en-US"/>
              </w:rPr>
              <w:t>B</w:t>
            </w:r>
            <w:r w:rsidRPr="00A70ECE">
              <w:t>)</w:t>
            </w:r>
            <w:r>
              <w:t>»</w:t>
            </w:r>
            <w:r w:rsidRPr="00A70ECE">
              <w:t xml:space="preserve"> (</w:t>
            </w:r>
            <w:r w:rsidRPr="00A70ECE">
              <w:rPr>
                <w:lang w:val="en-US"/>
              </w:rPr>
              <w:t>cbdc</w:t>
            </w:r>
            <w:r>
              <w:t>.777</w:t>
            </w:r>
            <w:r w:rsidRPr="00A70ECE">
              <w:rPr>
                <w:lang w:val="en-US"/>
              </w:rPr>
              <w:t>B</w:t>
            </w:r>
            <w:r w:rsidRPr="00A70ECE">
              <w:t>2</w:t>
            </w:r>
            <w:r w:rsidRPr="00A70ECE">
              <w:rPr>
                <w:lang w:val="en-US"/>
              </w:rPr>
              <w:t>BRecipientNotification</w:t>
            </w:r>
            <w:r w:rsidRPr="00A70ECE">
              <w:t>)</w:t>
            </w:r>
            <w:r w:rsidRPr="00BB1913">
              <w:t xml:space="preserve">, </w:t>
            </w:r>
            <w:r w:rsidRPr="008E467A">
              <w:t>но</w:t>
            </w:r>
            <w:r w:rsidRPr="00BB1913">
              <w:t xml:space="preserve"> </w:t>
            </w:r>
            <w:r w:rsidRPr="008E467A">
              <w:t>получено</w:t>
            </w:r>
            <w:r>
              <w:t xml:space="preserve"> ЭС</w:t>
            </w:r>
            <w:r w:rsidRPr="00BB1913">
              <w:t xml:space="preserve"> </w:t>
            </w:r>
            <w:r>
              <w:t>«</w:t>
            </w:r>
            <w:r w:rsidRPr="00BB1913">
              <w:t>Дополнительная информация к уведомлению получателя перевода</w:t>
            </w:r>
            <w:r>
              <w:t>»</w:t>
            </w:r>
            <w:r w:rsidRPr="00BB1913">
              <w:t xml:space="preserve"> (</w:t>
            </w:r>
            <w:r w:rsidRPr="00A70ECE">
              <w:rPr>
                <w:lang w:val="en-US"/>
              </w:rPr>
              <w:t>cbdc</w:t>
            </w:r>
            <w:r w:rsidRPr="00BB1913">
              <w:t xml:space="preserve">.778 </w:t>
            </w:r>
            <w:r w:rsidRPr="00A70ECE">
              <w:rPr>
                <w:lang w:val="en-US"/>
              </w:rPr>
              <w:t>InfoRecipientNotification</w:t>
            </w:r>
            <w:r w:rsidRPr="00BB1913">
              <w:t>)</w:t>
            </w:r>
          </w:p>
        </w:tc>
        <w:tc>
          <w:tcPr>
            <w:tcW w:w="2403" w:type="dxa"/>
            <w:tcMar>
              <w:top w:w="105" w:type="dxa"/>
              <w:left w:w="150" w:type="dxa"/>
              <w:bottom w:w="105" w:type="dxa"/>
              <w:right w:w="150" w:type="dxa"/>
            </w:tcMar>
          </w:tcPr>
          <w:p w14:paraId="56734036" w14:textId="517DD2D1" w:rsidR="00C71238" w:rsidRPr="00B352A6" w:rsidRDefault="00C71238" w:rsidP="009B024C">
            <w:pPr>
              <w:pStyle w:val="aff0"/>
              <w:widowControl w:val="0"/>
              <w:spacing w:before="0" w:beforeAutospacing="0" w:after="0" w:afterAutospacing="0"/>
              <w:jc w:val="both"/>
            </w:pPr>
            <w:r>
              <w:t>В</w:t>
            </w:r>
            <w:r w:rsidRPr="00BB1913">
              <w:t>ыполнить запрос повторного ЭС (</w:t>
            </w:r>
            <w:r w:rsidRPr="003635B5">
              <w:rPr>
                <w:lang w:val="en-US"/>
              </w:rPr>
              <w:t>cbdc</w:t>
            </w:r>
            <w:r w:rsidRPr="00BB1913">
              <w:t xml:space="preserve">.050 </w:t>
            </w:r>
            <w:r w:rsidRPr="003635B5">
              <w:rPr>
                <w:lang w:val="en-US"/>
              </w:rPr>
              <w:t>MessageResendRequest</w:t>
            </w:r>
            <w:r w:rsidRPr="00BB1913">
              <w:t xml:space="preserve">) - запросить </w:t>
            </w:r>
            <w:r w:rsidRPr="003635B5">
              <w:rPr>
                <w:lang w:val="en-US"/>
              </w:rPr>
              <w:t>cbdc</w:t>
            </w:r>
            <w:r w:rsidRPr="00BB1913">
              <w:t xml:space="preserve">.777 </w:t>
            </w:r>
            <w:r w:rsidRPr="003635B5">
              <w:rPr>
                <w:lang w:val="en-US"/>
              </w:rPr>
              <w:t>B</w:t>
            </w:r>
            <w:r w:rsidRPr="00BB1913">
              <w:t>2</w:t>
            </w:r>
            <w:r w:rsidRPr="003635B5">
              <w:rPr>
                <w:lang w:val="en-US"/>
              </w:rPr>
              <w:t>BRecipientNotification</w:t>
            </w:r>
          </w:p>
        </w:tc>
      </w:tr>
      <w:tr w:rsidR="00C71238" w:rsidRPr="004916FE" w14:paraId="2D1A2B92" w14:textId="77777777" w:rsidTr="0071362F">
        <w:tc>
          <w:tcPr>
            <w:tcW w:w="3823" w:type="dxa"/>
            <w:vMerge/>
            <w:tcMar>
              <w:top w:w="105" w:type="dxa"/>
              <w:left w:w="150" w:type="dxa"/>
              <w:bottom w:w="105" w:type="dxa"/>
              <w:right w:w="150" w:type="dxa"/>
            </w:tcMar>
          </w:tcPr>
          <w:p w14:paraId="7BE3F5B7" w14:textId="4235E145" w:rsidR="00C71238" w:rsidRPr="000E6AAD" w:rsidRDefault="00C71238"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735677B8" w14:textId="423E85E1" w:rsidR="00C71238" w:rsidRPr="00BB1913" w:rsidRDefault="00C71238" w:rsidP="009B024C">
            <w:pPr>
              <w:pStyle w:val="aff0"/>
              <w:widowControl w:val="0"/>
              <w:spacing w:before="0" w:beforeAutospacing="0" w:after="0" w:afterAutospacing="0"/>
              <w:jc w:val="both"/>
            </w:pPr>
            <w:r>
              <w:t>П</w:t>
            </w:r>
            <w:r w:rsidRPr="008E467A">
              <w:t>олучено</w:t>
            </w:r>
            <w:r w:rsidRPr="00D90429">
              <w:t xml:space="preserve"> </w:t>
            </w:r>
            <w:r w:rsidRPr="008E467A">
              <w:t>ЭС</w:t>
            </w:r>
            <w:r w:rsidRPr="00D90429">
              <w:t xml:space="preserve"> </w:t>
            </w:r>
            <w:r>
              <w:t>«</w:t>
            </w:r>
            <w:r w:rsidRPr="00A70ECE">
              <w:t>Извещение Клиента - получателя об исполнении перевода ЦР (</w:t>
            </w:r>
            <w:r w:rsidRPr="00A70ECE">
              <w:rPr>
                <w:lang w:val="en-US"/>
              </w:rPr>
              <w:t>B</w:t>
            </w:r>
            <w:r w:rsidRPr="00A70ECE">
              <w:t>2</w:t>
            </w:r>
            <w:r w:rsidRPr="00A70ECE">
              <w:rPr>
                <w:lang w:val="en-US"/>
              </w:rPr>
              <w:t>B</w:t>
            </w:r>
            <w:r w:rsidRPr="00A70ECE">
              <w:t>)</w:t>
            </w:r>
            <w:r>
              <w:t xml:space="preserve">» </w:t>
            </w:r>
            <w:r w:rsidRPr="00A70ECE">
              <w:t>(</w:t>
            </w:r>
            <w:r w:rsidRPr="00A70ECE">
              <w:rPr>
                <w:lang w:val="en-US"/>
              </w:rPr>
              <w:t>cbdc</w:t>
            </w:r>
            <w:r>
              <w:t>.777</w:t>
            </w:r>
            <w:r w:rsidRPr="00A70ECE">
              <w:rPr>
                <w:lang w:val="en-US"/>
              </w:rPr>
              <w:t>B</w:t>
            </w:r>
            <w:r w:rsidRPr="00A70ECE">
              <w:t>2</w:t>
            </w:r>
            <w:r w:rsidRPr="00A70ECE">
              <w:rPr>
                <w:lang w:val="en-US"/>
              </w:rPr>
              <w:t>BRecipientNotification</w:t>
            </w:r>
            <w:r w:rsidRPr="00A70ECE">
              <w:t>)</w:t>
            </w:r>
            <w:r w:rsidRPr="00D90429">
              <w:t xml:space="preserve">, </w:t>
            </w:r>
            <w:r w:rsidRPr="008E467A">
              <w:t>но</w:t>
            </w:r>
            <w:r w:rsidRPr="00D90429">
              <w:t xml:space="preserve"> </w:t>
            </w:r>
            <w:r>
              <w:t xml:space="preserve">не </w:t>
            </w:r>
            <w:r w:rsidRPr="008E467A">
              <w:t>получено</w:t>
            </w:r>
            <w:r>
              <w:t xml:space="preserve"> ЭС</w:t>
            </w:r>
            <w:r w:rsidRPr="00D90429">
              <w:t xml:space="preserve"> </w:t>
            </w:r>
            <w:r>
              <w:t>«</w:t>
            </w:r>
            <w:r w:rsidRPr="00D90429">
              <w:t>Дополнительная информация к уведомлению получателя перевода</w:t>
            </w:r>
            <w:r>
              <w:t>»</w:t>
            </w:r>
            <w:r w:rsidRPr="00D90429">
              <w:t xml:space="preserve"> (</w:t>
            </w:r>
            <w:r w:rsidRPr="00A70ECE">
              <w:rPr>
                <w:lang w:val="en-US"/>
              </w:rPr>
              <w:t>cbdc</w:t>
            </w:r>
            <w:r w:rsidRPr="00D90429">
              <w:t xml:space="preserve">.778 </w:t>
            </w:r>
            <w:r w:rsidRPr="00A70ECE">
              <w:rPr>
                <w:lang w:val="en-US"/>
              </w:rPr>
              <w:t>InfoRecipientNotification</w:t>
            </w:r>
            <w:r w:rsidRPr="00D90429">
              <w:t>)</w:t>
            </w:r>
          </w:p>
        </w:tc>
        <w:tc>
          <w:tcPr>
            <w:tcW w:w="2403" w:type="dxa"/>
            <w:tcMar>
              <w:top w:w="105" w:type="dxa"/>
              <w:left w:w="150" w:type="dxa"/>
              <w:bottom w:w="105" w:type="dxa"/>
              <w:right w:w="150" w:type="dxa"/>
            </w:tcMar>
          </w:tcPr>
          <w:p w14:paraId="573BD2FE" w14:textId="4D0BA038" w:rsidR="00C71238" w:rsidRPr="00BB1913" w:rsidRDefault="00C71238" w:rsidP="009B024C">
            <w:pPr>
              <w:pStyle w:val="aff0"/>
              <w:widowControl w:val="0"/>
              <w:spacing w:before="0" w:beforeAutospacing="0" w:after="0" w:afterAutospacing="0"/>
              <w:jc w:val="both"/>
            </w:pPr>
            <w:r>
              <w:t>В</w:t>
            </w:r>
            <w:r w:rsidRPr="00BB1913">
              <w:t>ыполнить запрос повторного ЭС (</w:t>
            </w:r>
            <w:r w:rsidRPr="003635B5">
              <w:rPr>
                <w:lang w:val="en-US"/>
              </w:rPr>
              <w:t>cbdc</w:t>
            </w:r>
            <w:r w:rsidRPr="00BB1913">
              <w:t xml:space="preserve">.050 </w:t>
            </w:r>
            <w:r w:rsidRPr="003635B5">
              <w:rPr>
                <w:lang w:val="en-US"/>
              </w:rPr>
              <w:t>MessageResendRequest</w:t>
            </w:r>
            <w:r w:rsidRPr="00BB1913">
              <w:t xml:space="preserve">) - запросить </w:t>
            </w:r>
            <w:r w:rsidRPr="003635B5">
              <w:rPr>
                <w:lang w:val="en-US"/>
              </w:rPr>
              <w:t>cbdc</w:t>
            </w:r>
            <w:r w:rsidRPr="00BB1913">
              <w:t xml:space="preserve">.778 </w:t>
            </w:r>
            <w:r w:rsidRPr="003635B5">
              <w:rPr>
                <w:lang w:val="en-US"/>
              </w:rPr>
              <w:t>InfoRecipientNotification</w:t>
            </w:r>
          </w:p>
        </w:tc>
      </w:tr>
      <w:tr w:rsidR="00C71238" w:rsidRPr="00B352A6" w14:paraId="5B56BE65" w14:textId="77777777" w:rsidTr="0071362F">
        <w:tc>
          <w:tcPr>
            <w:tcW w:w="3823" w:type="dxa"/>
            <w:tcMar>
              <w:top w:w="105" w:type="dxa"/>
              <w:left w:w="150" w:type="dxa"/>
              <w:bottom w:w="105" w:type="dxa"/>
              <w:right w:w="150" w:type="dxa"/>
            </w:tcMar>
          </w:tcPr>
          <w:p w14:paraId="06F283A2" w14:textId="679A3421" w:rsidR="00C71238" w:rsidRPr="00207978" w:rsidRDefault="00C71238" w:rsidP="009B024C">
            <w:pPr>
              <w:pStyle w:val="aff0"/>
              <w:widowControl w:val="0"/>
              <w:spacing w:before="0" w:beforeAutospacing="0" w:after="0" w:afterAutospacing="0"/>
              <w:jc w:val="both"/>
            </w:pPr>
            <w:r w:rsidRPr="00A44616">
              <w:t>Извещение о выполнении операции над самоисполняемой сделкой (cbdc.111 SETOperationNotification)</w:t>
            </w:r>
          </w:p>
        </w:tc>
        <w:tc>
          <w:tcPr>
            <w:tcW w:w="3118" w:type="dxa"/>
            <w:tcMar>
              <w:top w:w="105" w:type="dxa"/>
              <w:left w:w="150" w:type="dxa"/>
              <w:bottom w:w="105" w:type="dxa"/>
              <w:right w:w="150" w:type="dxa"/>
            </w:tcMar>
          </w:tcPr>
          <w:p w14:paraId="20B0A004" w14:textId="0F874A7D" w:rsidR="00C71238" w:rsidRPr="00B352A6" w:rsidRDefault="00C71238" w:rsidP="009B024C">
            <w:pPr>
              <w:pStyle w:val="aff0"/>
              <w:widowControl w:val="0"/>
              <w:spacing w:before="0" w:beforeAutospacing="0" w:after="0" w:afterAutospacing="0"/>
              <w:jc w:val="both"/>
            </w:pPr>
            <w:r w:rsidRPr="00B352A6">
              <w:t>Попытка выполнить операцию над неактуальной самоисполняемой сделкой</w:t>
            </w:r>
          </w:p>
        </w:tc>
        <w:tc>
          <w:tcPr>
            <w:tcW w:w="2403" w:type="dxa"/>
            <w:tcMar>
              <w:top w:w="105" w:type="dxa"/>
              <w:left w:w="150" w:type="dxa"/>
              <w:bottom w:w="105" w:type="dxa"/>
              <w:right w:w="150" w:type="dxa"/>
            </w:tcMar>
          </w:tcPr>
          <w:p w14:paraId="32F77BD7" w14:textId="405DBFF7" w:rsidR="00C71238" w:rsidRPr="00B352A6" w:rsidRDefault="00C71238" w:rsidP="009B024C">
            <w:pPr>
              <w:pStyle w:val="aff0"/>
              <w:widowControl w:val="0"/>
              <w:spacing w:before="0" w:beforeAutospacing="0" w:after="0" w:afterAutospacing="0"/>
              <w:jc w:val="both"/>
            </w:pPr>
            <w:r w:rsidRPr="00B352A6">
              <w:t>Рекомендовать отправить запрос перечня самоисполняемых сделок (cbdc.106 SETListRequest)</w:t>
            </w:r>
          </w:p>
        </w:tc>
      </w:tr>
      <w:tr w:rsidR="009A13D7" w:rsidRPr="00B352A6" w14:paraId="5BCEF6F2" w14:textId="77777777" w:rsidTr="0071362F">
        <w:tc>
          <w:tcPr>
            <w:tcW w:w="3823" w:type="dxa"/>
            <w:tcMar>
              <w:top w:w="105" w:type="dxa"/>
              <w:left w:w="150" w:type="dxa"/>
              <w:bottom w:w="105" w:type="dxa"/>
              <w:right w:w="150" w:type="dxa"/>
            </w:tcMar>
          </w:tcPr>
          <w:p w14:paraId="328751D5" w14:textId="4022C478" w:rsidR="009A13D7" w:rsidRPr="004254E1" w:rsidRDefault="009A13D7" w:rsidP="009B024C">
            <w:pPr>
              <w:pStyle w:val="aff0"/>
              <w:widowControl w:val="0"/>
              <w:spacing w:before="0" w:beforeAutospacing="0" w:after="0" w:afterAutospacing="0"/>
              <w:jc w:val="both"/>
            </w:pPr>
            <w:r w:rsidRPr="004254E1">
              <w:lastRenderedPageBreak/>
              <w:t>Уведомление о результатах управления согласиями (cbdc.113 AuthManagementNotification)</w:t>
            </w:r>
          </w:p>
        </w:tc>
        <w:tc>
          <w:tcPr>
            <w:tcW w:w="3118" w:type="dxa"/>
            <w:tcMar>
              <w:top w:w="105" w:type="dxa"/>
              <w:left w:w="150" w:type="dxa"/>
              <w:bottom w:w="105" w:type="dxa"/>
              <w:right w:w="150" w:type="dxa"/>
            </w:tcMar>
          </w:tcPr>
          <w:p w14:paraId="0C5B288E" w14:textId="53EFC4B8" w:rsidR="009A13D7" w:rsidRPr="004254E1" w:rsidRDefault="009A13D7" w:rsidP="009B024C">
            <w:pPr>
              <w:pStyle w:val="aff0"/>
              <w:widowControl w:val="0"/>
              <w:spacing w:before="0" w:beforeAutospacing="0" w:after="0" w:afterAutospacing="0"/>
              <w:jc w:val="both"/>
            </w:pPr>
            <w:r w:rsidRPr="004254E1">
              <w:t>Попытка повторно выполнить операцию над согласием</w:t>
            </w:r>
          </w:p>
        </w:tc>
        <w:tc>
          <w:tcPr>
            <w:tcW w:w="2403" w:type="dxa"/>
            <w:tcMar>
              <w:top w:w="105" w:type="dxa"/>
              <w:left w:w="150" w:type="dxa"/>
              <w:bottom w:w="105" w:type="dxa"/>
              <w:right w:w="150" w:type="dxa"/>
            </w:tcMar>
          </w:tcPr>
          <w:p w14:paraId="202F90B3" w14:textId="041F4EE8" w:rsidR="009A13D7" w:rsidRPr="00B352A6" w:rsidRDefault="009A13D7" w:rsidP="009B024C">
            <w:pPr>
              <w:pStyle w:val="aff0"/>
              <w:widowControl w:val="0"/>
              <w:spacing w:before="0" w:beforeAutospacing="0" w:after="0" w:afterAutospacing="0"/>
              <w:jc w:val="both"/>
            </w:pPr>
            <w:r w:rsidRPr="00B352A6">
              <w:t xml:space="preserve">Рекомендовать отправить запрос перечня </w:t>
            </w:r>
            <w:r>
              <w:t xml:space="preserve">согласий </w:t>
            </w:r>
            <w:r w:rsidRPr="00904301">
              <w:rPr>
                <w:color w:val="000000"/>
              </w:rPr>
              <w:t>(</w:t>
            </w:r>
            <w:r>
              <w:rPr>
                <w:color w:val="000000"/>
              </w:rPr>
              <w:t>cbdc</w:t>
            </w:r>
            <w:r w:rsidRPr="00904301">
              <w:rPr>
                <w:color w:val="000000"/>
              </w:rPr>
              <w:t xml:space="preserve">.114 </w:t>
            </w:r>
            <w:r>
              <w:rPr>
                <w:color w:val="000000"/>
              </w:rPr>
              <w:t>ClientAuthListRequest</w:t>
            </w:r>
            <w:r w:rsidRPr="00904301">
              <w:rPr>
                <w:color w:val="000000"/>
              </w:rPr>
              <w:t>)</w:t>
            </w:r>
          </w:p>
        </w:tc>
      </w:tr>
      <w:tr w:rsidR="009A13D7" w:rsidRPr="004916FE" w14:paraId="031CD499" w14:textId="77777777" w:rsidTr="0071362F">
        <w:tc>
          <w:tcPr>
            <w:tcW w:w="3823" w:type="dxa"/>
            <w:vMerge w:val="restart"/>
            <w:tcMar>
              <w:top w:w="105" w:type="dxa"/>
              <w:left w:w="150" w:type="dxa"/>
              <w:bottom w:w="105" w:type="dxa"/>
              <w:right w:w="150" w:type="dxa"/>
            </w:tcMar>
          </w:tcPr>
          <w:p w14:paraId="515A08B8" w14:textId="520E5FD5" w:rsidR="009A13D7" w:rsidRDefault="009A13D7" w:rsidP="009B024C">
            <w:pPr>
              <w:pStyle w:val="aff0"/>
              <w:widowControl w:val="0"/>
              <w:spacing w:before="0" w:beforeAutospacing="0" w:after="0" w:afterAutospacing="0"/>
              <w:jc w:val="both"/>
            </w:pPr>
            <w:r w:rsidRPr="00E924E0">
              <w:t xml:space="preserve">Извещение Клиента - плательщика об исполнении отложенного перевода ЦР </w:t>
            </w:r>
            <w:r>
              <w:t>(</w:t>
            </w:r>
            <w:r w:rsidRPr="00E924E0">
              <w:t>cbdc.777 SETDTSenderNotification</w:t>
            </w:r>
            <w:r>
              <w:t>)</w:t>
            </w:r>
          </w:p>
          <w:p w14:paraId="12015453" w14:textId="77777777" w:rsidR="009A13D7" w:rsidRDefault="009A13D7" w:rsidP="009B024C">
            <w:pPr>
              <w:pStyle w:val="aff0"/>
              <w:widowControl w:val="0"/>
              <w:spacing w:before="0" w:beforeAutospacing="0" w:after="0" w:afterAutospacing="0"/>
              <w:jc w:val="both"/>
            </w:pPr>
          </w:p>
          <w:p w14:paraId="50992F61" w14:textId="66DE4613" w:rsidR="009A13D7" w:rsidRPr="00B352A6" w:rsidRDefault="009A13D7" w:rsidP="009B024C">
            <w:pPr>
              <w:pStyle w:val="aff0"/>
              <w:widowControl w:val="0"/>
              <w:spacing w:before="0" w:beforeAutospacing="0" w:after="0" w:afterAutospacing="0"/>
              <w:jc w:val="both"/>
            </w:pPr>
            <w:r w:rsidRPr="00A8058D">
              <w:t>Дополнительная информация к уведомлению п</w:t>
            </w:r>
            <w:r w:rsidR="008A590D">
              <w:t>лательщика</w:t>
            </w:r>
            <w:r w:rsidRPr="00A8058D">
              <w:t xml:space="preserve"> перевода (</w:t>
            </w:r>
            <w:r w:rsidRPr="00A8058D">
              <w:rPr>
                <w:lang w:val="en-US"/>
              </w:rPr>
              <w:t>cbdc</w:t>
            </w:r>
            <w:r w:rsidRPr="00A8058D">
              <w:t xml:space="preserve">.778 </w:t>
            </w:r>
            <w:r w:rsidRPr="00A8058D">
              <w:rPr>
                <w:lang w:val="en-US"/>
              </w:rPr>
              <w:t>Info</w:t>
            </w:r>
            <w:r w:rsidR="008A590D">
              <w:rPr>
                <w:lang w:val="en-US"/>
              </w:rPr>
              <w:t>Sender</w:t>
            </w:r>
            <w:r w:rsidRPr="00A8058D">
              <w:rPr>
                <w:lang w:val="en-US"/>
              </w:rPr>
              <w:t>Notification</w:t>
            </w:r>
            <w:r w:rsidRPr="00A8058D">
              <w:t>)</w:t>
            </w:r>
          </w:p>
          <w:p w14:paraId="2CFCF60F" w14:textId="7133CD4D" w:rsidR="009A13D7" w:rsidRPr="00A44616" w:rsidRDefault="009A13D7" w:rsidP="009B024C">
            <w:pPr>
              <w:pStyle w:val="aff0"/>
              <w:widowControl w:val="0"/>
              <w:spacing w:before="0" w:after="0"/>
              <w:jc w:val="both"/>
            </w:pPr>
          </w:p>
        </w:tc>
        <w:tc>
          <w:tcPr>
            <w:tcW w:w="3118" w:type="dxa"/>
            <w:tcMar>
              <w:top w:w="105" w:type="dxa"/>
              <w:left w:w="150" w:type="dxa"/>
              <w:bottom w:w="105" w:type="dxa"/>
              <w:right w:w="150" w:type="dxa"/>
            </w:tcMar>
          </w:tcPr>
          <w:p w14:paraId="7F786D52" w14:textId="1626314A" w:rsidR="009A13D7" w:rsidRPr="00BB1913" w:rsidRDefault="009A13D7" w:rsidP="009B024C">
            <w:pPr>
              <w:pStyle w:val="aff0"/>
              <w:widowControl w:val="0"/>
              <w:spacing w:before="0" w:beforeAutospacing="0" w:after="0" w:afterAutospacing="0"/>
              <w:jc w:val="both"/>
            </w:pPr>
            <w:r>
              <w:t>Не</w:t>
            </w:r>
            <w:r w:rsidRPr="00BB1913">
              <w:t xml:space="preserve"> </w:t>
            </w:r>
            <w:r>
              <w:t>получен</w:t>
            </w:r>
            <w:r w:rsidR="00133837">
              <w:t>о</w:t>
            </w:r>
            <w:r w:rsidRPr="00BB1913">
              <w:t xml:space="preserve"> </w:t>
            </w:r>
            <w:r>
              <w:t>ЭС</w:t>
            </w:r>
            <w:r w:rsidRPr="00BB1913">
              <w:t xml:space="preserve"> </w:t>
            </w:r>
            <w:r>
              <w:t>«</w:t>
            </w:r>
            <w:r w:rsidRPr="00E924E0">
              <w:t>Извещение Клиента - плательщика об испол</w:t>
            </w:r>
            <w:r>
              <w:t>нении отложенного перевода ЦР» (</w:t>
            </w:r>
            <w:r w:rsidRPr="00E924E0">
              <w:t>cbdc.777 SETDTSenderNotification</w:t>
            </w:r>
            <w:r>
              <w:t>)</w:t>
            </w:r>
            <w:r w:rsidRPr="00BB1913">
              <w:t xml:space="preserve">, </w:t>
            </w:r>
            <w:r>
              <w:t>но</w:t>
            </w:r>
            <w:r w:rsidRPr="00BB1913">
              <w:t xml:space="preserve"> </w:t>
            </w:r>
            <w:r>
              <w:t>получен</w:t>
            </w:r>
            <w:r w:rsidR="00133837">
              <w:t>о</w:t>
            </w:r>
            <w:r w:rsidRPr="00BB1913">
              <w:t xml:space="preserve"> </w:t>
            </w:r>
            <w:r>
              <w:t>ЭС</w:t>
            </w:r>
            <w:r w:rsidRPr="00BB1913">
              <w:t xml:space="preserve"> </w:t>
            </w:r>
            <w:r>
              <w:t>«</w:t>
            </w:r>
            <w:r w:rsidRPr="00BB1913">
              <w:t xml:space="preserve">Дополнительная информация к уведомлению </w:t>
            </w:r>
            <w:r w:rsidR="008A590D">
              <w:t>плательщика</w:t>
            </w:r>
            <w:r w:rsidRPr="00BB1913">
              <w:t xml:space="preserve"> перевода</w:t>
            </w:r>
            <w:r>
              <w:t>»</w:t>
            </w:r>
            <w:r w:rsidRPr="00BB1913">
              <w:t xml:space="preserve"> (</w:t>
            </w:r>
            <w:r w:rsidRPr="008348FB">
              <w:rPr>
                <w:lang w:val="en-US"/>
              </w:rPr>
              <w:t>cbdc</w:t>
            </w:r>
            <w:r w:rsidRPr="00BB1913">
              <w:t xml:space="preserve">.778 </w:t>
            </w:r>
            <w:r w:rsidRPr="008348FB">
              <w:rPr>
                <w:lang w:val="en-US"/>
              </w:rPr>
              <w:t>Info</w:t>
            </w:r>
            <w:r w:rsidR="008A590D" w:rsidRPr="008A590D">
              <w:rPr>
                <w:lang w:val="en-US"/>
              </w:rPr>
              <w:t>Sender</w:t>
            </w:r>
            <w:r w:rsidRPr="008348FB">
              <w:rPr>
                <w:lang w:val="en-US"/>
              </w:rPr>
              <w:t>Notification</w:t>
            </w:r>
            <w:r w:rsidRPr="00BB1913">
              <w:t>)</w:t>
            </w:r>
          </w:p>
        </w:tc>
        <w:tc>
          <w:tcPr>
            <w:tcW w:w="2403" w:type="dxa"/>
            <w:tcMar>
              <w:top w:w="105" w:type="dxa"/>
              <w:left w:w="150" w:type="dxa"/>
              <w:bottom w:w="105" w:type="dxa"/>
              <w:right w:w="150" w:type="dxa"/>
            </w:tcMar>
          </w:tcPr>
          <w:p w14:paraId="4A06D4C1" w14:textId="0C3D3855" w:rsidR="009A13D7" w:rsidRPr="004916FE" w:rsidRDefault="009A13D7" w:rsidP="009B024C">
            <w:pPr>
              <w:pStyle w:val="aff0"/>
              <w:widowControl w:val="0"/>
              <w:spacing w:before="0" w:beforeAutospacing="0" w:after="0" w:afterAutospacing="0"/>
              <w:jc w:val="both"/>
            </w:pPr>
            <w:r>
              <w:t>Выполнить</w:t>
            </w:r>
            <w:r w:rsidRPr="004916FE">
              <w:t xml:space="preserve"> </w:t>
            </w:r>
            <w:r>
              <w:t>з</w:t>
            </w:r>
            <w:r w:rsidRPr="00A60127">
              <w:t>апрос</w:t>
            </w:r>
            <w:r w:rsidRPr="004916FE">
              <w:t xml:space="preserve"> </w:t>
            </w:r>
            <w:r w:rsidRPr="00A60127">
              <w:t>повторного</w:t>
            </w:r>
            <w:r w:rsidRPr="004916FE">
              <w:t xml:space="preserve"> </w:t>
            </w:r>
            <w:r w:rsidRPr="00A60127">
              <w:t>ЭС</w:t>
            </w:r>
            <w:r w:rsidRPr="004916FE">
              <w:t xml:space="preserve"> (</w:t>
            </w:r>
            <w:r w:rsidRPr="00BB1913">
              <w:rPr>
                <w:lang w:val="en-US"/>
              </w:rPr>
              <w:t>cbdc</w:t>
            </w:r>
            <w:r w:rsidRPr="004916FE">
              <w:t xml:space="preserve">.050 </w:t>
            </w:r>
            <w:r w:rsidRPr="00BB1913">
              <w:rPr>
                <w:lang w:val="en-US"/>
              </w:rPr>
              <w:t>MessageResendRequest</w:t>
            </w:r>
            <w:r w:rsidRPr="004916FE">
              <w:t xml:space="preserve">) - </w:t>
            </w:r>
            <w:r>
              <w:t>запросить</w:t>
            </w:r>
            <w:r w:rsidRPr="004916FE">
              <w:t xml:space="preserve"> </w:t>
            </w:r>
            <w:r w:rsidRPr="00BB1913">
              <w:rPr>
                <w:lang w:val="en-US"/>
              </w:rPr>
              <w:t>cbdc</w:t>
            </w:r>
            <w:r w:rsidRPr="004916FE">
              <w:t xml:space="preserve">.777 </w:t>
            </w:r>
            <w:r w:rsidRPr="00BB1913">
              <w:rPr>
                <w:lang w:val="en-US"/>
              </w:rPr>
              <w:t>SETDTSenderNotification</w:t>
            </w:r>
          </w:p>
        </w:tc>
      </w:tr>
      <w:tr w:rsidR="009A13D7" w:rsidRPr="004916FE" w14:paraId="1F65C1C7" w14:textId="77777777" w:rsidTr="0071362F">
        <w:tc>
          <w:tcPr>
            <w:tcW w:w="3823" w:type="dxa"/>
            <w:vMerge/>
            <w:tcMar>
              <w:top w:w="105" w:type="dxa"/>
              <w:left w:w="150" w:type="dxa"/>
              <w:bottom w:w="105" w:type="dxa"/>
              <w:right w:w="150" w:type="dxa"/>
            </w:tcMar>
          </w:tcPr>
          <w:p w14:paraId="5C8F9835" w14:textId="230B40A3" w:rsidR="009A13D7" w:rsidRPr="004916FE" w:rsidRDefault="009A13D7"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0BCF184D" w14:textId="4836DDD1" w:rsidR="009A13D7" w:rsidRPr="00BB1913" w:rsidRDefault="009A13D7" w:rsidP="009B024C">
            <w:pPr>
              <w:pStyle w:val="aff0"/>
              <w:widowControl w:val="0"/>
              <w:spacing w:before="0" w:beforeAutospacing="0" w:after="0" w:afterAutospacing="0"/>
              <w:jc w:val="both"/>
            </w:pPr>
            <w:r>
              <w:t>П</w:t>
            </w:r>
            <w:r w:rsidRPr="008348FB">
              <w:t>олучен</w:t>
            </w:r>
            <w:r w:rsidR="00133837">
              <w:t>о</w:t>
            </w:r>
            <w:r w:rsidRPr="008348FB">
              <w:t xml:space="preserve"> ЭС «Извещение Клиента - плательщика об исполнении отложенного перевода ЦР» (cbdc.777 SETDTSenderNotification), но </w:t>
            </w:r>
            <w:r>
              <w:t xml:space="preserve">не </w:t>
            </w:r>
            <w:r w:rsidRPr="008348FB">
              <w:t>получен</w:t>
            </w:r>
            <w:r w:rsidR="00133837">
              <w:t>о</w:t>
            </w:r>
            <w:r w:rsidRPr="008348FB">
              <w:t xml:space="preserve"> ЭС «Дополнительная информация к уведомлению </w:t>
            </w:r>
            <w:r w:rsidR="008A590D">
              <w:t>плательщика</w:t>
            </w:r>
            <w:r w:rsidRPr="008348FB">
              <w:t xml:space="preserve"> перевода» (</w:t>
            </w:r>
            <w:r w:rsidRPr="008348FB">
              <w:rPr>
                <w:lang w:val="en-US"/>
              </w:rPr>
              <w:t>cbdc</w:t>
            </w:r>
            <w:r w:rsidRPr="008348FB">
              <w:t xml:space="preserve">.778 </w:t>
            </w:r>
            <w:r w:rsidRPr="008348FB">
              <w:rPr>
                <w:lang w:val="en-US"/>
              </w:rPr>
              <w:t>Info</w:t>
            </w:r>
            <w:r w:rsidR="008A590D" w:rsidRPr="008A590D">
              <w:rPr>
                <w:lang w:val="en-US"/>
              </w:rPr>
              <w:t>Sender</w:t>
            </w:r>
            <w:r w:rsidRPr="008348FB">
              <w:rPr>
                <w:lang w:val="en-US"/>
              </w:rPr>
              <w:t>Notification</w:t>
            </w:r>
            <w:r w:rsidRPr="008348FB">
              <w:t>)</w:t>
            </w:r>
          </w:p>
        </w:tc>
        <w:tc>
          <w:tcPr>
            <w:tcW w:w="2403" w:type="dxa"/>
            <w:tcMar>
              <w:top w:w="105" w:type="dxa"/>
              <w:left w:w="150" w:type="dxa"/>
              <w:bottom w:w="105" w:type="dxa"/>
              <w:right w:w="150" w:type="dxa"/>
            </w:tcMar>
          </w:tcPr>
          <w:p w14:paraId="22E3FCCB" w14:textId="20BF17F3" w:rsidR="009A13D7" w:rsidRPr="004916FE" w:rsidRDefault="009A13D7" w:rsidP="009B024C">
            <w:pPr>
              <w:pStyle w:val="aff0"/>
              <w:widowControl w:val="0"/>
              <w:spacing w:before="0" w:beforeAutospacing="0" w:after="0" w:afterAutospacing="0"/>
              <w:jc w:val="both"/>
            </w:pPr>
            <w:r>
              <w:t>В</w:t>
            </w:r>
            <w:r w:rsidRPr="00E924E0">
              <w:t>ыполнить</w:t>
            </w:r>
            <w:r w:rsidRPr="004916FE">
              <w:t xml:space="preserve"> </w:t>
            </w:r>
            <w:r w:rsidRPr="00E924E0">
              <w:t>запрос</w:t>
            </w:r>
            <w:r w:rsidRPr="004916FE">
              <w:t xml:space="preserve"> </w:t>
            </w:r>
            <w:r w:rsidRPr="00E924E0">
              <w:t>повторного</w:t>
            </w:r>
            <w:r w:rsidRPr="004916FE">
              <w:t xml:space="preserve"> </w:t>
            </w:r>
            <w:r w:rsidRPr="00E924E0">
              <w:t>ЭС</w:t>
            </w:r>
            <w:r w:rsidRPr="004916FE">
              <w:t xml:space="preserve"> (</w:t>
            </w:r>
            <w:r w:rsidRPr="00BB1913">
              <w:rPr>
                <w:lang w:val="en-US"/>
              </w:rPr>
              <w:t>cbdc</w:t>
            </w:r>
            <w:r w:rsidRPr="004916FE">
              <w:t xml:space="preserve">.050 </w:t>
            </w:r>
            <w:r w:rsidRPr="00BB1913">
              <w:rPr>
                <w:lang w:val="en-US"/>
              </w:rPr>
              <w:t>MessageResendRequest</w:t>
            </w:r>
            <w:r w:rsidRPr="004916FE">
              <w:t xml:space="preserve">) – </w:t>
            </w:r>
            <w:r w:rsidRPr="00E924E0">
              <w:t>запросить</w:t>
            </w:r>
            <w:r w:rsidRPr="004916FE">
              <w:t xml:space="preserve"> </w:t>
            </w:r>
            <w:r w:rsidRPr="00BB1913">
              <w:rPr>
                <w:lang w:val="en-US"/>
              </w:rPr>
              <w:t>cbdc</w:t>
            </w:r>
            <w:r w:rsidRPr="004916FE">
              <w:t xml:space="preserve">.778 </w:t>
            </w:r>
            <w:r w:rsidRPr="00BB1913">
              <w:rPr>
                <w:lang w:val="en-US"/>
              </w:rPr>
              <w:t>InfoSenderNotification</w:t>
            </w:r>
          </w:p>
        </w:tc>
      </w:tr>
      <w:tr w:rsidR="009A13D7" w:rsidRPr="004916FE" w14:paraId="6B253C8B" w14:textId="77777777" w:rsidTr="0071362F">
        <w:tc>
          <w:tcPr>
            <w:tcW w:w="3823" w:type="dxa"/>
            <w:vMerge w:val="restart"/>
            <w:tcMar>
              <w:top w:w="105" w:type="dxa"/>
              <w:left w:w="150" w:type="dxa"/>
              <w:bottom w:w="105" w:type="dxa"/>
              <w:right w:w="150" w:type="dxa"/>
            </w:tcMar>
          </w:tcPr>
          <w:p w14:paraId="1EA195EC" w14:textId="390E58E4" w:rsidR="009A13D7" w:rsidRDefault="009A13D7" w:rsidP="009B024C">
            <w:pPr>
              <w:pStyle w:val="aff0"/>
              <w:widowControl w:val="0"/>
              <w:spacing w:before="0" w:beforeAutospacing="0" w:after="0" w:afterAutospacing="0"/>
              <w:jc w:val="both"/>
            </w:pPr>
            <w:r w:rsidRPr="00AD4362">
              <w:t xml:space="preserve">Извещение Клиента - получателя о переводе ЦР Оператором </w:t>
            </w:r>
            <w:r>
              <w:t>(</w:t>
            </w:r>
            <w:r w:rsidRPr="00AD4362">
              <w:t>cbdc.777OpTransferToDCARecipientNotification</w:t>
            </w:r>
            <w:r>
              <w:t>)</w:t>
            </w:r>
          </w:p>
          <w:p w14:paraId="43D14183" w14:textId="2EBCC546" w:rsidR="009A13D7" w:rsidRDefault="009A13D7" w:rsidP="009B024C">
            <w:pPr>
              <w:pStyle w:val="aff0"/>
              <w:widowControl w:val="0"/>
              <w:spacing w:before="0" w:beforeAutospacing="0" w:after="0" w:afterAutospacing="0"/>
              <w:jc w:val="both"/>
            </w:pPr>
          </w:p>
          <w:p w14:paraId="657F4579" w14:textId="77777777" w:rsidR="009A13D7" w:rsidRPr="00B352A6" w:rsidRDefault="009A13D7"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1AE8EC9E" w14:textId="77777777" w:rsidR="009A13D7" w:rsidRPr="00A44616" w:rsidRDefault="009A13D7" w:rsidP="009B024C">
            <w:pPr>
              <w:pStyle w:val="aff0"/>
              <w:widowControl w:val="0"/>
              <w:spacing w:before="0" w:beforeAutospacing="0" w:after="0" w:afterAutospacing="0"/>
              <w:jc w:val="both"/>
            </w:pPr>
          </w:p>
          <w:p w14:paraId="658FDA5B" w14:textId="65096141" w:rsidR="009A13D7" w:rsidRPr="00A44616" w:rsidRDefault="009A13D7" w:rsidP="009B024C">
            <w:pPr>
              <w:pStyle w:val="aff0"/>
              <w:widowControl w:val="0"/>
              <w:spacing w:before="0" w:after="0"/>
              <w:jc w:val="both"/>
            </w:pPr>
          </w:p>
        </w:tc>
        <w:tc>
          <w:tcPr>
            <w:tcW w:w="3118" w:type="dxa"/>
            <w:tcMar>
              <w:top w:w="105" w:type="dxa"/>
              <w:left w:w="150" w:type="dxa"/>
              <w:bottom w:w="105" w:type="dxa"/>
              <w:right w:w="150" w:type="dxa"/>
            </w:tcMar>
          </w:tcPr>
          <w:p w14:paraId="5AB8BBDC" w14:textId="3E0CB7EC" w:rsidR="009A13D7" w:rsidRPr="00BB1913" w:rsidRDefault="009A13D7" w:rsidP="009B024C">
            <w:pPr>
              <w:pStyle w:val="aff0"/>
              <w:widowControl w:val="0"/>
              <w:spacing w:before="0" w:beforeAutospacing="0" w:after="0" w:afterAutospacing="0"/>
              <w:jc w:val="both"/>
            </w:pPr>
            <w:r w:rsidRPr="00AD4362">
              <w:t>Не</w:t>
            </w:r>
            <w:r w:rsidRPr="00BB1913">
              <w:t xml:space="preserve"> </w:t>
            </w:r>
            <w:r w:rsidRPr="00AD4362">
              <w:t>получено</w:t>
            </w:r>
            <w:r w:rsidRPr="00BB1913">
              <w:t xml:space="preserve"> </w:t>
            </w:r>
            <w:r w:rsidRPr="00AD4362">
              <w:t>ЭС</w:t>
            </w:r>
            <w:r w:rsidRPr="00BB1913">
              <w:t xml:space="preserve"> </w:t>
            </w:r>
            <w:r>
              <w:t>«</w:t>
            </w:r>
            <w:r w:rsidRPr="008F346D">
              <w:t>Извещение Клиента - получателя о переводе ЦР Оператором</w:t>
            </w:r>
            <w:r>
              <w:t>» (</w:t>
            </w:r>
            <w:r w:rsidRPr="008F346D">
              <w:t>cbdc.777 OpTransferToDCARecipientNotification</w:t>
            </w:r>
            <w:r>
              <w:t>)</w:t>
            </w:r>
            <w:r w:rsidRPr="00BB1913">
              <w:t xml:space="preserve">, </w:t>
            </w:r>
            <w:r w:rsidRPr="00AD4362">
              <w:t>но</w:t>
            </w:r>
            <w:r w:rsidRPr="00BB1913">
              <w:t xml:space="preserve"> </w:t>
            </w:r>
            <w:r w:rsidRPr="00AD4362">
              <w:t>получено</w:t>
            </w:r>
            <w:r>
              <w:t xml:space="preserve"> ЭС</w:t>
            </w:r>
            <w:r w:rsidRPr="00BB1913">
              <w:t xml:space="preserve"> </w:t>
            </w:r>
            <w:r>
              <w:t>«</w:t>
            </w:r>
            <w:r w:rsidRPr="00A8058D">
              <w:t>Дополнительная информация к уведомлению получателя перевода</w:t>
            </w:r>
            <w:r>
              <w:t>»</w:t>
            </w:r>
            <w:r w:rsidRPr="00A8058D">
              <w:t xml:space="preserve"> (</w:t>
            </w:r>
            <w:r w:rsidRPr="00A8058D">
              <w:rPr>
                <w:lang w:val="en-US"/>
              </w:rPr>
              <w:t>cbdc</w:t>
            </w:r>
            <w:r w:rsidRPr="00A8058D">
              <w:t xml:space="preserve">.778 </w:t>
            </w:r>
            <w:r w:rsidRPr="00A8058D">
              <w:rPr>
                <w:lang w:val="en-US"/>
              </w:rPr>
              <w:t>InfoRecipientNotification</w:t>
            </w:r>
            <w:r w:rsidRPr="00A8058D">
              <w:t>)</w:t>
            </w:r>
          </w:p>
        </w:tc>
        <w:tc>
          <w:tcPr>
            <w:tcW w:w="2403" w:type="dxa"/>
            <w:tcMar>
              <w:top w:w="105" w:type="dxa"/>
              <w:left w:w="150" w:type="dxa"/>
              <w:bottom w:w="105" w:type="dxa"/>
              <w:right w:w="150" w:type="dxa"/>
            </w:tcMar>
          </w:tcPr>
          <w:p w14:paraId="7C0BC8DA" w14:textId="1B5CC510" w:rsidR="009A13D7" w:rsidRPr="00BB1913" w:rsidRDefault="009A13D7" w:rsidP="009B024C">
            <w:pPr>
              <w:pStyle w:val="aff0"/>
              <w:widowControl w:val="0"/>
              <w:spacing w:before="0" w:beforeAutospacing="0" w:after="0" w:afterAutospacing="0"/>
              <w:jc w:val="both"/>
            </w:pPr>
            <w:r>
              <w:t>Выполнить</w:t>
            </w:r>
            <w:r w:rsidRPr="00BB1913">
              <w:t xml:space="preserve"> </w:t>
            </w:r>
            <w:r>
              <w:t>з</w:t>
            </w:r>
            <w:r w:rsidRPr="00A60127">
              <w:t>апрос</w:t>
            </w:r>
            <w:r w:rsidRPr="00BB1913">
              <w:t xml:space="preserve"> </w:t>
            </w:r>
            <w:r w:rsidRPr="00A60127">
              <w:t>повторного</w:t>
            </w:r>
            <w:r w:rsidRPr="00BB1913">
              <w:t xml:space="preserve"> </w:t>
            </w:r>
            <w:r w:rsidRPr="00A60127">
              <w:t>ЭС</w:t>
            </w:r>
            <w:r w:rsidRPr="00BB1913">
              <w:t xml:space="preserve"> (</w:t>
            </w:r>
            <w:r w:rsidRPr="00F60CB7">
              <w:rPr>
                <w:lang w:val="en-US"/>
              </w:rPr>
              <w:t>cbdc</w:t>
            </w:r>
            <w:r w:rsidRPr="00BB1913">
              <w:t xml:space="preserve">.050 </w:t>
            </w:r>
            <w:r w:rsidRPr="00F60CB7">
              <w:rPr>
                <w:lang w:val="en-US"/>
              </w:rPr>
              <w:t>MessageResendRequest</w:t>
            </w:r>
            <w:r w:rsidRPr="00BB1913">
              <w:t xml:space="preserve">) - </w:t>
            </w:r>
            <w:r>
              <w:t>запросить</w:t>
            </w:r>
            <w:r w:rsidRPr="00BB1913">
              <w:t xml:space="preserve"> </w:t>
            </w:r>
            <w:r w:rsidRPr="00F60CB7">
              <w:rPr>
                <w:lang w:val="en-US"/>
              </w:rPr>
              <w:t>cbdc</w:t>
            </w:r>
            <w:r w:rsidRPr="00BB1913">
              <w:t xml:space="preserve">.777 </w:t>
            </w:r>
            <w:r w:rsidRPr="00F60CB7">
              <w:rPr>
                <w:lang w:val="en-US"/>
              </w:rPr>
              <w:t>OpTransferToDCARecipientNotification</w:t>
            </w:r>
          </w:p>
        </w:tc>
      </w:tr>
      <w:tr w:rsidR="009A13D7" w:rsidRPr="00FF591C" w14:paraId="3066FD3C" w14:textId="77777777" w:rsidTr="0071362F">
        <w:tc>
          <w:tcPr>
            <w:tcW w:w="3823" w:type="dxa"/>
            <w:vMerge/>
            <w:tcMar>
              <w:top w:w="105" w:type="dxa"/>
              <w:left w:w="150" w:type="dxa"/>
              <w:bottom w:w="105" w:type="dxa"/>
              <w:right w:w="150" w:type="dxa"/>
            </w:tcMar>
          </w:tcPr>
          <w:p w14:paraId="4109E6E6" w14:textId="6690D054" w:rsidR="009A13D7" w:rsidRPr="000E6AAD" w:rsidRDefault="009A13D7"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33EBD3B5" w14:textId="4F0B45DD" w:rsidR="009A13D7" w:rsidRPr="00BB1913" w:rsidRDefault="009A13D7" w:rsidP="009B024C">
            <w:pPr>
              <w:pStyle w:val="aff0"/>
              <w:widowControl w:val="0"/>
              <w:spacing w:before="0" w:beforeAutospacing="0" w:after="0" w:afterAutospacing="0"/>
              <w:jc w:val="both"/>
            </w:pPr>
            <w:r>
              <w:t>П</w:t>
            </w:r>
            <w:r w:rsidRPr="00AD4362">
              <w:t>олучено</w:t>
            </w:r>
            <w:r w:rsidRPr="00D90429">
              <w:t xml:space="preserve"> </w:t>
            </w:r>
            <w:r w:rsidRPr="00AD4362">
              <w:t>ЭС</w:t>
            </w:r>
            <w:r w:rsidRPr="00D90429">
              <w:t xml:space="preserve"> </w:t>
            </w:r>
            <w:r>
              <w:t>«</w:t>
            </w:r>
            <w:r w:rsidRPr="008F346D">
              <w:t>Извещение Клиента - получателя о переводе ЦР Оператором</w:t>
            </w:r>
            <w:r>
              <w:t>» (</w:t>
            </w:r>
            <w:r w:rsidRPr="008F346D">
              <w:t xml:space="preserve">cbdc.777 </w:t>
            </w:r>
            <w:r w:rsidRPr="008F346D">
              <w:lastRenderedPageBreak/>
              <w:t>OpTransferToDCARecipientNotification</w:t>
            </w:r>
            <w:r>
              <w:t>)</w:t>
            </w:r>
            <w:r w:rsidRPr="00D90429">
              <w:t xml:space="preserve">, </w:t>
            </w:r>
            <w:r w:rsidRPr="00AD4362">
              <w:t>но</w:t>
            </w:r>
            <w:r>
              <w:t xml:space="preserve"> не</w:t>
            </w:r>
            <w:r w:rsidRPr="00D90429">
              <w:t xml:space="preserve"> </w:t>
            </w:r>
            <w:r w:rsidRPr="00AD4362">
              <w:t>получено</w:t>
            </w:r>
            <w:r>
              <w:t xml:space="preserve"> ЭС «</w:t>
            </w:r>
            <w:r w:rsidRPr="00A8058D">
              <w:t>Дополнительная информация к уведомлению получателя перевода</w:t>
            </w:r>
            <w:r>
              <w:t>»</w:t>
            </w:r>
            <w:r w:rsidRPr="00A8058D">
              <w:t xml:space="preserve"> (</w:t>
            </w:r>
            <w:r w:rsidRPr="00A8058D">
              <w:rPr>
                <w:lang w:val="en-US"/>
              </w:rPr>
              <w:t>cbdc</w:t>
            </w:r>
            <w:r w:rsidRPr="00A8058D">
              <w:t xml:space="preserve">.778 </w:t>
            </w:r>
            <w:r w:rsidRPr="00A8058D">
              <w:rPr>
                <w:lang w:val="en-US"/>
              </w:rPr>
              <w:t>InfoRecipientNotification</w:t>
            </w:r>
            <w:r w:rsidRPr="00A8058D">
              <w:t>)</w:t>
            </w:r>
          </w:p>
        </w:tc>
        <w:tc>
          <w:tcPr>
            <w:tcW w:w="2403" w:type="dxa"/>
            <w:tcMar>
              <w:top w:w="105" w:type="dxa"/>
              <w:left w:w="150" w:type="dxa"/>
              <w:bottom w:w="105" w:type="dxa"/>
              <w:right w:w="150" w:type="dxa"/>
            </w:tcMar>
          </w:tcPr>
          <w:p w14:paraId="79258B89" w14:textId="7228E92F" w:rsidR="009A13D7" w:rsidRPr="00BB1913" w:rsidRDefault="009A13D7" w:rsidP="009B024C">
            <w:pPr>
              <w:pStyle w:val="aff0"/>
              <w:widowControl w:val="0"/>
              <w:spacing w:before="0" w:beforeAutospacing="0" w:after="0" w:afterAutospacing="0"/>
              <w:jc w:val="both"/>
            </w:pPr>
            <w:r>
              <w:lastRenderedPageBreak/>
              <w:t>В</w:t>
            </w:r>
            <w:r w:rsidRPr="00AD4362">
              <w:t>ыполнить</w:t>
            </w:r>
            <w:r w:rsidRPr="00BB1913">
              <w:t xml:space="preserve"> </w:t>
            </w:r>
            <w:r w:rsidRPr="00AD4362">
              <w:t>запрос</w:t>
            </w:r>
            <w:r w:rsidRPr="00BB1913">
              <w:t xml:space="preserve"> </w:t>
            </w:r>
            <w:r w:rsidRPr="00AD4362">
              <w:t>повторного</w:t>
            </w:r>
            <w:r w:rsidRPr="00BB1913">
              <w:t xml:space="preserve"> </w:t>
            </w:r>
            <w:r w:rsidRPr="00AD4362">
              <w:t>ЭС</w:t>
            </w:r>
            <w:r w:rsidRPr="00BB1913">
              <w:t xml:space="preserve"> (</w:t>
            </w:r>
            <w:r w:rsidRPr="00F60CB7">
              <w:rPr>
                <w:lang w:val="en-US"/>
              </w:rPr>
              <w:t>cbdc</w:t>
            </w:r>
            <w:r w:rsidRPr="00BB1913">
              <w:t xml:space="preserve">.050 </w:t>
            </w:r>
            <w:r w:rsidRPr="00F60CB7">
              <w:rPr>
                <w:lang w:val="en-US"/>
              </w:rPr>
              <w:t>MessageResendRequ</w:t>
            </w:r>
            <w:r w:rsidRPr="00F60CB7">
              <w:rPr>
                <w:lang w:val="en-US"/>
              </w:rPr>
              <w:lastRenderedPageBreak/>
              <w:t>est</w:t>
            </w:r>
            <w:r w:rsidRPr="00BB1913">
              <w:t xml:space="preserve">) - </w:t>
            </w:r>
            <w:r w:rsidRPr="00AD4362">
              <w:t>запросить</w:t>
            </w:r>
            <w:r w:rsidRPr="00BB1913">
              <w:t xml:space="preserve"> </w:t>
            </w:r>
            <w:r w:rsidRPr="00F60CB7">
              <w:rPr>
                <w:lang w:val="en-US"/>
              </w:rPr>
              <w:t>cbdc</w:t>
            </w:r>
            <w:r w:rsidRPr="00BB1913">
              <w:t xml:space="preserve">.778 </w:t>
            </w:r>
            <w:r w:rsidRPr="00F60CB7">
              <w:rPr>
                <w:lang w:val="en-US"/>
              </w:rPr>
              <w:t>InfoRecipientNotification</w:t>
            </w:r>
          </w:p>
        </w:tc>
      </w:tr>
      <w:tr w:rsidR="009A13D7" w:rsidRPr="00B352A6" w14:paraId="4ECF2127" w14:textId="77777777" w:rsidTr="0071362F">
        <w:tc>
          <w:tcPr>
            <w:tcW w:w="3823" w:type="dxa"/>
            <w:vMerge w:val="restart"/>
            <w:tcMar>
              <w:top w:w="105" w:type="dxa"/>
              <w:left w:w="150" w:type="dxa"/>
              <w:bottom w:w="105" w:type="dxa"/>
              <w:right w:w="150" w:type="dxa"/>
            </w:tcMar>
          </w:tcPr>
          <w:p w14:paraId="669EA796" w14:textId="10B0F174" w:rsidR="009A13D7" w:rsidRDefault="009A13D7" w:rsidP="009B024C">
            <w:pPr>
              <w:pStyle w:val="aff0"/>
              <w:widowControl w:val="0"/>
              <w:spacing w:before="0" w:beforeAutospacing="0" w:after="0" w:afterAutospacing="0"/>
              <w:jc w:val="both"/>
            </w:pPr>
            <w:r w:rsidRPr="00AD4362">
              <w:lastRenderedPageBreak/>
              <w:t>Извещение Клиента-получателя о поступлении ЦР (G2X)/cbdc.777 G2XRecipientNotification</w:t>
            </w:r>
          </w:p>
          <w:p w14:paraId="4F5C7A24" w14:textId="42A237AA" w:rsidR="009A13D7" w:rsidRDefault="009A13D7" w:rsidP="009B024C">
            <w:pPr>
              <w:pStyle w:val="aff0"/>
              <w:widowControl w:val="0"/>
              <w:spacing w:before="0" w:beforeAutospacing="0" w:after="0" w:afterAutospacing="0"/>
              <w:jc w:val="both"/>
            </w:pPr>
          </w:p>
          <w:p w14:paraId="5B2B5DAF" w14:textId="77777777" w:rsidR="009A13D7" w:rsidRPr="00B352A6" w:rsidRDefault="009A13D7" w:rsidP="009B024C">
            <w:pPr>
              <w:pStyle w:val="aff0"/>
              <w:widowControl w:val="0"/>
              <w:spacing w:before="0" w:beforeAutospacing="0" w:after="0" w:afterAutospacing="0"/>
              <w:jc w:val="both"/>
            </w:pPr>
            <w:r w:rsidRPr="00A8058D">
              <w:t>Дополнительная информация к уведомлению получателя перевода (</w:t>
            </w:r>
            <w:r w:rsidRPr="00A8058D">
              <w:rPr>
                <w:lang w:val="en-US"/>
              </w:rPr>
              <w:t>cbdc</w:t>
            </w:r>
            <w:r w:rsidRPr="00A8058D">
              <w:t xml:space="preserve">.778 </w:t>
            </w:r>
            <w:r w:rsidRPr="00A8058D">
              <w:rPr>
                <w:lang w:val="en-US"/>
              </w:rPr>
              <w:t>InfoRecipientNotification</w:t>
            </w:r>
            <w:r w:rsidRPr="00A8058D">
              <w:t>)</w:t>
            </w:r>
          </w:p>
          <w:p w14:paraId="643E50D8" w14:textId="77777777" w:rsidR="009A13D7" w:rsidRDefault="009A13D7" w:rsidP="009B024C">
            <w:pPr>
              <w:pStyle w:val="aff0"/>
              <w:widowControl w:val="0"/>
              <w:spacing w:before="0" w:beforeAutospacing="0" w:after="0" w:afterAutospacing="0"/>
              <w:jc w:val="both"/>
            </w:pPr>
          </w:p>
          <w:p w14:paraId="5680176A" w14:textId="56776926" w:rsidR="009A13D7" w:rsidRDefault="009A13D7" w:rsidP="009B024C">
            <w:pPr>
              <w:pStyle w:val="aff0"/>
              <w:widowControl w:val="0"/>
              <w:spacing w:before="0" w:after="0"/>
              <w:jc w:val="both"/>
            </w:pPr>
          </w:p>
        </w:tc>
        <w:tc>
          <w:tcPr>
            <w:tcW w:w="3118" w:type="dxa"/>
            <w:tcMar>
              <w:top w:w="105" w:type="dxa"/>
              <w:left w:w="150" w:type="dxa"/>
              <w:bottom w:w="105" w:type="dxa"/>
              <w:right w:w="150" w:type="dxa"/>
            </w:tcMar>
          </w:tcPr>
          <w:p w14:paraId="0B0F2D01" w14:textId="442F7D12" w:rsidR="009A13D7" w:rsidRPr="00AD4362" w:rsidRDefault="009A13D7" w:rsidP="009B024C">
            <w:pPr>
              <w:pStyle w:val="aff0"/>
              <w:widowControl w:val="0"/>
              <w:spacing w:before="0" w:beforeAutospacing="0" w:after="0" w:afterAutospacing="0"/>
              <w:jc w:val="both"/>
            </w:pPr>
            <w:r w:rsidRPr="00AD4362">
              <w:t xml:space="preserve">Не получено ЭС </w:t>
            </w:r>
            <w:r>
              <w:t>«</w:t>
            </w:r>
            <w:r w:rsidRPr="00FF591C">
              <w:t>Извещение Клиента-получателя о поступлении ЦР (G2X)</w:t>
            </w:r>
            <w:r>
              <w:t>» (</w:t>
            </w:r>
            <w:r w:rsidRPr="00FF591C">
              <w:t>cbdc.777 G2XRecipientNotification</w:t>
            </w:r>
            <w:r>
              <w:t>)</w:t>
            </w:r>
            <w:r w:rsidRPr="00AD4362">
              <w:t xml:space="preserve">, но получено </w:t>
            </w:r>
            <w:r>
              <w:t>ЭС «</w:t>
            </w:r>
            <w:r w:rsidRPr="00A8058D">
              <w:t>Дополнительная информация к уведомлению получателя перевода</w:t>
            </w:r>
            <w:r>
              <w:t>»</w:t>
            </w:r>
            <w:r w:rsidRPr="00A8058D">
              <w:t xml:space="preserve"> (</w:t>
            </w:r>
            <w:r w:rsidRPr="00A8058D">
              <w:rPr>
                <w:lang w:val="en-US"/>
              </w:rPr>
              <w:t>cbdc</w:t>
            </w:r>
            <w:r w:rsidRPr="00A8058D">
              <w:t xml:space="preserve">.778 </w:t>
            </w:r>
            <w:r w:rsidRPr="00A8058D">
              <w:rPr>
                <w:lang w:val="en-US"/>
              </w:rPr>
              <w:t>InfoRecipientNotification</w:t>
            </w:r>
            <w:r w:rsidRPr="00A8058D">
              <w:t>)</w:t>
            </w:r>
          </w:p>
        </w:tc>
        <w:tc>
          <w:tcPr>
            <w:tcW w:w="2403" w:type="dxa"/>
            <w:tcMar>
              <w:top w:w="105" w:type="dxa"/>
              <w:left w:w="150" w:type="dxa"/>
              <w:bottom w:w="105" w:type="dxa"/>
              <w:right w:w="150" w:type="dxa"/>
            </w:tcMar>
          </w:tcPr>
          <w:p w14:paraId="603E3DA1" w14:textId="1B5A6D8F" w:rsidR="009A13D7" w:rsidRDefault="009A13D7" w:rsidP="009B024C">
            <w:pPr>
              <w:pStyle w:val="aff0"/>
              <w:widowControl w:val="0"/>
              <w:spacing w:before="0" w:beforeAutospacing="0" w:after="0" w:afterAutospacing="0"/>
              <w:jc w:val="both"/>
            </w:pPr>
            <w:r>
              <w:t>Выполнить</w:t>
            </w:r>
            <w:r w:rsidRPr="00BF1BF1">
              <w:t xml:space="preserve"> </w:t>
            </w:r>
            <w:r>
              <w:t>з</w:t>
            </w:r>
            <w:r w:rsidRPr="00A60127">
              <w:t xml:space="preserve">апрос повторного ЭС </w:t>
            </w:r>
            <w:r>
              <w:t>(</w:t>
            </w:r>
            <w:r w:rsidRPr="00A60127">
              <w:t>c</w:t>
            </w:r>
            <w:r>
              <w:t xml:space="preserve">bdc.050 MessageResendRequest) - запросить </w:t>
            </w:r>
            <w:r w:rsidRPr="008A04DB">
              <w:t>cbdc.777 G2XRecipientNotification</w:t>
            </w:r>
          </w:p>
        </w:tc>
      </w:tr>
      <w:tr w:rsidR="009A13D7" w:rsidRPr="00B352A6" w14:paraId="6C3F482A" w14:textId="77777777" w:rsidTr="0071362F">
        <w:tc>
          <w:tcPr>
            <w:tcW w:w="3823" w:type="dxa"/>
            <w:vMerge/>
            <w:tcMar>
              <w:top w:w="105" w:type="dxa"/>
              <w:left w:w="150" w:type="dxa"/>
              <w:bottom w:w="105" w:type="dxa"/>
              <w:right w:w="150" w:type="dxa"/>
            </w:tcMar>
          </w:tcPr>
          <w:p w14:paraId="34738703" w14:textId="511EC379" w:rsidR="009A13D7" w:rsidRDefault="009A13D7" w:rsidP="009B024C">
            <w:pPr>
              <w:pStyle w:val="aff0"/>
              <w:widowControl w:val="0"/>
              <w:spacing w:before="0" w:beforeAutospacing="0" w:after="0" w:afterAutospacing="0"/>
              <w:jc w:val="both"/>
            </w:pPr>
          </w:p>
        </w:tc>
        <w:tc>
          <w:tcPr>
            <w:tcW w:w="3118" w:type="dxa"/>
            <w:tcMar>
              <w:top w:w="105" w:type="dxa"/>
              <w:left w:w="150" w:type="dxa"/>
              <w:bottom w:w="105" w:type="dxa"/>
              <w:right w:w="150" w:type="dxa"/>
            </w:tcMar>
          </w:tcPr>
          <w:p w14:paraId="4F0F3FA7" w14:textId="1613B44F" w:rsidR="009A13D7" w:rsidRPr="00AD4362" w:rsidRDefault="009A13D7" w:rsidP="009B024C">
            <w:pPr>
              <w:pStyle w:val="aff0"/>
              <w:widowControl w:val="0"/>
              <w:spacing w:before="0" w:beforeAutospacing="0" w:after="0" w:afterAutospacing="0"/>
              <w:jc w:val="both"/>
            </w:pPr>
            <w:r>
              <w:t>П</w:t>
            </w:r>
            <w:r w:rsidRPr="00AD4362">
              <w:t xml:space="preserve">олучено ЭС </w:t>
            </w:r>
            <w:r>
              <w:t>«</w:t>
            </w:r>
            <w:r w:rsidRPr="00FF591C">
              <w:t>Извещение Клиента-получателя о поступлении ЦР (G2X)</w:t>
            </w:r>
            <w:r>
              <w:t>» (</w:t>
            </w:r>
            <w:r w:rsidRPr="00FF591C">
              <w:t>cbdc.777 G2XRecipientNotification</w:t>
            </w:r>
            <w:r>
              <w:t>)</w:t>
            </w:r>
            <w:r w:rsidRPr="00AD4362">
              <w:t xml:space="preserve">, но </w:t>
            </w:r>
            <w:r>
              <w:t xml:space="preserve">не </w:t>
            </w:r>
            <w:r w:rsidRPr="00AD4362">
              <w:t xml:space="preserve">получено </w:t>
            </w:r>
            <w:r>
              <w:t>ЭС «</w:t>
            </w:r>
            <w:r w:rsidRPr="00A8058D">
              <w:t>Дополнительная информация к уведомлению получателя перевода</w:t>
            </w:r>
            <w:r>
              <w:t>»</w:t>
            </w:r>
            <w:r w:rsidRPr="00A8058D">
              <w:t xml:space="preserve"> (</w:t>
            </w:r>
            <w:r w:rsidRPr="00A8058D">
              <w:rPr>
                <w:lang w:val="en-US"/>
              </w:rPr>
              <w:t>cbdc</w:t>
            </w:r>
            <w:r w:rsidRPr="00A8058D">
              <w:t xml:space="preserve">.778 </w:t>
            </w:r>
            <w:r w:rsidRPr="00A8058D">
              <w:rPr>
                <w:lang w:val="en-US"/>
              </w:rPr>
              <w:t>InfoRecipientNotification</w:t>
            </w:r>
            <w:r w:rsidRPr="00A8058D">
              <w:t>)</w:t>
            </w:r>
          </w:p>
        </w:tc>
        <w:tc>
          <w:tcPr>
            <w:tcW w:w="2403" w:type="dxa"/>
            <w:tcMar>
              <w:top w:w="105" w:type="dxa"/>
              <w:left w:w="150" w:type="dxa"/>
              <w:bottom w:w="105" w:type="dxa"/>
              <w:right w:w="150" w:type="dxa"/>
            </w:tcMar>
          </w:tcPr>
          <w:p w14:paraId="1709C10A" w14:textId="454620FA" w:rsidR="009A13D7" w:rsidRDefault="009A13D7" w:rsidP="009B024C">
            <w:pPr>
              <w:pStyle w:val="aff0"/>
              <w:widowControl w:val="0"/>
              <w:spacing w:before="0" w:beforeAutospacing="0" w:after="0" w:afterAutospacing="0"/>
              <w:jc w:val="both"/>
            </w:pPr>
            <w:r>
              <w:t>Выполнить з</w:t>
            </w:r>
            <w:r w:rsidRPr="00A60127">
              <w:t xml:space="preserve">апрос повторного ЭС </w:t>
            </w:r>
            <w:r>
              <w:t>(</w:t>
            </w:r>
            <w:r w:rsidRPr="00A60127">
              <w:t>c</w:t>
            </w:r>
            <w:r>
              <w:t xml:space="preserve">bdc.050 MessageResendRequest) - </w:t>
            </w:r>
            <w:r w:rsidRPr="005D7976">
              <w:t xml:space="preserve">запросить </w:t>
            </w:r>
            <w:r w:rsidRPr="00B652B2">
              <w:rPr>
                <w:bCs/>
              </w:rPr>
              <w:t>cbdc.778 InfoRecipientNotification</w:t>
            </w:r>
          </w:p>
        </w:tc>
      </w:tr>
    </w:tbl>
    <w:p w14:paraId="007D321A" w14:textId="1148B624" w:rsidR="00AC7C70" w:rsidRPr="0081375D" w:rsidRDefault="00AC7C70" w:rsidP="009B024C">
      <w:pPr>
        <w:widowControl w:val="0"/>
        <w:spacing w:line="360" w:lineRule="auto"/>
        <w:ind w:firstLine="720"/>
        <w:jc w:val="both"/>
        <w:rPr>
          <w:sz w:val="24"/>
        </w:rPr>
      </w:pPr>
    </w:p>
    <w:p w14:paraId="5DF7B608" w14:textId="77777777" w:rsidR="00AC7C70" w:rsidRPr="00B352A6" w:rsidRDefault="00AC7C70" w:rsidP="009B024C">
      <w:pPr>
        <w:pStyle w:val="2"/>
        <w:keepNext w:val="0"/>
        <w:keepLines w:val="0"/>
        <w:widowControl w:val="0"/>
        <w:numPr>
          <w:ilvl w:val="1"/>
          <w:numId w:val="21"/>
        </w:numPr>
        <w:spacing w:before="0" w:line="360" w:lineRule="auto"/>
      </w:pPr>
      <w:bookmarkStart w:id="253" w:name="_Toc149553411"/>
      <w:bookmarkStart w:id="254" w:name="_Toc149554830"/>
      <w:bookmarkStart w:id="255" w:name="_Toc149554876"/>
      <w:bookmarkStart w:id="256" w:name="_Toc149556429"/>
      <w:bookmarkStart w:id="257" w:name="_Toc151637110"/>
      <w:bookmarkStart w:id="258" w:name="_Toc152167576"/>
      <w:bookmarkStart w:id="259" w:name="_Toc152340701"/>
      <w:bookmarkStart w:id="260" w:name="_Toc152835022"/>
      <w:bookmarkStart w:id="261" w:name="_Toc152835233"/>
      <w:bookmarkStart w:id="262" w:name="_Toc162276474"/>
      <w:bookmarkStart w:id="263" w:name="_Toc168477404"/>
      <w:bookmarkStart w:id="264" w:name="_Toc170466406"/>
      <w:bookmarkStart w:id="265" w:name="_Toc170467396"/>
      <w:bookmarkStart w:id="266" w:name="_Toc172707824"/>
      <w:bookmarkStart w:id="267" w:name="_Toc172708166"/>
      <w:bookmarkStart w:id="268" w:name="_Toc172899678"/>
      <w:bookmarkStart w:id="269" w:name="_Toc176526988"/>
      <w:bookmarkStart w:id="270" w:name="_Toc176789111"/>
      <w:bookmarkStart w:id="271" w:name="_Toc176789230"/>
      <w:bookmarkStart w:id="272" w:name="_Toc177116294"/>
      <w:bookmarkStart w:id="273" w:name="_Toc177124108"/>
      <w:bookmarkStart w:id="274" w:name="_Toc177135893"/>
      <w:bookmarkStart w:id="275" w:name="_Toc208316183"/>
      <w:bookmarkStart w:id="276" w:name="_Toc215599419"/>
      <w:r w:rsidRPr="00B352A6">
        <w:t>Порядок направления ЭС cbdc.050 MessageStatusRequest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30F3FA8" w14:textId="4E68740C" w:rsidR="00AC7C70" w:rsidRPr="00B352A6" w:rsidRDefault="00AC7C70" w:rsidP="009B024C">
      <w:pPr>
        <w:pStyle w:val="a7"/>
        <w:widowControl w:val="0"/>
        <w:numPr>
          <w:ilvl w:val="2"/>
          <w:numId w:val="21"/>
        </w:numPr>
        <w:spacing w:line="360" w:lineRule="auto"/>
        <w:ind w:left="0" w:firstLine="720"/>
        <w:jc w:val="both"/>
        <w:rPr>
          <w:rFonts w:cs="Times New Roman"/>
          <w:sz w:val="24"/>
          <w:szCs w:val="24"/>
        </w:rPr>
      </w:pPr>
      <w:r w:rsidRPr="00B352A6">
        <w:rPr>
          <w:rFonts w:cs="Times New Roman"/>
          <w:sz w:val="24"/>
          <w:szCs w:val="24"/>
        </w:rPr>
        <w:t xml:space="preserve">В случае если участник </w:t>
      </w:r>
      <w:r w:rsidR="00A60F2E" w:rsidRPr="00B352A6">
        <w:rPr>
          <w:rFonts w:cs="Times New Roman"/>
          <w:sz w:val="24"/>
          <w:szCs w:val="24"/>
        </w:rPr>
        <w:t xml:space="preserve">платформы </w:t>
      </w:r>
      <w:r w:rsidRPr="00B352A6">
        <w:rPr>
          <w:rFonts w:cs="Times New Roman"/>
          <w:sz w:val="24"/>
          <w:szCs w:val="24"/>
        </w:rPr>
        <w:t>не получил</w:t>
      </w:r>
      <w:r w:rsidR="003B1BA1">
        <w:rPr>
          <w:rFonts w:cs="Times New Roman"/>
          <w:sz w:val="24"/>
          <w:szCs w:val="24"/>
        </w:rPr>
        <w:t xml:space="preserve"> ожидаемое согласно осуществляемого бизнес-процесса ЭС</w:t>
      </w:r>
      <w:r w:rsidRPr="00B352A6">
        <w:rPr>
          <w:rFonts w:cs="Times New Roman"/>
          <w:sz w:val="24"/>
          <w:szCs w:val="24"/>
        </w:rPr>
        <w:t xml:space="preserve"> в один из узлов ТШ КБР (далее – Узел </w:t>
      </w:r>
      <w:r w:rsidRPr="00B352A6">
        <w:rPr>
          <w:rFonts w:cs="Times New Roman"/>
          <w:sz w:val="24"/>
          <w:szCs w:val="24"/>
          <w:lang w:val="en-US"/>
        </w:rPr>
        <w:t>A</w:t>
      </w:r>
      <w:r w:rsidRPr="00B352A6">
        <w:rPr>
          <w:rFonts w:cs="Times New Roman"/>
          <w:sz w:val="24"/>
          <w:szCs w:val="24"/>
        </w:rPr>
        <w:t>)</w:t>
      </w:r>
      <w:r w:rsidR="00B639B3">
        <w:rPr>
          <w:rStyle w:val="af1"/>
          <w:rFonts w:cs="Times New Roman"/>
          <w:sz w:val="24"/>
          <w:szCs w:val="24"/>
        </w:rPr>
        <w:footnoteReference w:id="23"/>
      </w:r>
      <w:r w:rsidRPr="00B352A6">
        <w:rPr>
          <w:rFonts w:cs="Times New Roman"/>
          <w:sz w:val="24"/>
          <w:szCs w:val="24"/>
        </w:rPr>
        <w:t xml:space="preserve"> в течение </w:t>
      </w:r>
      <w:r w:rsidRPr="00B352A6">
        <w:rPr>
          <w:rFonts w:eastAsia="Calibri" w:cs="Times New Roman"/>
          <w:sz w:val="24"/>
          <w:szCs w:val="24"/>
          <w:lang w:eastAsia="ru-RU"/>
        </w:rPr>
        <w:t xml:space="preserve">интервала времени, указанного в </w:t>
      </w:r>
      <w:r w:rsidRPr="00B352A6">
        <w:rPr>
          <w:rFonts w:eastAsia="Times New Roman" w:cs="Times New Roman"/>
          <w:iCs/>
          <w:sz w:val="24"/>
          <w:szCs w:val="24"/>
          <w:lang w:eastAsia="ru-RU"/>
        </w:rPr>
        <w:t>разделе 3 настоящего приложения</w:t>
      </w:r>
      <w:r w:rsidRPr="00B352A6">
        <w:rPr>
          <w:rFonts w:cs="Times New Roman"/>
          <w:sz w:val="24"/>
          <w:szCs w:val="24"/>
        </w:rPr>
        <w:t xml:space="preserve">, он должен направить на </w:t>
      </w:r>
      <w:r w:rsidR="00B56294" w:rsidRPr="00B352A6">
        <w:rPr>
          <w:rFonts w:cs="Times New Roman"/>
          <w:sz w:val="24"/>
          <w:szCs w:val="24"/>
        </w:rPr>
        <w:t xml:space="preserve">платформу цифрового рубля </w:t>
      </w:r>
      <w:r w:rsidR="00B24106" w:rsidRPr="00B352A6">
        <w:rPr>
          <w:rFonts w:cs="Times New Roman"/>
          <w:sz w:val="24"/>
          <w:szCs w:val="24"/>
        </w:rPr>
        <w:t>ЭС</w:t>
      </w:r>
      <w:r w:rsidR="00B24106" w:rsidRPr="00B352A6">
        <w:rPr>
          <w:rFonts w:eastAsia="Calibri" w:cs="Times New Roman"/>
          <w:sz w:val="24"/>
          <w:szCs w:val="24"/>
          <w:lang w:eastAsia="ru-RU"/>
        </w:rPr>
        <w:t xml:space="preserve"> </w:t>
      </w:r>
      <w:r w:rsidRPr="00B352A6">
        <w:rPr>
          <w:rFonts w:eastAsia="Calibri" w:cs="Times New Roman"/>
          <w:sz w:val="24"/>
          <w:szCs w:val="24"/>
          <w:lang w:eastAsia="ru-RU"/>
        </w:rPr>
        <w:t>cbdc.050</w:t>
      </w:r>
      <w:r w:rsidRPr="0081375D">
        <w:rPr>
          <w:sz w:val="24"/>
        </w:rPr>
        <w:t xml:space="preserve">  </w:t>
      </w:r>
      <w:r w:rsidRPr="00B352A6">
        <w:rPr>
          <w:rFonts w:eastAsia="Calibri" w:cs="Times New Roman"/>
          <w:sz w:val="24"/>
          <w:szCs w:val="24"/>
          <w:lang w:eastAsia="ru-RU"/>
        </w:rPr>
        <w:t>MessageStatusRequest через</w:t>
      </w:r>
      <w:r w:rsidRPr="00B352A6">
        <w:rPr>
          <w:rFonts w:cs="Times New Roman"/>
          <w:sz w:val="24"/>
          <w:szCs w:val="24"/>
        </w:rPr>
        <w:t xml:space="preserve"> любой </w:t>
      </w:r>
      <w:r w:rsidRPr="00B352A6">
        <w:rPr>
          <w:rFonts w:cs="Times New Roman"/>
          <w:sz w:val="24"/>
          <w:szCs w:val="24"/>
        </w:rPr>
        <w:lastRenderedPageBreak/>
        <w:t>доступный</w:t>
      </w:r>
      <w:r w:rsidRPr="00B352A6">
        <w:rPr>
          <w:rStyle w:val="af1"/>
          <w:rFonts w:cs="Times New Roman"/>
          <w:sz w:val="24"/>
          <w:szCs w:val="24"/>
        </w:rPr>
        <w:footnoteReference w:id="24"/>
      </w:r>
      <w:r w:rsidRPr="00B352A6">
        <w:rPr>
          <w:rFonts w:cs="Times New Roman"/>
          <w:sz w:val="24"/>
          <w:szCs w:val="24"/>
        </w:rPr>
        <w:t xml:space="preserve">узел ТШ КБР, отличный от Узла </w:t>
      </w:r>
      <w:r w:rsidRPr="00B352A6">
        <w:rPr>
          <w:rFonts w:cs="Times New Roman"/>
          <w:sz w:val="24"/>
          <w:szCs w:val="24"/>
          <w:lang w:val="en-US"/>
        </w:rPr>
        <w:t>A</w:t>
      </w:r>
      <w:r w:rsidRPr="00B352A6">
        <w:rPr>
          <w:rFonts w:cs="Times New Roman"/>
          <w:sz w:val="24"/>
          <w:szCs w:val="24"/>
        </w:rPr>
        <w:t xml:space="preserve"> (далее – Узел </w:t>
      </w:r>
      <w:r w:rsidRPr="00B352A6">
        <w:rPr>
          <w:rFonts w:cs="Times New Roman"/>
          <w:sz w:val="24"/>
          <w:szCs w:val="24"/>
          <w:lang w:val="en-US"/>
        </w:rPr>
        <w:t>B</w:t>
      </w:r>
      <w:r w:rsidRPr="00B352A6">
        <w:rPr>
          <w:rFonts w:cs="Times New Roman"/>
          <w:sz w:val="24"/>
          <w:szCs w:val="24"/>
        </w:rPr>
        <w:t xml:space="preserve">). При этом участник </w:t>
      </w:r>
      <w:r w:rsidR="00B56294" w:rsidRPr="00B352A6">
        <w:rPr>
          <w:rFonts w:cs="Times New Roman"/>
          <w:sz w:val="24"/>
          <w:szCs w:val="24"/>
        </w:rPr>
        <w:t xml:space="preserve">платформы </w:t>
      </w:r>
      <w:r w:rsidRPr="00B352A6">
        <w:rPr>
          <w:rFonts w:cs="Times New Roman"/>
          <w:sz w:val="24"/>
          <w:szCs w:val="24"/>
        </w:rPr>
        <w:t xml:space="preserve">может продолжать обмен через Узел </w:t>
      </w:r>
      <w:r w:rsidRPr="00B352A6">
        <w:rPr>
          <w:rFonts w:cs="Times New Roman"/>
          <w:sz w:val="24"/>
          <w:szCs w:val="24"/>
          <w:lang w:val="en-US"/>
        </w:rPr>
        <w:t>A</w:t>
      </w:r>
      <w:r w:rsidRPr="00B352A6">
        <w:rPr>
          <w:rFonts w:cs="Times New Roman"/>
          <w:sz w:val="24"/>
          <w:szCs w:val="24"/>
        </w:rPr>
        <w:t xml:space="preserve"> в рамках проведения других операций. </w:t>
      </w:r>
    </w:p>
    <w:p w14:paraId="7B09BA70" w14:textId="5B1CB028" w:rsidR="00AC7C70" w:rsidRPr="00B352A6" w:rsidRDefault="00AC7C70" w:rsidP="009B024C">
      <w:pPr>
        <w:pStyle w:val="a7"/>
        <w:widowControl w:val="0"/>
        <w:numPr>
          <w:ilvl w:val="2"/>
          <w:numId w:val="21"/>
        </w:numPr>
        <w:spacing w:line="360" w:lineRule="auto"/>
        <w:ind w:left="0" w:firstLine="720"/>
        <w:jc w:val="both"/>
        <w:rPr>
          <w:rFonts w:cs="Times New Roman"/>
          <w:sz w:val="24"/>
          <w:szCs w:val="24"/>
        </w:rPr>
      </w:pPr>
      <w:r w:rsidRPr="00B352A6">
        <w:rPr>
          <w:rFonts w:cs="Times New Roman"/>
          <w:sz w:val="24"/>
          <w:szCs w:val="24"/>
        </w:rPr>
        <w:t>При</w:t>
      </w:r>
      <w:r w:rsidRPr="00B352A6">
        <w:rPr>
          <w:rFonts w:eastAsia="Calibri" w:cs="Times New Roman"/>
          <w:sz w:val="24"/>
          <w:szCs w:val="24"/>
          <w:lang w:eastAsia="ru-RU"/>
        </w:rPr>
        <w:t xml:space="preserve"> неполучении ЭС в ответ на </w:t>
      </w:r>
      <w:r w:rsidRPr="00B352A6">
        <w:rPr>
          <w:rFonts w:eastAsia="Calibri" w:cs="Times New Roman"/>
          <w:sz w:val="24"/>
          <w:szCs w:val="24"/>
          <w:lang w:val="en-US" w:eastAsia="ru-RU"/>
        </w:rPr>
        <w:t>cbdc</w:t>
      </w:r>
      <w:r w:rsidRPr="00B352A6">
        <w:rPr>
          <w:rFonts w:eastAsia="Calibri" w:cs="Times New Roman"/>
          <w:sz w:val="24"/>
          <w:szCs w:val="24"/>
          <w:lang w:eastAsia="ru-RU"/>
        </w:rPr>
        <w:t>.050</w:t>
      </w:r>
      <w:r w:rsidRPr="0081375D">
        <w:rPr>
          <w:sz w:val="24"/>
        </w:rPr>
        <w:t xml:space="preserve"> </w:t>
      </w:r>
      <w:r w:rsidRPr="00B352A6">
        <w:rPr>
          <w:rFonts w:eastAsia="Calibri" w:cs="Times New Roman"/>
          <w:sz w:val="24"/>
          <w:szCs w:val="24"/>
          <w:lang w:val="en-US" w:eastAsia="ru-RU"/>
        </w:rPr>
        <w:t>MessageStatusRequest</w:t>
      </w:r>
      <w:r w:rsidRPr="00B352A6">
        <w:rPr>
          <w:rFonts w:eastAsia="Calibri" w:cs="Times New Roman"/>
          <w:sz w:val="24"/>
          <w:szCs w:val="24"/>
          <w:lang w:eastAsia="ru-RU"/>
        </w:rPr>
        <w:t xml:space="preserve"> </w:t>
      </w:r>
      <w:r w:rsidRPr="00B352A6">
        <w:rPr>
          <w:rFonts w:cs="Times New Roman"/>
          <w:sz w:val="24"/>
          <w:szCs w:val="24"/>
        </w:rPr>
        <w:t xml:space="preserve">участник </w:t>
      </w:r>
      <w:r w:rsidR="00B56294" w:rsidRPr="00B352A6">
        <w:rPr>
          <w:rFonts w:cs="Times New Roman"/>
          <w:sz w:val="24"/>
          <w:szCs w:val="24"/>
        </w:rPr>
        <w:t xml:space="preserve">платформы </w:t>
      </w:r>
      <w:r w:rsidRPr="00B352A6">
        <w:rPr>
          <w:rFonts w:cs="Times New Roman"/>
          <w:sz w:val="24"/>
          <w:szCs w:val="24"/>
        </w:rPr>
        <w:t xml:space="preserve">должен направить ЭС </w:t>
      </w:r>
      <w:r w:rsidRPr="00B352A6">
        <w:rPr>
          <w:rFonts w:eastAsia="Calibri" w:cs="Times New Roman"/>
          <w:sz w:val="24"/>
          <w:szCs w:val="24"/>
          <w:lang w:eastAsia="ru-RU"/>
        </w:rPr>
        <w:t>cbdc.050</w:t>
      </w:r>
      <w:r w:rsidRPr="0081375D">
        <w:rPr>
          <w:sz w:val="24"/>
        </w:rPr>
        <w:t xml:space="preserve"> </w:t>
      </w:r>
      <w:r w:rsidRPr="00B352A6">
        <w:rPr>
          <w:rFonts w:eastAsia="Calibri" w:cs="Times New Roman"/>
          <w:sz w:val="24"/>
          <w:szCs w:val="24"/>
          <w:lang w:eastAsia="ru-RU"/>
        </w:rPr>
        <w:t>MessageStatusRequest</w:t>
      </w:r>
      <w:r w:rsidRPr="00B352A6">
        <w:rPr>
          <w:rFonts w:cs="Times New Roman"/>
          <w:sz w:val="24"/>
          <w:szCs w:val="24"/>
        </w:rPr>
        <w:t xml:space="preserve"> в любой доступный узел ТШ КБР, отличный от Узла </w:t>
      </w:r>
      <w:r w:rsidRPr="00B352A6">
        <w:rPr>
          <w:rFonts w:cs="Times New Roman"/>
          <w:sz w:val="24"/>
          <w:szCs w:val="24"/>
          <w:lang w:val="en-US"/>
        </w:rPr>
        <w:t>A</w:t>
      </w:r>
      <w:r w:rsidRPr="00B352A6">
        <w:rPr>
          <w:rFonts w:cs="Times New Roman"/>
          <w:sz w:val="24"/>
          <w:szCs w:val="24"/>
        </w:rPr>
        <w:t xml:space="preserve"> и Узла </w:t>
      </w:r>
      <w:r w:rsidRPr="00B352A6">
        <w:rPr>
          <w:rFonts w:cs="Times New Roman"/>
          <w:sz w:val="24"/>
          <w:szCs w:val="24"/>
          <w:lang w:val="en-US"/>
        </w:rPr>
        <w:t>B</w:t>
      </w:r>
      <w:r w:rsidRPr="00B352A6">
        <w:rPr>
          <w:rFonts w:cs="Times New Roman"/>
          <w:sz w:val="24"/>
          <w:szCs w:val="24"/>
        </w:rPr>
        <w:t xml:space="preserve">. </w:t>
      </w:r>
    </w:p>
    <w:p w14:paraId="3F42538D" w14:textId="6612FA8D" w:rsidR="00AC7C70" w:rsidRPr="003B1BA1" w:rsidRDefault="00AC7C70" w:rsidP="009B024C">
      <w:pPr>
        <w:pStyle w:val="a7"/>
        <w:widowControl w:val="0"/>
        <w:numPr>
          <w:ilvl w:val="2"/>
          <w:numId w:val="21"/>
        </w:numPr>
        <w:spacing w:line="360" w:lineRule="auto"/>
        <w:ind w:left="0" w:firstLine="720"/>
        <w:jc w:val="both"/>
        <w:rPr>
          <w:rFonts w:cs="Times New Roman"/>
          <w:sz w:val="24"/>
          <w:szCs w:val="24"/>
        </w:rPr>
      </w:pPr>
      <w:r w:rsidRPr="00B352A6">
        <w:rPr>
          <w:rFonts w:cs="Times New Roman"/>
          <w:sz w:val="24"/>
          <w:szCs w:val="24"/>
        </w:rPr>
        <w:t xml:space="preserve">В случае повторного неполучения </w:t>
      </w:r>
      <w:r w:rsidRPr="00B352A6">
        <w:rPr>
          <w:rFonts w:eastAsia="Calibri" w:cs="Times New Roman"/>
          <w:sz w:val="24"/>
          <w:szCs w:val="24"/>
          <w:lang w:eastAsia="ru-RU"/>
        </w:rPr>
        <w:t xml:space="preserve">ЭС в ответ на </w:t>
      </w:r>
      <w:r w:rsidRPr="00B352A6">
        <w:rPr>
          <w:rFonts w:eastAsia="Calibri" w:cs="Times New Roman"/>
          <w:sz w:val="24"/>
          <w:szCs w:val="24"/>
          <w:lang w:val="en-US" w:eastAsia="ru-RU"/>
        </w:rPr>
        <w:t>cbdc</w:t>
      </w:r>
      <w:r w:rsidRPr="00B352A6">
        <w:rPr>
          <w:rFonts w:eastAsia="Calibri" w:cs="Times New Roman"/>
          <w:sz w:val="24"/>
          <w:szCs w:val="24"/>
          <w:lang w:eastAsia="ru-RU"/>
        </w:rPr>
        <w:t>.050</w:t>
      </w:r>
      <w:r w:rsidRPr="0081375D">
        <w:rPr>
          <w:sz w:val="24"/>
        </w:rPr>
        <w:t xml:space="preserve"> </w:t>
      </w:r>
      <w:r w:rsidRPr="00B352A6">
        <w:rPr>
          <w:rFonts w:eastAsia="Calibri" w:cs="Times New Roman"/>
          <w:sz w:val="24"/>
          <w:szCs w:val="24"/>
          <w:lang w:val="en-US" w:eastAsia="ru-RU"/>
        </w:rPr>
        <w:t>MessageStatusRequest</w:t>
      </w:r>
      <w:r w:rsidRPr="00B352A6">
        <w:rPr>
          <w:rFonts w:eastAsia="Calibri" w:cs="Times New Roman"/>
          <w:sz w:val="24"/>
          <w:szCs w:val="24"/>
          <w:lang w:eastAsia="ru-RU"/>
        </w:rPr>
        <w:t xml:space="preserve"> </w:t>
      </w:r>
      <w:r w:rsidRPr="00B352A6">
        <w:rPr>
          <w:rFonts w:cs="Times New Roman"/>
          <w:sz w:val="24"/>
          <w:szCs w:val="24"/>
        </w:rPr>
        <w:t xml:space="preserve">участник </w:t>
      </w:r>
      <w:r w:rsidR="00B56294" w:rsidRPr="00B352A6">
        <w:rPr>
          <w:rFonts w:cs="Times New Roman"/>
          <w:sz w:val="24"/>
          <w:szCs w:val="24"/>
        </w:rPr>
        <w:t xml:space="preserve">платформы </w:t>
      </w:r>
      <w:r w:rsidRPr="00B352A6">
        <w:rPr>
          <w:rFonts w:cs="Times New Roman"/>
          <w:sz w:val="24"/>
          <w:szCs w:val="24"/>
        </w:rPr>
        <w:t xml:space="preserve">может повторить отправку ЭС </w:t>
      </w:r>
      <w:r w:rsidRPr="00B352A6">
        <w:rPr>
          <w:rFonts w:eastAsia="Calibri" w:cs="Times New Roman"/>
          <w:sz w:val="24"/>
          <w:szCs w:val="24"/>
          <w:lang w:eastAsia="ru-RU"/>
        </w:rPr>
        <w:t>cbdc.050</w:t>
      </w:r>
      <w:r w:rsidRPr="0081375D">
        <w:rPr>
          <w:sz w:val="24"/>
        </w:rPr>
        <w:t xml:space="preserve"> </w:t>
      </w:r>
      <w:r w:rsidRPr="00B352A6">
        <w:rPr>
          <w:rFonts w:cs="Times New Roman"/>
          <w:sz w:val="24"/>
          <w:szCs w:val="24"/>
        </w:rPr>
        <w:t xml:space="preserve">MessageStatusRequest. При каждой последующей попытке отправить </w:t>
      </w:r>
      <w:r w:rsidRPr="00B352A6">
        <w:rPr>
          <w:rFonts w:eastAsia="Calibri" w:cs="Times New Roman"/>
          <w:sz w:val="24"/>
          <w:szCs w:val="24"/>
          <w:lang w:eastAsia="ru-RU"/>
        </w:rPr>
        <w:t>cbdc.050</w:t>
      </w:r>
      <w:r w:rsidRPr="0081375D">
        <w:rPr>
          <w:sz w:val="24"/>
        </w:rPr>
        <w:t xml:space="preserve"> </w:t>
      </w:r>
      <w:r w:rsidRPr="00B352A6">
        <w:rPr>
          <w:rFonts w:cs="Times New Roman"/>
          <w:sz w:val="24"/>
          <w:szCs w:val="24"/>
        </w:rPr>
        <w:t>MessageStatusRequest ЭС должно направляться в любой доступный узел ТШ КБР</w:t>
      </w:r>
      <w:r w:rsidR="00844C6E">
        <w:rPr>
          <w:rFonts w:cs="Times New Roman"/>
          <w:sz w:val="24"/>
          <w:szCs w:val="24"/>
        </w:rPr>
        <w:t>,</w:t>
      </w:r>
      <w:r w:rsidRPr="00B352A6">
        <w:rPr>
          <w:rFonts w:cs="Times New Roman"/>
          <w:sz w:val="24"/>
          <w:szCs w:val="24"/>
        </w:rPr>
        <w:t xml:space="preserve"> за исключением узлов ТШ КБР, в которые ранее в рамках данной операции направлялись исходное ЭС или </w:t>
      </w:r>
      <w:r w:rsidRPr="00B352A6">
        <w:rPr>
          <w:rFonts w:eastAsia="Calibri" w:cs="Times New Roman"/>
          <w:sz w:val="24"/>
          <w:szCs w:val="24"/>
          <w:lang w:eastAsia="ru-RU"/>
        </w:rPr>
        <w:t>cbdc.050</w:t>
      </w:r>
      <w:r w:rsidRPr="0081375D">
        <w:rPr>
          <w:sz w:val="24"/>
        </w:rPr>
        <w:t xml:space="preserve"> </w:t>
      </w:r>
      <w:r w:rsidRPr="00B352A6">
        <w:rPr>
          <w:rFonts w:cs="Times New Roman"/>
          <w:sz w:val="24"/>
          <w:szCs w:val="24"/>
        </w:rPr>
        <w:t>MessageStatusRequest.</w:t>
      </w:r>
      <w:r w:rsidR="003B1BA1" w:rsidRPr="003B1BA1">
        <w:rPr>
          <w:rFonts w:eastAsia="Calibri" w:cs="Times New Roman"/>
          <w:sz w:val="24"/>
          <w:szCs w:val="24"/>
        </w:rPr>
        <w:t xml:space="preserve"> </w:t>
      </w:r>
      <w:r w:rsidR="003B1BA1" w:rsidRPr="003B1BA1">
        <w:rPr>
          <w:rFonts w:cs="Times New Roman"/>
          <w:sz w:val="24"/>
          <w:szCs w:val="24"/>
        </w:rPr>
        <w:t>Рекомендуемое время между повторными отправками ЭС cbdc.050 MessageResendRequest не менее 15 секунд, после направления предыдущего ЭС.</w:t>
      </w:r>
    </w:p>
    <w:p w14:paraId="7D327ED9" w14:textId="2FC42712" w:rsidR="00345BC7" w:rsidRDefault="00AC7C70" w:rsidP="009B024C">
      <w:pPr>
        <w:pStyle w:val="a7"/>
        <w:widowControl w:val="0"/>
        <w:numPr>
          <w:ilvl w:val="2"/>
          <w:numId w:val="21"/>
        </w:numPr>
        <w:spacing w:line="360" w:lineRule="auto"/>
        <w:ind w:left="0" w:firstLine="720"/>
        <w:jc w:val="both"/>
        <w:rPr>
          <w:rFonts w:cs="Times New Roman"/>
          <w:sz w:val="24"/>
          <w:szCs w:val="24"/>
        </w:rPr>
      </w:pPr>
      <w:r w:rsidRPr="00B352A6">
        <w:rPr>
          <w:rFonts w:cs="Times New Roman"/>
          <w:sz w:val="24"/>
          <w:szCs w:val="24"/>
        </w:rPr>
        <w:t xml:space="preserve">В случае если доступные узлы ТШ КБР были использованы, участник </w:t>
      </w:r>
      <w:r w:rsidR="00B56294" w:rsidRPr="00B352A6">
        <w:rPr>
          <w:rFonts w:cs="Times New Roman"/>
          <w:sz w:val="24"/>
          <w:szCs w:val="24"/>
        </w:rPr>
        <w:t xml:space="preserve">платформы </w:t>
      </w:r>
      <w:r w:rsidRPr="00B352A6">
        <w:rPr>
          <w:rFonts w:cs="Times New Roman"/>
          <w:sz w:val="24"/>
          <w:szCs w:val="24"/>
        </w:rPr>
        <w:t>должен признать операцию</w:t>
      </w:r>
      <w:r w:rsidR="00345BC7">
        <w:rPr>
          <w:rFonts w:cs="Times New Roman"/>
          <w:sz w:val="24"/>
          <w:szCs w:val="24"/>
        </w:rPr>
        <w:t xml:space="preserve"> по запросу возможности</w:t>
      </w:r>
      <w:r w:rsidRPr="00B352A6">
        <w:rPr>
          <w:rFonts w:cs="Times New Roman"/>
          <w:sz w:val="24"/>
          <w:szCs w:val="24"/>
        </w:rPr>
        <w:t xml:space="preserve"> неуспешно</w:t>
      </w:r>
      <w:r w:rsidR="00345BC7">
        <w:rPr>
          <w:rFonts w:cs="Times New Roman"/>
          <w:sz w:val="24"/>
          <w:szCs w:val="24"/>
        </w:rPr>
        <w:t>й</w:t>
      </w:r>
      <w:r w:rsidRPr="00B352A6">
        <w:rPr>
          <w:rFonts w:cs="Times New Roman"/>
          <w:sz w:val="24"/>
          <w:szCs w:val="24"/>
        </w:rPr>
        <w:t xml:space="preserve"> по техническим причинам и направить соответствующее уведомление пользователю </w:t>
      </w:r>
      <w:r w:rsidR="00B56294" w:rsidRPr="00B352A6">
        <w:rPr>
          <w:rFonts w:cs="Times New Roman"/>
          <w:sz w:val="24"/>
          <w:szCs w:val="24"/>
        </w:rPr>
        <w:t>платформы</w:t>
      </w:r>
      <w:r w:rsidRPr="00B352A6">
        <w:rPr>
          <w:rFonts w:cs="Times New Roman"/>
          <w:sz w:val="24"/>
          <w:szCs w:val="24"/>
        </w:rPr>
        <w:t xml:space="preserve">. </w:t>
      </w:r>
    </w:p>
    <w:p w14:paraId="6FF309B4" w14:textId="131BB608" w:rsidR="00B639B3" w:rsidRDefault="00345BC7" w:rsidP="009B024C">
      <w:pPr>
        <w:pStyle w:val="a7"/>
        <w:widowControl w:val="0"/>
        <w:numPr>
          <w:ilvl w:val="2"/>
          <w:numId w:val="21"/>
        </w:numPr>
        <w:spacing w:line="360" w:lineRule="auto"/>
        <w:ind w:left="0" w:firstLine="720"/>
        <w:jc w:val="both"/>
        <w:rPr>
          <w:rFonts w:cs="Times New Roman"/>
          <w:sz w:val="24"/>
          <w:szCs w:val="24"/>
        </w:rPr>
      </w:pPr>
      <w:r w:rsidRPr="00345BC7">
        <w:rPr>
          <w:rFonts w:cs="Times New Roman"/>
          <w:sz w:val="24"/>
          <w:szCs w:val="24"/>
        </w:rPr>
        <w:t xml:space="preserve">В случае, когда при направлении cbdc.050 MessageResendRequest относительно операций, перечисленных </w:t>
      </w:r>
      <w:r w:rsidRPr="00BB5D11">
        <w:rPr>
          <w:rFonts w:cs="Times New Roman"/>
          <w:sz w:val="24"/>
          <w:szCs w:val="24"/>
        </w:rPr>
        <w:t xml:space="preserve">в </w:t>
      </w:r>
      <w:r w:rsidR="006E6B3B" w:rsidRPr="00BB1913">
        <w:rPr>
          <w:rFonts w:cs="Times New Roman"/>
          <w:sz w:val="24"/>
          <w:szCs w:val="24"/>
        </w:rPr>
        <w:t>пункт</w:t>
      </w:r>
      <w:r w:rsidR="006E6B3B" w:rsidRPr="00BB5D11">
        <w:rPr>
          <w:rFonts w:cs="Times New Roman"/>
          <w:sz w:val="24"/>
          <w:szCs w:val="24"/>
        </w:rPr>
        <w:t>ах</w:t>
      </w:r>
      <w:r w:rsidR="006E6B3B">
        <w:rPr>
          <w:rFonts w:cs="Times New Roman"/>
          <w:sz w:val="24"/>
          <w:szCs w:val="24"/>
        </w:rPr>
        <w:t xml:space="preserve"> 2.1 и 2.2</w:t>
      </w:r>
      <w:r w:rsidRPr="00345BC7">
        <w:rPr>
          <w:rFonts w:cs="Times New Roman"/>
          <w:sz w:val="24"/>
          <w:szCs w:val="24"/>
        </w:rPr>
        <w:t xml:space="preserve"> настоящего приложения, все доступные узлы ТШ КБР были использованы и ответное сообщение не было получено, участник платформы осуществляет обращение к оператору платформы для фиксирования инцидента по событию</w:t>
      </w:r>
      <w:r w:rsidR="00B77F3C" w:rsidRPr="00B77F3C">
        <w:rPr>
          <w:rFonts w:cs="Times New Roman"/>
          <w:sz w:val="24"/>
          <w:szCs w:val="24"/>
        </w:rPr>
        <w:t xml:space="preserve"> посредством отправки запроса через ППУ в соответствии с документом [4]</w:t>
      </w:r>
      <w:r w:rsidRPr="00345BC7">
        <w:rPr>
          <w:rFonts w:cs="Times New Roman"/>
          <w:sz w:val="24"/>
          <w:szCs w:val="24"/>
        </w:rPr>
        <w:t>.</w:t>
      </w:r>
    </w:p>
    <w:p w14:paraId="3A070FB2" w14:textId="77777777" w:rsidR="00B639B3" w:rsidRDefault="00B639B3" w:rsidP="009B024C">
      <w:pPr>
        <w:pStyle w:val="a7"/>
        <w:widowControl w:val="0"/>
        <w:numPr>
          <w:ilvl w:val="2"/>
          <w:numId w:val="21"/>
        </w:numPr>
        <w:spacing w:line="360" w:lineRule="auto"/>
        <w:ind w:left="0" w:firstLine="720"/>
        <w:jc w:val="both"/>
        <w:rPr>
          <w:rFonts w:cs="Times New Roman"/>
          <w:sz w:val="24"/>
          <w:szCs w:val="24"/>
        </w:rPr>
      </w:pPr>
      <w:r w:rsidRPr="00B639B3">
        <w:rPr>
          <w:rFonts w:cs="Times New Roman"/>
          <w:sz w:val="24"/>
          <w:szCs w:val="24"/>
        </w:rPr>
        <w:t>При получении ЭС cbdc.051 MessageStatusResponse, содержащего значение реквизита «Status» - «Processed» (ЭС исполнено) или «Status» - «Rejected» (ЭС забраковано), в ответ на направленное cbdc.050 MessageStatusRequest, участник платформы устанавливает на своей стороне статус операции – «успешно» или «RJCT» (ЭС забраковано) и направляет пользователям платформы нотификации о статусе операции, по форме, принятой у участника платформы.</w:t>
      </w:r>
    </w:p>
    <w:p w14:paraId="62948695" w14:textId="7BE8700A" w:rsidR="00B639B3" w:rsidRDefault="00B639B3" w:rsidP="009B024C">
      <w:pPr>
        <w:pStyle w:val="a7"/>
        <w:widowControl w:val="0"/>
        <w:numPr>
          <w:ilvl w:val="2"/>
          <w:numId w:val="21"/>
        </w:numPr>
        <w:spacing w:line="360" w:lineRule="auto"/>
        <w:ind w:left="0" w:firstLine="720"/>
        <w:jc w:val="both"/>
        <w:rPr>
          <w:rFonts w:cs="Times New Roman"/>
          <w:sz w:val="24"/>
          <w:szCs w:val="24"/>
        </w:rPr>
      </w:pPr>
      <w:r w:rsidRPr="00B639B3">
        <w:rPr>
          <w:rFonts w:cs="Times New Roman"/>
          <w:sz w:val="24"/>
          <w:szCs w:val="24"/>
        </w:rPr>
        <w:t xml:space="preserve">При получении ЭС cbdc.051 MessageStatusResponse, содержащего значение реквизита «Status» - «NotFound» (ЭС не найдено), в ответ на направленное cbdc.050 MessageStatusRequest, участник платформы должен повторно направить исходное ЭС в тот </w:t>
      </w:r>
      <w:r w:rsidRPr="00B639B3">
        <w:rPr>
          <w:rFonts w:cs="Times New Roman"/>
          <w:sz w:val="24"/>
          <w:szCs w:val="24"/>
        </w:rPr>
        <w:lastRenderedPageBreak/>
        <w:t>узел ТШ КБР, из которого было получено cbdc.051 MessageStatusResponse, содержащее значение реквизита «Status» - «NotFound» (ЭС не найдено).</w:t>
      </w:r>
    </w:p>
    <w:p w14:paraId="0FE2B5D3" w14:textId="2F64F129" w:rsidR="0084212D" w:rsidRPr="00B639B3" w:rsidRDefault="0084212D" w:rsidP="009B024C">
      <w:pPr>
        <w:pStyle w:val="a7"/>
        <w:widowControl w:val="0"/>
        <w:numPr>
          <w:ilvl w:val="2"/>
          <w:numId w:val="21"/>
        </w:numPr>
        <w:spacing w:line="360" w:lineRule="auto"/>
        <w:ind w:left="0" w:firstLine="720"/>
        <w:jc w:val="both"/>
        <w:rPr>
          <w:rFonts w:cs="Times New Roman"/>
          <w:sz w:val="24"/>
          <w:szCs w:val="24"/>
        </w:rPr>
      </w:pPr>
      <w:r>
        <w:rPr>
          <w:rFonts w:cs="Times New Roman"/>
          <w:sz w:val="24"/>
          <w:szCs w:val="24"/>
        </w:rPr>
        <w:t>Если после признания операции неуспешной и направления об этом уведомления пользователю платформы получен ответ о исполнении ЭС по операции, признанной неуспешной, и у пользователя платформы возникает претензия по этой операции, участнику платформы необходимо действовать в соответствии с подпунктом 5.3 раздела 5 настоящего Стандарта.</w:t>
      </w:r>
    </w:p>
    <w:p w14:paraId="1189BAAC" w14:textId="77777777" w:rsidR="00AC7C70" w:rsidRPr="00B352A6" w:rsidRDefault="00AC7C70" w:rsidP="009B024C">
      <w:pPr>
        <w:pStyle w:val="a7"/>
        <w:widowControl w:val="0"/>
        <w:spacing w:line="360" w:lineRule="auto"/>
        <w:ind w:firstLine="0"/>
        <w:jc w:val="both"/>
        <w:rPr>
          <w:rFonts w:cs="Times New Roman"/>
          <w:sz w:val="24"/>
          <w:szCs w:val="24"/>
        </w:rPr>
      </w:pPr>
    </w:p>
    <w:p w14:paraId="6BCB0776" w14:textId="7D2B49CA" w:rsidR="00AC7C70" w:rsidRDefault="00AC7C70" w:rsidP="009B024C">
      <w:pPr>
        <w:pStyle w:val="a7"/>
        <w:widowControl w:val="0"/>
        <w:numPr>
          <w:ilvl w:val="0"/>
          <w:numId w:val="21"/>
        </w:numPr>
        <w:spacing w:line="360" w:lineRule="auto"/>
        <w:jc w:val="both"/>
        <w:rPr>
          <w:rFonts w:cs="Times New Roman"/>
          <w:b/>
          <w:sz w:val="24"/>
          <w:szCs w:val="24"/>
        </w:rPr>
      </w:pPr>
      <w:r w:rsidRPr="00B352A6">
        <w:rPr>
          <w:rFonts w:cs="Times New Roman"/>
          <w:b/>
          <w:sz w:val="24"/>
          <w:szCs w:val="24"/>
        </w:rPr>
        <w:t>Тайм-ауты (время ожидания)</w:t>
      </w:r>
    </w:p>
    <w:p w14:paraId="591BEAC0" w14:textId="1F1F3D06" w:rsidR="006E6B3B" w:rsidRPr="006E6B3B" w:rsidRDefault="006E6B3B" w:rsidP="009B024C">
      <w:pPr>
        <w:pStyle w:val="22"/>
        <w:widowControl w:val="0"/>
        <w:numPr>
          <w:ilvl w:val="1"/>
          <w:numId w:val="21"/>
        </w:numPr>
        <w:spacing w:line="360" w:lineRule="auto"/>
        <w:ind w:left="0" w:firstLine="567"/>
        <w:contextualSpacing/>
        <w:jc w:val="both"/>
        <w:rPr>
          <w:color w:val="FF0000"/>
        </w:rPr>
      </w:pPr>
      <w:r w:rsidRPr="006E6B3B">
        <w:t xml:space="preserve">Время ожидания сообщений </w:t>
      </w:r>
      <w:r w:rsidRPr="006E6B3B">
        <w:rPr>
          <w:lang w:val="en-US"/>
        </w:rPr>
        <w:t>cbdc</w:t>
      </w:r>
      <w:r w:rsidRPr="006E6B3B">
        <w:t xml:space="preserve">.014 </w:t>
      </w:r>
      <w:r w:rsidRPr="006E6B3B">
        <w:rPr>
          <w:lang w:val="en-US"/>
        </w:rPr>
        <w:t>InfoResponse</w:t>
      </w:r>
      <w:r w:rsidRPr="006E6B3B">
        <w:t xml:space="preserve">, </w:t>
      </w:r>
      <w:r w:rsidRPr="006E6B3B">
        <w:rPr>
          <w:lang w:val="en-US"/>
        </w:rPr>
        <w:t>cbdc</w:t>
      </w:r>
      <w:r w:rsidRPr="006E6B3B">
        <w:t xml:space="preserve">.778 </w:t>
      </w:r>
      <w:r w:rsidRPr="006E6B3B">
        <w:rPr>
          <w:lang w:val="en-US"/>
        </w:rPr>
        <w:t>InfoSenderNotification</w:t>
      </w:r>
      <w:r w:rsidRPr="006E6B3B">
        <w:t xml:space="preserve"> отсчитывается от времени отправки, соответствующего ЭС-запроса из </w:t>
      </w:r>
      <w:r w:rsidR="005202A0">
        <w:t xml:space="preserve">внутренней автоматизированной (информационной) </w:t>
      </w:r>
      <w:r w:rsidRPr="006E6B3B">
        <w:t xml:space="preserve">системы участника платформы (при его наличии). Указанные ЭС считаются неполученными, если время их ожидания превысило время, указанное в </w:t>
      </w:r>
      <w:r w:rsidRPr="006E6B3B">
        <w:rPr>
          <w:rFonts w:eastAsia="Calibri"/>
          <w:lang w:eastAsia="en-US"/>
        </w:rPr>
        <w:t xml:space="preserve">разделе 3 </w:t>
      </w:r>
      <w:r w:rsidR="00F923B5">
        <w:rPr>
          <w:rFonts w:eastAsia="Calibri"/>
          <w:lang w:eastAsia="en-US"/>
        </w:rPr>
        <w:t xml:space="preserve">настоящего </w:t>
      </w:r>
      <w:r w:rsidR="002F4A82">
        <w:t>п</w:t>
      </w:r>
      <w:r w:rsidRPr="006E6B3B">
        <w:t>риложения к Стандарту.</w:t>
      </w:r>
    </w:p>
    <w:p w14:paraId="00BAB4A3" w14:textId="1A85E5AA" w:rsidR="006E6B3B" w:rsidRPr="00BB1913" w:rsidRDefault="006E6B3B" w:rsidP="009B024C">
      <w:pPr>
        <w:widowControl w:val="0"/>
        <w:spacing w:line="360" w:lineRule="auto"/>
        <w:jc w:val="both"/>
        <w:rPr>
          <w:rFonts w:cs="Times New Roman"/>
          <w:b/>
          <w:sz w:val="24"/>
          <w:szCs w:val="24"/>
        </w:rPr>
      </w:pPr>
      <w:r w:rsidRPr="00BB1913">
        <w:rPr>
          <w:rFonts w:eastAsia="Times New Roman" w:cs="Times New Roman"/>
          <w:sz w:val="24"/>
          <w:szCs w:val="24"/>
          <w:lang w:eastAsia="ru-RU"/>
        </w:rPr>
        <w:t>Для случаев, когда уведомления направляются участнику платформы без соответствующего ЭС-запроса, время ожидания сообщений cbdc.778 и соответствующих им «парных» cbdc.777 определяется в соответствии со следующей таблицей:</w:t>
      </w:r>
    </w:p>
    <w:p w14:paraId="4399EFFC" w14:textId="6B459482" w:rsidR="006E6B3B" w:rsidRPr="006E6B3B" w:rsidRDefault="006E6B3B" w:rsidP="009B024C">
      <w:pPr>
        <w:widowControl w:val="0"/>
        <w:spacing w:line="360" w:lineRule="auto"/>
        <w:ind w:firstLine="567"/>
        <w:jc w:val="both"/>
        <w:rPr>
          <w:rFonts w:eastAsia="Times New Roman" w:cs="Times New Roman"/>
          <w:sz w:val="24"/>
          <w:szCs w:val="24"/>
          <w:lang w:eastAsia="ru-RU"/>
        </w:rPr>
      </w:pPr>
    </w:p>
    <w:tbl>
      <w:tblPr>
        <w:tblStyle w:val="25"/>
        <w:tblW w:w="0" w:type="auto"/>
        <w:tblLook w:val="04A0" w:firstRow="1" w:lastRow="0" w:firstColumn="1" w:lastColumn="0" w:noHBand="0" w:noVBand="1"/>
      </w:tblPr>
      <w:tblGrid>
        <w:gridCol w:w="6658"/>
        <w:gridCol w:w="2544"/>
      </w:tblGrid>
      <w:tr w:rsidR="006E6B3B" w:rsidRPr="006E6B3B" w14:paraId="0BD9E398" w14:textId="77777777" w:rsidTr="008F346D">
        <w:tc>
          <w:tcPr>
            <w:tcW w:w="9202" w:type="dxa"/>
            <w:gridSpan w:val="2"/>
          </w:tcPr>
          <w:p w14:paraId="03987C01" w14:textId="77777777" w:rsidR="006E6B3B" w:rsidRPr="006E6B3B" w:rsidRDefault="006E6B3B" w:rsidP="009B024C">
            <w:pPr>
              <w:widowControl w:val="0"/>
              <w:spacing w:line="360" w:lineRule="auto"/>
              <w:ind w:firstLine="0"/>
              <w:jc w:val="center"/>
              <w:rPr>
                <w:sz w:val="24"/>
                <w:szCs w:val="24"/>
              </w:rPr>
            </w:pPr>
            <w:r w:rsidRPr="006E6B3B">
              <w:rPr>
                <w:b/>
                <w:bCs/>
                <w:sz w:val="24"/>
                <w:szCs w:val="24"/>
              </w:rPr>
              <w:t>Время ожидания ЭС в секундах</w:t>
            </w:r>
          </w:p>
        </w:tc>
      </w:tr>
      <w:tr w:rsidR="006E6B3B" w:rsidRPr="006E6B3B" w14:paraId="6E424AB7" w14:textId="77777777" w:rsidTr="008F346D">
        <w:tc>
          <w:tcPr>
            <w:tcW w:w="6658" w:type="dxa"/>
            <w:vAlign w:val="center"/>
          </w:tcPr>
          <w:p w14:paraId="40FCFEA8" w14:textId="77777777" w:rsidR="006E6B3B" w:rsidRPr="006E6B3B" w:rsidRDefault="006E6B3B" w:rsidP="009B024C">
            <w:pPr>
              <w:widowControl w:val="0"/>
              <w:spacing w:line="360" w:lineRule="auto"/>
              <w:ind w:firstLine="0"/>
              <w:jc w:val="center"/>
              <w:rPr>
                <w:sz w:val="24"/>
                <w:szCs w:val="24"/>
              </w:rPr>
            </w:pPr>
            <w:r w:rsidRPr="006E6B3B">
              <w:rPr>
                <w:b/>
                <w:bCs/>
                <w:sz w:val="24"/>
                <w:szCs w:val="24"/>
              </w:rPr>
              <w:t>Условие</w:t>
            </w:r>
          </w:p>
        </w:tc>
        <w:tc>
          <w:tcPr>
            <w:tcW w:w="2544" w:type="dxa"/>
            <w:vAlign w:val="center"/>
          </w:tcPr>
          <w:p w14:paraId="44C254F6" w14:textId="77777777" w:rsidR="006E6B3B" w:rsidRPr="006E6B3B" w:rsidRDefault="006E6B3B" w:rsidP="009B024C">
            <w:pPr>
              <w:widowControl w:val="0"/>
              <w:spacing w:line="360" w:lineRule="auto"/>
              <w:ind w:firstLine="0"/>
              <w:jc w:val="center"/>
              <w:rPr>
                <w:sz w:val="24"/>
                <w:szCs w:val="24"/>
              </w:rPr>
            </w:pPr>
            <w:r w:rsidRPr="006E6B3B">
              <w:rPr>
                <w:b/>
                <w:bCs/>
                <w:sz w:val="24"/>
                <w:szCs w:val="24"/>
              </w:rPr>
              <w:t>Максимальное время ожидания соответствующего «парного» ЭС после поступления первого ЭС из «пары», в секундах</w:t>
            </w:r>
          </w:p>
        </w:tc>
      </w:tr>
      <w:tr w:rsidR="006E6B3B" w:rsidRPr="006E6B3B" w14:paraId="2F20857B" w14:textId="77777777" w:rsidTr="008F346D">
        <w:tc>
          <w:tcPr>
            <w:tcW w:w="6658" w:type="dxa"/>
          </w:tcPr>
          <w:p w14:paraId="00393729" w14:textId="77777777" w:rsidR="006E6B3B" w:rsidRPr="00BB1913" w:rsidRDefault="006E6B3B" w:rsidP="009B024C">
            <w:pPr>
              <w:widowControl w:val="0"/>
              <w:spacing w:line="0" w:lineRule="atLeast"/>
              <w:ind w:left="132" w:right="134" w:firstLine="0"/>
              <w:contextualSpacing/>
              <w:jc w:val="both"/>
              <w:rPr>
                <w:sz w:val="24"/>
                <w:szCs w:val="24"/>
              </w:rPr>
            </w:pPr>
            <w:r w:rsidRPr="00BB1913">
              <w:rPr>
                <w:bCs/>
                <w:sz w:val="24"/>
                <w:szCs w:val="24"/>
              </w:rPr>
              <w:t>Получено ЭС cbdc.778 InfoRecipientNotification</w:t>
            </w:r>
            <w:r w:rsidRPr="00BB1913">
              <w:rPr>
                <w:bCs/>
                <w:sz w:val="24"/>
                <w:szCs w:val="24"/>
                <w:vertAlign w:val="superscript"/>
              </w:rPr>
              <w:footnoteReference w:id="25"/>
            </w:r>
            <w:r w:rsidRPr="00BB1913">
              <w:rPr>
                <w:bCs/>
                <w:sz w:val="24"/>
                <w:szCs w:val="24"/>
              </w:rPr>
              <w:t xml:space="preserve">, но отсутствует соответствующее входящее ЭС </w:t>
            </w:r>
            <w:r w:rsidRPr="00BB5D11">
              <w:rPr>
                <w:sz w:val="24"/>
                <w:szCs w:val="24"/>
              </w:rPr>
              <w:t>cbdc.777</w:t>
            </w:r>
          </w:p>
        </w:tc>
        <w:tc>
          <w:tcPr>
            <w:tcW w:w="2544" w:type="dxa"/>
            <w:vAlign w:val="center"/>
          </w:tcPr>
          <w:p w14:paraId="2E05C9EE" w14:textId="77777777" w:rsidR="006E6B3B" w:rsidRPr="006E6B3B" w:rsidRDefault="006E6B3B" w:rsidP="009B024C">
            <w:pPr>
              <w:widowControl w:val="0"/>
              <w:spacing w:line="360" w:lineRule="auto"/>
              <w:ind w:firstLine="0"/>
              <w:jc w:val="center"/>
              <w:rPr>
                <w:sz w:val="24"/>
                <w:szCs w:val="24"/>
              </w:rPr>
            </w:pPr>
            <w:r w:rsidRPr="006E6B3B">
              <w:rPr>
                <w:sz w:val="24"/>
                <w:szCs w:val="24"/>
              </w:rPr>
              <w:t>5</w:t>
            </w:r>
          </w:p>
        </w:tc>
      </w:tr>
      <w:tr w:rsidR="006E6B3B" w:rsidRPr="006E6B3B" w14:paraId="002682C6" w14:textId="77777777" w:rsidTr="008F346D">
        <w:tc>
          <w:tcPr>
            <w:tcW w:w="6658" w:type="dxa"/>
          </w:tcPr>
          <w:p w14:paraId="0DAD95A1" w14:textId="77777777" w:rsidR="006E6B3B" w:rsidRPr="00BB1913" w:rsidRDefault="006E6B3B" w:rsidP="009B024C">
            <w:pPr>
              <w:widowControl w:val="0"/>
              <w:spacing w:line="0" w:lineRule="atLeast"/>
              <w:ind w:left="132" w:right="134" w:firstLine="0"/>
              <w:contextualSpacing/>
              <w:jc w:val="both"/>
              <w:rPr>
                <w:sz w:val="24"/>
                <w:szCs w:val="24"/>
              </w:rPr>
            </w:pPr>
            <w:r w:rsidRPr="00BB1913">
              <w:rPr>
                <w:bCs/>
                <w:sz w:val="24"/>
                <w:szCs w:val="24"/>
              </w:rPr>
              <w:t xml:space="preserve">Получено ЭС – извещение Клиента - получателя </w:t>
            </w:r>
            <w:r w:rsidRPr="00BB1913">
              <w:rPr>
                <w:bCs/>
                <w:sz w:val="24"/>
                <w:szCs w:val="24"/>
                <w:lang w:val="en-US"/>
              </w:rPr>
              <w:t>cbdc</w:t>
            </w:r>
            <w:r w:rsidRPr="00BB1913">
              <w:rPr>
                <w:bCs/>
                <w:sz w:val="24"/>
                <w:szCs w:val="24"/>
              </w:rPr>
              <w:t xml:space="preserve">.777 …, но отсутствует ЭС </w:t>
            </w:r>
            <w:r w:rsidRPr="00BB1913">
              <w:rPr>
                <w:bCs/>
                <w:sz w:val="24"/>
                <w:szCs w:val="24"/>
                <w:lang w:val="en-US"/>
              </w:rPr>
              <w:t>cbdc</w:t>
            </w:r>
            <w:r w:rsidRPr="00BB1913">
              <w:rPr>
                <w:bCs/>
                <w:sz w:val="24"/>
                <w:szCs w:val="24"/>
              </w:rPr>
              <w:t xml:space="preserve">.778 </w:t>
            </w:r>
            <w:r w:rsidRPr="00BB1913">
              <w:rPr>
                <w:bCs/>
                <w:sz w:val="24"/>
                <w:szCs w:val="24"/>
                <w:lang w:val="en-US"/>
              </w:rPr>
              <w:t>InfoRecipientNotification</w:t>
            </w:r>
            <w:r w:rsidRPr="00BB1913">
              <w:rPr>
                <w:bCs/>
                <w:sz w:val="24"/>
                <w:szCs w:val="24"/>
                <w:vertAlign w:val="superscript"/>
              </w:rPr>
              <w:footnoteReference w:id="26"/>
            </w:r>
          </w:p>
        </w:tc>
        <w:tc>
          <w:tcPr>
            <w:tcW w:w="2544" w:type="dxa"/>
            <w:vAlign w:val="center"/>
          </w:tcPr>
          <w:p w14:paraId="57520213" w14:textId="77777777" w:rsidR="006E6B3B" w:rsidRPr="006E6B3B" w:rsidRDefault="006E6B3B" w:rsidP="009B024C">
            <w:pPr>
              <w:widowControl w:val="0"/>
              <w:spacing w:line="360" w:lineRule="auto"/>
              <w:ind w:firstLine="0"/>
              <w:jc w:val="center"/>
              <w:rPr>
                <w:sz w:val="24"/>
                <w:szCs w:val="24"/>
              </w:rPr>
            </w:pPr>
            <w:r w:rsidRPr="006E6B3B">
              <w:rPr>
                <w:sz w:val="24"/>
                <w:szCs w:val="24"/>
              </w:rPr>
              <w:t>10</w:t>
            </w:r>
          </w:p>
        </w:tc>
      </w:tr>
      <w:tr w:rsidR="006E6B3B" w:rsidRPr="006E6B3B" w14:paraId="2E1FF550" w14:textId="77777777" w:rsidTr="008F346D">
        <w:tc>
          <w:tcPr>
            <w:tcW w:w="6658" w:type="dxa"/>
          </w:tcPr>
          <w:p w14:paraId="6073A0AC" w14:textId="77777777" w:rsidR="006E6B3B" w:rsidRPr="00BB5D11" w:rsidRDefault="006E6B3B" w:rsidP="009B024C">
            <w:pPr>
              <w:widowControl w:val="0"/>
              <w:spacing w:line="240" w:lineRule="atLeast"/>
              <w:ind w:left="121" w:right="130" w:firstLine="0"/>
              <w:contextualSpacing/>
              <w:jc w:val="both"/>
              <w:rPr>
                <w:bCs/>
                <w:sz w:val="24"/>
                <w:szCs w:val="24"/>
              </w:rPr>
            </w:pPr>
            <w:r w:rsidRPr="00BB1913">
              <w:rPr>
                <w:bCs/>
                <w:sz w:val="24"/>
                <w:szCs w:val="24"/>
              </w:rPr>
              <w:t>Получено cbdc.778 InfoSenderNotification</w:t>
            </w:r>
            <w:r w:rsidRPr="00BB1913">
              <w:rPr>
                <w:bCs/>
                <w:sz w:val="24"/>
                <w:szCs w:val="24"/>
                <w:vertAlign w:val="superscript"/>
              </w:rPr>
              <w:footnoteReference w:id="27"/>
            </w:r>
            <w:r w:rsidRPr="00BB1913">
              <w:rPr>
                <w:bCs/>
                <w:sz w:val="24"/>
                <w:szCs w:val="24"/>
              </w:rPr>
              <w:t>, но отсутствует соответствующее входящее ЭС cbdc.777</w:t>
            </w:r>
          </w:p>
        </w:tc>
        <w:tc>
          <w:tcPr>
            <w:tcW w:w="2544" w:type="dxa"/>
            <w:vAlign w:val="center"/>
          </w:tcPr>
          <w:p w14:paraId="4EE7CFE9" w14:textId="77777777" w:rsidR="006E6B3B" w:rsidRPr="006E6B3B" w:rsidRDefault="006E6B3B" w:rsidP="009B024C">
            <w:pPr>
              <w:widowControl w:val="0"/>
              <w:spacing w:line="360" w:lineRule="auto"/>
              <w:ind w:firstLine="0"/>
              <w:jc w:val="center"/>
              <w:rPr>
                <w:sz w:val="24"/>
                <w:szCs w:val="24"/>
              </w:rPr>
            </w:pPr>
            <w:r w:rsidRPr="006E6B3B">
              <w:rPr>
                <w:sz w:val="24"/>
                <w:szCs w:val="24"/>
              </w:rPr>
              <w:t>5</w:t>
            </w:r>
          </w:p>
        </w:tc>
      </w:tr>
      <w:tr w:rsidR="006E6B3B" w:rsidRPr="006E6B3B" w14:paraId="21B4DB25" w14:textId="77777777" w:rsidTr="008F346D">
        <w:tc>
          <w:tcPr>
            <w:tcW w:w="6658" w:type="dxa"/>
          </w:tcPr>
          <w:p w14:paraId="1B12C579" w14:textId="77777777" w:rsidR="006E6B3B" w:rsidRPr="00BB5D11" w:rsidRDefault="006E6B3B" w:rsidP="009B024C">
            <w:pPr>
              <w:widowControl w:val="0"/>
              <w:spacing w:line="240" w:lineRule="atLeast"/>
              <w:ind w:left="121" w:right="130" w:firstLine="0"/>
              <w:contextualSpacing/>
              <w:jc w:val="both"/>
              <w:rPr>
                <w:bCs/>
                <w:sz w:val="24"/>
                <w:szCs w:val="24"/>
              </w:rPr>
            </w:pPr>
            <w:r w:rsidRPr="00BB1913">
              <w:rPr>
                <w:bCs/>
                <w:sz w:val="24"/>
                <w:szCs w:val="24"/>
              </w:rPr>
              <w:t>Получено ЭС – извещение Клиента – плательщика cbdc.777…, но отсутствует ЭС cbdc.778 InfoSenderNotification</w:t>
            </w:r>
            <w:r w:rsidRPr="00BB1913">
              <w:rPr>
                <w:bCs/>
                <w:sz w:val="24"/>
                <w:szCs w:val="24"/>
                <w:vertAlign w:val="superscript"/>
              </w:rPr>
              <w:footnoteReference w:id="28"/>
            </w:r>
          </w:p>
        </w:tc>
        <w:tc>
          <w:tcPr>
            <w:tcW w:w="2544" w:type="dxa"/>
            <w:vAlign w:val="center"/>
          </w:tcPr>
          <w:p w14:paraId="3A2E6A68" w14:textId="77777777" w:rsidR="006E6B3B" w:rsidRPr="006E6B3B" w:rsidRDefault="006E6B3B" w:rsidP="009B024C">
            <w:pPr>
              <w:widowControl w:val="0"/>
              <w:spacing w:line="360" w:lineRule="auto"/>
              <w:ind w:firstLine="0"/>
              <w:jc w:val="center"/>
              <w:rPr>
                <w:sz w:val="24"/>
                <w:szCs w:val="24"/>
              </w:rPr>
            </w:pPr>
            <w:r w:rsidRPr="006E6B3B">
              <w:rPr>
                <w:sz w:val="24"/>
                <w:szCs w:val="24"/>
              </w:rPr>
              <w:t>10</w:t>
            </w:r>
          </w:p>
        </w:tc>
      </w:tr>
    </w:tbl>
    <w:p w14:paraId="52E6F16F" w14:textId="77777777" w:rsidR="00E84216" w:rsidRPr="00B352A6" w:rsidRDefault="00E84216" w:rsidP="009B024C">
      <w:pPr>
        <w:widowControl w:val="0"/>
        <w:ind w:firstLine="0"/>
      </w:pPr>
    </w:p>
    <w:p w14:paraId="421EBDBC" w14:textId="03715EE4" w:rsidR="00AC7C70" w:rsidRPr="00BB5D11" w:rsidRDefault="00AC7C70" w:rsidP="009B024C">
      <w:pPr>
        <w:pStyle w:val="a7"/>
        <w:widowControl w:val="0"/>
        <w:numPr>
          <w:ilvl w:val="1"/>
          <w:numId w:val="21"/>
        </w:numPr>
        <w:spacing w:line="360" w:lineRule="auto"/>
        <w:ind w:left="0" w:firstLine="567"/>
        <w:jc w:val="both"/>
      </w:pPr>
      <w:r w:rsidRPr="00BB1913">
        <w:rPr>
          <w:rFonts w:cs="Times New Roman"/>
          <w:sz w:val="24"/>
          <w:szCs w:val="24"/>
        </w:rPr>
        <w:t xml:space="preserve">Для определения статуса запроса участник </w:t>
      </w:r>
      <w:r w:rsidR="00B321A4" w:rsidRPr="00BB1913">
        <w:rPr>
          <w:rFonts w:cs="Times New Roman"/>
          <w:sz w:val="24"/>
          <w:szCs w:val="24"/>
        </w:rPr>
        <w:t xml:space="preserve">платформы </w:t>
      </w:r>
      <w:r w:rsidRPr="00BB1913">
        <w:rPr>
          <w:rFonts w:cs="Times New Roman"/>
          <w:sz w:val="24"/>
          <w:szCs w:val="24"/>
        </w:rPr>
        <w:t>должен контролировать время, прошедшее после отправки ЭС из своей</w:t>
      </w:r>
      <w:r w:rsidR="005202A0">
        <w:rPr>
          <w:rFonts w:cs="Times New Roman"/>
          <w:sz w:val="24"/>
          <w:szCs w:val="24"/>
        </w:rPr>
        <w:t xml:space="preserve"> внутренней автоматизированной (информационной)</w:t>
      </w:r>
      <w:r w:rsidRPr="00BB1913">
        <w:rPr>
          <w:rFonts w:cs="Times New Roman"/>
          <w:sz w:val="24"/>
          <w:szCs w:val="24"/>
        </w:rPr>
        <w:t xml:space="preserve"> системы. В случае, если время ожидания ответа после отправки ЭС превысило время, указанное в таблице ниже, ответ считается неполученным.</w:t>
      </w:r>
    </w:p>
    <w:p w14:paraId="30619AFB" w14:textId="77777777" w:rsidR="00AC7C70" w:rsidRPr="0081375D" w:rsidRDefault="00AC7C70" w:rsidP="009B024C">
      <w:pPr>
        <w:pStyle w:val="aff2"/>
        <w:widowControl w:val="0"/>
        <w:spacing w:after="0"/>
        <w:ind w:firstLine="0"/>
        <w:rPr>
          <w:sz w:val="24"/>
        </w:rPr>
      </w:pPr>
    </w:p>
    <w:tbl>
      <w:tblPr>
        <w:tblW w:w="0" w:type="auto"/>
        <w:tblCellMar>
          <w:top w:w="15" w:type="dxa"/>
          <w:left w:w="15" w:type="dxa"/>
          <w:bottom w:w="15" w:type="dxa"/>
          <w:right w:w="15" w:type="dxa"/>
        </w:tblCellMar>
        <w:tblLook w:val="04A0" w:firstRow="1" w:lastRow="0" w:firstColumn="1" w:lastColumn="0" w:noHBand="0" w:noVBand="1"/>
      </w:tblPr>
      <w:tblGrid>
        <w:gridCol w:w="7085"/>
        <w:gridCol w:w="1970"/>
      </w:tblGrid>
      <w:tr w:rsidR="00AC7C70" w:rsidRPr="00B352A6" w14:paraId="6AF3A1C3" w14:textId="77777777" w:rsidTr="0071362F">
        <w:tc>
          <w:tcPr>
            <w:tcW w:w="9055"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B83662D" w14:textId="77777777" w:rsidR="00AC7C70" w:rsidRPr="00B352A6" w:rsidRDefault="00AC7C70" w:rsidP="009B024C">
            <w:pPr>
              <w:widowControl w:val="0"/>
              <w:spacing w:line="240" w:lineRule="auto"/>
              <w:ind w:firstLine="0"/>
              <w:jc w:val="center"/>
              <w:rPr>
                <w:rFonts w:eastAsia="Times New Roman" w:cs="Times New Roman"/>
                <w:b/>
                <w:bCs/>
                <w:sz w:val="24"/>
                <w:szCs w:val="24"/>
                <w:lang w:eastAsia="ru-RU"/>
              </w:rPr>
            </w:pPr>
            <w:r w:rsidRPr="00B352A6">
              <w:rPr>
                <w:rFonts w:eastAsia="Times New Roman" w:cs="Times New Roman"/>
                <w:b/>
                <w:bCs/>
                <w:sz w:val="24"/>
                <w:szCs w:val="24"/>
                <w:lang w:eastAsia="ru-RU"/>
              </w:rPr>
              <w:t>Время обработки ЭС в секундах</w:t>
            </w:r>
          </w:p>
        </w:tc>
      </w:tr>
      <w:tr w:rsidR="00AC7C70" w:rsidRPr="00B352A6" w14:paraId="3DC15E72"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91B8BE"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b/>
                <w:bCs/>
                <w:sz w:val="24"/>
                <w:szCs w:val="24"/>
                <w:lang w:eastAsia="ru-RU"/>
              </w:rPr>
              <w:t>Электронное сообщение</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691117"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b/>
                <w:bCs/>
                <w:sz w:val="24"/>
                <w:szCs w:val="24"/>
                <w:lang w:eastAsia="ru-RU"/>
              </w:rPr>
              <w:t>Максимальное время обработки ЭС в секундах</w:t>
            </w:r>
          </w:p>
        </w:tc>
      </w:tr>
      <w:tr w:rsidR="00AC7C70" w:rsidRPr="00B352A6" w14:paraId="546DD130"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511301" w14:textId="709A4C05" w:rsidR="00AC7C70" w:rsidRPr="00B352A6" w:rsidRDefault="00207978" w:rsidP="009B024C">
            <w:pPr>
              <w:widowControl w:val="0"/>
              <w:spacing w:line="240" w:lineRule="auto"/>
              <w:ind w:firstLine="0"/>
              <w:jc w:val="both"/>
              <w:rPr>
                <w:rFonts w:eastAsia="Times New Roman" w:cs="Times New Roman"/>
                <w:sz w:val="24"/>
                <w:szCs w:val="24"/>
                <w:lang w:eastAsia="ru-RU"/>
              </w:rPr>
            </w:pPr>
            <w:r w:rsidRPr="00207978">
              <w:rPr>
                <w:rFonts w:eastAsia="Times New Roman" w:cs="Times New Roman"/>
                <w:sz w:val="24"/>
                <w:szCs w:val="24"/>
                <w:lang w:eastAsia="ru-RU"/>
              </w:rPr>
              <w:t xml:space="preserve">Заявка ФП на пополнение СЦР </w:t>
            </w:r>
            <w:r w:rsidR="00AC7C70" w:rsidRPr="00B352A6">
              <w:rPr>
                <w:rFonts w:eastAsia="Times New Roman" w:cs="Times New Roman"/>
                <w:sz w:val="24"/>
                <w:szCs w:val="24"/>
                <w:lang w:eastAsia="ru-RU"/>
              </w:rPr>
              <w:t>(cbdc.002 FIDCBuyingRequest)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52F42A" w14:textId="2DC97B61" w:rsidR="00AC7C70" w:rsidRPr="00B352A6" w:rsidRDefault="00096961"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val="en-US" w:eastAsia="ru-RU"/>
              </w:rPr>
              <w:t>1</w:t>
            </w:r>
            <w:r w:rsidR="001A2483">
              <w:rPr>
                <w:rFonts w:eastAsia="Times New Roman" w:cs="Times New Roman"/>
                <w:sz w:val="24"/>
                <w:szCs w:val="24"/>
                <w:lang w:val="en-US" w:eastAsia="ru-RU"/>
              </w:rPr>
              <w:t>3</w:t>
            </w:r>
            <w:r w:rsidR="001A2483">
              <w:rPr>
                <w:rStyle w:val="af1"/>
                <w:rFonts w:eastAsia="Times New Roman" w:cs="Times New Roman"/>
                <w:sz w:val="24"/>
                <w:szCs w:val="24"/>
                <w:lang w:val="en-US" w:eastAsia="ru-RU"/>
              </w:rPr>
              <w:footnoteReference w:id="29"/>
            </w:r>
          </w:p>
        </w:tc>
      </w:tr>
      <w:tr w:rsidR="00AC7C70" w:rsidRPr="00B352A6" w14:paraId="70AE0C5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FF07CA" w14:textId="7C8A007B" w:rsidR="00AC7C70" w:rsidRPr="00B352A6" w:rsidRDefault="00207978" w:rsidP="009B024C">
            <w:pPr>
              <w:widowControl w:val="0"/>
              <w:spacing w:line="240" w:lineRule="auto"/>
              <w:ind w:firstLine="0"/>
              <w:jc w:val="both"/>
              <w:rPr>
                <w:rFonts w:eastAsia="Times New Roman" w:cs="Times New Roman"/>
                <w:sz w:val="24"/>
                <w:szCs w:val="24"/>
                <w:lang w:eastAsia="ru-RU"/>
              </w:rPr>
            </w:pPr>
            <w:r w:rsidRPr="00207978">
              <w:rPr>
                <w:rFonts w:eastAsia="Times New Roman" w:cs="Times New Roman"/>
                <w:sz w:val="24"/>
                <w:szCs w:val="24"/>
                <w:lang w:eastAsia="ru-RU"/>
              </w:rPr>
              <w:t>Запрос возможности вывода средств с СЦР Клиента-ФЛ</w:t>
            </w:r>
            <w:r w:rsidR="00AC7C70" w:rsidRPr="00B352A6">
              <w:rPr>
                <w:rFonts w:eastAsia="Times New Roman" w:cs="Times New Roman"/>
                <w:sz w:val="24"/>
                <w:szCs w:val="24"/>
                <w:lang w:eastAsia="ru-RU"/>
              </w:rPr>
              <w:t xml:space="preserve"> (cbdc.012 CustomerDCSellingPossibilityRequest);</w:t>
            </w:r>
          </w:p>
          <w:p w14:paraId="39DA92B2" w14:textId="5545CB0B" w:rsidR="00AC7C70" w:rsidRPr="00B352A6" w:rsidRDefault="00207978"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возможности пополнения СЦР Клиента-ФЛ</w:t>
            </w:r>
            <w:r w:rsidR="00AC7C70" w:rsidRPr="00B352A6">
              <w:rPr>
                <w:rFonts w:eastAsia="Times New Roman" w:cs="Times New Roman"/>
                <w:sz w:val="24"/>
                <w:szCs w:val="24"/>
                <w:lang w:eastAsia="ru-RU"/>
              </w:rPr>
              <w:t xml:space="preserve"> (cbdc.012 CustomerDCBuyingFIPossibilityRequest);</w:t>
            </w:r>
          </w:p>
          <w:p w14:paraId="113A86FE" w14:textId="4F8C7F7A" w:rsidR="00AC7C70" w:rsidRPr="00B352A6" w:rsidRDefault="00207978"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возможности вывода средств с СЦР Клиента-ЮЛ</w:t>
            </w:r>
            <w:r w:rsidR="00AC7C70" w:rsidRPr="00B352A6">
              <w:rPr>
                <w:rFonts w:eastAsia="Times New Roman" w:cs="Times New Roman"/>
                <w:sz w:val="24"/>
                <w:szCs w:val="24"/>
                <w:lang w:eastAsia="ru-RU"/>
              </w:rPr>
              <w:t xml:space="preserve"> (cbdc.012 OrganisationDCSellingPossibilityRequest);</w:t>
            </w:r>
          </w:p>
          <w:p w14:paraId="0D5966F7" w14:textId="06D6A170" w:rsidR="00AC7C70" w:rsidRPr="00B352A6" w:rsidRDefault="00A04EE7"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возможности пополнения СЦР Клиента-ЮЛ</w:t>
            </w:r>
            <w:r w:rsidR="00AC7C70" w:rsidRPr="00B352A6">
              <w:rPr>
                <w:rFonts w:eastAsia="Times New Roman" w:cs="Times New Roman"/>
                <w:sz w:val="24"/>
                <w:szCs w:val="24"/>
                <w:lang w:eastAsia="ru-RU"/>
              </w:rPr>
              <w:t xml:space="preserve"> (cbdc.012 OrganisationDCBuyingFIPossibilityRequest)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CFB70C"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62C40B4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1D5726" w14:textId="5E614C1D" w:rsidR="00AC7C70" w:rsidRPr="00B352A6" w:rsidRDefault="00FF7EC9" w:rsidP="009B024C">
            <w:pPr>
              <w:widowControl w:val="0"/>
              <w:spacing w:line="240" w:lineRule="auto"/>
              <w:ind w:firstLine="0"/>
              <w:jc w:val="both"/>
              <w:rPr>
                <w:rFonts w:eastAsia="Times New Roman" w:cs="Times New Roman"/>
                <w:sz w:val="24"/>
                <w:szCs w:val="24"/>
                <w:lang w:eastAsia="ru-RU"/>
              </w:rPr>
            </w:pPr>
            <w:r w:rsidRPr="00FF7EC9">
              <w:rPr>
                <w:rFonts w:eastAsia="Times New Roman" w:cs="Times New Roman"/>
                <w:sz w:val="24"/>
                <w:szCs w:val="24"/>
                <w:lang w:eastAsia="ru-RU"/>
              </w:rPr>
              <w:t>Распоряжение на вывод средств с СЦР Клиента-ФЛ</w:t>
            </w:r>
            <w:r w:rsidR="00AC7C70" w:rsidRPr="00B352A6">
              <w:rPr>
                <w:rFonts w:eastAsia="Times New Roman" w:cs="Times New Roman"/>
                <w:sz w:val="24"/>
                <w:szCs w:val="24"/>
                <w:lang w:eastAsia="ru-RU"/>
              </w:rPr>
              <w:t xml:space="preserve"> (cbdc.002 CustomerDCSellingRequest);</w:t>
            </w:r>
          </w:p>
          <w:p w14:paraId="60A54750" w14:textId="3B283ADD" w:rsidR="00AC7C70" w:rsidRPr="00B352A6" w:rsidRDefault="00FF7EC9" w:rsidP="009B024C">
            <w:pPr>
              <w:widowControl w:val="0"/>
              <w:spacing w:before="150" w:line="240" w:lineRule="auto"/>
              <w:ind w:firstLine="0"/>
              <w:jc w:val="both"/>
              <w:rPr>
                <w:rFonts w:eastAsia="Times New Roman" w:cs="Times New Roman"/>
                <w:sz w:val="24"/>
                <w:szCs w:val="24"/>
                <w:lang w:eastAsia="ru-RU"/>
              </w:rPr>
            </w:pPr>
            <w:r w:rsidRPr="00FF7EC9">
              <w:rPr>
                <w:rFonts w:eastAsia="Times New Roman" w:cs="Times New Roman"/>
                <w:sz w:val="24"/>
                <w:szCs w:val="24"/>
                <w:lang w:eastAsia="ru-RU"/>
              </w:rPr>
              <w:t>Распоряжение о пополнении СЦР Клиента-ФЛ</w:t>
            </w:r>
            <w:r w:rsidR="00AC7C70" w:rsidRPr="00B352A6">
              <w:rPr>
                <w:rFonts w:eastAsia="Times New Roman" w:cs="Times New Roman"/>
                <w:sz w:val="24"/>
                <w:szCs w:val="24"/>
                <w:lang w:eastAsia="ru-RU"/>
              </w:rPr>
              <w:t xml:space="preserve"> (cbdc.002 CustomerDCBuyingOrder);</w:t>
            </w:r>
          </w:p>
          <w:p w14:paraId="3FADA13A" w14:textId="634A1200" w:rsidR="00AC7C70" w:rsidRPr="00B352A6" w:rsidRDefault="00FF7EC9" w:rsidP="009B024C">
            <w:pPr>
              <w:widowControl w:val="0"/>
              <w:spacing w:before="150" w:line="240" w:lineRule="auto"/>
              <w:ind w:firstLine="0"/>
              <w:jc w:val="both"/>
              <w:rPr>
                <w:rFonts w:eastAsia="Times New Roman" w:cs="Times New Roman"/>
                <w:sz w:val="24"/>
                <w:szCs w:val="24"/>
                <w:lang w:eastAsia="ru-RU"/>
              </w:rPr>
            </w:pPr>
            <w:r w:rsidRPr="00FF7EC9">
              <w:rPr>
                <w:rFonts w:eastAsia="Times New Roman" w:cs="Times New Roman"/>
                <w:sz w:val="24"/>
                <w:szCs w:val="24"/>
                <w:lang w:eastAsia="ru-RU"/>
              </w:rPr>
              <w:t>Распоряжение на вывод средств с СЦР Клиента-ЮЛ</w:t>
            </w:r>
            <w:r w:rsidR="00AC7C70" w:rsidRPr="00B352A6">
              <w:rPr>
                <w:rFonts w:eastAsia="Times New Roman" w:cs="Times New Roman"/>
                <w:sz w:val="24"/>
                <w:szCs w:val="24"/>
                <w:lang w:eastAsia="ru-RU"/>
              </w:rPr>
              <w:t xml:space="preserve"> (cbdc.002 OrganisationDCSellingRequest);</w:t>
            </w:r>
          </w:p>
          <w:p w14:paraId="030F0DC2" w14:textId="5A1148A7" w:rsidR="00AC7C70" w:rsidRPr="00B352A6" w:rsidRDefault="00FF7EC9" w:rsidP="009B024C">
            <w:pPr>
              <w:widowControl w:val="0"/>
              <w:spacing w:before="150" w:line="240" w:lineRule="auto"/>
              <w:ind w:firstLine="0"/>
              <w:jc w:val="both"/>
              <w:rPr>
                <w:rFonts w:eastAsia="Times New Roman" w:cs="Times New Roman"/>
                <w:sz w:val="24"/>
                <w:szCs w:val="24"/>
                <w:lang w:eastAsia="ru-RU"/>
              </w:rPr>
            </w:pPr>
            <w:r w:rsidRPr="00FF7EC9">
              <w:rPr>
                <w:rFonts w:eastAsia="Times New Roman" w:cs="Times New Roman"/>
                <w:sz w:val="24"/>
                <w:szCs w:val="24"/>
                <w:lang w:eastAsia="ru-RU"/>
              </w:rPr>
              <w:t>Распоряжение о пополнении СЦР Клиента-ЮЛ</w:t>
            </w:r>
            <w:r w:rsidRPr="00FF7EC9" w:rsidDel="00FF7EC9">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(cbdc.002 OrganisationDCBuyingOrder)</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8F7D3A"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130CC2D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F1F1F9" w14:textId="4082DC74" w:rsidR="00AC7C70" w:rsidRPr="00B352A6" w:rsidRDefault="001125A4" w:rsidP="009B024C">
            <w:pPr>
              <w:widowControl w:val="0"/>
              <w:spacing w:line="240" w:lineRule="auto"/>
              <w:ind w:firstLine="0"/>
              <w:jc w:val="both"/>
              <w:rPr>
                <w:rFonts w:eastAsia="Times New Roman" w:cs="Times New Roman"/>
                <w:sz w:val="24"/>
                <w:szCs w:val="24"/>
                <w:lang w:eastAsia="ru-RU"/>
              </w:rPr>
            </w:pPr>
            <w:r w:rsidRPr="001125A4">
              <w:rPr>
                <w:rFonts w:eastAsia="Times New Roman" w:cs="Times New Roman"/>
                <w:sz w:val="24"/>
                <w:szCs w:val="24"/>
                <w:lang w:eastAsia="ru-RU"/>
              </w:rPr>
              <w:t>Заявка ФП на вывод средств с СЦР</w:t>
            </w:r>
            <w:r w:rsidRPr="001125A4" w:rsidDel="001125A4">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(cbdc.002 FIDCSellingRequest)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DC99FF" w14:textId="2CAD7733" w:rsidR="00AC7C70" w:rsidRPr="00B352A6" w:rsidRDefault="00E30FBE"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val="en-US" w:eastAsia="ru-RU"/>
              </w:rPr>
              <w:t>13</w:t>
            </w:r>
            <w:r w:rsidRPr="00E30FBE">
              <w:rPr>
                <w:rFonts w:eastAsia="Times New Roman" w:cs="Times New Roman"/>
                <w:sz w:val="24"/>
                <w:szCs w:val="24"/>
                <w:vertAlign w:val="superscript"/>
                <w:lang w:val="en-US" w:eastAsia="ru-RU"/>
              </w:rPr>
              <w:t>19</w:t>
            </w:r>
          </w:p>
        </w:tc>
      </w:tr>
      <w:tr w:rsidR="00AC7C70" w:rsidRPr="00B352A6" w14:paraId="7C46DD6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692A78" w14:textId="0252D87A" w:rsidR="0003096D"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Запрос информации о СЦР </w:t>
            </w:r>
            <w:r w:rsidR="00AB7330">
              <w:rPr>
                <w:rFonts w:eastAsia="Times New Roman" w:cs="Times New Roman"/>
                <w:sz w:val="24"/>
                <w:szCs w:val="24"/>
                <w:lang w:eastAsia="ru-RU"/>
              </w:rPr>
              <w:t>Клиента</w:t>
            </w:r>
            <w:r w:rsidRPr="00BF1BF1">
              <w:rPr>
                <w:rFonts w:eastAsia="Times New Roman" w:cs="Times New Roman"/>
                <w:sz w:val="24"/>
                <w:szCs w:val="24"/>
                <w:lang w:eastAsia="ru-RU"/>
              </w:rPr>
              <w:t>-</w:t>
            </w:r>
            <w:r w:rsidRPr="00B352A6">
              <w:rPr>
                <w:rFonts w:eastAsia="Times New Roman" w:cs="Times New Roman"/>
                <w:sz w:val="24"/>
                <w:szCs w:val="24"/>
                <w:lang w:eastAsia="ru-RU"/>
              </w:rPr>
              <w:t>ФЛ (cbdc.010 GetCustomerWalletInfo);</w:t>
            </w:r>
          </w:p>
          <w:p w14:paraId="54C890AC" w14:textId="6B424819" w:rsidR="00AC7C70" w:rsidRPr="00B352A6" w:rsidRDefault="00AC7C70" w:rsidP="009B024C">
            <w:pPr>
              <w:widowControl w:val="0"/>
              <w:spacing w:before="150"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Запрос информации о СЦР </w:t>
            </w:r>
            <w:r w:rsidR="00AB7330">
              <w:rPr>
                <w:rFonts w:eastAsia="Times New Roman" w:cs="Times New Roman"/>
                <w:sz w:val="24"/>
                <w:szCs w:val="24"/>
                <w:lang w:eastAsia="ru-RU"/>
              </w:rPr>
              <w:t>Клиента</w:t>
            </w:r>
            <w:r w:rsidRPr="00BF1BF1">
              <w:rPr>
                <w:rFonts w:eastAsia="Times New Roman" w:cs="Times New Roman"/>
                <w:sz w:val="24"/>
                <w:szCs w:val="24"/>
                <w:lang w:eastAsia="ru-RU"/>
              </w:rPr>
              <w:t>-</w:t>
            </w:r>
            <w:r w:rsidRPr="00B352A6">
              <w:rPr>
                <w:rFonts w:eastAsia="Times New Roman" w:cs="Times New Roman"/>
                <w:sz w:val="24"/>
                <w:szCs w:val="24"/>
                <w:lang w:eastAsia="ru-RU"/>
              </w:rPr>
              <w:t>ЮЛ (cbdc.010 GetOrganisationWalletInfo);</w:t>
            </w:r>
          </w:p>
          <w:p w14:paraId="2D630082" w14:textId="36A8695B" w:rsidR="00AC7C70" w:rsidRPr="00B352A6" w:rsidRDefault="00AC7C70" w:rsidP="009B024C">
            <w:pPr>
              <w:widowControl w:val="0"/>
              <w:spacing w:before="150"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Запрос информации о СЦР </w:t>
            </w:r>
            <w:r w:rsidR="00AB7330">
              <w:rPr>
                <w:rFonts w:eastAsia="Times New Roman" w:cs="Times New Roman"/>
                <w:sz w:val="24"/>
                <w:szCs w:val="24"/>
                <w:lang w:eastAsia="ru-RU"/>
              </w:rPr>
              <w:t>ФП</w:t>
            </w:r>
            <w:r w:rsidRPr="00B352A6">
              <w:rPr>
                <w:rFonts w:eastAsia="Times New Roman" w:cs="Times New Roman"/>
                <w:sz w:val="24"/>
                <w:szCs w:val="24"/>
                <w:lang w:eastAsia="ru-RU"/>
              </w:rPr>
              <w:t xml:space="preserve"> (cbdc.010 GetFIWalletInfo)</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1755E4" w14:textId="75DE892B" w:rsidR="00AC7C70" w:rsidRPr="00B352A6" w:rsidRDefault="009A747E"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60</w:t>
            </w:r>
            <w:r w:rsidR="00151C52">
              <w:rPr>
                <w:rFonts w:eastAsia="Times New Roman" w:cs="Times New Roman"/>
                <w:sz w:val="24"/>
                <w:szCs w:val="24"/>
                <w:lang w:val="en-US" w:eastAsia="ru-RU"/>
              </w:rPr>
              <w:t>0</w:t>
            </w:r>
          </w:p>
        </w:tc>
      </w:tr>
      <w:tr w:rsidR="00AC7C70" w:rsidRPr="00B352A6" w14:paraId="64647BE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23D9A4" w14:textId="5B2768AA" w:rsidR="00AC7C70" w:rsidRDefault="00AC7C70" w:rsidP="009B024C">
            <w:pPr>
              <w:widowControl w:val="0"/>
              <w:spacing w:before="150"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lastRenderedPageBreak/>
              <w:t xml:space="preserve">Запрос возможности управления СЦР </w:t>
            </w:r>
            <w:r w:rsidR="00AB7330">
              <w:rPr>
                <w:rFonts w:eastAsia="Times New Roman" w:cs="Times New Roman"/>
                <w:sz w:val="24"/>
                <w:szCs w:val="24"/>
                <w:lang w:eastAsia="ru-RU"/>
              </w:rPr>
              <w:t>Клиента-</w:t>
            </w:r>
            <w:r w:rsidRPr="00B352A6">
              <w:rPr>
                <w:rFonts w:eastAsia="Times New Roman" w:cs="Times New Roman"/>
                <w:sz w:val="24"/>
                <w:szCs w:val="24"/>
                <w:lang w:eastAsia="ru-RU"/>
              </w:rPr>
              <w:t>ФЛ (cbdc.012 CustomerWalletFIManagementPossibilityRequest);</w:t>
            </w:r>
          </w:p>
          <w:p w14:paraId="4FCB0F57" w14:textId="77777777" w:rsidR="00AB7330" w:rsidRPr="00AB7330" w:rsidRDefault="00AB7330" w:rsidP="009B024C">
            <w:pPr>
              <w:widowControl w:val="0"/>
              <w:spacing w:before="150" w:line="240" w:lineRule="auto"/>
              <w:ind w:firstLine="0"/>
              <w:jc w:val="both"/>
              <w:rPr>
                <w:rFonts w:eastAsia="Times New Roman" w:cs="Times New Roman"/>
                <w:sz w:val="24"/>
                <w:szCs w:val="24"/>
                <w:lang w:eastAsia="ru-RU"/>
              </w:rPr>
            </w:pPr>
            <w:r w:rsidRPr="00AB7330">
              <w:rPr>
                <w:rFonts w:eastAsia="Times New Roman" w:cs="Times New Roman"/>
                <w:sz w:val="24"/>
                <w:szCs w:val="24"/>
                <w:lang w:eastAsia="ru-RU"/>
              </w:rPr>
              <w:t>Запрос возможности управления СЦР Клиента-ЮЛ (cbdc.012 OrganisationWalletManagementPossibilityRequest);</w:t>
            </w:r>
          </w:p>
          <w:p w14:paraId="3C1858FE" w14:textId="77777777" w:rsidR="00AB7330" w:rsidRPr="00AB7330" w:rsidRDefault="00AB7330" w:rsidP="009B024C">
            <w:pPr>
              <w:widowControl w:val="0"/>
              <w:spacing w:before="150" w:line="240" w:lineRule="auto"/>
              <w:ind w:firstLine="0"/>
              <w:jc w:val="both"/>
              <w:rPr>
                <w:rFonts w:eastAsia="Times New Roman" w:cs="Times New Roman"/>
                <w:sz w:val="24"/>
                <w:szCs w:val="24"/>
                <w:lang w:eastAsia="ru-RU"/>
              </w:rPr>
            </w:pPr>
            <w:r w:rsidRPr="00AB7330">
              <w:rPr>
                <w:rFonts w:eastAsia="Times New Roman" w:cs="Times New Roman"/>
                <w:sz w:val="24"/>
                <w:szCs w:val="24"/>
                <w:lang w:eastAsia="ru-RU"/>
              </w:rPr>
              <w:t>Запрос ФП возможности управления СЦР Клиента-ФЛ (cbdc.012 CustomerWalletFIManagementPossibilityRequest);</w:t>
            </w:r>
          </w:p>
          <w:p w14:paraId="0D1AE0B1" w14:textId="77777777" w:rsidR="00AB7330" w:rsidRPr="00AB7330" w:rsidRDefault="00AB7330" w:rsidP="009B024C">
            <w:pPr>
              <w:widowControl w:val="0"/>
              <w:spacing w:before="150" w:line="240" w:lineRule="auto"/>
              <w:ind w:firstLine="0"/>
              <w:jc w:val="both"/>
              <w:rPr>
                <w:rFonts w:eastAsia="Times New Roman" w:cs="Times New Roman"/>
                <w:sz w:val="24"/>
                <w:szCs w:val="24"/>
                <w:lang w:eastAsia="ru-RU"/>
              </w:rPr>
            </w:pPr>
            <w:r w:rsidRPr="00AB7330">
              <w:rPr>
                <w:rFonts w:eastAsia="Times New Roman" w:cs="Times New Roman"/>
                <w:sz w:val="24"/>
                <w:szCs w:val="24"/>
                <w:lang w:eastAsia="ru-RU"/>
              </w:rPr>
              <w:t>Запрос ФП возможности управления СЦР Клиента-ЮЛ (cbdc.012 OrganisationWalletFIManagementPossibilityRequest);</w:t>
            </w:r>
          </w:p>
          <w:p w14:paraId="64F1689A" w14:textId="5C29700E" w:rsidR="00AC7C70" w:rsidRPr="00B352A6" w:rsidRDefault="00AB7330" w:rsidP="009B024C">
            <w:pPr>
              <w:widowControl w:val="0"/>
              <w:spacing w:before="150" w:line="240" w:lineRule="auto"/>
              <w:ind w:firstLine="0"/>
              <w:jc w:val="both"/>
              <w:rPr>
                <w:rFonts w:eastAsia="Times New Roman" w:cs="Times New Roman"/>
                <w:sz w:val="24"/>
                <w:szCs w:val="24"/>
                <w:lang w:eastAsia="ru-RU"/>
              </w:rPr>
            </w:pPr>
            <w:r w:rsidRPr="00AB7330">
              <w:rPr>
                <w:rFonts w:eastAsia="Times New Roman" w:cs="Times New Roman"/>
                <w:sz w:val="24"/>
                <w:szCs w:val="24"/>
                <w:lang w:eastAsia="ru-RU"/>
              </w:rPr>
              <w:t>Запрос возможности управления СЦР ФП (cbdc.012 FIWalletManagementPossibilityRequest)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46D4F5"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00BB1BB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F1BF34" w14:textId="67D6676B" w:rsidR="00AC7C70" w:rsidRPr="00B352A6" w:rsidRDefault="00556DCA" w:rsidP="009B024C">
            <w:pPr>
              <w:widowControl w:val="0"/>
              <w:spacing w:line="240" w:lineRule="auto"/>
              <w:ind w:firstLine="0"/>
              <w:jc w:val="both"/>
              <w:rPr>
                <w:rFonts w:eastAsia="Times New Roman" w:cs="Times New Roman"/>
                <w:sz w:val="24"/>
                <w:szCs w:val="24"/>
                <w:lang w:eastAsia="ru-RU"/>
              </w:rPr>
            </w:pPr>
            <w:r w:rsidRPr="00556DCA">
              <w:rPr>
                <w:rFonts w:eastAsia="Times New Roman" w:cs="Times New Roman"/>
                <w:sz w:val="24"/>
                <w:szCs w:val="24"/>
                <w:lang w:eastAsia="ru-RU"/>
              </w:rPr>
              <w:t>Запрос на изменение статуса СЦР Клиента-ФЛ</w:t>
            </w:r>
            <w:r w:rsidRPr="00556DCA" w:rsidDel="00556DCA">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(cbdc.022 CustomerWalletManagementRequest);</w:t>
            </w:r>
          </w:p>
          <w:p w14:paraId="3E4124E1" w14:textId="59FD0CFF" w:rsidR="00AC7C70" w:rsidRPr="00B352A6" w:rsidRDefault="00556DCA"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на изменение статуса СЦР Клиента-ЮЛ</w:t>
            </w:r>
            <w:r w:rsidRPr="00556DCA" w:rsidDel="00556DCA">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(cbdc.022 OrganisationWalletManagementRequest);</w:t>
            </w:r>
          </w:p>
          <w:p w14:paraId="6430904C" w14:textId="30E861C8" w:rsidR="00AC7C70" w:rsidRPr="00B352A6" w:rsidRDefault="00AC7C70" w:rsidP="009B024C">
            <w:pPr>
              <w:widowControl w:val="0"/>
              <w:spacing w:before="150"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Запрос на изменение статуса СЦР </w:t>
            </w:r>
            <w:r w:rsidR="005C4B29">
              <w:rPr>
                <w:rFonts w:eastAsia="Times New Roman" w:cs="Times New Roman"/>
                <w:sz w:val="24"/>
                <w:szCs w:val="24"/>
                <w:lang w:eastAsia="ru-RU"/>
              </w:rPr>
              <w:t>Клиента</w:t>
            </w:r>
            <w:r w:rsidRPr="00B352A6">
              <w:rPr>
                <w:rFonts w:eastAsia="Times New Roman" w:cs="Times New Roman"/>
                <w:sz w:val="24"/>
                <w:szCs w:val="24"/>
                <w:lang w:eastAsia="ru-RU"/>
              </w:rPr>
              <w:t>-ФЛ (cbdc.022 CustomerWalletFIManagementRequest);</w:t>
            </w:r>
          </w:p>
          <w:p w14:paraId="361C952B" w14:textId="3774D1A2" w:rsidR="00AC7C70" w:rsidRPr="00B352A6" w:rsidRDefault="00556DCA"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ФП на изменение статуса СЦР Клиента-ФЛ</w:t>
            </w:r>
            <w:r w:rsidR="00AC7C70" w:rsidRPr="00B352A6">
              <w:rPr>
                <w:rFonts w:eastAsia="Times New Roman" w:cs="Times New Roman"/>
                <w:sz w:val="24"/>
                <w:szCs w:val="24"/>
                <w:lang w:eastAsia="ru-RU"/>
              </w:rPr>
              <w:t xml:space="preserve"> (cbdc.022 OrganisationWalletFIManagementRequest);</w:t>
            </w:r>
          </w:p>
          <w:p w14:paraId="01935922" w14:textId="1F373E7E" w:rsidR="00AC7C70" w:rsidRPr="00B352A6" w:rsidRDefault="00DA22CB" w:rsidP="009B024C">
            <w:pPr>
              <w:widowControl w:val="0"/>
              <w:spacing w:before="150" w:line="240" w:lineRule="auto"/>
              <w:ind w:firstLine="0"/>
              <w:jc w:val="both"/>
              <w:rPr>
                <w:rFonts w:eastAsia="Times New Roman" w:cs="Times New Roman"/>
                <w:sz w:val="24"/>
                <w:szCs w:val="24"/>
                <w:lang w:eastAsia="ru-RU"/>
              </w:rPr>
            </w:pPr>
            <w:r w:rsidRPr="00DA22CB">
              <w:rPr>
                <w:rFonts w:eastAsia="Times New Roman" w:cs="Times New Roman"/>
                <w:sz w:val="24"/>
                <w:szCs w:val="24"/>
                <w:lang w:eastAsia="ru-RU"/>
              </w:rPr>
              <w:t xml:space="preserve">Запрос на изменение статуса СЦР ФП </w:t>
            </w:r>
            <w:r w:rsidR="00AC7C70" w:rsidRPr="00B352A6">
              <w:rPr>
                <w:rFonts w:eastAsia="Times New Roman" w:cs="Times New Roman"/>
                <w:sz w:val="24"/>
                <w:szCs w:val="24"/>
                <w:lang w:eastAsia="ru-RU"/>
              </w:rPr>
              <w:t>(cbdc.022 FIWalletManagementRequest)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CF1DE9"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2DB82B32"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23C118" w14:textId="30D66C49" w:rsidR="00AC7C70" w:rsidRPr="00B352A6" w:rsidRDefault="00DA22CB" w:rsidP="009B024C">
            <w:pPr>
              <w:widowControl w:val="0"/>
              <w:spacing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возможности привязки СКПЭП к СЦР Клиента-ФЛ</w:t>
            </w:r>
            <w:r w:rsidR="00AC7C70" w:rsidRPr="00B352A6">
              <w:rPr>
                <w:rFonts w:eastAsia="Times New Roman" w:cs="Times New Roman"/>
                <w:sz w:val="24"/>
                <w:szCs w:val="24"/>
                <w:lang w:eastAsia="ru-RU"/>
              </w:rPr>
              <w:t xml:space="preserve"> (cbdc.012 CustomerCertRegistrationPossibilityRequest);</w:t>
            </w:r>
          </w:p>
          <w:p w14:paraId="67B383FB" w14:textId="66623F65" w:rsidR="00AC7C70" w:rsidRPr="00B352A6" w:rsidRDefault="00DA22CB"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возможности привязки СКПЭП к СЦР Клиента-ЮЛ</w:t>
            </w:r>
            <w:r w:rsidR="00AC7C70" w:rsidRPr="00B352A6">
              <w:rPr>
                <w:rFonts w:eastAsia="Times New Roman" w:cs="Times New Roman"/>
                <w:sz w:val="24"/>
                <w:szCs w:val="24"/>
                <w:lang w:eastAsia="ru-RU"/>
              </w:rPr>
              <w:t xml:space="preserve"> (cbdc.012 OrganisationCertRegistrationPossibilityRequest)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DB221A" w14:textId="231DBE41"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r w:rsidR="00B639B3">
              <w:rPr>
                <w:rStyle w:val="af1"/>
                <w:rFonts w:eastAsia="Times New Roman" w:cs="Times New Roman"/>
                <w:sz w:val="24"/>
                <w:szCs w:val="24"/>
                <w:lang w:eastAsia="ru-RU"/>
              </w:rPr>
              <w:footnoteReference w:id="30"/>
            </w:r>
          </w:p>
        </w:tc>
      </w:tr>
      <w:tr w:rsidR="00AC7C70" w:rsidRPr="00B352A6" w14:paraId="622F03E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7A689F" w14:textId="77777777" w:rsidR="005C4B29" w:rsidRPr="005C4B29" w:rsidRDefault="005C4B29" w:rsidP="009B024C">
            <w:pPr>
              <w:widowControl w:val="0"/>
              <w:spacing w:after="160"/>
              <w:ind w:firstLine="0"/>
              <w:rPr>
                <w:rFonts w:eastAsia="Times New Roman" w:cs="Times New Roman"/>
                <w:sz w:val="24"/>
                <w:szCs w:val="24"/>
                <w:lang w:eastAsia="ru-RU"/>
              </w:rPr>
            </w:pPr>
            <w:r w:rsidRPr="005C4B29">
              <w:rPr>
                <w:rFonts w:eastAsia="Times New Roman" w:cs="Times New Roman"/>
                <w:sz w:val="24"/>
                <w:szCs w:val="24"/>
                <w:lang w:eastAsia="ru-RU"/>
              </w:rPr>
              <w:t>Запрос на привязку СКПЭП к СЦР Клиента-ФЛ (cbdc.022 CustomerCertRegistrationRequest);</w:t>
            </w:r>
          </w:p>
          <w:p w14:paraId="6444E7CC" w14:textId="1897DC60" w:rsidR="00AC7C70" w:rsidRPr="00B352A6" w:rsidRDefault="005C4B29" w:rsidP="009B024C">
            <w:pPr>
              <w:widowControl w:val="0"/>
              <w:spacing w:before="150" w:line="240" w:lineRule="auto"/>
              <w:ind w:firstLine="0"/>
              <w:jc w:val="both"/>
              <w:rPr>
                <w:rFonts w:eastAsia="Times New Roman" w:cs="Times New Roman"/>
                <w:sz w:val="24"/>
                <w:szCs w:val="24"/>
                <w:lang w:eastAsia="ru-RU"/>
              </w:rPr>
            </w:pPr>
            <w:r w:rsidRPr="005C4B29">
              <w:rPr>
                <w:rFonts w:eastAsia="Times New Roman" w:cs="Times New Roman"/>
                <w:sz w:val="24"/>
                <w:szCs w:val="24"/>
                <w:lang w:eastAsia="ru-RU"/>
              </w:rPr>
              <w:t>Запрос на привязку СКПЭП к СЦР Клиента-ЮЛ (cbdc.022 OrganisationCertRegistrationRequest)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7D7645"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4923B85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B51EF7"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возможности C2C перевода ЦР (cbdc.012 C2CPossibilityRequest)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71BB19" w14:textId="0B58774D"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5E6C1016"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6326EF"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Распоряжение на перевод ЦР (С2С) (cbdc.003 CustomerDCTransferC2C)</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D99669" w14:textId="0C30F220"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3B1A350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B202F1"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возможности C2B перевода ЦР (cbdc.012 C2BPossibilityRequest)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27C76B" w14:textId="4F54B9F9"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699F041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72241D"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Распоряжение на перевод ЦР (С2B) (cbdc.004 C2B)</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E0580E" w14:textId="4F454EA3"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0D97A84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6D2C65"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lastRenderedPageBreak/>
              <w:t>Запрос возможности возврата ЦР (B2C) (cbdc.012 BB2CRefundPossibilityRequest)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4CD517" w14:textId="1C6E64D8"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57FC003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1E7160"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Распоряжение на возврат ЦР (B2C) (cbdc.005 B2CRefund)</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F02659" w14:textId="18D06F83" w:rsidR="00AC7C70"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CE07AA" w:rsidRPr="00B352A6" w14:paraId="10C098A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AAD75F" w14:textId="6B72F7BC" w:rsidR="00CE07AA" w:rsidRPr="00B352A6" w:rsidRDefault="00CE07AA"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возможности В2B перевода ЦР (cbdc.012 В2BPossibilityRequest)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6150DD6" w14:textId="0F52B76E" w:rsidR="00CE07AA"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CE07AA" w:rsidRPr="00B352A6" w14:paraId="7257D7E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E2F8653" w14:textId="7353AB55" w:rsidR="00CE07AA" w:rsidRPr="00B352A6" w:rsidRDefault="00CE07AA"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Распоряжение </w:t>
            </w:r>
            <w:r w:rsidR="005C4B29">
              <w:rPr>
                <w:rFonts w:eastAsia="Times New Roman" w:cs="Times New Roman"/>
                <w:sz w:val="24"/>
                <w:szCs w:val="24"/>
                <w:lang w:eastAsia="ru-RU"/>
              </w:rPr>
              <w:t>Клиента</w:t>
            </w:r>
            <w:r w:rsidRPr="00B352A6">
              <w:rPr>
                <w:rFonts w:eastAsia="Times New Roman" w:cs="Times New Roman"/>
                <w:sz w:val="24"/>
                <w:szCs w:val="24"/>
                <w:lang w:eastAsia="ru-RU"/>
              </w:rPr>
              <w:t xml:space="preserve"> на перевод ЦР (В2B) (cbdc.006 В2B);</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040D5D4" w14:textId="6BE0DACE" w:rsidR="00CE07AA" w:rsidRPr="00B352A6" w:rsidRDefault="005C4B29"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C7C70" w:rsidRPr="00B352A6" w14:paraId="53FC07E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A04C29"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Зонд (cbdc.999 Probe)</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96C479"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3</w:t>
            </w:r>
          </w:p>
        </w:tc>
      </w:tr>
      <w:tr w:rsidR="00AC7C70" w:rsidRPr="00B352A6" w14:paraId="61B2D7F0"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C93B96" w14:textId="0B30ADFB" w:rsidR="00AC7C70" w:rsidRPr="00B352A6" w:rsidRDefault="00DA22CB" w:rsidP="009B024C">
            <w:pPr>
              <w:widowControl w:val="0"/>
              <w:spacing w:line="240" w:lineRule="auto"/>
              <w:ind w:firstLine="0"/>
              <w:jc w:val="both"/>
              <w:rPr>
                <w:rFonts w:eastAsia="Times New Roman" w:cs="Times New Roman"/>
                <w:sz w:val="24"/>
                <w:szCs w:val="24"/>
                <w:lang w:eastAsia="ru-RU"/>
              </w:rPr>
            </w:pPr>
            <w:r w:rsidRPr="00DA22CB">
              <w:rPr>
                <w:rFonts w:eastAsia="Times New Roman" w:cs="Times New Roman"/>
                <w:sz w:val="24"/>
                <w:szCs w:val="24"/>
                <w:lang w:eastAsia="ru-RU"/>
              </w:rPr>
              <w:t>Запрос идентификаторов Клиента-ФЛ на ПлЦР</w:t>
            </w:r>
            <w:r w:rsidRPr="00DA22CB" w:rsidDel="00DA22CB">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(cbdc.020 CustomerIdentifiersRequest);</w:t>
            </w:r>
          </w:p>
          <w:p w14:paraId="70FFA236" w14:textId="01E91419" w:rsidR="00AC7C70" w:rsidRPr="00B352A6" w:rsidRDefault="00DA22CB" w:rsidP="009B024C">
            <w:pPr>
              <w:widowControl w:val="0"/>
              <w:spacing w:before="150" w:line="240" w:lineRule="auto"/>
              <w:ind w:firstLine="0"/>
              <w:jc w:val="both"/>
              <w:rPr>
                <w:rFonts w:eastAsia="Times New Roman" w:cs="Times New Roman"/>
                <w:sz w:val="24"/>
                <w:szCs w:val="24"/>
                <w:lang w:eastAsia="ru-RU"/>
              </w:rPr>
            </w:pPr>
            <w:r w:rsidRPr="00A44616">
              <w:rPr>
                <w:rFonts w:eastAsia="Times New Roman" w:cs="Times New Roman"/>
                <w:sz w:val="24"/>
                <w:szCs w:val="24"/>
                <w:lang w:eastAsia="ru-RU"/>
              </w:rPr>
              <w:t>Запрос идентификаторов Клиента-ЮЛ на ПлЦР</w:t>
            </w:r>
            <w:r w:rsidRPr="00DA22CB" w:rsidDel="00DA22CB">
              <w:rPr>
                <w:rFonts w:eastAsia="Times New Roman" w:cs="Times New Roman"/>
                <w:sz w:val="24"/>
                <w:szCs w:val="24"/>
                <w:lang w:eastAsia="ru-RU"/>
              </w:rPr>
              <w:t xml:space="preserve"> </w:t>
            </w:r>
            <w:r w:rsidR="00AC7C70" w:rsidRPr="00B352A6">
              <w:rPr>
                <w:rFonts w:eastAsia="Times New Roman" w:cs="Times New Roman"/>
                <w:sz w:val="24"/>
                <w:szCs w:val="24"/>
                <w:lang w:eastAsia="ru-RU"/>
              </w:rPr>
              <w:t>(cbdc.020 OrganisationIdentifiersRequest)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FEDEB7" w14:textId="65B4C4FB" w:rsidR="00AC7C70" w:rsidRPr="00B352A6" w:rsidRDefault="00096B2F"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w:t>
            </w:r>
            <w:r w:rsidR="00AC7C70" w:rsidRPr="00B352A6">
              <w:rPr>
                <w:rFonts w:eastAsia="Times New Roman" w:cs="Times New Roman"/>
                <w:sz w:val="24"/>
                <w:szCs w:val="24"/>
                <w:lang w:eastAsia="ru-RU"/>
              </w:rPr>
              <w:t>5</w:t>
            </w:r>
          </w:p>
        </w:tc>
      </w:tr>
      <w:tr w:rsidR="00AC7C70" w:rsidRPr="00B352A6" w14:paraId="38D7674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672C41" w14:textId="77777777" w:rsidR="001A10D1" w:rsidRPr="00B352A6" w:rsidRDefault="001A10D1" w:rsidP="009B024C">
            <w:pPr>
              <w:widowControl w:val="0"/>
              <w:spacing w:line="240" w:lineRule="auto"/>
              <w:ind w:firstLine="0"/>
              <w:jc w:val="both"/>
              <w:rPr>
                <w:rFonts w:eastAsia="Times New Roman" w:cs="Times New Roman"/>
                <w:sz w:val="24"/>
                <w:szCs w:val="24"/>
                <w:lang w:eastAsia="ru-RU"/>
              </w:rPr>
            </w:pPr>
            <w:r w:rsidRPr="00743702">
              <w:rPr>
                <w:rFonts w:eastAsia="Times New Roman" w:cs="Times New Roman"/>
                <w:sz w:val="24"/>
                <w:szCs w:val="24"/>
                <w:lang w:eastAsia="ru-RU"/>
              </w:rPr>
              <w:t>Запрос на управление данными Клиента-ФЛ</w:t>
            </w:r>
            <w:r w:rsidRPr="00743702" w:rsidDel="00743702">
              <w:rPr>
                <w:rFonts w:eastAsia="Times New Roman" w:cs="Times New Roman"/>
                <w:sz w:val="24"/>
                <w:szCs w:val="24"/>
                <w:lang w:eastAsia="ru-RU"/>
              </w:rPr>
              <w:t xml:space="preserve"> </w:t>
            </w:r>
            <w:r w:rsidRPr="00B352A6">
              <w:rPr>
                <w:rFonts w:eastAsia="Times New Roman" w:cs="Times New Roman"/>
                <w:sz w:val="24"/>
                <w:szCs w:val="24"/>
                <w:lang w:eastAsia="ru-RU"/>
              </w:rPr>
              <w:t>(cbdc.020 CustomerDataAdministrationRequest);</w:t>
            </w:r>
          </w:p>
          <w:p w14:paraId="0E196B38" w14:textId="77777777" w:rsidR="001A10D1" w:rsidRPr="00B352A6" w:rsidRDefault="001A10D1" w:rsidP="009B024C">
            <w:pPr>
              <w:widowControl w:val="0"/>
              <w:spacing w:line="240" w:lineRule="auto"/>
              <w:ind w:firstLine="0"/>
              <w:jc w:val="both"/>
              <w:rPr>
                <w:rFonts w:eastAsia="Times New Roman" w:cs="Times New Roman"/>
                <w:sz w:val="24"/>
                <w:szCs w:val="24"/>
                <w:lang w:eastAsia="ru-RU"/>
              </w:rPr>
            </w:pPr>
            <w:r w:rsidRPr="00743702">
              <w:rPr>
                <w:rFonts w:eastAsia="Times New Roman" w:cs="Times New Roman"/>
                <w:sz w:val="24"/>
                <w:szCs w:val="24"/>
                <w:lang w:eastAsia="ru-RU"/>
              </w:rPr>
              <w:t>Запрос ФП на управление данными Клиента-ФЛ</w:t>
            </w:r>
            <w:r w:rsidRPr="00B352A6">
              <w:rPr>
                <w:rFonts w:eastAsia="Times New Roman" w:cs="Times New Roman"/>
                <w:sz w:val="24"/>
                <w:szCs w:val="24"/>
                <w:lang w:eastAsia="ru-RU"/>
              </w:rPr>
              <w:t xml:space="preserve"> (cbdc.020 CustomerDataFIAdministrationRequest);</w:t>
            </w:r>
          </w:p>
          <w:p w14:paraId="00330044" w14:textId="77777777" w:rsidR="001A10D1" w:rsidRPr="00B352A6" w:rsidRDefault="001A10D1" w:rsidP="009B024C">
            <w:pPr>
              <w:widowControl w:val="0"/>
              <w:spacing w:before="150" w:line="240" w:lineRule="auto"/>
              <w:ind w:firstLine="0"/>
              <w:jc w:val="both"/>
              <w:rPr>
                <w:rFonts w:eastAsia="Times New Roman" w:cs="Times New Roman"/>
                <w:sz w:val="24"/>
                <w:szCs w:val="24"/>
                <w:lang w:eastAsia="ru-RU"/>
              </w:rPr>
            </w:pPr>
            <w:r w:rsidRPr="00743702">
              <w:rPr>
                <w:rFonts w:eastAsia="Times New Roman" w:cs="Times New Roman"/>
                <w:sz w:val="24"/>
                <w:szCs w:val="24"/>
                <w:lang w:eastAsia="ru-RU"/>
              </w:rPr>
              <w:t>Запрос на управление данными Клиента-ЮЛ</w:t>
            </w:r>
            <w:r w:rsidRPr="00743702" w:rsidDel="00743702">
              <w:rPr>
                <w:rFonts w:eastAsia="Times New Roman" w:cs="Times New Roman"/>
                <w:sz w:val="24"/>
                <w:szCs w:val="24"/>
                <w:lang w:eastAsia="ru-RU"/>
              </w:rPr>
              <w:t xml:space="preserve"> </w:t>
            </w:r>
            <w:r w:rsidRPr="00B352A6">
              <w:rPr>
                <w:rFonts w:eastAsia="Times New Roman" w:cs="Times New Roman"/>
                <w:sz w:val="24"/>
                <w:szCs w:val="24"/>
                <w:lang w:eastAsia="ru-RU"/>
              </w:rPr>
              <w:t>(cbdc.020 OrganisationDataAdministrationRequest);</w:t>
            </w:r>
          </w:p>
          <w:p w14:paraId="642620FF" w14:textId="52E6A406" w:rsidR="00CE07AA" w:rsidRPr="00B352A6" w:rsidRDefault="001A10D1" w:rsidP="009B024C">
            <w:pPr>
              <w:widowControl w:val="0"/>
              <w:spacing w:before="150" w:line="240" w:lineRule="auto"/>
              <w:ind w:firstLine="0"/>
              <w:jc w:val="both"/>
              <w:rPr>
                <w:rFonts w:eastAsia="Times New Roman" w:cs="Times New Roman"/>
                <w:sz w:val="24"/>
                <w:szCs w:val="24"/>
                <w:lang w:eastAsia="ru-RU"/>
              </w:rPr>
            </w:pPr>
            <w:r w:rsidRPr="00743702">
              <w:rPr>
                <w:rFonts w:eastAsia="Times New Roman" w:cs="Times New Roman"/>
                <w:sz w:val="24"/>
                <w:szCs w:val="24"/>
                <w:lang w:eastAsia="ru-RU"/>
              </w:rPr>
              <w:t>Запрос ФП на управление данными Клиента-ЮЛ</w:t>
            </w:r>
            <w:r w:rsidRPr="00B352A6">
              <w:rPr>
                <w:rFonts w:eastAsia="Times New Roman" w:cs="Times New Roman"/>
                <w:sz w:val="24"/>
                <w:szCs w:val="24"/>
                <w:lang w:eastAsia="ru-RU"/>
              </w:rPr>
              <w:t xml:space="preserve"> (cbdc.020 OrganisationDataFIAdministrationRequest)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CCB20D" w14:textId="752F6433" w:rsidR="00AC7C70" w:rsidRPr="00B352A6" w:rsidRDefault="00096B2F"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w:t>
            </w:r>
            <w:r w:rsidR="00AC7C70" w:rsidRPr="00B352A6">
              <w:rPr>
                <w:rFonts w:eastAsia="Times New Roman" w:cs="Times New Roman"/>
                <w:sz w:val="24"/>
                <w:szCs w:val="24"/>
                <w:lang w:eastAsia="ru-RU"/>
              </w:rPr>
              <w:t>5</w:t>
            </w:r>
          </w:p>
        </w:tc>
      </w:tr>
      <w:tr w:rsidR="00AC7C70" w:rsidRPr="00B352A6" w14:paraId="1EE3230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A1DE5E" w14:textId="77777777" w:rsidR="00AC7C70" w:rsidRPr="00B352A6" w:rsidRDefault="00AC7C70" w:rsidP="009B024C">
            <w:pPr>
              <w:widowControl w:val="0"/>
              <w:spacing w:line="240" w:lineRule="auto"/>
              <w:ind w:firstLine="0"/>
              <w:jc w:val="both"/>
              <w:rPr>
                <w:rFonts w:eastAsia="Times New Roman" w:cs="Times New Roman"/>
                <w:sz w:val="24"/>
                <w:szCs w:val="24"/>
                <w:lang w:val="en-US" w:eastAsia="ru-RU"/>
              </w:rPr>
            </w:pPr>
            <w:r w:rsidRPr="00B352A6">
              <w:rPr>
                <w:rFonts w:eastAsia="Times New Roman" w:cs="Times New Roman"/>
                <w:sz w:val="24"/>
                <w:szCs w:val="24"/>
                <w:lang w:eastAsia="ru-RU"/>
              </w:rPr>
              <w:t>Запрос</w:t>
            </w:r>
            <w:r w:rsidRPr="00B352A6">
              <w:rPr>
                <w:rFonts w:eastAsia="Times New Roman" w:cs="Times New Roman"/>
                <w:sz w:val="24"/>
                <w:szCs w:val="24"/>
                <w:lang w:val="en-US" w:eastAsia="ru-RU"/>
              </w:rPr>
              <w:t xml:space="preserve"> </w:t>
            </w:r>
            <w:r w:rsidRPr="00B352A6">
              <w:rPr>
                <w:rFonts w:eastAsia="Times New Roman" w:cs="Times New Roman"/>
                <w:sz w:val="24"/>
                <w:szCs w:val="24"/>
                <w:lang w:eastAsia="ru-RU"/>
              </w:rPr>
              <w:t>статуса</w:t>
            </w:r>
            <w:r w:rsidRPr="00B352A6">
              <w:rPr>
                <w:rFonts w:eastAsia="Times New Roman" w:cs="Times New Roman"/>
                <w:sz w:val="24"/>
                <w:szCs w:val="24"/>
                <w:lang w:val="en-US" w:eastAsia="ru-RU"/>
              </w:rPr>
              <w:t xml:space="preserve"> </w:t>
            </w:r>
            <w:r w:rsidRPr="00B352A6">
              <w:rPr>
                <w:rFonts w:eastAsia="Times New Roman" w:cs="Times New Roman"/>
                <w:sz w:val="24"/>
                <w:szCs w:val="24"/>
                <w:lang w:eastAsia="ru-RU"/>
              </w:rPr>
              <w:t>ЭС</w:t>
            </w:r>
            <w:r w:rsidRPr="00B352A6">
              <w:rPr>
                <w:rFonts w:eastAsia="Times New Roman" w:cs="Times New Roman"/>
                <w:sz w:val="24"/>
                <w:szCs w:val="24"/>
                <w:lang w:val="en-US" w:eastAsia="ru-RU"/>
              </w:rPr>
              <w:t xml:space="preserve"> (cbdc.050 MessageStatusRequest)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DC923D"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7</w:t>
            </w:r>
          </w:p>
        </w:tc>
      </w:tr>
      <w:tr w:rsidR="00AC7C70" w:rsidRPr="00B352A6" w14:paraId="0D797CC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C46AFD" w14:textId="1D298E56"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списка шаблонов самоисполняемых сделок (cbdc.100 SETTemplateListRequest)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492768"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7</w:t>
            </w:r>
          </w:p>
        </w:tc>
      </w:tr>
      <w:tr w:rsidR="00AC7C70" w:rsidRPr="00B352A6" w14:paraId="5EC1C801"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B58AE9" w14:textId="46287544"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распоряжения на заключение самоисполняемой сделки (cbdc.102 SETOrderRequest)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9EB63B"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78AC944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22AEA5" w14:textId="64FB3835"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Распоряжение на</w:t>
            </w:r>
            <w:r w:rsidR="001228DE" w:rsidRPr="00B352A6">
              <w:rPr>
                <w:rFonts w:eastAsia="Times New Roman" w:cs="Times New Roman"/>
                <w:sz w:val="24"/>
                <w:szCs w:val="24"/>
                <w:lang w:eastAsia="ru-RU"/>
              </w:rPr>
              <w:t xml:space="preserve"> </w:t>
            </w:r>
            <w:r w:rsidRPr="00B352A6">
              <w:rPr>
                <w:rFonts w:eastAsia="Times New Roman" w:cs="Times New Roman"/>
                <w:sz w:val="24"/>
                <w:szCs w:val="24"/>
                <w:lang w:eastAsia="ru-RU"/>
              </w:rPr>
              <w:t>заключение самоисполняемой сделки (cbdc.104 SETOrder)</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92D972"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39B016D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C2160F" w14:textId="13D264D0"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перечня самоисполняемых сделок</w:t>
            </w:r>
            <w:r w:rsidR="001228DE" w:rsidRPr="00B352A6">
              <w:rPr>
                <w:rFonts w:eastAsia="Times New Roman" w:cs="Times New Roman"/>
                <w:sz w:val="24"/>
                <w:szCs w:val="24"/>
                <w:lang w:eastAsia="ru-RU"/>
              </w:rPr>
              <w:t xml:space="preserve"> </w:t>
            </w:r>
            <w:r w:rsidRPr="00B352A6">
              <w:rPr>
                <w:rFonts w:eastAsia="Times New Roman" w:cs="Times New Roman"/>
                <w:sz w:val="24"/>
                <w:szCs w:val="24"/>
                <w:lang w:eastAsia="ru-RU"/>
              </w:rPr>
              <w:t>(cbdc.106 SETListRequest)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D4E709"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7</w:t>
            </w:r>
          </w:p>
        </w:tc>
      </w:tr>
      <w:tr w:rsidR="00AC7C70" w:rsidRPr="00B352A6" w14:paraId="6F4D4E7A"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691664"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Запрос распоряжения на проведение операции над самоисполняемой сделкой (cbdc.108 SETOperationRequest)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8CBD76"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3831A9B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C88CC5" w14:textId="77777777"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Распоряжение на совершение операции над самоисполняемой сделкой (cbdc.110 SETOperation)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CD0B27" w14:textId="77777777" w:rsidR="00AC7C70" w:rsidRPr="00B352A6" w:rsidRDefault="00AC7C70" w:rsidP="009B024C">
            <w:pPr>
              <w:widowControl w:val="0"/>
              <w:spacing w:line="240" w:lineRule="auto"/>
              <w:ind w:firstLine="0"/>
              <w:jc w:val="center"/>
              <w:rPr>
                <w:rFonts w:eastAsia="Times New Roman" w:cs="Times New Roman"/>
                <w:sz w:val="24"/>
                <w:szCs w:val="24"/>
                <w:lang w:eastAsia="ru-RU"/>
              </w:rPr>
            </w:pPr>
            <w:r w:rsidRPr="00B352A6">
              <w:rPr>
                <w:rFonts w:eastAsia="Times New Roman" w:cs="Times New Roman"/>
                <w:sz w:val="24"/>
                <w:szCs w:val="24"/>
                <w:lang w:eastAsia="ru-RU"/>
              </w:rPr>
              <w:t>5</w:t>
            </w:r>
          </w:p>
        </w:tc>
      </w:tr>
      <w:tr w:rsidR="00AC7C70" w:rsidRPr="00B352A6" w14:paraId="7E2ADCF8"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4997F1" w14:textId="7E89E7E0" w:rsidR="00AC7C70" w:rsidRPr="00B352A6" w:rsidRDefault="00AC7C70" w:rsidP="009B024C">
            <w:pPr>
              <w:widowControl w:val="0"/>
              <w:spacing w:line="240" w:lineRule="auto"/>
              <w:ind w:firstLine="0"/>
              <w:jc w:val="both"/>
              <w:rPr>
                <w:rFonts w:eastAsia="Times New Roman" w:cs="Times New Roman"/>
                <w:sz w:val="24"/>
                <w:szCs w:val="24"/>
                <w:lang w:eastAsia="ru-RU"/>
              </w:rPr>
            </w:pPr>
            <w:r w:rsidRPr="00B352A6">
              <w:rPr>
                <w:rFonts w:eastAsia="Times New Roman" w:cs="Times New Roman"/>
                <w:sz w:val="24"/>
                <w:szCs w:val="24"/>
                <w:lang w:eastAsia="ru-RU"/>
              </w:rPr>
              <w:t xml:space="preserve">Список аннулированных сертификатов </w:t>
            </w:r>
            <w:r w:rsidR="00DA22CB">
              <w:rPr>
                <w:rFonts w:eastAsia="Times New Roman" w:cs="Times New Roman"/>
                <w:sz w:val="24"/>
                <w:szCs w:val="24"/>
                <w:lang w:eastAsia="ru-RU"/>
              </w:rPr>
              <w:t>ФП</w:t>
            </w:r>
            <w:r w:rsidRPr="00B352A6">
              <w:rPr>
                <w:rFonts w:eastAsia="Times New Roman" w:cs="Times New Roman"/>
                <w:sz w:val="24"/>
                <w:szCs w:val="24"/>
                <w:lang w:eastAsia="ru-RU"/>
              </w:rPr>
              <w:t xml:space="preserve"> (cbdc.040 FICertificateRevocationList)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56E20C" w14:textId="0B9189D8" w:rsidR="00AC7C70" w:rsidRPr="00B352A6" w:rsidRDefault="00096B2F"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30</w:t>
            </w:r>
          </w:p>
        </w:tc>
      </w:tr>
      <w:tr w:rsidR="00715C15" w:rsidRPr="00B352A6" w14:paraId="12A53795"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1C40A6" w14:textId="6E514D28" w:rsidR="00715C15" w:rsidRPr="00B352A6" w:rsidRDefault="00715C15" w:rsidP="009B024C">
            <w:pPr>
              <w:widowControl w:val="0"/>
              <w:spacing w:line="240" w:lineRule="auto"/>
              <w:ind w:firstLine="0"/>
              <w:jc w:val="both"/>
              <w:rPr>
                <w:rFonts w:eastAsia="Times New Roman" w:cs="Times New Roman"/>
                <w:sz w:val="24"/>
                <w:szCs w:val="24"/>
                <w:lang w:eastAsia="ru-RU"/>
              </w:rPr>
            </w:pPr>
            <w:r w:rsidRPr="00715C15">
              <w:rPr>
                <w:rFonts w:eastAsia="Times New Roman" w:cs="Times New Roman"/>
                <w:sz w:val="24"/>
                <w:szCs w:val="24"/>
                <w:lang w:eastAsia="ru-RU"/>
              </w:rPr>
              <w:t>Извещение об отказе (cbdc.070 Rejection)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DE91A5E" w14:textId="3A6BE85A" w:rsidR="00715C15"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715C15" w:rsidRPr="00B352A6" w14:paraId="4E9541F6"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4DD4DE5" w14:textId="3C1105AB" w:rsidR="00715C15" w:rsidRDefault="00715C15" w:rsidP="009B024C">
            <w:pPr>
              <w:widowControl w:val="0"/>
              <w:spacing w:line="240" w:lineRule="auto"/>
              <w:ind w:firstLine="0"/>
              <w:jc w:val="both"/>
              <w:rPr>
                <w:rFonts w:eastAsia="Times New Roman" w:cs="Times New Roman"/>
                <w:sz w:val="24"/>
                <w:szCs w:val="24"/>
                <w:lang w:eastAsia="ru-RU"/>
              </w:rPr>
            </w:pPr>
            <w:r w:rsidRPr="00715C15">
              <w:rPr>
                <w:rFonts w:eastAsia="Times New Roman" w:cs="Times New Roman"/>
                <w:sz w:val="24"/>
                <w:szCs w:val="24"/>
                <w:lang w:eastAsia="ru-RU"/>
              </w:rPr>
              <w:t>Извещение о приостановке (cbdc.070 Delay)</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9020C0E" w14:textId="0C6D1590" w:rsidR="00715C15"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715C15" w:rsidRPr="00715C15" w14:paraId="5744692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E9D7402" w14:textId="12426B08" w:rsidR="00715C15" w:rsidRPr="00BB1913" w:rsidRDefault="00715C15" w:rsidP="009B024C">
            <w:pPr>
              <w:widowControl w:val="0"/>
              <w:spacing w:line="240" w:lineRule="auto"/>
              <w:ind w:firstLine="0"/>
              <w:jc w:val="both"/>
              <w:rPr>
                <w:rFonts w:eastAsia="Times New Roman" w:cs="Times New Roman"/>
                <w:sz w:val="24"/>
                <w:szCs w:val="24"/>
                <w:lang w:val="en-US" w:eastAsia="ru-RU"/>
              </w:rPr>
            </w:pPr>
            <w:r w:rsidRPr="00715C15">
              <w:rPr>
                <w:rFonts w:eastAsia="Times New Roman" w:cs="Times New Roman"/>
                <w:sz w:val="24"/>
                <w:szCs w:val="24"/>
                <w:lang w:eastAsia="ru-RU"/>
              </w:rPr>
              <w:lastRenderedPageBreak/>
              <w:t>Запрос</w:t>
            </w:r>
            <w:r w:rsidRPr="00715C15">
              <w:rPr>
                <w:rFonts w:eastAsia="Times New Roman" w:cs="Times New Roman"/>
                <w:sz w:val="24"/>
                <w:szCs w:val="24"/>
                <w:lang w:val="en-US" w:eastAsia="ru-RU"/>
              </w:rPr>
              <w:t xml:space="preserve"> </w:t>
            </w:r>
            <w:r w:rsidRPr="00715C15">
              <w:rPr>
                <w:rFonts w:eastAsia="Times New Roman" w:cs="Times New Roman"/>
                <w:sz w:val="24"/>
                <w:szCs w:val="24"/>
                <w:lang w:eastAsia="ru-RU"/>
              </w:rPr>
              <w:t>повторного</w:t>
            </w:r>
            <w:r w:rsidRPr="00715C15">
              <w:rPr>
                <w:rFonts w:eastAsia="Times New Roman" w:cs="Times New Roman"/>
                <w:sz w:val="24"/>
                <w:szCs w:val="24"/>
                <w:lang w:val="en-US" w:eastAsia="ru-RU"/>
              </w:rPr>
              <w:t xml:space="preserve"> </w:t>
            </w:r>
            <w:r w:rsidRPr="00715C15">
              <w:rPr>
                <w:rFonts w:eastAsia="Times New Roman" w:cs="Times New Roman"/>
                <w:sz w:val="24"/>
                <w:szCs w:val="24"/>
                <w:lang w:eastAsia="ru-RU"/>
              </w:rPr>
              <w:t>ЭС</w:t>
            </w:r>
            <w:r w:rsidRPr="00715C15">
              <w:rPr>
                <w:rFonts w:eastAsia="Times New Roman" w:cs="Times New Roman"/>
                <w:sz w:val="24"/>
                <w:szCs w:val="24"/>
                <w:lang w:val="en-US" w:eastAsia="ru-RU"/>
              </w:rPr>
              <w:t xml:space="preserve"> (cbdc.050 MessageResendRequest)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9784D90" w14:textId="2BB939F9" w:rsidR="00715C15" w:rsidRPr="00BB1913" w:rsidRDefault="00715C15" w:rsidP="009B024C">
            <w:pPr>
              <w:widowControl w:val="0"/>
              <w:spacing w:line="240" w:lineRule="auto"/>
              <w:ind w:firstLine="0"/>
              <w:jc w:val="center"/>
              <w:rPr>
                <w:rFonts w:eastAsia="Times New Roman" w:cs="Times New Roman"/>
                <w:sz w:val="24"/>
                <w:szCs w:val="24"/>
                <w:lang w:val="en-US" w:eastAsia="ru-RU"/>
              </w:rPr>
            </w:pPr>
            <w:r>
              <w:rPr>
                <w:rFonts w:eastAsia="Times New Roman" w:cs="Times New Roman"/>
                <w:sz w:val="24"/>
                <w:szCs w:val="24"/>
                <w:lang w:eastAsia="ru-RU"/>
              </w:rPr>
              <w:t>10</w:t>
            </w:r>
          </w:p>
        </w:tc>
      </w:tr>
      <w:tr w:rsidR="00715C15" w:rsidRPr="00715C15" w14:paraId="20E00BC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980F6C1" w14:textId="21ABD8B2" w:rsidR="00715C15" w:rsidRPr="00BB5D11" w:rsidRDefault="00715C15" w:rsidP="009B024C">
            <w:pPr>
              <w:widowControl w:val="0"/>
              <w:spacing w:line="240" w:lineRule="auto"/>
              <w:ind w:firstLine="0"/>
              <w:jc w:val="both"/>
              <w:rPr>
                <w:rFonts w:eastAsia="Times New Roman" w:cs="Times New Roman"/>
                <w:sz w:val="24"/>
                <w:szCs w:val="24"/>
                <w:lang w:eastAsia="ru-RU"/>
              </w:rPr>
            </w:pPr>
            <w:r w:rsidRPr="00715C15">
              <w:rPr>
                <w:rFonts w:eastAsia="Times New Roman" w:cs="Times New Roman"/>
                <w:sz w:val="24"/>
                <w:szCs w:val="24"/>
                <w:lang w:eastAsia="ru-RU"/>
              </w:rPr>
              <w:t>Сообщение о выявлении Клиента ПлЦР в перечне ПОД/ФТ (</w:t>
            </w:r>
            <w:r w:rsidRPr="00715C15">
              <w:rPr>
                <w:rFonts w:eastAsia="Times New Roman" w:cs="Times New Roman"/>
                <w:sz w:val="24"/>
                <w:szCs w:val="24"/>
                <w:lang w:val="en-US" w:eastAsia="ru-RU"/>
              </w:rPr>
              <w:t>cbdc</w:t>
            </w:r>
            <w:r w:rsidRPr="00715C15">
              <w:rPr>
                <w:rFonts w:eastAsia="Times New Roman" w:cs="Times New Roman"/>
                <w:sz w:val="24"/>
                <w:szCs w:val="24"/>
                <w:lang w:eastAsia="ru-RU"/>
              </w:rPr>
              <w:t xml:space="preserve">.070 </w:t>
            </w:r>
            <w:r w:rsidRPr="00715C15">
              <w:rPr>
                <w:rFonts w:eastAsia="Times New Roman" w:cs="Times New Roman"/>
                <w:sz w:val="24"/>
                <w:szCs w:val="24"/>
                <w:lang w:val="en-US" w:eastAsia="ru-RU"/>
              </w:rPr>
              <w:t>ClientAMLCFTMessage</w:t>
            </w:r>
            <w:r w:rsidRPr="00715C15">
              <w:rPr>
                <w:rFonts w:eastAsia="Times New Roman" w:cs="Times New Roman"/>
                <w:sz w:val="24"/>
                <w:szCs w:val="24"/>
                <w:lang w:eastAsia="ru-RU"/>
              </w:rPr>
              <w: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87193C" w14:textId="2A0561EC" w:rsidR="00715C15" w:rsidRPr="00BB5D11"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715C15" w:rsidRPr="00715C15" w14:paraId="0BF66F3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33A03" w14:textId="6C580115" w:rsidR="00715C15" w:rsidRPr="00BB5D11" w:rsidRDefault="00715C15" w:rsidP="009B024C">
            <w:pPr>
              <w:widowControl w:val="0"/>
              <w:spacing w:line="240" w:lineRule="auto"/>
              <w:ind w:firstLine="0"/>
              <w:jc w:val="both"/>
              <w:rPr>
                <w:rFonts w:eastAsia="Times New Roman" w:cs="Times New Roman"/>
                <w:sz w:val="24"/>
                <w:szCs w:val="24"/>
                <w:lang w:eastAsia="ru-RU"/>
              </w:rPr>
            </w:pPr>
            <w:r w:rsidRPr="00715C15">
              <w:rPr>
                <w:rFonts w:eastAsia="Times New Roman" w:cs="Times New Roman"/>
                <w:sz w:val="24"/>
                <w:szCs w:val="24"/>
                <w:lang w:eastAsia="ru-RU"/>
              </w:rPr>
              <w:t>Запрос отмены СиС (cbdc.108 SETCancelRequest)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6D53246" w14:textId="3867E998" w:rsidR="00715C15" w:rsidRPr="00BB5D11"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715C15" w:rsidRPr="00715C15" w14:paraId="632C71D7"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908E75B" w14:textId="7121F73F" w:rsidR="00715C15" w:rsidRPr="00BB5D11" w:rsidRDefault="00715C15" w:rsidP="009B024C">
            <w:pPr>
              <w:widowControl w:val="0"/>
              <w:spacing w:line="240" w:lineRule="auto"/>
              <w:ind w:firstLine="0"/>
              <w:jc w:val="both"/>
              <w:rPr>
                <w:rFonts w:eastAsia="Times New Roman" w:cs="Times New Roman"/>
                <w:sz w:val="24"/>
                <w:szCs w:val="24"/>
                <w:lang w:eastAsia="ru-RU"/>
              </w:rPr>
            </w:pPr>
            <w:r w:rsidRPr="00715C15">
              <w:rPr>
                <w:rFonts w:eastAsia="Times New Roman" w:cs="Times New Roman"/>
                <w:sz w:val="24"/>
                <w:szCs w:val="24"/>
                <w:lang w:eastAsia="ru-RU"/>
              </w:rPr>
              <w:t>Распоряжение на групповую отмену самоисполняемых сделок (cbdc.110 AllSETCancelOperation)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5A056BD" w14:textId="795AE87E" w:rsidR="00715C15" w:rsidRPr="00BB5D11"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10</w:t>
            </w:r>
          </w:p>
        </w:tc>
      </w:tr>
      <w:tr w:rsidR="00715C15" w:rsidRPr="00715C15" w14:paraId="3B3A0E7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3358078" w14:textId="6854EF2C" w:rsidR="00715C15" w:rsidRPr="004254E1" w:rsidRDefault="00715C15"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Распоряжение на отмену СиС (cbdc.110 SETCancelOperation)</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68E46AC" w14:textId="1695710F" w:rsidR="00715C15" w:rsidRPr="00BB5D11"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715C15" w:rsidRPr="00715C15" w14:paraId="16530F55"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90EBE4B" w14:textId="017415E0" w:rsidR="00715C15" w:rsidRPr="004254E1" w:rsidRDefault="00715C15"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Сообщение о прекращении доступа к ПлЦР (cbdc.120 AccessTerminationMessage)</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A71811" w14:textId="775DA90B" w:rsidR="00715C15" w:rsidRPr="00BB5D11" w:rsidRDefault="00715C15"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10</w:t>
            </w:r>
          </w:p>
        </w:tc>
      </w:tr>
      <w:tr w:rsidR="009A13D7" w:rsidRPr="00715C15" w14:paraId="347205D4"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2C58EC5" w14:textId="49DC89D6"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Запрос на возврат ЦР (B2C с согласием) (cbdc.005 B2CRefundAuth)</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002BF4E" w14:textId="76703635" w:rsidR="009A13D7" w:rsidRDefault="009A13D7"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6</w:t>
            </w:r>
          </w:p>
        </w:tc>
      </w:tr>
      <w:tr w:rsidR="009A13D7" w:rsidRPr="00715C15" w14:paraId="0F931AF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84F1B2B" w14:textId="64E669A8"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Запрос статуса перевода C2B (cbdc.054 C2BStatusRequest)</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DD21597" w14:textId="725C95A9" w:rsidR="009A13D7" w:rsidRDefault="009A13D7"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w:t>
            </w:r>
          </w:p>
        </w:tc>
      </w:tr>
      <w:tr w:rsidR="009A13D7" w:rsidRPr="00715C15" w14:paraId="6D068EF3"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C951956" w14:textId="4CD71565"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Запрос на управление согласиями (cbdc.112 AuthManagementRequest) (предоставление согласия)</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EF9B7A2" w14:textId="2A6A58A2" w:rsidR="009A13D7" w:rsidRDefault="009A13D7"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w:t>
            </w:r>
          </w:p>
        </w:tc>
      </w:tr>
      <w:tr w:rsidR="009A13D7" w:rsidRPr="00715C15" w14:paraId="1F81B2FC"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60287F" w14:textId="76D6D305"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Запрос на управление согласиями (cbdc.112 AuthManagementRequest) (отзыв согласия)</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AFE7956" w14:textId="0D1EEF81" w:rsidR="009A13D7" w:rsidRDefault="009A13D7"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w:t>
            </w:r>
          </w:p>
        </w:tc>
      </w:tr>
      <w:tr w:rsidR="009A13D7" w:rsidRPr="00715C15" w14:paraId="100BD6C9"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36BD67" w14:textId="5A31B50C"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 xml:space="preserve">Запрос перечня согласий Клиентом (cbdc.114 ClientAuthListRequest)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60D1C85" w14:textId="3FFB77D5" w:rsidR="009A13D7" w:rsidRDefault="006D0903"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30</w:t>
            </w:r>
          </w:p>
        </w:tc>
      </w:tr>
      <w:tr w:rsidR="009A13D7" w:rsidRPr="00715C15" w14:paraId="01FF196D"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1C8B2AB" w14:textId="4CA05B3B" w:rsidR="009A13D7" w:rsidRPr="004254E1" w:rsidRDefault="009A13D7" w:rsidP="009B024C">
            <w:pPr>
              <w:widowControl w:val="0"/>
              <w:spacing w:line="240" w:lineRule="auto"/>
              <w:ind w:firstLine="0"/>
              <w:jc w:val="both"/>
              <w:rPr>
                <w:rFonts w:eastAsia="Times New Roman" w:cs="Times New Roman"/>
                <w:sz w:val="24"/>
                <w:szCs w:val="24"/>
                <w:lang w:eastAsia="ru-RU"/>
              </w:rPr>
            </w:pPr>
            <w:r w:rsidRPr="004254E1">
              <w:rPr>
                <w:rFonts w:eastAsia="Times New Roman" w:cs="Times New Roman"/>
                <w:sz w:val="24"/>
                <w:szCs w:val="24"/>
                <w:lang w:eastAsia="ru-RU"/>
              </w:rPr>
              <w:t xml:space="preserve">Запрос перечня согласий ФП (cbdc.114 FIAuthListRequest)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B7B3DD0" w14:textId="3ED8BE7A" w:rsidR="009A13D7" w:rsidRPr="006D0903" w:rsidRDefault="006D0903" w:rsidP="009B024C">
            <w:pPr>
              <w:widowControl w:val="0"/>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30</w:t>
            </w:r>
          </w:p>
        </w:tc>
      </w:tr>
      <w:tr w:rsidR="00133837" w:rsidRPr="00715C15" w14:paraId="17B9648E"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7388F17" w14:textId="6605389C" w:rsidR="00133837" w:rsidRPr="00133837" w:rsidDel="006D0903" w:rsidRDefault="00133837" w:rsidP="009B024C">
            <w:pPr>
              <w:widowControl w:val="0"/>
              <w:spacing w:line="240" w:lineRule="auto"/>
              <w:ind w:firstLine="0"/>
              <w:jc w:val="both"/>
              <w:rPr>
                <w:rFonts w:eastAsia="Times New Roman" w:cs="Times New Roman"/>
                <w:sz w:val="24"/>
                <w:szCs w:val="24"/>
                <w:lang w:eastAsia="ru-RU"/>
              </w:rPr>
            </w:pPr>
            <w:r w:rsidRPr="0081613F">
              <w:rPr>
                <w:sz w:val="24"/>
                <w:szCs w:val="24"/>
              </w:rPr>
              <w:t>Запрос возможности X2G (cbdc.012 X2GPossibilityRequest) </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FD634EE" w14:textId="31640AF5" w:rsidR="00133837" w:rsidDel="006D0903" w:rsidRDefault="00133837" w:rsidP="009B024C">
            <w:pPr>
              <w:widowControl w:val="0"/>
              <w:spacing w:line="240" w:lineRule="auto"/>
              <w:ind w:firstLine="0"/>
              <w:jc w:val="center"/>
              <w:rPr>
                <w:rFonts w:eastAsia="Times New Roman" w:cs="Times New Roman"/>
                <w:sz w:val="24"/>
                <w:szCs w:val="24"/>
                <w:lang w:val="en-US" w:eastAsia="ru-RU"/>
              </w:rPr>
            </w:pPr>
            <w:r>
              <w:rPr>
                <w:rFonts w:eastAsia="Times New Roman" w:cs="Times New Roman"/>
                <w:sz w:val="24"/>
                <w:szCs w:val="24"/>
                <w:lang w:eastAsia="ru-RU"/>
              </w:rPr>
              <w:t>5</w:t>
            </w:r>
          </w:p>
        </w:tc>
      </w:tr>
      <w:tr w:rsidR="00133837" w:rsidRPr="00715C15" w14:paraId="755BC94F" w14:textId="77777777" w:rsidTr="0071362F">
        <w:tc>
          <w:tcPr>
            <w:tcW w:w="70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84A9C77" w14:textId="18AFF559" w:rsidR="00133837" w:rsidRPr="00133837" w:rsidRDefault="00133837" w:rsidP="009B024C">
            <w:pPr>
              <w:widowControl w:val="0"/>
              <w:spacing w:line="240" w:lineRule="auto"/>
              <w:ind w:firstLine="0"/>
              <w:jc w:val="both"/>
              <w:rPr>
                <w:rFonts w:eastAsia="Times New Roman" w:cs="Times New Roman"/>
                <w:sz w:val="24"/>
                <w:szCs w:val="24"/>
                <w:lang w:eastAsia="ru-RU"/>
              </w:rPr>
            </w:pPr>
            <w:r w:rsidRPr="0081613F">
              <w:rPr>
                <w:sz w:val="24"/>
                <w:szCs w:val="24"/>
              </w:rPr>
              <w:t>Распоряжение на перевод X2G (cbdc.060 X2G)</w:t>
            </w:r>
          </w:p>
        </w:tc>
        <w:tc>
          <w:tcPr>
            <w:tcW w:w="197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6185ED" w14:textId="4A682714" w:rsidR="00133837" w:rsidRDefault="00133837" w:rsidP="009B024C">
            <w:pPr>
              <w:widowControl w:val="0"/>
              <w:spacing w:line="240" w:lineRule="auto"/>
              <w:ind w:firstLine="0"/>
              <w:jc w:val="center"/>
              <w:rPr>
                <w:rFonts w:eastAsia="Times New Roman" w:cs="Times New Roman"/>
                <w:sz w:val="24"/>
                <w:szCs w:val="24"/>
                <w:lang w:val="en-US" w:eastAsia="ru-RU"/>
              </w:rPr>
            </w:pPr>
            <w:r>
              <w:rPr>
                <w:rFonts w:eastAsia="Times New Roman" w:cs="Times New Roman"/>
                <w:sz w:val="24"/>
                <w:szCs w:val="24"/>
                <w:lang w:eastAsia="ru-RU"/>
              </w:rPr>
              <w:t>5</w:t>
            </w:r>
          </w:p>
        </w:tc>
      </w:tr>
    </w:tbl>
    <w:p w14:paraId="4D6C049D" w14:textId="41049B72" w:rsidR="00AC7C70" w:rsidRPr="00715C15" w:rsidRDefault="00AC7C70" w:rsidP="009B024C">
      <w:pPr>
        <w:pStyle w:val="a7"/>
        <w:widowControl w:val="0"/>
        <w:ind w:left="1069" w:hanging="360"/>
        <w:rPr>
          <w:rFonts w:cs="Times New Roman"/>
          <w:sz w:val="24"/>
          <w:szCs w:val="24"/>
        </w:rPr>
      </w:pPr>
    </w:p>
    <w:p w14:paraId="43F9D1E1" w14:textId="77777777" w:rsidR="00AC7C70" w:rsidRPr="00715C15" w:rsidRDefault="00AC7C70" w:rsidP="009B024C">
      <w:pPr>
        <w:widowControl w:val="0"/>
        <w:ind w:firstLine="0"/>
        <w:rPr>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8"/>
        <w:gridCol w:w="2126"/>
        <w:gridCol w:w="3119"/>
        <w:gridCol w:w="2262"/>
      </w:tblGrid>
      <w:tr w:rsidR="00AC7C70" w:rsidRPr="00B352A6" w14:paraId="1F458520" w14:textId="77777777" w:rsidTr="0071362F">
        <w:tc>
          <w:tcPr>
            <w:tcW w:w="9345" w:type="dxa"/>
            <w:gridSpan w:val="4"/>
          </w:tcPr>
          <w:p w14:paraId="61F56C38" w14:textId="6923D7B9" w:rsidR="00AC7C70" w:rsidRPr="008E20EB" w:rsidRDefault="00AC7C70" w:rsidP="009B024C">
            <w:pPr>
              <w:pStyle w:val="aff0"/>
              <w:widowControl w:val="0"/>
              <w:spacing w:before="0" w:beforeAutospacing="0" w:after="0" w:afterAutospacing="0" w:line="360" w:lineRule="auto"/>
              <w:jc w:val="center"/>
              <w:rPr>
                <w:rStyle w:val="aff1"/>
                <w:rFonts w:eastAsiaTheme="minorHAnsi"/>
                <w:b w:val="0"/>
              </w:rPr>
            </w:pPr>
            <w:r w:rsidRPr="00B352A6">
              <w:rPr>
                <w:b/>
                <w:iCs/>
              </w:rPr>
              <w:t xml:space="preserve">Уровень доступности </w:t>
            </w:r>
            <w:r w:rsidR="00B9164B" w:rsidRPr="00B352A6">
              <w:rPr>
                <w:b/>
                <w:iCs/>
              </w:rPr>
              <w:t xml:space="preserve">платформы цифрового рубля </w:t>
            </w:r>
            <w:r w:rsidRPr="00B352A6">
              <w:rPr>
                <w:b/>
                <w:iCs/>
              </w:rPr>
              <w:t>и регламенты для</w:t>
            </w:r>
            <w:r w:rsidR="00D90454" w:rsidRPr="00B352A6">
              <w:rPr>
                <w:b/>
                <w:iCs/>
              </w:rPr>
              <w:t xml:space="preserve"> тестового и</w:t>
            </w:r>
            <w:r w:rsidRPr="00B352A6">
              <w:rPr>
                <w:b/>
                <w:iCs/>
              </w:rPr>
              <w:t xml:space="preserve"> промышленного контуров </w:t>
            </w:r>
            <w:r w:rsidR="00B9164B" w:rsidRPr="00B352A6">
              <w:rPr>
                <w:b/>
                <w:iCs/>
              </w:rPr>
              <w:t>платформы цифрового рубля</w:t>
            </w:r>
          </w:p>
        </w:tc>
      </w:tr>
      <w:tr w:rsidR="00AC7C70" w:rsidRPr="00B352A6" w14:paraId="48C85309" w14:textId="77777777" w:rsidTr="0071362F">
        <w:tc>
          <w:tcPr>
            <w:tcW w:w="1838" w:type="dxa"/>
          </w:tcPr>
          <w:p w14:paraId="4910DBDD" w14:textId="77777777" w:rsidR="00AC7C70" w:rsidRPr="008E20EB" w:rsidRDefault="00AC7C70" w:rsidP="009B024C">
            <w:pPr>
              <w:pStyle w:val="aff0"/>
              <w:widowControl w:val="0"/>
              <w:spacing w:before="0" w:beforeAutospacing="0" w:after="0" w:afterAutospacing="0" w:line="360" w:lineRule="auto"/>
              <w:rPr>
                <w:rStyle w:val="aff1"/>
              </w:rPr>
            </w:pPr>
            <w:r w:rsidRPr="00B352A6">
              <w:rPr>
                <w:rStyle w:val="aff1"/>
              </w:rPr>
              <w:t>Параметр/</w:t>
            </w:r>
          </w:p>
          <w:p w14:paraId="26CF92D1" w14:textId="77777777" w:rsidR="00AC7C70" w:rsidRPr="00B352A6" w:rsidRDefault="00AC7C70" w:rsidP="009B024C">
            <w:pPr>
              <w:pStyle w:val="aff0"/>
              <w:widowControl w:val="0"/>
              <w:spacing w:before="0" w:beforeAutospacing="0" w:after="0" w:afterAutospacing="0" w:line="360" w:lineRule="auto"/>
              <w:rPr>
                <w:rStyle w:val="aff1"/>
              </w:rPr>
            </w:pPr>
            <w:r w:rsidRPr="00B352A6">
              <w:rPr>
                <w:rStyle w:val="aff1"/>
              </w:rPr>
              <w:t>Среда</w:t>
            </w:r>
          </w:p>
        </w:tc>
        <w:tc>
          <w:tcPr>
            <w:tcW w:w="2126" w:type="dxa"/>
          </w:tcPr>
          <w:p w14:paraId="04401420" w14:textId="77777777" w:rsidR="00AC7C70" w:rsidRPr="00B352A6" w:rsidRDefault="00AC7C70" w:rsidP="009B024C">
            <w:pPr>
              <w:pStyle w:val="aff0"/>
              <w:widowControl w:val="0"/>
              <w:spacing w:before="0" w:beforeAutospacing="0" w:after="0" w:afterAutospacing="0" w:line="360" w:lineRule="auto"/>
              <w:jc w:val="center"/>
              <w:rPr>
                <w:rStyle w:val="aff1"/>
              </w:rPr>
            </w:pPr>
            <w:r w:rsidRPr="00B352A6">
              <w:rPr>
                <w:rStyle w:val="aff1"/>
              </w:rPr>
              <w:t>Тестовый контур. «Песочница»</w:t>
            </w:r>
          </w:p>
        </w:tc>
        <w:tc>
          <w:tcPr>
            <w:tcW w:w="3119" w:type="dxa"/>
            <w:tcMar>
              <w:top w:w="105" w:type="dxa"/>
              <w:left w:w="150" w:type="dxa"/>
              <w:bottom w:w="105" w:type="dxa"/>
              <w:right w:w="150" w:type="dxa"/>
            </w:tcMar>
            <w:hideMark/>
          </w:tcPr>
          <w:p w14:paraId="2950CBF2" w14:textId="77777777" w:rsidR="00AC7C70" w:rsidRPr="00B352A6" w:rsidRDefault="00AC7C70" w:rsidP="009B024C">
            <w:pPr>
              <w:pStyle w:val="aff0"/>
              <w:widowControl w:val="0"/>
              <w:spacing w:before="0" w:beforeAutospacing="0" w:after="0" w:afterAutospacing="0" w:line="360" w:lineRule="auto"/>
              <w:jc w:val="center"/>
              <w:rPr>
                <w:rStyle w:val="aff1"/>
              </w:rPr>
            </w:pPr>
            <w:r w:rsidRPr="00B352A6">
              <w:rPr>
                <w:rStyle w:val="aff1"/>
              </w:rPr>
              <w:t>Тестовый контур.</w:t>
            </w:r>
          </w:p>
          <w:p w14:paraId="1BACBEDC" w14:textId="77777777" w:rsidR="00AC7C70" w:rsidRPr="00B352A6" w:rsidRDefault="00AC7C70" w:rsidP="009B024C">
            <w:pPr>
              <w:pStyle w:val="aff0"/>
              <w:widowControl w:val="0"/>
              <w:spacing w:before="0" w:beforeAutospacing="0" w:after="0" w:afterAutospacing="0" w:line="360" w:lineRule="auto"/>
              <w:jc w:val="center"/>
            </w:pPr>
            <w:r w:rsidRPr="00B352A6">
              <w:rPr>
                <w:rStyle w:val="aff1"/>
              </w:rPr>
              <w:t>ССТ</w:t>
            </w:r>
          </w:p>
        </w:tc>
        <w:tc>
          <w:tcPr>
            <w:tcW w:w="2262" w:type="dxa"/>
            <w:tcMar>
              <w:top w:w="105" w:type="dxa"/>
              <w:left w:w="150" w:type="dxa"/>
              <w:bottom w:w="105" w:type="dxa"/>
              <w:right w:w="150" w:type="dxa"/>
            </w:tcMar>
            <w:hideMark/>
          </w:tcPr>
          <w:p w14:paraId="4D22BD63" w14:textId="77777777" w:rsidR="00AC7C70" w:rsidRPr="00B352A6" w:rsidRDefault="00AC7C70" w:rsidP="009B024C">
            <w:pPr>
              <w:pStyle w:val="aff0"/>
              <w:widowControl w:val="0"/>
              <w:spacing w:before="0" w:beforeAutospacing="0" w:after="0" w:afterAutospacing="0" w:line="360" w:lineRule="auto"/>
              <w:jc w:val="center"/>
            </w:pPr>
            <w:r w:rsidRPr="00B352A6">
              <w:rPr>
                <w:rStyle w:val="aff1"/>
              </w:rPr>
              <w:t>Промышленный контур</w:t>
            </w:r>
          </w:p>
        </w:tc>
      </w:tr>
      <w:tr w:rsidR="00AC7C70" w:rsidRPr="00B352A6" w14:paraId="234DC803" w14:textId="77777777" w:rsidTr="0071362F">
        <w:tc>
          <w:tcPr>
            <w:tcW w:w="1838" w:type="dxa"/>
          </w:tcPr>
          <w:p w14:paraId="48265277" w14:textId="1F17BE62" w:rsidR="00AC7C70" w:rsidRPr="008E20EB" w:rsidRDefault="00AC7C70" w:rsidP="009B024C">
            <w:pPr>
              <w:pStyle w:val="aff0"/>
              <w:widowControl w:val="0"/>
              <w:spacing w:before="0" w:beforeAutospacing="0" w:after="0" w:afterAutospacing="0" w:line="360" w:lineRule="auto"/>
              <w:rPr>
                <w:rStyle w:val="aff1"/>
                <w:b w:val="0"/>
              </w:rPr>
            </w:pPr>
            <w:r w:rsidRPr="00B352A6">
              <w:rPr>
                <w:rStyle w:val="aff1"/>
                <w:b w:val="0"/>
              </w:rPr>
              <w:t xml:space="preserve">Доступность </w:t>
            </w:r>
            <w:r w:rsidR="00B9164B" w:rsidRPr="00B352A6">
              <w:rPr>
                <w:rStyle w:val="aff1"/>
                <w:b w:val="0"/>
              </w:rPr>
              <w:t xml:space="preserve">платформы </w:t>
            </w:r>
            <w:r w:rsidR="00B9164B" w:rsidRPr="00B352A6">
              <w:rPr>
                <w:rStyle w:val="aff1"/>
                <w:b w:val="0"/>
              </w:rPr>
              <w:lastRenderedPageBreak/>
              <w:t>цифрового рубля</w:t>
            </w:r>
          </w:p>
        </w:tc>
        <w:tc>
          <w:tcPr>
            <w:tcW w:w="7507" w:type="dxa"/>
            <w:gridSpan w:val="3"/>
            <w:vAlign w:val="center"/>
          </w:tcPr>
          <w:p w14:paraId="0136830A" w14:textId="77777777" w:rsidR="00AC7C70" w:rsidRPr="00B352A6" w:rsidRDefault="00AC7C70" w:rsidP="009B024C">
            <w:pPr>
              <w:pStyle w:val="aff0"/>
              <w:widowControl w:val="0"/>
              <w:spacing w:before="0" w:beforeAutospacing="0" w:after="0" w:afterAutospacing="0"/>
              <w:jc w:val="center"/>
            </w:pPr>
            <w:r w:rsidRPr="00B352A6">
              <w:lastRenderedPageBreak/>
              <w:t>24х7</w:t>
            </w:r>
            <w:r w:rsidRPr="00B352A6">
              <w:rPr>
                <w:rStyle w:val="af1"/>
              </w:rPr>
              <w:footnoteReference w:id="31"/>
            </w:r>
          </w:p>
        </w:tc>
      </w:tr>
      <w:tr w:rsidR="00AC7C70" w:rsidRPr="00B352A6" w14:paraId="164CD340" w14:textId="77777777" w:rsidTr="0071362F">
        <w:tc>
          <w:tcPr>
            <w:tcW w:w="1838" w:type="dxa"/>
          </w:tcPr>
          <w:p w14:paraId="79FEE976" w14:textId="6CEF77D6" w:rsidR="00AC7C70" w:rsidRPr="008E20EB" w:rsidRDefault="00AC7C70" w:rsidP="009B024C">
            <w:pPr>
              <w:pStyle w:val="aff0"/>
              <w:widowControl w:val="0"/>
              <w:spacing w:before="0" w:beforeAutospacing="0" w:after="0" w:afterAutospacing="0" w:line="360" w:lineRule="auto"/>
              <w:rPr>
                <w:rStyle w:val="aff1"/>
                <w:b w:val="0"/>
              </w:rPr>
            </w:pPr>
            <w:r w:rsidRPr="00B352A6">
              <w:rPr>
                <w:rStyle w:val="aff1"/>
                <w:b w:val="0"/>
              </w:rPr>
              <w:t xml:space="preserve">Поддержка </w:t>
            </w:r>
            <w:r w:rsidR="00B9164B" w:rsidRPr="00B352A6">
              <w:rPr>
                <w:rStyle w:val="aff1"/>
                <w:b w:val="0"/>
              </w:rPr>
              <w:t>платформы цифрового рубля</w:t>
            </w:r>
          </w:p>
        </w:tc>
        <w:tc>
          <w:tcPr>
            <w:tcW w:w="5245" w:type="dxa"/>
            <w:gridSpan w:val="2"/>
            <w:vAlign w:val="center"/>
          </w:tcPr>
          <w:p w14:paraId="434F5F6C" w14:textId="7EF5CFDA" w:rsidR="00AC7C70" w:rsidRPr="00B352A6" w:rsidRDefault="00AC7C70" w:rsidP="009B024C">
            <w:pPr>
              <w:pStyle w:val="aff0"/>
              <w:widowControl w:val="0"/>
              <w:spacing w:before="0" w:beforeAutospacing="0" w:after="0" w:afterAutospacing="0"/>
              <w:jc w:val="center"/>
            </w:pPr>
            <w:r w:rsidRPr="00B352A6">
              <w:t xml:space="preserve">В рабочие дни в период с </w:t>
            </w:r>
            <w:r w:rsidR="0047737B">
              <w:t>9</w:t>
            </w:r>
            <w:r w:rsidRPr="00B352A6">
              <w:t xml:space="preserve">:00 до </w:t>
            </w:r>
            <w:r w:rsidR="0057651C">
              <w:t>18</w:t>
            </w:r>
            <w:r w:rsidRPr="00B352A6">
              <w:t>:00 МСК</w:t>
            </w:r>
          </w:p>
        </w:tc>
        <w:tc>
          <w:tcPr>
            <w:tcW w:w="2262" w:type="dxa"/>
            <w:vAlign w:val="center"/>
          </w:tcPr>
          <w:p w14:paraId="570C84BB" w14:textId="77777777" w:rsidR="00AC7C70" w:rsidRPr="00B352A6" w:rsidRDefault="00AC7C70" w:rsidP="009B024C">
            <w:pPr>
              <w:pStyle w:val="aff0"/>
              <w:widowControl w:val="0"/>
              <w:spacing w:before="0" w:beforeAutospacing="0" w:after="0" w:afterAutospacing="0"/>
              <w:jc w:val="center"/>
            </w:pPr>
            <w:r w:rsidRPr="00B352A6">
              <w:t>24х7</w:t>
            </w:r>
            <w:r w:rsidRPr="00B352A6">
              <w:rPr>
                <w:rStyle w:val="af1"/>
              </w:rPr>
              <w:footnoteReference w:id="32"/>
            </w:r>
          </w:p>
        </w:tc>
      </w:tr>
      <w:tr w:rsidR="00AC7C70" w:rsidRPr="00B352A6" w14:paraId="29CC76D6" w14:textId="77777777" w:rsidTr="0071362F">
        <w:tc>
          <w:tcPr>
            <w:tcW w:w="1838" w:type="dxa"/>
          </w:tcPr>
          <w:p w14:paraId="1C510582" w14:textId="77777777" w:rsidR="00AC7C70" w:rsidRPr="008E20EB" w:rsidRDefault="00AC7C70" w:rsidP="009B024C">
            <w:pPr>
              <w:pStyle w:val="aff0"/>
              <w:widowControl w:val="0"/>
              <w:spacing w:before="0" w:beforeAutospacing="0" w:after="0" w:afterAutospacing="0" w:line="360" w:lineRule="auto"/>
              <w:rPr>
                <w:rStyle w:val="aff1"/>
                <w:b w:val="0"/>
              </w:rPr>
            </w:pPr>
            <w:r w:rsidRPr="00B352A6">
              <w:rPr>
                <w:rStyle w:val="aff1"/>
                <w:b w:val="0"/>
              </w:rPr>
              <w:t>Технологическое окно недоступности</w:t>
            </w:r>
          </w:p>
        </w:tc>
        <w:tc>
          <w:tcPr>
            <w:tcW w:w="2126" w:type="dxa"/>
          </w:tcPr>
          <w:p w14:paraId="1CE5B9BB" w14:textId="39D53C76" w:rsidR="00EB721B" w:rsidRPr="00B352A6" w:rsidRDefault="00EB721B" w:rsidP="009B024C">
            <w:pPr>
              <w:pStyle w:val="aff0"/>
              <w:widowControl w:val="0"/>
              <w:spacing w:before="0" w:beforeAutospacing="0" w:after="0" w:afterAutospacing="0" w:line="360" w:lineRule="auto"/>
              <w:rPr>
                <w:rStyle w:val="aff1"/>
                <w:b w:val="0"/>
              </w:rPr>
            </w:pPr>
            <w:r w:rsidRPr="00B352A6">
              <w:rPr>
                <w:rStyle w:val="aff1"/>
                <w:b w:val="0"/>
              </w:rPr>
              <w:t xml:space="preserve">Еженедельно, в предпоследний рабочий день недели с 12:00 до 15:00 осуществляется смена операционного дня в тестовом экземпляре платежной системы Банка России стенда </w:t>
            </w:r>
            <w:r w:rsidR="00B9164B" w:rsidRPr="00B352A6">
              <w:rPr>
                <w:rStyle w:val="aff1"/>
                <w:b w:val="0"/>
              </w:rPr>
              <w:t xml:space="preserve">платформы цифрового рубля </w:t>
            </w:r>
            <w:r w:rsidRPr="00B352A6">
              <w:rPr>
                <w:rStyle w:val="aff1"/>
                <w:b w:val="0"/>
              </w:rPr>
              <w:t>«Песочница». В качестве операционного дня устанавливается текущая календарная дата.</w:t>
            </w:r>
          </w:p>
          <w:p w14:paraId="6B4D1C19" w14:textId="27D9180D" w:rsidR="00AC7C70" w:rsidRPr="00B352A6" w:rsidRDefault="00AC7C70" w:rsidP="009B024C">
            <w:pPr>
              <w:pStyle w:val="aff0"/>
              <w:widowControl w:val="0"/>
              <w:spacing w:before="0" w:beforeAutospacing="0" w:after="0" w:afterAutospacing="0" w:line="360" w:lineRule="auto"/>
              <w:rPr>
                <w:rStyle w:val="aff1"/>
                <w:b w:val="0"/>
              </w:rPr>
            </w:pPr>
          </w:p>
        </w:tc>
        <w:tc>
          <w:tcPr>
            <w:tcW w:w="3119" w:type="dxa"/>
            <w:tcMar>
              <w:top w:w="105" w:type="dxa"/>
              <w:left w:w="150" w:type="dxa"/>
              <w:bottom w:w="105" w:type="dxa"/>
              <w:right w:w="150" w:type="dxa"/>
            </w:tcMar>
            <w:hideMark/>
          </w:tcPr>
          <w:p w14:paraId="083BDD0D" w14:textId="447D4E1D" w:rsidR="00AC7C70" w:rsidRPr="00B352A6" w:rsidRDefault="00AC7C70" w:rsidP="009B024C">
            <w:pPr>
              <w:pStyle w:val="aff0"/>
              <w:widowControl w:val="0"/>
              <w:spacing w:before="0" w:beforeAutospacing="0" w:after="0" w:afterAutospacing="0" w:line="360" w:lineRule="auto"/>
              <w:rPr>
                <w:rStyle w:val="aff1"/>
                <w:b w:val="0"/>
              </w:rPr>
            </w:pPr>
            <w:r w:rsidRPr="00B352A6">
              <w:rPr>
                <w:rStyle w:val="aff1"/>
                <w:b w:val="0"/>
              </w:rPr>
              <w:t xml:space="preserve">В соответствии с регламентом работы ССТ, регулярно обновляемом оператором </w:t>
            </w:r>
            <w:r w:rsidR="00B9164B" w:rsidRPr="00B352A6">
              <w:rPr>
                <w:rStyle w:val="aff1"/>
                <w:b w:val="0"/>
              </w:rPr>
              <w:t xml:space="preserve">платформы </w:t>
            </w:r>
            <w:r w:rsidRPr="00B352A6">
              <w:rPr>
                <w:rStyle w:val="aff1"/>
                <w:b w:val="0"/>
              </w:rPr>
              <w:t xml:space="preserve">в сети Интернет по адресу </w:t>
            </w:r>
            <w:hyperlink r:id="rId16" w:history="1">
              <w:r w:rsidRPr="00B352A6">
                <w:rPr>
                  <w:rStyle w:val="aff1"/>
                  <w:b w:val="0"/>
                </w:rPr>
                <w:t>http://www.cbr.ru/development/mcirabis/regl/</w:t>
              </w:r>
            </w:hyperlink>
          </w:p>
        </w:tc>
        <w:tc>
          <w:tcPr>
            <w:tcW w:w="2262" w:type="dxa"/>
            <w:tcMar>
              <w:top w:w="105" w:type="dxa"/>
              <w:left w:w="150" w:type="dxa"/>
              <w:bottom w:w="105" w:type="dxa"/>
              <w:right w:w="150" w:type="dxa"/>
            </w:tcMar>
            <w:hideMark/>
          </w:tcPr>
          <w:p w14:paraId="7B9BF9D6" w14:textId="77777777" w:rsidR="00AC7C70" w:rsidRPr="00B352A6" w:rsidRDefault="00AC7C70" w:rsidP="009B024C">
            <w:pPr>
              <w:pStyle w:val="aff0"/>
              <w:widowControl w:val="0"/>
              <w:spacing w:before="0" w:beforeAutospacing="0" w:after="0" w:afterAutospacing="0"/>
              <w:jc w:val="both"/>
            </w:pPr>
            <w:r w:rsidRPr="00B352A6">
              <w:t>Отсутствует</w:t>
            </w:r>
          </w:p>
        </w:tc>
      </w:tr>
    </w:tbl>
    <w:p w14:paraId="23F7BF65" w14:textId="77777777" w:rsidR="00AC7C70" w:rsidRPr="00B352A6" w:rsidRDefault="00AC7C70" w:rsidP="009B024C">
      <w:pPr>
        <w:pStyle w:val="1"/>
        <w:keepNext w:val="0"/>
        <w:keepLines w:val="0"/>
        <w:widowControl w:val="0"/>
        <w:numPr>
          <w:ilvl w:val="0"/>
          <w:numId w:val="0"/>
        </w:numPr>
        <w:spacing w:before="0" w:line="360" w:lineRule="auto"/>
      </w:pPr>
    </w:p>
    <w:p w14:paraId="508AF15C" w14:textId="065C6068" w:rsidR="00AC7C70" w:rsidRPr="00B352A6" w:rsidRDefault="00AC7C70" w:rsidP="009B024C">
      <w:pPr>
        <w:pStyle w:val="a7"/>
        <w:widowControl w:val="0"/>
        <w:numPr>
          <w:ilvl w:val="0"/>
          <w:numId w:val="21"/>
        </w:numPr>
        <w:spacing w:line="360" w:lineRule="auto"/>
        <w:jc w:val="both"/>
        <w:rPr>
          <w:rFonts w:cs="Times New Roman"/>
          <w:b/>
          <w:sz w:val="24"/>
          <w:szCs w:val="24"/>
        </w:rPr>
      </w:pPr>
      <w:r w:rsidRPr="00B352A6">
        <w:rPr>
          <w:rFonts w:cs="Times New Roman"/>
          <w:b/>
          <w:sz w:val="24"/>
          <w:szCs w:val="24"/>
        </w:rPr>
        <w:t xml:space="preserve">Информирование о работах на стороне участника </w:t>
      </w:r>
      <w:r w:rsidR="002A2D86" w:rsidRPr="00B352A6">
        <w:rPr>
          <w:rFonts w:cs="Times New Roman"/>
          <w:b/>
          <w:sz w:val="24"/>
          <w:szCs w:val="24"/>
        </w:rPr>
        <w:t>платформы</w:t>
      </w:r>
    </w:p>
    <w:p w14:paraId="7D5A25D8" w14:textId="57F2D5E8" w:rsidR="00AC7C70" w:rsidRPr="00B352A6" w:rsidRDefault="00AC7C70" w:rsidP="009B024C">
      <w:pPr>
        <w:widowControl w:val="0"/>
        <w:spacing w:line="360" w:lineRule="auto"/>
        <w:ind w:firstLine="708"/>
        <w:jc w:val="both"/>
        <w:rPr>
          <w:rFonts w:cs="Times New Roman"/>
          <w:sz w:val="24"/>
          <w:szCs w:val="24"/>
        </w:rPr>
      </w:pPr>
      <w:r w:rsidRPr="00B352A6">
        <w:rPr>
          <w:rFonts w:cs="Times New Roman"/>
          <w:sz w:val="24"/>
          <w:szCs w:val="24"/>
        </w:rPr>
        <w:t>В случае</w:t>
      </w:r>
      <w:r w:rsidR="001B5002">
        <w:rPr>
          <w:rFonts w:cs="Times New Roman"/>
          <w:sz w:val="24"/>
          <w:szCs w:val="24"/>
        </w:rPr>
        <w:t>,</w:t>
      </w:r>
      <w:r w:rsidRPr="00B352A6">
        <w:rPr>
          <w:rFonts w:cs="Times New Roman"/>
          <w:sz w:val="24"/>
          <w:szCs w:val="24"/>
        </w:rPr>
        <w:t xml:space="preserve"> если у участника </w:t>
      </w:r>
      <w:r w:rsidR="002A2D86" w:rsidRPr="00B352A6">
        <w:rPr>
          <w:rFonts w:cs="Times New Roman"/>
          <w:sz w:val="24"/>
          <w:szCs w:val="24"/>
        </w:rPr>
        <w:t xml:space="preserve">платформы </w:t>
      </w:r>
      <w:r w:rsidRPr="00B352A6">
        <w:rPr>
          <w:rFonts w:cs="Times New Roman"/>
          <w:sz w:val="24"/>
          <w:szCs w:val="24"/>
        </w:rPr>
        <w:t>появляется необходимость в проведении технических работ, не связанных с операционным сбоями, при которых возможность открытия</w:t>
      </w:r>
      <w:r w:rsidR="007C1BE9">
        <w:rPr>
          <w:rFonts w:cs="Times New Roman"/>
          <w:sz w:val="24"/>
          <w:szCs w:val="24"/>
        </w:rPr>
        <w:t>,</w:t>
      </w:r>
      <w:r w:rsidRPr="00B352A6">
        <w:rPr>
          <w:rFonts w:cs="Times New Roman"/>
          <w:sz w:val="24"/>
          <w:szCs w:val="24"/>
        </w:rPr>
        <w:t xml:space="preserve"> закрытия </w:t>
      </w:r>
      <w:r w:rsidR="0065259F">
        <w:rPr>
          <w:rFonts w:cs="Times New Roman"/>
          <w:sz w:val="24"/>
          <w:szCs w:val="24"/>
        </w:rPr>
        <w:t>счета цифрового рубля</w:t>
      </w:r>
      <w:r w:rsidRPr="00B352A6">
        <w:rPr>
          <w:rFonts w:cs="Times New Roman"/>
          <w:sz w:val="24"/>
          <w:szCs w:val="24"/>
        </w:rPr>
        <w:t xml:space="preserve"> или</w:t>
      </w:r>
      <w:r w:rsidR="007C1BE9">
        <w:rPr>
          <w:rFonts w:cs="Times New Roman"/>
          <w:sz w:val="24"/>
          <w:szCs w:val="24"/>
        </w:rPr>
        <w:t xml:space="preserve"> предоставления</w:t>
      </w:r>
      <w:r w:rsidRPr="00B352A6">
        <w:rPr>
          <w:rFonts w:cs="Times New Roman"/>
          <w:sz w:val="24"/>
          <w:szCs w:val="24"/>
        </w:rPr>
        <w:t xml:space="preserve"> доступ</w:t>
      </w:r>
      <w:r w:rsidR="007C1BE9">
        <w:rPr>
          <w:rFonts w:cs="Times New Roman"/>
          <w:sz w:val="24"/>
          <w:szCs w:val="24"/>
        </w:rPr>
        <w:t>а</w:t>
      </w:r>
      <w:r w:rsidRPr="00B352A6">
        <w:rPr>
          <w:rFonts w:cs="Times New Roman"/>
          <w:sz w:val="24"/>
          <w:szCs w:val="24"/>
        </w:rPr>
        <w:t xml:space="preserve"> пользователей </w:t>
      </w:r>
      <w:r w:rsidR="002A2D86" w:rsidRPr="00B352A6">
        <w:rPr>
          <w:rFonts w:cs="Times New Roman"/>
          <w:sz w:val="24"/>
          <w:szCs w:val="24"/>
        </w:rPr>
        <w:t xml:space="preserve">платформы </w:t>
      </w:r>
      <w:r w:rsidRPr="00B352A6">
        <w:rPr>
          <w:rFonts w:cs="Times New Roman"/>
          <w:sz w:val="24"/>
          <w:szCs w:val="24"/>
        </w:rPr>
        <w:t xml:space="preserve">к </w:t>
      </w:r>
      <w:r w:rsidR="002A2D86" w:rsidRPr="00B352A6">
        <w:rPr>
          <w:rFonts w:cs="Times New Roman"/>
          <w:sz w:val="24"/>
          <w:szCs w:val="24"/>
        </w:rPr>
        <w:t>платформе</w:t>
      </w:r>
      <w:r w:rsidRPr="00B352A6">
        <w:rPr>
          <w:rFonts w:cs="Times New Roman"/>
          <w:sz w:val="24"/>
          <w:szCs w:val="24"/>
        </w:rPr>
        <w:t xml:space="preserve"> будут временно недоступны, участник </w:t>
      </w:r>
      <w:r w:rsidR="002A2D86" w:rsidRPr="00B352A6">
        <w:rPr>
          <w:rFonts w:cs="Times New Roman"/>
          <w:sz w:val="24"/>
          <w:szCs w:val="24"/>
        </w:rPr>
        <w:t xml:space="preserve">платформы </w:t>
      </w:r>
      <w:r w:rsidRPr="00B352A6">
        <w:rPr>
          <w:rFonts w:cs="Times New Roman"/>
          <w:sz w:val="24"/>
          <w:szCs w:val="24"/>
        </w:rPr>
        <w:t xml:space="preserve">должен информировать оператора </w:t>
      </w:r>
      <w:r w:rsidR="002A2D86" w:rsidRPr="00B352A6">
        <w:rPr>
          <w:rFonts w:cs="Times New Roman"/>
          <w:sz w:val="24"/>
          <w:szCs w:val="24"/>
        </w:rPr>
        <w:t xml:space="preserve">платформы </w:t>
      </w:r>
      <w:r w:rsidRPr="00B352A6">
        <w:rPr>
          <w:rFonts w:cs="Times New Roman"/>
          <w:sz w:val="24"/>
          <w:szCs w:val="24"/>
        </w:rPr>
        <w:t xml:space="preserve">о планируемых и фактических датах и времени </w:t>
      </w:r>
      <w:r w:rsidRPr="00B352A6">
        <w:rPr>
          <w:rFonts w:cs="Times New Roman"/>
          <w:sz w:val="24"/>
          <w:szCs w:val="24"/>
        </w:rPr>
        <w:lastRenderedPageBreak/>
        <w:t>начала и окончания таких работ.</w:t>
      </w:r>
    </w:p>
    <w:p w14:paraId="066ABDFE" w14:textId="72E171A0" w:rsidR="00AC7C70" w:rsidRPr="00B352A6" w:rsidRDefault="00AC7C70" w:rsidP="009B024C">
      <w:pPr>
        <w:widowControl w:val="0"/>
        <w:spacing w:line="360" w:lineRule="auto"/>
        <w:ind w:firstLine="708"/>
        <w:jc w:val="both"/>
        <w:rPr>
          <w:rFonts w:cs="Times New Roman"/>
          <w:sz w:val="24"/>
          <w:szCs w:val="24"/>
        </w:rPr>
      </w:pPr>
      <w:r w:rsidRPr="00B352A6">
        <w:rPr>
          <w:rFonts w:cs="Times New Roman"/>
          <w:sz w:val="24"/>
          <w:szCs w:val="24"/>
        </w:rPr>
        <w:t xml:space="preserve">При этом если информация направляется оператору </w:t>
      </w:r>
      <w:r w:rsidR="002A2D86" w:rsidRPr="00B352A6">
        <w:rPr>
          <w:rFonts w:cs="Times New Roman"/>
          <w:sz w:val="24"/>
          <w:szCs w:val="24"/>
        </w:rPr>
        <w:t xml:space="preserve">платформы </w:t>
      </w:r>
      <w:r w:rsidRPr="00B352A6">
        <w:rPr>
          <w:rFonts w:cs="Times New Roman"/>
          <w:sz w:val="24"/>
          <w:szCs w:val="24"/>
        </w:rPr>
        <w:t>позже, чем за три рабочих дня до плановой даты проведения работ, работы считаются внеплановыми (в остальных случаях плановыми).</w:t>
      </w:r>
    </w:p>
    <w:p w14:paraId="480769C0" w14:textId="63823D07" w:rsidR="00AC7C70" w:rsidRPr="00B352A6" w:rsidRDefault="00AC7C70" w:rsidP="009B024C">
      <w:pPr>
        <w:widowControl w:val="0"/>
        <w:spacing w:line="360" w:lineRule="auto"/>
        <w:jc w:val="both"/>
        <w:rPr>
          <w:rFonts w:cs="Times New Roman"/>
          <w:sz w:val="24"/>
          <w:szCs w:val="24"/>
        </w:rPr>
      </w:pPr>
      <w:r w:rsidRPr="00B352A6">
        <w:rPr>
          <w:rFonts w:cs="Times New Roman"/>
          <w:sz w:val="24"/>
          <w:szCs w:val="24"/>
        </w:rPr>
        <w:t xml:space="preserve">В случае возникновения нештатных ситуаций, при которых пользователям </w:t>
      </w:r>
      <w:r w:rsidR="002A2D86" w:rsidRPr="00B352A6">
        <w:rPr>
          <w:rFonts w:cs="Times New Roman"/>
          <w:sz w:val="24"/>
          <w:szCs w:val="24"/>
        </w:rPr>
        <w:t xml:space="preserve">платформы </w:t>
      </w:r>
      <w:r w:rsidRPr="00B352A6">
        <w:rPr>
          <w:rFonts w:cs="Times New Roman"/>
          <w:sz w:val="24"/>
          <w:szCs w:val="24"/>
        </w:rPr>
        <w:t>недоступна возможность открытия</w:t>
      </w:r>
      <w:r w:rsidR="007C1BE9">
        <w:rPr>
          <w:rFonts w:cs="Times New Roman"/>
          <w:sz w:val="24"/>
          <w:szCs w:val="24"/>
        </w:rPr>
        <w:t>,</w:t>
      </w:r>
      <w:r w:rsidRPr="00B352A6">
        <w:rPr>
          <w:rFonts w:cs="Times New Roman"/>
          <w:sz w:val="24"/>
          <w:szCs w:val="24"/>
        </w:rPr>
        <w:t xml:space="preserve"> закрытия </w:t>
      </w:r>
      <w:r w:rsidR="0065259F">
        <w:rPr>
          <w:rFonts w:cs="Times New Roman"/>
          <w:sz w:val="24"/>
          <w:szCs w:val="24"/>
        </w:rPr>
        <w:t>счета цифрового рубля</w:t>
      </w:r>
      <w:r w:rsidRPr="00B352A6">
        <w:rPr>
          <w:rFonts w:cs="Times New Roman"/>
          <w:sz w:val="24"/>
          <w:szCs w:val="24"/>
        </w:rPr>
        <w:t xml:space="preserve"> или не предоставляется доступ к </w:t>
      </w:r>
      <w:r w:rsidR="002A2D86" w:rsidRPr="00B352A6">
        <w:rPr>
          <w:rFonts w:cs="Times New Roman"/>
          <w:sz w:val="24"/>
          <w:szCs w:val="24"/>
        </w:rPr>
        <w:t xml:space="preserve">платформе цифрового рубля </w:t>
      </w:r>
      <w:r w:rsidRPr="00B352A6">
        <w:rPr>
          <w:rFonts w:cs="Times New Roman"/>
          <w:sz w:val="24"/>
          <w:szCs w:val="24"/>
        </w:rPr>
        <w:t xml:space="preserve">(далее – инцидент), участник </w:t>
      </w:r>
      <w:r w:rsidR="002A2D86" w:rsidRPr="00B352A6">
        <w:rPr>
          <w:rFonts w:cs="Times New Roman"/>
          <w:sz w:val="24"/>
          <w:szCs w:val="24"/>
        </w:rPr>
        <w:t xml:space="preserve">платформы </w:t>
      </w:r>
      <w:r w:rsidRPr="00B352A6">
        <w:rPr>
          <w:rFonts w:cs="Times New Roman"/>
          <w:sz w:val="24"/>
          <w:szCs w:val="24"/>
        </w:rPr>
        <w:t xml:space="preserve">информирует об этом оператора </w:t>
      </w:r>
      <w:r w:rsidR="002A2D86" w:rsidRPr="00B352A6">
        <w:rPr>
          <w:rFonts w:cs="Times New Roman"/>
          <w:sz w:val="24"/>
          <w:szCs w:val="24"/>
        </w:rPr>
        <w:t xml:space="preserve">платформы </w:t>
      </w:r>
      <w:r w:rsidRPr="00B352A6">
        <w:rPr>
          <w:rFonts w:cs="Times New Roman"/>
          <w:sz w:val="24"/>
          <w:szCs w:val="24"/>
        </w:rPr>
        <w:t>незамедлительно по факту возникновения инцидента (а также об ориентировочных сроках восстановления штатного режима предоставления услуг пользователям</w:t>
      </w:r>
      <w:r w:rsidR="003E3F53">
        <w:rPr>
          <w:rFonts w:cs="Times New Roman"/>
          <w:sz w:val="24"/>
          <w:szCs w:val="24"/>
        </w:rPr>
        <w:t xml:space="preserve"> платформы</w:t>
      </w:r>
      <w:r w:rsidRPr="00B352A6">
        <w:rPr>
          <w:rFonts w:cs="Times New Roman"/>
          <w:sz w:val="24"/>
          <w:szCs w:val="24"/>
        </w:rPr>
        <w:t xml:space="preserve">) и устранения инцидента. </w:t>
      </w:r>
    </w:p>
    <w:p w14:paraId="55A3B4C8" w14:textId="5CD48FA9" w:rsidR="00FA7024" w:rsidRPr="00220DD7" w:rsidRDefault="00AC7C70" w:rsidP="009B024C">
      <w:pPr>
        <w:widowControl w:val="0"/>
        <w:spacing w:line="360" w:lineRule="auto"/>
        <w:jc w:val="both"/>
        <w:rPr>
          <w:b/>
          <w:sz w:val="24"/>
        </w:rPr>
      </w:pPr>
      <w:r w:rsidRPr="00B352A6">
        <w:rPr>
          <w:rFonts w:cs="Times New Roman"/>
          <w:sz w:val="24"/>
          <w:szCs w:val="24"/>
        </w:rPr>
        <w:t xml:space="preserve">Информирование оператора </w:t>
      </w:r>
      <w:r w:rsidR="002A2D86" w:rsidRPr="00B352A6">
        <w:rPr>
          <w:rFonts w:cs="Times New Roman"/>
          <w:sz w:val="24"/>
          <w:szCs w:val="24"/>
        </w:rPr>
        <w:t xml:space="preserve">платформы </w:t>
      </w:r>
      <w:r w:rsidRPr="00B352A6">
        <w:rPr>
          <w:rFonts w:cs="Times New Roman"/>
          <w:sz w:val="24"/>
          <w:szCs w:val="24"/>
        </w:rPr>
        <w:t xml:space="preserve">о проведении технических работ и возникновении нештатных ситуаций на стороне участника </w:t>
      </w:r>
      <w:r w:rsidR="002A2D86" w:rsidRPr="00B352A6">
        <w:rPr>
          <w:rFonts w:cs="Times New Roman"/>
          <w:sz w:val="24"/>
          <w:szCs w:val="24"/>
        </w:rPr>
        <w:t xml:space="preserve">платформы </w:t>
      </w:r>
      <w:r w:rsidRPr="00B352A6">
        <w:rPr>
          <w:rFonts w:cs="Times New Roman"/>
          <w:sz w:val="24"/>
          <w:szCs w:val="24"/>
        </w:rPr>
        <w:t>производится посредством отправки запроса через ПП</w:t>
      </w:r>
      <w:r w:rsidR="00BE1F82">
        <w:rPr>
          <w:rFonts w:cs="Times New Roman"/>
          <w:sz w:val="24"/>
          <w:szCs w:val="24"/>
        </w:rPr>
        <w:t>У в соответствии с документом [</w:t>
      </w:r>
      <w:bookmarkStart w:id="277" w:name="_Toc152835241"/>
      <w:r w:rsidR="00801979">
        <w:rPr>
          <w:sz w:val="24"/>
        </w:rPr>
        <w:t>4</w:t>
      </w:r>
      <w:bookmarkEnd w:id="277"/>
      <w:r w:rsidRPr="00B352A6">
        <w:rPr>
          <w:rFonts w:cs="Times New Roman"/>
          <w:sz w:val="24"/>
          <w:szCs w:val="24"/>
        </w:rPr>
        <w:t>].</w:t>
      </w:r>
    </w:p>
    <w:p w14:paraId="1826CB12" w14:textId="367A371E" w:rsidR="001572C6" w:rsidRPr="0081375D" w:rsidRDefault="001572C6" w:rsidP="009B024C">
      <w:pPr>
        <w:widowControl w:val="0"/>
        <w:spacing w:before="120" w:line="360" w:lineRule="auto"/>
        <w:ind w:firstLine="0"/>
        <w:contextualSpacing/>
        <w:outlineLvl w:val="0"/>
        <w:rPr>
          <w:sz w:val="24"/>
        </w:rPr>
      </w:pPr>
      <w:bookmarkStart w:id="278" w:name="_Toc130221385"/>
      <w:bookmarkEnd w:id="278"/>
    </w:p>
    <w:sectPr w:rsidR="001572C6" w:rsidRPr="0081375D" w:rsidSect="0081375D">
      <w:headerReference w:type="default" r:id="rId17"/>
      <w:footerReference w:type="default" r:id="rId18"/>
      <w:pgSz w:w="11906" w:h="16838" w:code="9"/>
      <w:pgMar w:top="1134" w:right="851" w:bottom="1134" w:left="1701" w:header="709"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7D45" w14:textId="77777777" w:rsidR="00B67F6F" w:rsidRDefault="00B67F6F" w:rsidP="008B16C1">
      <w:pPr>
        <w:spacing w:line="240" w:lineRule="auto"/>
      </w:pPr>
      <w:r>
        <w:separator/>
      </w:r>
    </w:p>
  </w:endnote>
  <w:endnote w:type="continuationSeparator" w:id="0">
    <w:p w14:paraId="37DC4C1E" w14:textId="77777777" w:rsidR="00B67F6F" w:rsidRDefault="00B67F6F" w:rsidP="008B16C1">
      <w:pPr>
        <w:spacing w:line="240" w:lineRule="auto"/>
      </w:pPr>
      <w:r>
        <w:continuationSeparator/>
      </w:r>
    </w:p>
  </w:endnote>
  <w:endnote w:type="continuationNotice" w:id="1">
    <w:p w14:paraId="375A8B2E" w14:textId="77777777" w:rsidR="00B67F6F" w:rsidRDefault="00B67F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04815675"/>
      <w:docPartObj>
        <w:docPartGallery w:val="Page Numbers (Bottom of Page)"/>
        <w:docPartUnique/>
      </w:docPartObj>
    </w:sdtPr>
    <w:sdtEndPr/>
    <w:sdtContent>
      <w:p w14:paraId="29F3B4EB" w14:textId="4FCB1B5E" w:rsidR="00342B6E" w:rsidRPr="0081375D" w:rsidRDefault="00342B6E" w:rsidP="0081375D">
        <w:pPr>
          <w:pStyle w:val="ad"/>
          <w:jc w:val="right"/>
          <w:rPr>
            <w:sz w:val="24"/>
          </w:rPr>
        </w:pPr>
        <w:r w:rsidRPr="00BB75A0">
          <w:rPr>
            <w:sz w:val="24"/>
            <w:szCs w:val="24"/>
          </w:rPr>
          <w:fldChar w:fldCharType="begin"/>
        </w:r>
        <w:r w:rsidRPr="00BB75A0">
          <w:rPr>
            <w:sz w:val="24"/>
            <w:szCs w:val="24"/>
          </w:rPr>
          <w:instrText>PAGE   \* MERGEFORMAT</w:instrText>
        </w:r>
        <w:r w:rsidRPr="00BB75A0">
          <w:rPr>
            <w:sz w:val="24"/>
            <w:szCs w:val="24"/>
          </w:rPr>
          <w:fldChar w:fldCharType="separate"/>
        </w:r>
        <w:r w:rsidR="006E2550">
          <w:rPr>
            <w:noProof/>
            <w:sz w:val="24"/>
            <w:szCs w:val="24"/>
          </w:rPr>
          <w:t>21</w:t>
        </w:r>
        <w:r w:rsidRPr="00BB75A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086F" w14:textId="77777777" w:rsidR="00B67F6F" w:rsidRDefault="00B67F6F" w:rsidP="008B16C1">
      <w:pPr>
        <w:spacing w:line="240" w:lineRule="auto"/>
      </w:pPr>
      <w:r>
        <w:separator/>
      </w:r>
    </w:p>
  </w:footnote>
  <w:footnote w:type="continuationSeparator" w:id="0">
    <w:p w14:paraId="21B91EF9" w14:textId="77777777" w:rsidR="00B67F6F" w:rsidRDefault="00B67F6F" w:rsidP="008B16C1">
      <w:pPr>
        <w:spacing w:line="240" w:lineRule="auto"/>
      </w:pPr>
      <w:r>
        <w:continuationSeparator/>
      </w:r>
    </w:p>
  </w:footnote>
  <w:footnote w:type="continuationNotice" w:id="1">
    <w:p w14:paraId="719F783C" w14:textId="77777777" w:rsidR="00B67F6F" w:rsidRDefault="00B67F6F">
      <w:pPr>
        <w:spacing w:line="240" w:lineRule="auto"/>
      </w:pPr>
    </w:p>
  </w:footnote>
  <w:footnote w:id="2">
    <w:p w14:paraId="0E14B559" w14:textId="0A2356BE" w:rsidR="00342B6E" w:rsidRDefault="00342B6E" w:rsidP="001107E5">
      <w:pPr>
        <w:pStyle w:val="af"/>
      </w:pPr>
      <w:r>
        <w:rPr>
          <w:rStyle w:val="af1"/>
        </w:rPr>
        <w:footnoteRef/>
      </w:r>
      <w:r>
        <w:t xml:space="preserve"> Условия обеспечения обслуживания пользователей платформы цифрового рубля на платформе цифрового рубля</w:t>
      </w:r>
    </w:p>
  </w:footnote>
  <w:footnote w:id="3">
    <w:p w14:paraId="6DF228C6" w14:textId="0C74DFBB" w:rsidR="00342B6E" w:rsidRPr="002D1557" w:rsidRDefault="00342B6E" w:rsidP="00203513">
      <w:pPr>
        <w:pStyle w:val="af"/>
        <w:ind w:firstLine="708"/>
        <w:jc w:val="both"/>
      </w:pPr>
      <w:r>
        <w:rPr>
          <w:rStyle w:val="af1"/>
        </w:rPr>
        <w:footnoteRef/>
      </w:r>
      <w:r>
        <w:t xml:space="preserve"> </w:t>
      </w:r>
      <w:r w:rsidRPr="007E508E">
        <w:rPr>
          <w:rFonts w:cs="Times New Roman"/>
        </w:rPr>
        <w:t>Размещен на сайте Банка России в информационно-телекоммуникационной сети «Интернет» по адресу: http://www.cbr.ru/fintech/dr/doc_dr/.</w:t>
      </w:r>
    </w:p>
  </w:footnote>
  <w:footnote w:id="4">
    <w:p w14:paraId="026188D5" w14:textId="67C31830" w:rsidR="00342B6E" w:rsidRDefault="00342B6E" w:rsidP="0081375D">
      <w:pPr>
        <w:pStyle w:val="af"/>
        <w:ind w:firstLine="708"/>
        <w:jc w:val="both"/>
      </w:pPr>
      <w:r w:rsidRPr="002D1557">
        <w:rPr>
          <w:rStyle w:val="af1"/>
        </w:rPr>
        <w:footnoteRef/>
      </w:r>
      <w:r w:rsidRPr="002D1557">
        <w:t xml:space="preserve"> </w:t>
      </w:r>
      <w:r w:rsidRPr="007E508E">
        <w:rPr>
          <w:rFonts w:cs="Times New Roman"/>
        </w:rPr>
        <w:t>Размещен</w:t>
      </w:r>
      <w:r>
        <w:rPr>
          <w:rFonts w:cs="Times New Roman"/>
        </w:rPr>
        <w:t>о</w:t>
      </w:r>
      <w:r w:rsidRPr="007E508E">
        <w:rPr>
          <w:rFonts w:cs="Times New Roman"/>
        </w:rPr>
        <w:t xml:space="preserve"> на сайте Банка России в информационно-телекоммуникационной сети «Интернет»  по адресу: </w:t>
      </w:r>
      <w:hyperlink r:id="rId1" w:history="1">
        <w:r w:rsidRPr="007E508E">
          <w:rPr>
            <w:rFonts w:cs="Times New Roman"/>
          </w:rPr>
          <w:t>https://support-dr.cbr.ru</w:t>
        </w:r>
      </w:hyperlink>
      <w:r w:rsidRPr="007E508E">
        <w:rPr>
          <w:rFonts w:cs="Times New Roman"/>
        </w:rPr>
        <w:t>.</w:t>
      </w:r>
    </w:p>
  </w:footnote>
  <w:footnote w:id="5">
    <w:p w14:paraId="1A5FB6FA" w14:textId="6DF1F19B" w:rsidR="00342B6E" w:rsidRDefault="00342B6E" w:rsidP="00933B28">
      <w:pPr>
        <w:pStyle w:val="af"/>
        <w:jc w:val="both"/>
      </w:pPr>
      <w:r>
        <w:rPr>
          <w:rStyle w:val="af1"/>
        </w:rPr>
        <w:footnoteRef/>
      </w:r>
      <w:r>
        <w:t xml:space="preserve"> Арбитражный управляющий в соответствии с Федеральным законом от 26.10.2002 № 127-ФЗ </w:t>
      </w:r>
      <w:r>
        <w:br/>
        <w:t xml:space="preserve">«О несостоятельности (банкротстве)» может предоставить обращение о расторжении договора или запрос </w:t>
      </w:r>
      <w:r w:rsidRPr="00CD641A">
        <w:t>о предоставлении сведений и документов по счету цифрового рубля</w:t>
      </w:r>
      <w:r>
        <w:t>.</w:t>
      </w:r>
    </w:p>
  </w:footnote>
  <w:footnote w:id="6">
    <w:p w14:paraId="40248C84" w14:textId="58C9B435" w:rsidR="00342B6E" w:rsidRDefault="00342B6E" w:rsidP="00A97854">
      <w:pPr>
        <w:pStyle w:val="af"/>
        <w:jc w:val="both"/>
      </w:pPr>
      <w:r>
        <w:rPr>
          <w:rStyle w:val="af1"/>
        </w:rPr>
        <w:footnoteRef/>
      </w:r>
      <w:r>
        <w:t xml:space="preserve"> Пользователи платформы и их представители могут обращаться к участнику платформы, предоставляющему пользователю платформы доступ к платформе цифрового рубля, иные лица могут обратиться к любому участнику платформы, список которых опубликован на сайте Банка России </w:t>
      </w:r>
      <w:r w:rsidRPr="001200C1">
        <w:t>в информационно-телекоммуникационной сети «Интернет»</w:t>
      </w:r>
      <w:r>
        <w:t>, вне зависимости является он клиентом данного участника платформы или нет.</w:t>
      </w:r>
    </w:p>
    <w:p w14:paraId="4C2D149F" w14:textId="55127522" w:rsidR="00342B6E" w:rsidRDefault="00342B6E" w:rsidP="00A97854">
      <w:pPr>
        <w:pStyle w:val="af"/>
      </w:pPr>
    </w:p>
  </w:footnote>
  <w:footnote w:id="7">
    <w:p w14:paraId="60F3FFE8" w14:textId="7747E85B" w:rsidR="00342B6E" w:rsidRDefault="00342B6E" w:rsidP="00AD161C">
      <w:pPr>
        <w:pStyle w:val="af"/>
        <w:jc w:val="both"/>
      </w:pPr>
      <w:r>
        <w:rPr>
          <w:rStyle w:val="af1"/>
        </w:rPr>
        <w:footnoteRef/>
      </w:r>
      <w:r>
        <w:t xml:space="preserve"> </w:t>
      </w:r>
      <w:r w:rsidRPr="00AD161C">
        <w:t xml:space="preserve">Документы формируются в архивный файл формата ZIP либо RAR </w:t>
      </w:r>
      <w:r>
        <w:t xml:space="preserve">в </w:t>
      </w:r>
      <w:r w:rsidRPr="00AD161C">
        <w:t>разме</w:t>
      </w:r>
      <w:r>
        <w:t>ре</w:t>
      </w:r>
      <w:r w:rsidRPr="00AD161C">
        <w:t>, не превышающ</w:t>
      </w:r>
      <w:r>
        <w:t>е</w:t>
      </w:r>
      <w:r w:rsidRPr="00AD161C">
        <w:t>м 2 Гб (в случае если размер архивного файла превышает 2 Гб, необходимо сформировать несколько архивных файлов размером не более 2 Гб, при этом направление каждого архивного файла должно сопровождаться отдельным сопроводительным письмом Банка).</w:t>
      </w:r>
    </w:p>
  </w:footnote>
  <w:footnote w:id="8">
    <w:p w14:paraId="5A428069" w14:textId="43C9F5A9" w:rsidR="00342B6E" w:rsidRDefault="00342B6E" w:rsidP="000E6AAD">
      <w:pPr>
        <w:pStyle w:val="af"/>
        <w:jc w:val="both"/>
      </w:pPr>
      <w:r>
        <w:rPr>
          <w:rStyle w:val="af1"/>
        </w:rPr>
        <w:footnoteRef/>
      </w:r>
      <w:r>
        <w:t xml:space="preserve"> </w:t>
      </w:r>
      <w:r w:rsidRPr="00940071">
        <w:t>При выявлении ошибок или расхождений в документах, а также при получении неполного пакета документов, информация об этом направляется оператором платформы пользователю платформы по каналам, определенным оператором платформы, без привлечения участника платформы.</w:t>
      </w:r>
    </w:p>
  </w:footnote>
  <w:footnote w:id="9">
    <w:p w14:paraId="3A3FA8A1" w14:textId="2088913C" w:rsidR="00342B6E" w:rsidRDefault="00342B6E" w:rsidP="00A44616">
      <w:pPr>
        <w:pStyle w:val="af"/>
        <w:jc w:val="both"/>
      </w:pPr>
      <w:r>
        <w:rPr>
          <w:rStyle w:val="af1"/>
        </w:rPr>
        <w:footnoteRef/>
      </w:r>
      <w:r>
        <w:t xml:space="preserve"> </w:t>
      </w:r>
      <w:r w:rsidRPr="00CB6540">
        <w:t xml:space="preserve">При направлении </w:t>
      </w:r>
      <w:r>
        <w:t xml:space="preserve">пакета электронных копий документов </w:t>
      </w:r>
      <w:r w:rsidRPr="00CB6540">
        <w:t>в нескольких частях</w:t>
      </w:r>
      <w:r>
        <w:t xml:space="preserve"> необходимо указывать общее количест</w:t>
      </w:r>
      <w:r w:rsidRPr="00CB6540">
        <w:t>во частей и номер направляемой части.</w:t>
      </w:r>
    </w:p>
  </w:footnote>
  <w:footnote w:id="10">
    <w:p w14:paraId="55D1B507" w14:textId="6E7613E3" w:rsidR="00342B6E" w:rsidRDefault="00342B6E">
      <w:pPr>
        <w:pStyle w:val="af"/>
      </w:pPr>
      <w:r>
        <w:rPr>
          <w:rStyle w:val="af1"/>
        </w:rPr>
        <w:footnoteRef/>
      </w:r>
      <w:r>
        <w:t xml:space="preserve"> Обращение может быть оформлено в виде письма, заявления или в иной свободной форме.</w:t>
      </w:r>
    </w:p>
  </w:footnote>
  <w:footnote w:id="11">
    <w:p w14:paraId="4F36B7F0" w14:textId="63033D3F" w:rsidR="00342B6E" w:rsidRDefault="00342B6E" w:rsidP="00C1379D">
      <w:pPr>
        <w:pStyle w:val="af"/>
      </w:pPr>
      <w:r>
        <w:rPr>
          <w:rStyle w:val="af1"/>
        </w:rPr>
        <w:footnoteRef/>
      </w:r>
      <w:r>
        <w:t xml:space="preserve"> Абзац 11 п. 3 статьи 213.4 Федерального закона от 26.10.2002 №127-ФЗ «О несостоятельности (банкротстве)»</w:t>
      </w:r>
    </w:p>
  </w:footnote>
  <w:footnote w:id="12">
    <w:p w14:paraId="3F33390E" w14:textId="452C44CE" w:rsidR="00342B6E" w:rsidRDefault="00342B6E" w:rsidP="00165FC6">
      <w:pPr>
        <w:pStyle w:val="af"/>
        <w:jc w:val="both"/>
      </w:pPr>
      <w:r>
        <w:rPr>
          <w:rStyle w:val="af1"/>
        </w:rPr>
        <w:footnoteRef/>
      </w:r>
      <w:r>
        <w:t xml:space="preserve"> </w:t>
      </w:r>
      <w:r w:rsidRPr="0003030D">
        <w:t xml:space="preserve">Использование корневого сертификата Национального удостоверяющего центра необходимо после вступления в силу </w:t>
      </w:r>
      <w:r>
        <w:t xml:space="preserve">изменений в Федеральный закон «Об информационных технологиях и о защите информации». </w:t>
      </w:r>
    </w:p>
  </w:footnote>
  <w:footnote w:id="13">
    <w:p w14:paraId="554EEAEB" w14:textId="77777777" w:rsidR="00342B6E" w:rsidRDefault="00342B6E" w:rsidP="00CC4550">
      <w:pPr>
        <w:pStyle w:val="af"/>
        <w:jc w:val="both"/>
      </w:pPr>
      <w:r>
        <w:rPr>
          <w:rStyle w:val="af1"/>
        </w:rPr>
        <w:footnoteRef/>
      </w:r>
      <w:r>
        <w:t xml:space="preserve"> </w:t>
      </w:r>
      <w:r w:rsidRPr="003D5435">
        <w:t>Положен</w:t>
      </w:r>
      <w:r>
        <w:t>ие Банка России от 24.11.2022 №809-П «</w:t>
      </w:r>
      <w:r w:rsidRPr="003D5435">
        <w:t>О Плане счетов бухгалтерского учета для кредитных организац</w:t>
      </w:r>
      <w:r>
        <w:t>ий и порядке его применения».</w:t>
      </w:r>
    </w:p>
  </w:footnote>
  <w:footnote w:id="14">
    <w:p w14:paraId="2BBB9DDD" w14:textId="77777777" w:rsidR="00342B6E" w:rsidRPr="00CD3BBF" w:rsidRDefault="00342B6E" w:rsidP="007C159C">
      <w:pPr>
        <w:pStyle w:val="af"/>
        <w:jc w:val="both"/>
      </w:pPr>
      <w:r>
        <w:rPr>
          <w:rStyle w:val="af1"/>
        </w:rPr>
        <w:footnoteRef/>
      </w:r>
      <w:r>
        <w:t xml:space="preserve"> Для получения участником платформы сведений о физическом лице посредством Цифрового профиля следует использовать мнемонику типа согласия </w:t>
      </w:r>
      <w:r>
        <w:rPr>
          <w:lang w:val="en-US"/>
        </w:rPr>
        <w:t>DIGITAL</w:t>
      </w:r>
      <w:r w:rsidRPr="00E55096">
        <w:t>_</w:t>
      </w:r>
      <w:r>
        <w:rPr>
          <w:lang w:val="en-US"/>
        </w:rPr>
        <w:t>RUBLE</w:t>
      </w:r>
      <w:r w:rsidRPr="00E55096">
        <w:t xml:space="preserve"> </w:t>
      </w:r>
      <w:r>
        <w:t>в соответствии со Сценариями использования инфраструктуры Цифрового профиля. Для интеграции с ЕСИА и Цифровым профилем необходимо руководствоваться методическими рекомендациями, размещенными на сайте Минцифры России.</w:t>
      </w:r>
    </w:p>
  </w:footnote>
  <w:footnote w:id="15">
    <w:p w14:paraId="7A1C0BE2" w14:textId="3DEEA300" w:rsidR="00342B6E" w:rsidRDefault="00342B6E" w:rsidP="00C53A7C">
      <w:pPr>
        <w:pStyle w:val="af"/>
      </w:pPr>
      <w:r>
        <w:rPr>
          <w:rStyle w:val="af1"/>
        </w:rPr>
        <w:footnoteRef/>
      </w:r>
      <w:r>
        <w:t xml:space="preserve"> Сценарии использования инфраструктуры Цифрового профиля.</w:t>
      </w:r>
    </w:p>
  </w:footnote>
  <w:footnote w:id="16">
    <w:p w14:paraId="5BC4BC25" w14:textId="6926422C" w:rsidR="00342B6E" w:rsidRPr="00E5238B" w:rsidRDefault="00342B6E" w:rsidP="0081375D">
      <w:pPr>
        <w:pStyle w:val="af"/>
        <w:ind w:firstLine="708"/>
        <w:jc w:val="both"/>
        <w:rPr>
          <w:rFonts w:eastAsia="Times New Roman" w:cs="Times New Roman"/>
          <w:lang w:eastAsia="ru-RU"/>
        </w:rPr>
      </w:pPr>
      <w:r>
        <w:rPr>
          <w:rStyle w:val="af1"/>
        </w:rPr>
        <w:footnoteRef/>
      </w:r>
      <w:r>
        <w:t xml:space="preserve"> </w:t>
      </w:r>
      <w:r w:rsidRPr="00E46E0A">
        <w:rPr>
          <w:rFonts w:eastAsia="Times New Roman" w:cs="Times New Roman"/>
          <w:lang w:eastAsia="ru-RU"/>
        </w:rPr>
        <w:t>В</w:t>
      </w:r>
      <w:r w:rsidRPr="00E46E0A">
        <w:rPr>
          <w:rFonts w:cs="Times New Roman"/>
        </w:rPr>
        <w:t xml:space="preserve"> </w:t>
      </w:r>
      <w:r w:rsidRPr="00E46E0A">
        <w:rPr>
          <w:rFonts w:eastAsia="Times New Roman" w:cs="Times New Roman"/>
          <w:lang w:eastAsia="ru-RU"/>
        </w:rPr>
        <w:t>случае, если вновь регистрируемый номер телефон</w:t>
      </w:r>
      <w:r>
        <w:rPr>
          <w:rFonts w:eastAsia="Times New Roman" w:cs="Times New Roman"/>
          <w:lang w:eastAsia="ru-RU"/>
        </w:rPr>
        <w:t>а</w:t>
      </w:r>
      <w:r w:rsidRPr="00E46E0A">
        <w:rPr>
          <w:rFonts w:eastAsia="Times New Roman" w:cs="Times New Roman"/>
          <w:lang w:eastAsia="ru-RU"/>
        </w:rPr>
        <w:t xml:space="preserve"> ранее был зарегистрирован за другим пользователем </w:t>
      </w:r>
      <w:r>
        <w:rPr>
          <w:rFonts w:eastAsia="Times New Roman" w:cs="Times New Roman"/>
          <w:lang w:eastAsia="ru-RU"/>
        </w:rPr>
        <w:t>платформы</w:t>
      </w:r>
      <w:r w:rsidRPr="00E46E0A">
        <w:rPr>
          <w:rFonts w:eastAsia="Times New Roman" w:cs="Times New Roman"/>
          <w:lang w:eastAsia="ru-RU"/>
        </w:rPr>
        <w:t>, более ранняя регистрация будет отменена как утратившая актуальность.</w:t>
      </w:r>
      <w:r>
        <w:rPr>
          <w:rFonts w:eastAsia="Times New Roman" w:cs="Times New Roman"/>
          <w:lang w:eastAsia="ru-RU"/>
        </w:rPr>
        <w:t xml:space="preserve"> </w:t>
      </w:r>
      <w:r>
        <w:t>Предыдущему владельцу номера телефона направляется уведомление об отмене регистрации указанного номера телефона на платформе цифрового рубля.</w:t>
      </w:r>
    </w:p>
  </w:footnote>
  <w:footnote w:id="17">
    <w:p w14:paraId="40C39849" w14:textId="00E44047" w:rsidR="00653BDF" w:rsidRDefault="00653BDF">
      <w:pPr>
        <w:pStyle w:val="af"/>
      </w:pPr>
      <w:r>
        <w:rPr>
          <w:rStyle w:val="af1"/>
        </w:rPr>
        <w:footnoteRef/>
      </w:r>
      <w:r>
        <w:t xml:space="preserve"> </w:t>
      </w:r>
      <w:r w:rsidRPr="00653BDF">
        <w:t>Функционал будет доступен после его технической реализации.</w:t>
      </w:r>
    </w:p>
  </w:footnote>
  <w:footnote w:id="18">
    <w:p w14:paraId="5290FE29" w14:textId="78919FC8" w:rsidR="00342B6E" w:rsidRDefault="00342B6E">
      <w:pPr>
        <w:pStyle w:val="af"/>
      </w:pPr>
      <w:r>
        <w:rPr>
          <w:rStyle w:val="af1"/>
        </w:rPr>
        <w:footnoteRef/>
      </w:r>
      <w:r>
        <w:t xml:space="preserve"> </w:t>
      </w:r>
      <w:r w:rsidRPr="00415D15">
        <w:t>Функционал будет доступен после его технической реализации.</w:t>
      </w:r>
    </w:p>
  </w:footnote>
  <w:footnote w:id="19">
    <w:p w14:paraId="1AC2F49E" w14:textId="77777777" w:rsidR="006253EB" w:rsidRDefault="006253EB" w:rsidP="006253EB">
      <w:pPr>
        <w:pStyle w:val="af"/>
      </w:pPr>
      <w:r>
        <w:rPr>
          <w:rStyle w:val="af1"/>
        </w:rPr>
        <w:footnoteRef/>
      </w:r>
      <w:r>
        <w:t xml:space="preserve"> Функционал будет доступен после его технической реализации.</w:t>
      </w:r>
    </w:p>
  </w:footnote>
  <w:footnote w:id="20">
    <w:p w14:paraId="40CEFE9E" w14:textId="695F515B" w:rsidR="00342B6E" w:rsidRDefault="00342B6E" w:rsidP="001200C1">
      <w:pPr>
        <w:pStyle w:val="af"/>
        <w:jc w:val="both"/>
      </w:pPr>
      <w:r>
        <w:rPr>
          <w:rStyle w:val="af1"/>
        </w:rPr>
        <w:footnoteRef/>
      </w:r>
      <w:r>
        <w:t xml:space="preserve"> После публикации такого канала на сайте Банка России</w:t>
      </w:r>
      <w:r w:rsidRPr="001200C1">
        <w:t xml:space="preserve"> в информационно-телекоммуникационной сети «Интернет»</w:t>
      </w:r>
    </w:p>
  </w:footnote>
  <w:footnote w:id="21">
    <w:p w14:paraId="750FFA12" w14:textId="77777777" w:rsidR="00342B6E" w:rsidRPr="009A6AEC" w:rsidRDefault="00342B6E" w:rsidP="00F077B3">
      <w:pPr>
        <w:pStyle w:val="af"/>
      </w:pPr>
      <w:r>
        <w:rPr>
          <w:rStyle w:val="af1"/>
        </w:rPr>
        <w:footnoteRef/>
      </w:r>
      <w:r>
        <w:t xml:space="preserve"> С учетом документов </w:t>
      </w:r>
      <w:r w:rsidRPr="009A6AEC">
        <w:t xml:space="preserve">[15] </w:t>
      </w:r>
      <w:r>
        <w:t xml:space="preserve">и </w:t>
      </w:r>
      <w:r w:rsidRPr="009A6AEC">
        <w:t>[16]</w:t>
      </w:r>
    </w:p>
  </w:footnote>
  <w:footnote w:id="22">
    <w:p w14:paraId="4032B4E9" w14:textId="516A5492" w:rsidR="00342B6E" w:rsidRDefault="00342B6E">
      <w:pPr>
        <w:pStyle w:val="af"/>
      </w:pPr>
      <w:r>
        <w:rPr>
          <w:rStyle w:val="af1"/>
        </w:rPr>
        <w:footnoteRef/>
      </w:r>
      <w:r>
        <w:t xml:space="preserve"> В случае наличия действующих самоисполняемых сделок, заключенных через данного участника платформы.</w:t>
      </w:r>
    </w:p>
  </w:footnote>
  <w:footnote w:id="23">
    <w:p w14:paraId="07F1EE51" w14:textId="77777777" w:rsidR="00342B6E" w:rsidRDefault="00342B6E" w:rsidP="00B639B3">
      <w:pPr>
        <w:pStyle w:val="af"/>
      </w:pPr>
      <w:r>
        <w:rPr>
          <w:rStyle w:val="af1"/>
        </w:rPr>
        <w:footnoteRef/>
      </w:r>
      <w:r>
        <w:t xml:space="preserve"> </w:t>
      </w:r>
      <w:r w:rsidRPr="00B639B3">
        <w:t>Под «отсутствием (неполучением) ответа от узла ТШ КБР» понимается как отсутствие ответного ЭС, так и отсутствие подтверждения о доставке сообщения в ТШ КБР (Отсутствие ответа HTTP-response на направленный POST-запрос).</w:t>
      </w:r>
    </w:p>
  </w:footnote>
  <w:footnote w:id="24">
    <w:p w14:paraId="5A9E2E7F" w14:textId="1DD82BDA" w:rsidR="00342B6E" w:rsidRDefault="00342B6E" w:rsidP="0081375D">
      <w:pPr>
        <w:pStyle w:val="af"/>
        <w:ind w:firstLine="708"/>
        <w:jc w:val="both"/>
      </w:pPr>
      <w:r>
        <w:rPr>
          <w:rStyle w:val="af1"/>
        </w:rPr>
        <w:footnoteRef/>
      </w:r>
      <w:r>
        <w:t xml:space="preserve"> </w:t>
      </w:r>
      <w:r w:rsidRPr="00BF2FE5">
        <w:t>Доступность узла ТШ КБР определяется по сетевой видимости прикладного порта взаимодействия и ответа, возвращаемого сервисом проверки статуса узла ТШ КБР (nodestat</w:t>
      </w:r>
      <w:r>
        <w:t>e) в соответствии с документом Стандарт платформы цифрового рубля «Порядок подключения участника платформы к платформе цифрового рубля»</w:t>
      </w:r>
      <w:r w:rsidRPr="00BF2FE5">
        <w:t>.</w:t>
      </w:r>
    </w:p>
  </w:footnote>
  <w:footnote w:id="25">
    <w:p w14:paraId="09658E85" w14:textId="77777777" w:rsidR="00342B6E" w:rsidRPr="00EA3970" w:rsidRDefault="00342B6E" w:rsidP="006E6B3B">
      <w:pPr>
        <w:pStyle w:val="af"/>
        <w:jc w:val="both"/>
      </w:pPr>
      <w:r w:rsidRPr="00EA3970">
        <w:rPr>
          <w:rStyle w:val="af1"/>
        </w:rPr>
        <w:footnoteRef/>
      </w:r>
      <w:r w:rsidRPr="00EA3970">
        <w:t xml:space="preserve"> Дополнительная информация к уведомлению получателя перевода</w:t>
      </w:r>
    </w:p>
  </w:footnote>
  <w:footnote w:id="26">
    <w:p w14:paraId="18192EE1" w14:textId="77777777" w:rsidR="00342B6E" w:rsidRPr="00EA3970" w:rsidRDefault="00342B6E" w:rsidP="006E6B3B">
      <w:pPr>
        <w:pStyle w:val="af"/>
        <w:jc w:val="both"/>
      </w:pPr>
      <w:r w:rsidRPr="00EA3970">
        <w:rPr>
          <w:rStyle w:val="af1"/>
        </w:rPr>
        <w:footnoteRef/>
      </w:r>
      <w:r w:rsidRPr="00EA3970">
        <w:t xml:space="preserve"> Дополнительная информация к уведомлению получателя перевода</w:t>
      </w:r>
    </w:p>
  </w:footnote>
  <w:footnote w:id="27">
    <w:p w14:paraId="192827CF" w14:textId="77777777" w:rsidR="00342B6E" w:rsidRPr="00EA3970" w:rsidRDefault="00342B6E" w:rsidP="006E6B3B">
      <w:pPr>
        <w:pStyle w:val="af"/>
      </w:pPr>
      <w:r w:rsidRPr="00EA3970">
        <w:rPr>
          <w:rStyle w:val="af1"/>
        </w:rPr>
        <w:footnoteRef/>
      </w:r>
      <w:r w:rsidRPr="00EA3970">
        <w:t xml:space="preserve"> Дополнительная информация к уведомлению плательщика перевода</w:t>
      </w:r>
    </w:p>
  </w:footnote>
  <w:footnote w:id="28">
    <w:p w14:paraId="348C0146" w14:textId="77777777" w:rsidR="00342B6E" w:rsidRPr="00EA3970" w:rsidRDefault="00342B6E" w:rsidP="006E6B3B">
      <w:pPr>
        <w:pStyle w:val="af"/>
      </w:pPr>
      <w:r w:rsidRPr="00EA3970">
        <w:rPr>
          <w:rStyle w:val="af1"/>
        </w:rPr>
        <w:footnoteRef/>
      </w:r>
      <w:r w:rsidRPr="00EA3970">
        <w:t xml:space="preserve"> Дополнительная информация к уведомлению плательщика перевода</w:t>
      </w:r>
    </w:p>
  </w:footnote>
  <w:footnote w:id="29">
    <w:p w14:paraId="258F13E1" w14:textId="0596EEF1" w:rsidR="00342B6E" w:rsidRPr="001A2483" w:rsidRDefault="00342B6E" w:rsidP="001A2483">
      <w:pPr>
        <w:pStyle w:val="af"/>
        <w:ind w:firstLine="708"/>
        <w:jc w:val="both"/>
      </w:pPr>
      <w:r>
        <w:rPr>
          <w:rStyle w:val="af1"/>
        </w:rPr>
        <w:footnoteRef/>
      </w:r>
      <w:r>
        <w:t xml:space="preserve"> Указанное время не включает в себя время на исполнение соответствующей операции в </w:t>
      </w:r>
      <w:r w:rsidRPr="001A2483">
        <w:t>плат</w:t>
      </w:r>
      <w:r>
        <w:t>ежной системе Банка России.</w:t>
      </w:r>
      <w:r w:rsidRPr="001A2483">
        <w:t xml:space="preserve"> При этом операции пополнения </w:t>
      </w:r>
      <w:r>
        <w:t>счета цифрового рубля</w:t>
      </w:r>
      <w:r w:rsidRPr="001A2483">
        <w:t xml:space="preserve"> участника платформы и вывода средств со </w:t>
      </w:r>
      <w:r>
        <w:t>счета цифрового рубля</w:t>
      </w:r>
      <w:r w:rsidRPr="001A2483">
        <w:t xml:space="preserve"> участника платформы могут осуществляться только в рамках стандартного периода регулярного сеанса плат</w:t>
      </w:r>
      <w:r>
        <w:t>ежной системы Банка России.</w:t>
      </w:r>
    </w:p>
  </w:footnote>
  <w:footnote w:id="30">
    <w:p w14:paraId="471884CD" w14:textId="75592A12" w:rsidR="00342B6E" w:rsidRPr="00B639B3" w:rsidRDefault="00342B6E" w:rsidP="00B639B3">
      <w:pPr>
        <w:pStyle w:val="af"/>
        <w:jc w:val="both"/>
        <w:rPr>
          <w:lang w:val="en-US"/>
        </w:rPr>
      </w:pPr>
      <w:r>
        <w:rPr>
          <w:rStyle w:val="af1"/>
        </w:rPr>
        <w:footnoteRef/>
      </w:r>
      <w:r>
        <w:t xml:space="preserve"> В случае получения в ответ уведомления о приостановке операции cbdc.077 EventNotification для «ручной» проверки, срок проверки/тайм-аут не регламентирован. Участник</w:t>
      </w:r>
      <w:r w:rsidRPr="00B639B3">
        <w:rPr>
          <w:lang w:val="en-US"/>
        </w:rPr>
        <w:t xml:space="preserve"> </w:t>
      </w:r>
      <w:r>
        <w:t>платформы</w:t>
      </w:r>
      <w:r w:rsidRPr="00B639B3">
        <w:rPr>
          <w:lang w:val="en-US"/>
        </w:rPr>
        <w:t xml:space="preserve"> </w:t>
      </w:r>
      <w:r>
        <w:t>должен</w:t>
      </w:r>
      <w:r w:rsidRPr="00B639B3">
        <w:rPr>
          <w:lang w:val="en-US"/>
        </w:rPr>
        <w:t xml:space="preserve"> </w:t>
      </w:r>
      <w:r>
        <w:t>ожидать</w:t>
      </w:r>
      <w:r w:rsidRPr="00B639B3">
        <w:rPr>
          <w:lang w:val="en-US"/>
        </w:rPr>
        <w:t xml:space="preserve"> cbdc013 Customer/OrganisationCertRegistrationPossibilityResponse </w:t>
      </w:r>
      <w:r>
        <w:t>или</w:t>
      </w:r>
      <w:r w:rsidRPr="00B639B3">
        <w:rPr>
          <w:lang w:val="en-US"/>
        </w:rPr>
        <w:t xml:space="preserve"> cbdc.666 StatusReport.</w:t>
      </w:r>
    </w:p>
  </w:footnote>
  <w:footnote w:id="31">
    <w:p w14:paraId="72A8543B" w14:textId="20CCA946" w:rsidR="00342B6E" w:rsidRPr="00903189" w:rsidRDefault="00342B6E" w:rsidP="00AC7C70">
      <w:pPr>
        <w:pStyle w:val="af"/>
        <w:ind w:firstLine="0"/>
        <w:jc w:val="both"/>
        <w:rPr>
          <w:szCs w:val="24"/>
        </w:rPr>
      </w:pPr>
      <w:r>
        <w:rPr>
          <w:rStyle w:val="af1"/>
        </w:rPr>
        <w:footnoteRef/>
      </w:r>
      <w:r>
        <w:t xml:space="preserve"> Уровень доступности платформы цифрового рубля в промышленном контуре не менее 98% (включающий плановый простой для проведения работ на платформе цифрового рубля). Требования к уровню доступности платформы цифрового рубля в тестовом контуре не предъявляются</w:t>
      </w:r>
      <w:r w:rsidRPr="00643587">
        <w:rPr>
          <w:szCs w:val="24"/>
        </w:rPr>
        <w:t>.</w:t>
      </w:r>
      <w:r>
        <w:rPr>
          <w:szCs w:val="24"/>
        </w:rPr>
        <w:t xml:space="preserve"> </w:t>
      </w:r>
      <w:r w:rsidRPr="00643587">
        <w:rPr>
          <w:szCs w:val="24"/>
        </w:rPr>
        <w:t xml:space="preserve">При этом операции пополнения </w:t>
      </w:r>
      <w:r>
        <w:rPr>
          <w:szCs w:val="24"/>
        </w:rPr>
        <w:t>счета цифрового рубля</w:t>
      </w:r>
      <w:r w:rsidRPr="00643587">
        <w:rPr>
          <w:szCs w:val="24"/>
        </w:rPr>
        <w:t xml:space="preserve"> </w:t>
      </w:r>
      <w:r>
        <w:rPr>
          <w:szCs w:val="24"/>
        </w:rPr>
        <w:t>участника платформы</w:t>
      </w:r>
      <w:r w:rsidRPr="00643587">
        <w:rPr>
          <w:szCs w:val="24"/>
        </w:rPr>
        <w:t xml:space="preserve"> и вывода средств с</w:t>
      </w:r>
      <w:r>
        <w:rPr>
          <w:szCs w:val="24"/>
        </w:rPr>
        <w:t>о счета цифрового рубля</w:t>
      </w:r>
      <w:r w:rsidRPr="00643587">
        <w:rPr>
          <w:szCs w:val="24"/>
        </w:rPr>
        <w:t xml:space="preserve"> </w:t>
      </w:r>
      <w:r>
        <w:rPr>
          <w:szCs w:val="24"/>
        </w:rPr>
        <w:t>участника платформы</w:t>
      </w:r>
      <w:r w:rsidRPr="00643587" w:rsidDel="00036EEE">
        <w:rPr>
          <w:szCs w:val="24"/>
        </w:rPr>
        <w:t xml:space="preserve"> </w:t>
      </w:r>
      <w:r w:rsidRPr="00643587">
        <w:rPr>
          <w:szCs w:val="24"/>
        </w:rPr>
        <w:t xml:space="preserve">могут осуществляться только в рамках стандартного </w:t>
      </w:r>
      <w:r>
        <w:rPr>
          <w:szCs w:val="24"/>
        </w:rPr>
        <w:t>периода регулярного сеанса платежной системы Банка России.</w:t>
      </w:r>
    </w:p>
  </w:footnote>
  <w:footnote w:id="32">
    <w:p w14:paraId="3EB44143" w14:textId="77777777" w:rsidR="00342B6E" w:rsidRPr="006D2921" w:rsidRDefault="00342B6E" w:rsidP="00AC7C70">
      <w:pPr>
        <w:pStyle w:val="af"/>
        <w:ind w:firstLine="0"/>
        <w:jc w:val="both"/>
      </w:pPr>
      <w:r w:rsidRPr="00903189">
        <w:rPr>
          <w:rStyle w:val="af1"/>
        </w:rPr>
        <w:footnoteRef/>
      </w:r>
      <w:r w:rsidRPr="00903189">
        <w:rPr>
          <w:szCs w:val="24"/>
        </w:rPr>
        <w:t xml:space="preserve"> </w:t>
      </w:r>
      <w:r w:rsidRPr="006D2921">
        <w:t>При возникновении нештатных ситуаций на промышленном контуре, требующих немедленного реагирования, запросы на обслуживание необходимо размещать в разделе ППУ «Техническая поддержка».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1654" w14:textId="77777777" w:rsidR="00342B6E" w:rsidRDefault="00342B6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CF"/>
    <w:multiLevelType w:val="multilevel"/>
    <w:tmpl w:val="D25247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2064" w:hanging="504"/>
      </w:pPr>
      <w:rPr>
        <w:b w:val="0"/>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14C72"/>
    <w:multiLevelType w:val="multilevel"/>
    <w:tmpl w:val="9C60939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1789" w:hanging="720"/>
      </w:pPr>
      <w:rPr>
        <w:rFonts w:hint="default"/>
        <w:b/>
        <w:i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3D81ED3"/>
    <w:multiLevelType w:val="hybridMultilevel"/>
    <w:tmpl w:val="9A30CFFE"/>
    <w:lvl w:ilvl="0" w:tplc="57DCF0F6">
      <w:start w:val="1"/>
      <w:numFmt w:val="bullet"/>
      <w:lvlText w:val=""/>
      <w:lvlJc w:val="left"/>
      <w:pPr>
        <w:ind w:left="1488" w:hanging="360"/>
      </w:pPr>
      <w:rPr>
        <w:rFonts w:ascii="Symbol" w:hAnsi="Symbol" w:hint="default"/>
      </w:rPr>
    </w:lvl>
    <w:lvl w:ilvl="1" w:tplc="04190005">
      <w:start w:val="1"/>
      <w:numFmt w:val="bullet"/>
      <w:lvlText w:val=""/>
      <w:lvlJc w:val="left"/>
      <w:pPr>
        <w:ind w:left="2208" w:hanging="360"/>
      </w:pPr>
      <w:rPr>
        <w:rFonts w:ascii="Wingdings" w:hAnsi="Wingdings"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04822CC0"/>
    <w:multiLevelType w:val="multilevel"/>
    <w:tmpl w:val="FFEA60C2"/>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a"/>
      <w:lvlText w:val="%1.%2.%3."/>
      <w:lvlJc w:val="left"/>
      <w:pPr>
        <w:ind w:left="0" w:firstLine="0"/>
      </w:pPr>
      <w:rPr>
        <w:rFonts w:hint="default"/>
        <w:b w:val="0"/>
      </w:rPr>
    </w:lvl>
    <w:lvl w:ilvl="3">
      <w:start w:val="1"/>
      <w:numFmt w:val="none"/>
      <w:lvlRestart w:val="0"/>
      <w:pStyle w:val="4"/>
      <w:lvlText w:val=""/>
      <w:lvlJc w:val="left"/>
      <w:pPr>
        <w:ind w:left="0" w:firstLine="0"/>
      </w:pPr>
      <w:rPr>
        <w:rFonts w:hint="default"/>
        <w:b w:val="0"/>
        <w:sz w:val="24"/>
        <w:szCs w:val="24"/>
        <w:u w:val="none"/>
      </w:rPr>
    </w:lvl>
    <w:lvl w:ilvl="4">
      <w:start w:val="1"/>
      <w:numFmt w:val="decimal"/>
      <w:pStyle w:val="5"/>
      <w:lvlText w:val="%1.3.%3.%4.%5."/>
      <w:lvlJc w:val="left"/>
      <w:pPr>
        <w:ind w:left="0" w:firstLine="284"/>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AC4356A"/>
    <w:multiLevelType w:val="multilevel"/>
    <w:tmpl w:val="E39C7EE0"/>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1712" w:hanging="720"/>
      </w:pPr>
      <w:rPr>
        <w:rFonts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B863E7"/>
    <w:multiLevelType w:val="hybridMultilevel"/>
    <w:tmpl w:val="43384D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3902CF7"/>
    <w:multiLevelType w:val="multilevel"/>
    <w:tmpl w:val="9270588C"/>
    <w:lvl w:ilvl="0">
      <w:start w:val="2"/>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7" w15:restartNumberingAfterBreak="0">
    <w:nsid w:val="1CD258CC"/>
    <w:multiLevelType w:val="hybridMultilevel"/>
    <w:tmpl w:val="ADAE8DF8"/>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1EE45074"/>
    <w:multiLevelType w:val="hybridMultilevel"/>
    <w:tmpl w:val="573ABA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11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901D84"/>
    <w:multiLevelType w:val="multilevel"/>
    <w:tmpl w:val="3252FB2A"/>
    <w:lvl w:ilvl="0">
      <w:start w:val="1"/>
      <w:numFmt w:val="decimal"/>
      <w:pStyle w:val="1"/>
      <w:lvlText w:val="%1."/>
      <w:lvlJc w:val="left"/>
      <w:pPr>
        <w:ind w:left="1069" w:hanging="360"/>
      </w:pPr>
      <w:rPr>
        <w:rFonts w:hint="default"/>
      </w:rPr>
    </w:lvl>
    <w:lvl w:ilvl="1">
      <w:start w:val="1"/>
      <w:numFmt w:val="decimal"/>
      <w:pStyle w:val="2"/>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D2B14CE"/>
    <w:multiLevelType w:val="hybridMultilevel"/>
    <w:tmpl w:val="99FCD968"/>
    <w:lvl w:ilvl="0" w:tplc="30ACC68A">
      <w:start w:val="1"/>
      <w:numFmt w:val="bullet"/>
      <w:pStyle w:val="NSPC-TextBulle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315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390593"/>
    <w:multiLevelType w:val="hybridMultilevel"/>
    <w:tmpl w:val="19AEADC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28033D"/>
    <w:multiLevelType w:val="hybridMultilevel"/>
    <w:tmpl w:val="D8D28CFC"/>
    <w:lvl w:ilvl="0" w:tplc="5FBC23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44CEA"/>
    <w:multiLevelType w:val="hybridMultilevel"/>
    <w:tmpl w:val="4240FA5A"/>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EF182D"/>
    <w:multiLevelType w:val="multilevel"/>
    <w:tmpl w:val="9C60939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1789" w:hanging="720"/>
      </w:pPr>
      <w:rPr>
        <w:rFonts w:hint="default"/>
        <w:b/>
        <w:i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44D972DC"/>
    <w:multiLevelType w:val="multilevel"/>
    <w:tmpl w:val="909415D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477F039E"/>
    <w:multiLevelType w:val="multilevel"/>
    <w:tmpl w:val="041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714377"/>
    <w:multiLevelType w:val="multilevel"/>
    <w:tmpl w:val="8AF2CAFA"/>
    <w:lvl w:ilvl="0">
      <w:start w:val="1"/>
      <w:numFmt w:val="bullet"/>
      <w:pStyle w:val="a0"/>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420A83"/>
    <w:multiLevelType w:val="hybridMultilevel"/>
    <w:tmpl w:val="DF16F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47482B"/>
    <w:multiLevelType w:val="multilevel"/>
    <w:tmpl w:val="D6F88308"/>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1789" w:hanging="720"/>
      </w:pPr>
      <w:rPr>
        <w:rFonts w:hint="default"/>
        <w:b/>
        <w:i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59B40CFC"/>
    <w:multiLevelType w:val="hybridMultilevel"/>
    <w:tmpl w:val="AA9A6D46"/>
    <w:lvl w:ilvl="0" w:tplc="57DCF0F6">
      <w:start w:val="1"/>
      <w:numFmt w:val="bullet"/>
      <w:lvlText w:val=""/>
      <w:lvlJc w:val="left"/>
      <w:pPr>
        <w:ind w:left="1494" w:hanging="360"/>
      </w:pPr>
      <w:rPr>
        <w:rFonts w:ascii="Symbol" w:hAnsi="Symbol" w:hint="default"/>
      </w:rPr>
    </w:lvl>
    <w:lvl w:ilvl="1" w:tplc="04190003">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2" w15:restartNumberingAfterBreak="0">
    <w:nsid w:val="5C783152"/>
    <w:multiLevelType w:val="hybridMultilevel"/>
    <w:tmpl w:val="BA6072F0"/>
    <w:lvl w:ilvl="0" w:tplc="57DCF0F6">
      <w:start w:val="1"/>
      <w:numFmt w:val="bullet"/>
      <w:lvlText w:val=""/>
      <w:lvlJc w:val="left"/>
      <w:pPr>
        <w:ind w:left="1548" w:hanging="360"/>
      </w:pPr>
      <w:rPr>
        <w:rFonts w:ascii="Symbol" w:hAnsi="Symbol" w:hint="default"/>
      </w:rPr>
    </w:lvl>
    <w:lvl w:ilvl="1" w:tplc="04190005">
      <w:start w:val="1"/>
      <w:numFmt w:val="bullet"/>
      <w:lvlText w:val=""/>
      <w:lvlJc w:val="left"/>
      <w:pPr>
        <w:ind w:left="2268" w:hanging="360"/>
      </w:pPr>
      <w:rPr>
        <w:rFonts w:ascii="Wingdings" w:hAnsi="Wingdings"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23" w15:restartNumberingAfterBreak="0">
    <w:nsid w:val="5F4D5EDE"/>
    <w:multiLevelType w:val="hybridMultilevel"/>
    <w:tmpl w:val="1B026C64"/>
    <w:lvl w:ilvl="0" w:tplc="2D64A784">
      <w:start w:val="1"/>
      <w:numFmt w:val="decimal"/>
      <w:pStyle w:val="22"/>
      <w:lvlText w:val="2.%1.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9F50BE"/>
    <w:multiLevelType w:val="multilevel"/>
    <w:tmpl w:val="96CEF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E86A0F"/>
    <w:multiLevelType w:val="hybridMultilevel"/>
    <w:tmpl w:val="2F5079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EC2487"/>
    <w:multiLevelType w:val="hybridMultilevel"/>
    <w:tmpl w:val="30F6D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8734D72"/>
    <w:multiLevelType w:val="hybridMultilevel"/>
    <w:tmpl w:val="C3529A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A714520"/>
    <w:multiLevelType w:val="multilevel"/>
    <w:tmpl w:val="1E7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3CB"/>
    <w:multiLevelType w:val="multilevel"/>
    <w:tmpl w:val="466AC4EE"/>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b w:val="0"/>
        <w:color w:val="auto"/>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3A225C"/>
    <w:multiLevelType w:val="multilevel"/>
    <w:tmpl w:val="5E06A620"/>
    <w:lvl w:ilvl="0">
      <w:start w:val="1"/>
      <w:numFmt w:val="decimal"/>
      <w:lvlText w:val="%1."/>
      <w:lvlJc w:val="left"/>
      <w:pPr>
        <w:ind w:left="360" w:hanging="360"/>
      </w:pPr>
      <w:rPr>
        <w:rFonts w:ascii="Times New Roman" w:hAnsi="Times New Roman" w:cs="Times New Roman" w:hint="default"/>
        <w:b/>
        <w:color w:val="auto"/>
        <w:sz w:val="28"/>
        <w:szCs w:val="28"/>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224" w:hanging="504"/>
      </w:pPr>
      <w:rPr>
        <w:rFonts w:ascii="Times New Roman" w:hAnsi="Times New Roman" w:cs="Times New Roman" w:hint="default"/>
        <w:b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921289"/>
    <w:multiLevelType w:val="hybridMultilevel"/>
    <w:tmpl w:val="6AA83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A425F4"/>
    <w:multiLevelType w:val="hybridMultilevel"/>
    <w:tmpl w:val="CC9AA906"/>
    <w:lvl w:ilvl="0" w:tplc="E8D28328">
      <w:start w:val="1"/>
      <w:numFmt w:val="bullet"/>
      <w:pStyle w:val="a1"/>
      <w:lvlText w:val=""/>
      <w:lvlJc w:val="left"/>
      <w:pPr>
        <w:ind w:left="785"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72AB65CB"/>
    <w:multiLevelType w:val="hybridMultilevel"/>
    <w:tmpl w:val="F4AE5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416857"/>
    <w:multiLevelType w:val="hybridMultilevel"/>
    <w:tmpl w:val="59625778"/>
    <w:lvl w:ilvl="0" w:tplc="57DCF0F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7AD33580"/>
    <w:multiLevelType w:val="multilevel"/>
    <w:tmpl w:val="08AACC8E"/>
    <w:lvl w:ilvl="0">
      <w:start w:val="1"/>
      <w:numFmt w:val="decimal"/>
      <w:pStyle w:val="NSPC-Header1"/>
      <w:lvlText w:val="%1."/>
      <w:lvlJc w:val="left"/>
      <w:pPr>
        <w:ind w:left="10567" w:hanging="360"/>
      </w:pPr>
      <w:rPr>
        <w:rFonts w:hint="default"/>
      </w:rPr>
    </w:lvl>
    <w:lvl w:ilvl="1">
      <w:start w:val="1"/>
      <w:numFmt w:val="decimal"/>
      <w:pStyle w:val="NSPC-Header2"/>
      <w:isLgl/>
      <w:lvlText w:val="%1.%2."/>
      <w:lvlJc w:val="left"/>
      <w:pPr>
        <w:ind w:left="0" w:firstLine="0"/>
      </w:pPr>
      <w:rPr>
        <w:rFonts w:hint="default"/>
      </w:rPr>
    </w:lvl>
    <w:lvl w:ilvl="2">
      <w:start w:val="1"/>
      <w:numFmt w:val="decimal"/>
      <w:pStyle w:val="NSPC-TextNumeric3"/>
      <w:isLgl/>
      <w:lvlText w:val="%1.%2.%3."/>
      <w:lvlJc w:val="left"/>
      <w:pPr>
        <w:ind w:left="2421" w:hanging="720"/>
      </w:pPr>
      <w:rPr>
        <w:rFonts w:hint="default"/>
        <w:i w:val="0"/>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36" w15:restartNumberingAfterBreak="0">
    <w:nsid w:val="7F867D9F"/>
    <w:multiLevelType w:val="hybridMultilevel"/>
    <w:tmpl w:val="666CC5B4"/>
    <w:lvl w:ilvl="0" w:tplc="57DCF0F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15:restartNumberingAfterBreak="0">
    <w:nsid w:val="7FEE239F"/>
    <w:multiLevelType w:val="hybridMultilevel"/>
    <w:tmpl w:val="310AA28E"/>
    <w:lvl w:ilvl="0" w:tplc="57DCF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5"/>
  </w:num>
  <w:num w:numId="3">
    <w:abstractNumId w:val="3"/>
  </w:num>
  <w:num w:numId="4">
    <w:abstractNumId w:val="32"/>
  </w:num>
  <w:num w:numId="5">
    <w:abstractNumId w:val="18"/>
  </w:num>
  <w:num w:numId="6">
    <w:abstractNumId w:val="31"/>
  </w:num>
  <w:num w:numId="7">
    <w:abstractNumId w:val="2"/>
  </w:num>
  <w:num w:numId="8">
    <w:abstractNumId w:val="15"/>
  </w:num>
  <w:num w:numId="9">
    <w:abstractNumId w:val="1"/>
  </w:num>
  <w:num w:numId="10">
    <w:abstractNumId w:val="17"/>
  </w:num>
  <w:num w:numId="11">
    <w:abstractNumId w:val="17"/>
    <w:lvlOverride w:ilvl="0">
      <w:startOverride w:val="5"/>
    </w:lvlOverride>
    <w:lvlOverride w:ilvl="1">
      <w:startOverride w:val="1"/>
    </w:lvlOverride>
  </w:num>
  <w:num w:numId="12">
    <w:abstractNumId w:val="17"/>
    <w:lvlOverride w:ilvl="0">
      <w:startOverride w:val="6"/>
    </w:lvlOverride>
    <w:lvlOverride w:ilvl="1">
      <w:startOverride w:val="1"/>
    </w:lvlOverride>
  </w:num>
  <w:num w:numId="13">
    <w:abstractNumId w:val="17"/>
    <w:lvlOverride w:ilvl="0">
      <w:startOverride w:val="7"/>
    </w:lvlOverride>
    <w:lvlOverride w:ilvl="1">
      <w:startOverride w:val="1"/>
    </w:lvlOverride>
  </w:num>
  <w:num w:numId="14">
    <w:abstractNumId w:val="17"/>
    <w:lvlOverride w:ilvl="0">
      <w:startOverride w:val="8"/>
    </w:lvlOverride>
    <w:lvlOverride w:ilvl="1">
      <w:startOverride w:val="1"/>
    </w:lvlOverride>
  </w:num>
  <w:num w:numId="15">
    <w:abstractNumId w:val="36"/>
  </w:num>
  <w:num w:numId="16">
    <w:abstractNumId w:val="17"/>
    <w:lvlOverride w:ilvl="0">
      <w:startOverride w:val="15"/>
    </w:lvlOverride>
    <w:lvlOverride w:ilvl="1">
      <w:startOverride w:val="1"/>
    </w:lvlOverride>
  </w:num>
  <w:num w:numId="17">
    <w:abstractNumId w:val="9"/>
  </w:num>
  <w:num w:numId="18">
    <w:abstractNumId w:val="10"/>
  </w:num>
  <w:num w:numId="19">
    <w:abstractNumId w:val="16"/>
  </w:num>
  <w:num w:numId="20">
    <w:abstractNumId w:val="28"/>
  </w:num>
  <w:num w:numId="21">
    <w:abstractNumId w:val="29"/>
  </w:num>
  <w:num w:numId="22">
    <w:abstractNumId w:val="17"/>
    <w:lvlOverride w:ilvl="0">
      <w:startOverride w:val="6"/>
    </w:lvlOverride>
    <w:lvlOverride w:ilvl="1">
      <w:startOverride w:val="1"/>
    </w:lvlOverride>
  </w:num>
  <w:num w:numId="23">
    <w:abstractNumId w:val="17"/>
    <w:lvlOverride w:ilvl="0">
      <w:startOverride w:val="15"/>
    </w:lvlOverride>
    <w:lvlOverride w:ilvl="1">
      <w:startOverride w:val="1"/>
    </w:lvlOverride>
  </w:num>
  <w:num w:numId="24">
    <w:abstractNumId w:val="37"/>
  </w:num>
  <w:num w:numId="25">
    <w:abstractNumId w:val="7"/>
  </w:num>
  <w:num w:numId="26">
    <w:abstractNumId w:val="30"/>
  </w:num>
  <w:num w:numId="27">
    <w:abstractNumId w:val="0"/>
  </w:num>
  <w:num w:numId="28">
    <w:abstractNumId w:val="22"/>
  </w:num>
  <w:num w:numId="29">
    <w:abstractNumId w:val="14"/>
  </w:num>
  <w:num w:numId="30">
    <w:abstractNumId w:val="21"/>
  </w:num>
  <w:num w:numId="31">
    <w:abstractNumId w:val="12"/>
  </w:num>
  <w:num w:numId="32">
    <w:abstractNumId w:val="26"/>
  </w:num>
  <w:num w:numId="33">
    <w:abstractNumId w:val="20"/>
  </w:num>
  <w:num w:numId="34">
    <w:abstractNumId w:val="17"/>
    <w:lvlOverride w:ilvl="0">
      <w:startOverride w:val="1"/>
    </w:lvlOverride>
    <w:lvlOverride w:ilvl="1">
      <w:startOverride w:val="1"/>
    </w:lvlOverride>
  </w:num>
  <w:num w:numId="35">
    <w:abstractNumId w:val="17"/>
    <w:lvlOverride w:ilvl="0">
      <w:startOverride w:val="4"/>
    </w:lvlOverride>
    <w:lvlOverride w:ilvl="1">
      <w:startOverride w:val="1"/>
    </w:lvlOverride>
  </w:num>
  <w:num w:numId="36">
    <w:abstractNumId w:val="17"/>
    <w:lvlOverride w:ilvl="0">
      <w:startOverride w:val="9"/>
    </w:lvlOverride>
    <w:lvlOverride w:ilvl="1">
      <w:startOverride w:val="1"/>
    </w:lvlOverride>
  </w:num>
  <w:num w:numId="37">
    <w:abstractNumId w:val="17"/>
    <w:lvlOverride w:ilvl="0">
      <w:startOverride w:val="10"/>
    </w:lvlOverride>
    <w:lvlOverride w:ilvl="1">
      <w:startOverride w:val="1"/>
    </w:lvlOverride>
  </w:num>
  <w:num w:numId="38">
    <w:abstractNumId w:val="17"/>
    <w:lvlOverride w:ilvl="0">
      <w:startOverride w:val="11"/>
    </w:lvlOverride>
    <w:lvlOverride w:ilvl="1">
      <w:startOverride w:val="1"/>
    </w:lvlOverride>
  </w:num>
  <w:num w:numId="39">
    <w:abstractNumId w:val="17"/>
    <w:lvlOverride w:ilvl="0">
      <w:startOverride w:val="12"/>
    </w:lvlOverride>
    <w:lvlOverride w:ilvl="1">
      <w:startOverride w:val="1"/>
    </w:lvlOverride>
  </w:num>
  <w:num w:numId="40">
    <w:abstractNumId w:val="17"/>
    <w:lvlOverride w:ilvl="0">
      <w:startOverride w:val="13"/>
    </w:lvlOverride>
    <w:lvlOverride w:ilvl="1">
      <w:startOverride w:val="1"/>
    </w:lvlOverride>
  </w:num>
  <w:num w:numId="41">
    <w:abstractNumId w:val="17"/>
    <w:lvlOverride w:ilvl="0">
      <w:startOverride w:val="14"/>
    </w:lvlOverride>
    <w:lvlOverride w:ilvl="1">
      <w:startOverride w:val="1"/>
    </w:lvlOverride>
  </w:num>
  <w:num w:numId="42">
    <w:abstractNumId w:val="17"/>
    <w:lvlOverride w:ilvl="0">
      <w:startOverride w:val="16"/>
    </w:lvlOverride>
    <w:lvlOverride w:ilvl="1">
      <w:startOverride w:val="1"/>
    </w:lvlOverride>
  </w:num>
  <w:num w:numId="43">
    <w:abstractNumId w:val="13"/>
  </w:num>
  <w:num w:numId="44">
    <w:abstractNumId w:val="5"/>
  </w:num>
  <w:num w:numId="45">
    <w:abstractNumId w:val="17"/>
    <w:lvlOverride w:ilvl="0">
      <w:startOverride w:val="2"/>
    </w:lvlOverride>
    <w:lvlOverride w:ilvl="1">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6"/>
  </w:num>
  <w:num w:numId="50">
    <w:abstractNumId w:val="19"/>
  </w:num>
  <w:num w:numId="5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25"/>
  </w:num>
  <w:num w:numId="57">
    <w:abstractNumId w:val="23"/>
  </w:num>
  <w:num w:numId="58">
    <w:abstractNumId w:val="34"/>
  </w:num>
  <w:num w:numId="5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6"/>
    <w:rsid w:val="00000D1E"/>
    <w:rsid w:val="000019B5"/>
    <w:rsid w:val="00001D71"/>
    <w:rsid w:val="0000344F"/>
    <w:rsid w:val="00003672"/>
    <w:rsid w:val="00003BCF"/>
    <w:rsid w:val="0000430B"/>
    <w:rsid w:val="00004D26"/>
    <w:rsid w:val="0000511F"/>
    <w:rsid w:val="00005161"/>
    <w:rsid w:val="00006479"/>
    <w:rsid w:val="00007DB2"/>
    <w:rsid w:val="00010D05"/>
    <w:rsid w:val="00010E38"/>
    <w:rsid w:val="0001108C"/>
    <w:rsid w:val="00011F7A"/>
    <w:rsid w:val="00012C31"/>
    <w:rsid w:val="00013352"/>
    <w:rsid w:val="00013E9B"/>
    <w:rsid w:val="000153D9"/>
    <w:rsid w:val="000156C6"/>
    <w:rsid w:val="00015ABC"/>
    <w:rsid w:val="000170ED"/>
    <w:rsid w:val="00017533"/>
    <w:rsid w:val="000204CA"/>
    <w:rsid w:val="0002074D"/>
    <w:rsid w:val="00021F47"/>
    <w:rsid w:val="00022248"/>
    <w:rsid w:val="000239BD"/>
    <w:rsid w:val="00023ED2"/>
    <w:rsid w:val="00024FC1"/>
    <w:rsid w:val="0003030D"/>
    <w:rsid w:val="0003096D"/>
    <w:rsid w:val="000322F5"/>
    <w:rsid w:val="000331CA"/>
    <w:rsid w:val="00033665"/>
    <w:rsid w:val="0003406A"/>
    <w:rsid w:val="00034206"/>
    <w:rsid w:val="000342F7"/>
    <w:rsid w:val="00034340"/>
    <w:rsid w:val="000349E1"/>
    <w:rsid w:val="00034D6D"/>
    <w:rsid w:val="0003611B"/>
    <w:rsid w:val="00036CA4"/>
    <w:rsid w:val="000378B8"/>
    <w:rsid w:val="00040AA9"/>
    <w:rsid w:val="00042D73"/>
    <w:rsid w:val="00042E49"/>
    <w:rsid w:val="000430C4"/>
    <w:rsid w:val="0004394A"/>
    <w:rsid w:val="00044243"/>
    <w:rsid w:val="00046E05"/>
    <w:rsid w:val="00050C4A"/>
    <w:rsid w:val="00051154"/>
    <w:rsid w:val="00051189"/>
    <w:rsid w:val="00052222"/>
    <w:rsid w:val="00052A56"/>
    <w:rsid w:val="00053FA3"/>
    <w:rsid w:val="00054A57"/>
    <w:rsid w:val="00054DE8"/>
    <w:rsid w:val="00055714"/>
    <w:rsid w:val="00055D6F"/>
    <w:rsid w:val="0005738E"/>
    <w:rsid w:val="00057583"/>
    <w:rsid w:val="00057D91"/>
    <w:rsid w:val="00060080"/>
    <w:rsid w:val="00060CE3"/>
    <w:rsid w:val="00061444"/>
    <w:rsid w:val="00061942"/>
    <w:rsid w:val="00062AEF"/>
    <w:rsid w:val="00063517"/>
    <w:rsid w:val="000636A9"/>
    <w:rsid w:val="00063CEB"/>
    <w:rsid w:val="00064DD6"/>
    <w:rsid w:val="000656EF"/>
    <w:rsid w:val="000659B8"/>
    <w:rsid w:val="00065CAE"/>
    <w:rsid w:val="000663DD"/>
    <w:rsid w:val="00066DA8"/>
    <w:rsid w:val="00067515"/>
    <w:rsid w:val="00070D90"/>
    <w:rsid w:val="00071EA5"/>
    <w:rsid w:val="00072D05"/>
    <w:rsid w:val="00073EB0"/>
    <w:rsid w:val="00074154"/>
    <w:rsid w:val="00074AF9"/>
    <w:rsid w:val="00075375"/>
    <w:rsid w:val="00076507"/>
    <w:rsid w:val="00076698"/>
    <w:rsid w:val="00077394"/>
    <w:rsid w:val="00077C40"/>
    <w:rsid w:val="0008201C"/>
    <w:rsid w:val="00082767"/>
    <w:rsid w:val="000836C6"/>
    <w:rsid w:val="000839CB"/>
    <w:rsid w:val="000844F0"/>
    <w:rsid w:val="00084C2A"/>
    <w:rsid w:val="00084E11"/>
    <w:rsid w:val="00085455"/>
    <w:rsid w:val="0008653A"/>
    <w:rsid w:val="000869B9"/>
    <w:rsid w:val="00086E0C"/>
    <w:rsid w:val="00087813"/>
    <w:rsid w:val="00090B60"/>
    <w:rsid w:val="00091868"/>
    <w:rsid w:val="00092083"/>
    <w:rsid w:val="00092105"/>
    <w:rsid w:val="00092C47"/>
    <w:rsid w:val="00092CF7"/>
    <w:rsid w:val="0009379C"/>
    <w:rsid w:val="00095C8F"/>
    <w:rsid w:val="000963A7"/>
    <w:rsid w:val="0009661A"/>
    <w:rsid w:val="00096961"/>
    <w:rsid w:val="00096B2F"/>
    <w:rsid w:val="00096BBB"/>
    <w:rsid w:val="00097B27"/>
    <w:rsid w:val="000A0B7C"/>
    <w:rsid w:val="000A0F6A"/>
    <w:rsid w:val="000A1007"/>
    <w:rsid w:val="000A1561"/>
    <w:rsid w:val="000A2472"/>
    <w:rsid w:val="000A2C31"/>
    <w:rsid w:val="000A465A"/>
    <w:rsid w:val="000A5BBA"/>
    <w:rsid w:val="000A5EDB"/>
    <w:rsid w:val="000A64A1"/>
    <w:rsid w:val="000A6CAD"/>
    <w:rsid w:val="000A7ED5"/>
    <w:rsid w:val="000B06D6"/>
    <w:rsid w:val="000B10CC"/>
    <w:rsid w:val="000B1606"/>
    <w:rsid w:val="000B1C8E"/>
    <w:rsid w:val="000B2BD7"/>
    <w:rsid w:val="000B30B0"/>
    <w:rsid w:val="000B31CB"/>
    <w:rsid w:val="000B4CD6"/>
    <w:rsid w:val="000B53FA"/>
    <w:rsid w:val="000B551D"/>
    <w:rsid w:val="000B5B2B"/>
    <w:rsid w:val="000B5C00"/>
    <w:rsid w:val="000B655E"/>
    <w:rsid w:val="000B67EF"/>
    <w:rsid w:val="000B77F1"/>
    <w:rsid w:val="000B79C1"/>
    <w:rsid w:val="000C03DC"/>
    <w:rsid w:val="000C0B53"/>
    <w:rsid w:val="000C0B65"/>
    <w:rsid w:val="000C1D90"/>
    <w:rsid w:val="000C2021"/>
    <w:rsid w:val="000C2B73"/>
    <w:rsid w:val="000C6165"/>
    <w:rsid w:val="000C7A67"/>
    <w:rsid w:val="000C7DF2"/>
    <w:rsid w:val="000D00E9"/>
    <w:rsid w:val="000D0536"/>
    <w:rsid w:val="000D0FEA"/>
    <w:rsid w:val="000D1A53"/>
    <w:rsid w:val="000D1FD3"/>
    <w:rsid w:val="000D3642"/>
    <w:rsid w:val="000D44AA"/>
    <w:rsid w:val="000D5B8F"/>
    <w:rsid w:val="000D6057"/>
    <w:rsid w:val="000D6163"/>
    <w:rsid w:val="000D6AE7"/>
    <w:rsid w:val="000D6F78"/>
    <w:rsid w:val="000D7A82"/>
    <w:rsid w:val="000E062E"/>
    <w:rsid w:val="000E1D72"/>
    <w:rsid w:val="000E26F2"/>
    <w:rsid w:val="000E3171"/>
    <w:rsid w:val="000E39BE"/>
    <w:rsid w:val="000E4534"/>
    <w:rsid w:val="000E6AAD"/>
    <w:rsid w:val="000E7D80"/>
    <w:rsid w:val="000E7E5C"/>
    <w:rsid w:val="000F02A3"/>
    <w:rsid w:val="000F0549"/>
    <w:rsid w:val="000F05D2"/>
    <w:rsid w:val="000F0BB6"/>
    <w:rsid w:val="000F0EA3"/>
    <w:rsid w:val="000F10D7"/>
    <w:rsid w:val="000F1259"/>
    <w:rsid w:val="000F1587"/>
    <w:rsid w:val="000F1B7C"/>
    <w:rsid w:val="000F2CD4"/>
    <w:rsid w:val="000F3CBF"/>
    <w:rsid w:val="000F59AD"/>
    <w:rsid w:val="000F600F"/>
    <w:rsid w:val="000F64A9"/>
    <w:rsid w:val="000F667E"/>
    <w:rsid w:val="000F6717"/>
    <w:rsid w:val="000F69D1"/>
    <w:rsid w:val="000F7403"/>
    <w:rsid w:val="0010112D"/>
    <w:rsid w:val="00101540"/>
    <w:rsid w:val="0010186A"/>
    <w:rsid w:val="00102568"/>
    <w:rsid w:val="00102FF6"/>
    <w:rsid w:val="00103041"/>
    <w:rsid w:val="00103333"/>
    <w:rsid w:val="0010382E"/>
    <w:rsid w:val="00103840"/>
    <w:rsid w:val="0010394F"/>
    <w:rsid w:val="00103C67"/>
    <w:rsid w:val="00104EA8"/>
    <w:rsid w:val="00106424"/>
    <w:rsid w:val="00106553"/>
    <w:rsid w:val="00106858"/>
    <w:rsid w:val="001079A7"/>
    <w:rsid w:val="00107ED5"/>
    <w:rsid w:val="001107E5"/>
    <w:rsid w:val="0011194F"/>
    <w:rsid w:val="0011216C"/>
    <w:rsid w:val="001125A4"/>
    <w:rsid w:val="001129FC"/>
    <w:rsid w:val="00113EAF"/>
    <w:rsid w:val="001166AF"/>
    <w:rsid w:val="00116C1B"/>
    <w:rsid w:val="00116C87"/>
    <w:rsid w:val="001200C1"/>
    <w:rsid w:val="001209DD"/>
    <w:rsid w:val="00121957"/>
    <w:rsid w:val="00121ACA"/>
    <w:rsid w:val="00121C24"/>
    <w:rsid w:val="001228DE"/>
    <w:rsid w:val="001231FC"/>
    <w:rsid w:val="0012350B"/>
    <w:rsid w:val="00124778"/>
    <w:rsid w:val="00125423"/>
    <w:rsid w:val="00126102"/>
    <w:rsid w:val="00131D4C"/>
    <w:rsid w:val="00131E45"/>
    <w:rsid w:val="00131E9B"/>
    <w:rsid w:val="001328AA"/>
    <w:rsid w:val="001329E6"/>
    <w:rsid w:val="001336DC"/>
    <w:rsid w:val="00133837"/>
    <w:rsid w:val="00134BF4"/>
    <w:rsid w:val="00136F0F"/>
    <w:rsid w:val="00137F44"/>
    <w:rsid w:val="00142384"/>
    <w:rsid w:val="001430F1"/>
    <w:rsid w:val="00143694"/>
    <w:rsid w:val="001436CC"/>
    <w:rsid w:val="00143BEF"/>
    <w:rsid w:val="0014476B"/>
    <w:rsid w:val="00145CAC"/>
    <w:rsid w:val="00145CFF"/>
    <w:rsid w:val="00146081"/>
    <w:rsid w:val="00146261"/>
    <w:rsid w:val="00150BDA"/>
    <w:rsid w:val="00151C52"/>
    <w:rsid w:val="00151EBA"/>
    <w:rsid w:val="00152561"/>
    <w:rsid w:val="001525B5"/>
    <w:rsid w:val="00152E08"/>
    <w:rsid w:val="001537AD"/>
    <w:rsid w:val="00154F18"/>
    <w:rsid w:val="00155BE2"/>
    <w:rsid w:val="00156CAF"/>
    <w:rsid w:val="001572C6"/>
    <w:rsid w:val="00157A58"/>
    <w:rsid w:val="001606E0"/>
    <w:rsid w:val="00160A5E"/>
    <w:rsid w:val="00161B7C"/>
    <w:rsid w:val="00161EAA"/>
    <w:rsid w:val="0016219C"/>
    <w:rsid w:val="001629CF"/>
    <w:rsid w:val="00163438"/>
    <w:rsid w:val="00163469"/>
    <w:rsid w:val="0016370F"/>
    <w:rsid w:val="00163E83"/>
    <w:rsid w:val="001640AA"/>
    <w:rsid w:val="00165507"/>
    <w:rsid w:val="0016562C"/>
    <w:rsid w:val="0016565C"/>
    <w:rsid w:val="00165FC6"/>
    <w:rsid w:val="0016625B"/>
    <w:rsid w:val="001667FB"/>
    <w:rsid w:val="00166B09"/>
    <w:rsid w:val="00170835"/>
    <w:rsid w:val="001715BD"/>
    <w:rsid w:val="001719E5"/>
    <w:rsid w:val="001721FA"/>
    <w:rsid w:val="00172366"/>
    <w:rsid w:val="00172727"/>
    <w:rsid w:val="00172EAC"/>
    <w:rsid w:val="00174B06"/>
    <w:rsid w:val="00174E02"/>
    <w:rsid w:val="0017551A"/>
    <w:rsid w:val="001756E1"/>
    <w:rsid w:val="00176C46"/>
    <w:rsid w:val="00181476"/>
    <w:rsid w:val="00181726"/>
    <w:rsid w:val="00182376"/>
    <w:rsid w:val="00182524"/>
    <w:rsid w:val="00182A53"/>
    <w:rsid w:val="00182AE3"/>
    <w:rsid w:val="00182BBC"/>
    <w:rsid w:val="00183961"/>
    <w:rsid w:val="00184AC1"/>
    <w:rsid w:val="00184D95"/>
    <w:rsid w:val="00186191"/>
    <w:rsid w:val="001864E6"/>
    <w:rsid w:val="00186843"/>
    <w:rsid w:val="001868DB"/>
    <w:rsid w:val="00186C06"/>
    <w:rsid w:val="0018701C"/>
    <w:rsid w:val="00191769"/>
    <w:rsid w:val="0019245B"/>
    <w:rsid w:val="00192FA5"/>
    <w:rsid w:val="00193B73"/>
    <w:rsid w:val="001950A9"/>
    <w:rsid w:val="00195D2A"/>
    <w:rsid w:val="001970CB"/>
    <w:rsid w:val="0019775C"/>
    <w:rsid w:val="00197F27"/>
    <w:rsid w:val="001A003C"/>
    <w:rsid w:val="001A049D"/>
    <w:rsid w:val="001A10D1"/>
    <w:rsid w:val="001A181C"/>
    <w:rsid w:val="001A1AC1"/>
    <w:rsid w:val="001A2483"/>
    <w:rsid w:val="001A2A25"/>
    <w:rsid w:val="001A383D"/>
    <w:rsid w:val="001A3D20"/>
    <w:rsid w:val="001A441E"/>
    <w:rsid w:val="001A4837"/>
    <w:rsid w:val="001A67B9"/>
    <w:rsid w:val="001B02FD"/>
    <w:rsid w:val="001B0AA1"/>
    <w:rsid w:val="001B19D2"/>
    <w:rsid w:val="001B1B0A"/>
    <w:rsid w:val="001B230E"/>
    <w:rsid w:val="001B23E7"/>
    <w:rsid w:val="001B2ADB"/>
    <w:rsid w:val="001B44C7"/>
    <w:rsid w:val="001B5002"/>
    <w:rsid w:val="001B5174"/>
    <w:rsid w:val="001C1AC9"/>
    <w:rsid w:val="001C260F"/>
    <w:rsid w:val="001C27D7"/>
    <w:rsid w:val="001C2E8F"/>
    <w:rsid w:val="001C54FE"/>
    <w:rsid w:val="001C7641"/>
    <w:rsid w:val="001C79B6"/>
    <w:rsid w:val="001D0312"/>
    <w:rsid w:val="001D081E"/>
    <w:rsid w:val="001D0C48"/>
    <w:rsid w:val="001D3E2A"/>
    <w:rsid w:val="001D41A2"/>
    <w:rsid w:val="001D4A11"/>
    <w:rsid w:val="001D7A6A"/>
    <w:rsid w:val="001E0287"/>
    <w:rsid w:val="001E1880"/>
    <w:rsid w:val="001E1E87"/>
    <w:rsid w:val="001E21F9"/>
    <w:rsid w:val="001E2648"/>
    <w:rsid w:val="001E2B2D"/>
    <w:rsid w:val="001E2D5A"/>
    <w:rsid w:val="001E31F5"/>
    <w:rsid w:val="001E3DDD"/>
    <w:rsid w:val="001E420B"/>
    <w:rsid w:val="001E44E5"/>
    <w:rsid w:val="001E4539"/>
    <w:rsid w:val="001E50E4"/>
    <w:rsid w:val="001E564B"/>
    <w:rsid w:val="001E59ED"/>
    <w:rsid w:val="001E7045"/>
    <w:rsid w:val="001E7C46"/>
    <w:rsid w:val="001F000F"/>
    <w:rsid w:val="001F0B85"/>
    <w:rsid w:val="001F0DB1"/>
    <w:rsid w:val="001F1050"/>
    <w:rsid w:val="001F130F"/>
    <w:rsid w:val="001F3986"/>
    <w:rsid w:val="001F4101"/>
    <w:rsid w:val="001F4B85"/>
    <w:rsid w:val="001F514E"/>
    <w:rsid w:val="001F6109"/>
    <w:rsid w:val="001F614A"/>
    <w:rsid w:val="001F6D84"/>
    <w:rsid w:val="001F7385"/>
    <w:rsid w:val="001F7575"/>
    <w:rsid w:val="001F77D6"/>
    <w:rsid w:val="002019BF"/>
    <w:rsid w:val="00201B90"/>
    <w:rsid w:val="00202288"/>
    <w:rsid w:val="0020245F"/>
    <w:rsid w:val="00202FE7"/>
    <w:rsid w:val="00203055"/>
    <w:rsid w:val="002030E7"/>
    <w:rsid w:val="00203513"/>
    <w:rsid w:val="00207978"/>
    <w:rsid w:val="00207E22"/>
    <w:rsid w:val="0021098A"/>
    <w:rsid w:val="00210AB2"/>
    <w:rsid w:val="0021108E"/>
    <w:rsid w:val="00211586"/>
    <w:rsid w:val="00211AC6"/>
    <w:rsid w:val="00211DCB"/>
    <w:rsid w:val="00212463"/>
    <w:rsid w:val="002128D4"/>
    <w:rsid w:val="00212E0D"/>
    <w:rsid w:val="00213367"/>
    <w:rsid w:val="002134EF"/>
    <w:rsid w:val="00215127"/>
    <w:rsid w:val="0022098D"/>
    <w:rsid w:val="00220A27"/>
    <w:rsid w:val="00220DD7"/>
    <w:rsid w:val="0022112B"/>
    <w:rsid w:val="00221142"/>
    <w:rsid w:val="00221E3F"/>
    <w:rsid w:val="00222515"/>
    <w:rsid w:val="0022251D"/>
    <w:rsid w:val="00222B22"/>
    <w:rsid w:val="00224B1C"/>
    <w:rsid w:val="002252BA"/>
    <w:rsid w:val="002261DA"/>
    <w:rsid w:val="0022675B"/>
    <w:rsid w:val="00227477"/>
    <w:rsid w:val="0022776E"/>
    <w:rsid w:val="00230764"/>
    <w:rsid w:val="0023124E"/>
    <w:rsid w:val="0023152A"/>
    <w:rsid w:val="0023323C"/>
    <w:rsid w:val="002333CE"/>
    <w:rsid w:val="002338A4"/>
    <w:rsid w:val="002351BB"/>
    <w:rsid w:val="002353A0"/>
    <w:rsid w:val="00235695"/>
    <w:rsid w:val="00235704"/>
    <w:rsid w:val="00235F5D"/>
    <w:rsid w:val="00235FFD"/>
    <w:rsid w:val="00236252"/>
    <w:rsid w:val="00236412"/>
    <w:rsid w:val="00236F3D"/>
    <w:rsid w:val="00237C2C"/>
    <w:rsid w:val="002415F0"/>
    <w:rsid w:val="0024219F"/>
    <w:rsid w:val="00242403"/>
    <w:rsid w:val="00242D94"/>
    <w:rsid w:val="00245260"/>
    <w:rsid w:val="00245614"/>
    <w:rsid w:val="00246D3E"/>
    <w:rsid w:val="002471D9"/>
    <w:rsid w:val="0024771F"/>
    <w:rsid w:val="002478C7"/>
    <w:rsid w:val="00247E86"/>
    <w:rsid w:val="0025028C"/>
    <w:rsid w:val="002503F0"/>
    <w:rsid w:val="0025079C"/>
    <w:rsid w:val="00250AF4"/>
    <w:rsid w:val="00250D2A"/>
    <w:rsid w:val="00251098"/>
    <w:rsid w:val="00251D21"/>
    <w:rsid w:val="0025283E"/>
    <w:rsid w:val="00252C73"/>
    <w:rsid w:val="00252CD1"/>
    <w:rsid w:val="0025476F"/>
    <w:rsid w:val="002551B3"/>
    <w:rsid w:val="00256C52"/>
    <w:rsid w:val="002573D5"/>
    <w:rsid w:val="002577A9"/>
    <w:rsid w:val="00257B5A"/>
    <w:rsid w:val="00260221"/>
    <w:rsid w:val="002626DC"/>
    <w:rsid w:val="002645A5"/>
    <w:rsid w:val="00264775"/>
    <w:rsid w:val="002661D5"/>
    <w:rsid w:val="0026656C"/>
    <w:rsid w:val="00266F04"/>
    <w:rsid w:val="00270792"/>
    <w:rsid w:val="00270982"/>
    <w:rsid w:val="002717A1"/>
    <w:rsid w:val="002721C8"/>
    <w:rsid w:val="00272414"/>
    <w:rsid w:val="00272B18"/>
    <w:rsid w:val="00273116"/>
    <w:rsid w:val="00273656"/>
    <w:rsid w:val="00273662"/>
    <w:rsid w:val="002740D1"/>
    <w:rsid w:val="002758EC"/>
    <w:rsid w:val="00275A64"/>
    <w:rsid w:val="00277420"/>
    <w:rsid w:val="0028156D"/>
    <w:rsid w:val="00281AC1"/>
    <w:rsid w:val="00281C07"/>
    <w:rsid w:val="00282697"/>
    <w:rsid w:val="00285C32"/>
    <w:rsid w:val="00285FE0"/>
    <w:rsid w:val="002865F0"/>
    <w:rsid w:val="00286D9F"/>
    <w:rsid w:val="00287A2D"/>
    <w:rsid w:val="00287B21"/>
    <w:rsid w:val="00290E05"/>
    <w:rsid w:val="00292EDC"/>
    <w:rsid w:val="00293102"/>
    <w:rsid w:val="002941FD"/>
    <w:rsid w:val="002948D9"/>
    <w:rsid w:val="00294EF6"/>
    <w:rsid w:val="00294FB0"/>
    <w:rsid w:val="00295965"/>
    <w:rsid w:val="0029673E"/>
    <w:rsid w:val="00296C41"/>
    <w:rsid w:val="00297EE7"/>
    <w:rsid w:val="002A00CB"/>
    <w:rsid w:val="002A02B2"/>
    <w:rsid w:val="002A097E"/>
    <w:rsid w:val="002A0BD0"/>
    <w:rsid w:val="002A24C3"/>
    <w:rsid w:val="002A2D86"/>
    <w:rsid w:val="002A3D5C"/>
    <w:rsid w:val="002A3F72"/>
    <w:rsid w:val="002A5CAE"/>
    <w:rsid w:val="002A6298"/>
    <w:rsid w:val="002A655D"/>
    <w:rsid w:val="002A6C4C"/>
    <w:rsid w:val="002A7086"/>
    <w:rsid w:val="002B0761"/>
    <w:rsid w:val="002B087A"/>
    <w:rsid w:val="002B1E41"/>
    <w:rsid w:val="002B4279"/>
    <w:rsid w:val="002B4790"/>
    <w:rsid w:val="002B47F3"/>
    <w:rsid w:val="002B5014"/>
    <w:rsid w:val="002B5BF3"/>
    <w:rsid w:val="002B6F27"/>
    <w:rsid w:val="002B76DE"/>
    <w:rsid w:val="002B7C40"/>
    <w:rsid w:val="002B7C45"/>
    <w:rsid w:val="002C0B84"/>
    <w:rsid w:val="002C109A"/>
    <w:rsid w:val="002C10C5"/>
    <w:rsid w:val="002C120F"/>
    <w:rsid w:val="002C12EA"/>
    <w:rsid w:val="002C1BEB"/>
    <w:rsid w:val="002C361D"/>
    <w:rsid w:val="002C39EB"/>
    <w:rsid w:val="002C4486"/>
    <w:rsid w:val="002C4897"/>
    <w:rsid w:val="002C4D10"/>
    <w:rsid w:val="002C6317"/>
    <w:rsid w:val="002C68E1"/>
    <w:rsid w:val="002D0D56"/>
    <w:rsid w:val="002D1557"/>
    <w:rsid w:val="002D1A75"/>
    <w:rsid w:val="002D1FDE"/>
    <w:rsid w:val="002D275E"/>
    <w:rsid w:val="002D3196"/>
    <w:rsid w:val="002D4B4E"/>
    <w:rsid w:val="002D6A7F"/>
    <w:rsid w:val="002D6C9F"/>
    <w:rsid w:val="002D75C1"/>
    <w:rsid w:val="002E00FC"/>
    <w:rsid w:val="002E05CD"/>
    <w:rsid w:val="002E0920"/>
    <w:rsid w:val="002E120A"/>
    <w:rsid w:val="002E17DD"/>
    <w:rsid w:val="002E1AC8"/>
    <w:rsid w:val="002E1AF9"/>
    <w:rsid w:val="002E274B"/>
    <w:rsid w:val="002E3106"/>
    <w:rsid w:val="002E32F4"/>
    <w:rsid w:val="002E3AF4"/>
    <w:rsid w:val="002E468A"/>
    <w:rsid w:val="002E4780"/>
    <w:rsid w:val="002E49B2"/>
    <w:rsid w:val="002E4EE7"/>
    <w:rsid w:val="002E5B86"/>
    <w:rsid w:val="002E5B9E"/>
    <w:rsid w:val="002F0C92"/>
    <w:rsid w:val="002F1337"/>
    <w:rsid w:val="002F1CF9"/>
    <w:rsid w:val="002F2A05"/>
    <w:rsid w:val="002F2D3F"/>
    <w:rsid w:val="002F4A82"/>
    <w:rsid w:val="002F523E"/>
    <w:rsid w:val="002F644B"/>
    <w:rsid w:val="002F658C"/>
    <w:rsid w:val="00300BB2"/>
    <w:rsid w:val="00301647"/>
    <w:rsid w:val="00304869"/>
    <w:rsid w:val="00304E71"/>
    <w:rsid w:val="00305D35"/>
    <w:rsid w:val="0030601E"/>
    <w:rsid w:val="003072AA"/>
    <w:rsid w:val="00307D50"/>
    <w:rsid w:val="00307F52"/>
    <w:rsid w:val="003103FD"/>
    <w:rsid w:val="00310E72"/>
    <w:rsid w:val="003113E6"/>
    <w:rsid w:val="003128E4"/>
    <w:rsid w:val="00312B74"/>
    <w:rsid w:val="0031411A"/>
    <w:rsid w:val="0031449D"/>
    <w:rsid w:val="00314CA5"/>
    <w:rsid w:val="0032124F"/>
    <w:rsid w:val="00321347"/>
    <w:rsid w:val="00321414"/>
    <w:rsid w:val="00323B12"/>
    <w:rsid w:val="00323D13"/>
    <w:rsid w:val="00324693"/>
    <w:rsid w:val="00325A6A"/>
    <w:rsid w:val="00327645"/>
    <w:rsid w:val="003318B2"/>
    <w:rsid w:val="0033207A"/>
    <w:rsid w:val="00332253"/>
    <w:rsid w:val="0033480D"/>
    <w:rsid w:val="003357D2"/>
    <w:rsid w:val="0033688D"/>
    <w:rsid w:val="003372CA"/>
    <w:rsid w:val="0033747E"/>
    <w:rsid w:val="003374F7"/>
    <w:rsid w:val="00340373"/>
    <w:rsid w:val="003408FA"/>
    <w:rsid w:val="00340B98"/>
    <w:rsid w:val="003414C4"/>
    <w:rsid w:val="00341618"/>
    <w:rsid w:val="00341718"/>
    <w:rsid w:val="003427D8"/>
    <w:rsid w:val="00342B6E"/>
    <w:rsid w:val="003432D0"/>
    <w:rsid w:val="0034409D"/>
    <w:rsid w:val="00344AFB"/>
    <w:rsid w:val="00345BC7"/>
    <w:rsid w:val="00346129"/>
    <w:rsid w:val="00346ED1"/>
    <w:rsid w:val="0034732B"/>
    <w:rsid w:val="00347767"/>
    <w:rsid w:val="003500A8"/>
    <w:rsid w:val="00350B11"/>
    <w:rsid w:val="00350E40"/>
    <w:rsid w:val="00350FC5"/>
    <w:rsid w:val="00351128"/>
    <w:rsid w:val="00351C80"/>
    <w:rsid w:val="00353610"/>
    <w:rsid w:val="00354AD3"/>
    <w:rsid w:val="00355179"/>
    <w:rsid w:val="00355DE1"/>
    <w:rsid w:val="0036171D"/>
    <w:rsid w:val="0036221E"/>
    <w:rsid w:val="00362C10"/>
    <w:rsid w:val="0036313F"/>
    <w:rsid w:val="003635B5"/>
    <w:rsid w:val="0036520E"/>
    <w:rsid w:val="00365E9C"/>
    <w:rsid w:val="003661C3"/>
    <w:rsid w:val="003664DF"/>
    <w:rsid w:val="00366812"/>
    <w:rsid w:val="00366B94"/>
    <w:rsid w:val="00367DF7"/>
    <w:rsid w:val="00370691"/>
    <w:rsid w:val="0037086D"/>
    <w:rsid w:val="00371DCF"/>
    <w:rsid w:val="003734DD"/>
    <w:rsid w:val="00373809"/>
    <w:rsid w:val="00374274"/>
    <w:rsid w:val="00374C6D"/>
    <w:rsid w:val="00375977"/>
    <w:rsid w:val="00375DDE"/>
    <w:rsid w:val="00376E5D"/>
    <w:rsid w:val="003771BE"/>
    <w:rsid w:val="00377F22"/>
    <w:rsid w:val="00380980"/>
    <w:rsid w:val="00380FE8"/>
    <w:rsid w:val="003827ED"/>
    <w:rsid w:val="003829FC"/>
    <w:rsid w:val="0038597B"/>
    <w:rsid w:val="003871CF"/>
    <w:rsid w:val="003902F0"/>
    <w:rsid w:val="003907A4"/>
    <w:rsid w:val="00391439"/>
    <w:rsid w:val="00391992"/>
    <w:rsid w:val="00392BD1"/>
    <w:rsid w:val="0039489F"/>
    <w:rsid w:val="00394E5D"/>
    <w:rsid w:val="003966DD"/>
    <w:rsid w:val="003969C3"/>
    <w:rsid w:val="003979CC"/>
    <w:rsid w:val="003A009F"/>
    <w:rsid w:val="003A033E"/>
    <w:rsid w:val="003A0E82"/>
    <w:rsid w:val="003A1618"/>
    <w:rsid w:val="003A1822"/>
    <w:rsid w:val="003A287F"/>
    <w:rsid w:val="003A2F6F"/>
    <w:rsid w:val="003A318F"/>
    <w:rsid w:val="003A3859"/>
    <w:rsid w:val="003A476C"/>
    <w:rsid w:val="003A6091"/>
    <w:rsid w:val="003A6EDF"/>
    <w:rsid w:val="003A6F0B"/>
    <w:rsid w:val="003A76C6"/>
    <w:rsid w:val="003B0482"/>
    <w:rsid w:val="003B076D"/>
    <w:rsid w:val="003B14A2"/>
    <w:rsid w:val="003B1BA1"/>
    <w:rsid w:val="003B1CE8"/>
    <w:rsid w:val="003B2AE2"/>
    <w:rsid w:val="003B2CD3"/>
    <w:rsid w:val="003B62F0"/>
    <w:rsid w:val="003B6955"/>
    <w:rsid w:val="003C02ED"/>
    <w:rsid w:val="003C179A"/>
    <w:rsid w:val="003C26F8"/>
    <w:rsid w:val="003C32A6"/>
    <w:rsid w:val="003C35A9"/>
    <w:rsid w:val="003C35BF"/>
    <w:rsid w:val="003C3702"/>
    <w:rsid w:val="003C3738"/>
    <w:rsid w:val="003C40F0"/>
    <w:rsid w:val="003C5677"/>
    <w:rsid w:val="003C5791"/>
    <w:rsid w:val="003C6351"/>
    <w:rsid w:val="003C66A3"/>
    <w:rsid w:val="003C7CCC"/>
    <w:rsid w:val="003C7DBA"/>
    <w:rsid w:val="003C7E93"/>
    <w:rsid w:val="003D06CC"/>
    <w:rsid w:val="003D2632"/>
    <w:rsid w:val="003D36C0"/>
    <w:rsid w:val="003D4F3D"/>
    <w:rsid w:val="003D4F73"/>
    <w:rsid w:val="003D4F93"/>
    <w:rsid w:val="003D524D"/>
    <w:rsid w:val="003D5435"/>
    <w:rsid w:val="003D5B98"/>
    <w:rsid w:val="003D6DA7"/>
    <w:rsid w:val="003D6E6E"/>
    <w:rsid w:val="003E00B7"/>
    <w:rsid w:val="003E10E2"/>
    <w:rsid w:val="003E12F5"/>
    <w:rsid w:val="003E241E"/>
    <w:rsid w:val="003E3F53"/>
    <w:rsid w:val="003E4B45"/>
    <w:rsid w:val="003E57C8"/>
    <w:rsid w:val="003E5DDE"/>
    <w:rsid w:val="003E692C"/>
    <w:rsid w:val="003E76E9"/>
    <w:rsid w:val="003F02C7"/>
    <w:rsid w:val="003F05A2"/>
    <w:rsid w:val="003F156E"/>
    <w:rsid w:val="003F2A99"/>
    <w:rsid w:val="003F36F5"/>
    <w:rsid w:val="003F3A47"/>
    <w:rsid w:val="003F4773"/>
    <w:rsid w:val="003F4C9B"/>
    <w:rsid w:val="003F5451"/>
    <w:rsid w:val="003F5B4B"/>
    <w:rsid w:val="003F6298"/>
    <w:rsid w:val="003F7575"/>
    <w:rsid w:val="003F7A07"/>
    <w:rsid w:val="00403252"/>
    <w:rsid w:val="00403710"/>
    <w:rsid w:val="0040416F"/>
    <w:rsid w:val="004050C4"/>
    <w:rsid w:val="0040677B"/>
    <w:rsid w:val="00406E9A"/>
    <w:rsid w:val="00407F13"/>
    <w:rsid w:val="00410390"/>
    <w:rsid w:val="00410FD7"/>
    <w:rsid w:val="004116E2"/>
    <w:rsid w:val="00411E40"/>
    <w:rsid w:val="004132C5"/>
    <w:rsid w:val="00415D15"/>
    <w:rsid w:val="00416749"/>
    <w:rsid w:val="004169EE"/>
    <w:rsid w:val="00416B21"/>
    <w:rsid w:val="00416EB0"/>
    <w:rsid w:val="0041706B"/>
    <w:rsid w:val="00420F5B"/>
    <w:rsid w:val="00421133"/>
    <w:rsid w:val="00421682"/>
    <w:rsid w:val="0042351E"/>
    <w:rsid w:val="0042456D"/>
    <w:rsid w:val="00424EEF"/>
    <w:rsid w:val="00425336"/>
    <w:rsid w:val="0042539E"/>
    <w:rsid w:val="004254E1"/>
    <w:rsid w:val="004256A4"/>
    <w:rsid w:val="00426B03"/>
    <w:rsid w:val="00427117"/>
    <w:rsid w:val="0042715D"/>
    <w:rsid w:val="004273EA"/>
    <w:rsid w:val="0042751E"/>
    <w:rsid w:val="00427E24"/>
    <w:rsid w:val="0043045B"/>
    <w:rsid w:val="004304BD"/>
    <w:rsid w:val="00430C23"/>
    <w:rsid w:val="004313F0"/>
    <w:rsid w:val="00431BB0"/>
    <w:rsid w:val="00431D94"/>
    <w:rsid w:val="00432635"/>
    <w:rsid w:val="00433987"/>
    <w:rsid w:val="00433C9F"/>
    <w:rsid w:val="004364DD"/>
    <w:rsid w:val="004370CF"/>
    <w:rsid w:val="00437572"/>
    <w:rsid w:val="00437687"/>
    <w:rsid w:val="00437F48"/>
    <w:rsid w:val="004406A5"/>
    <w:rsid w:val="004440F7"/>
    <w:rsid w:val="004448A4"/>
    <w:rsid w:val="00444A01"/>
    <w:rsid w:val="004454AC"/>
    <w:rsid w:val="00445A60"/>
    <w:rsid w:val="00445C19"/>
    <w:rsid w:val="00450698"/>
    <w:rsid w:val="00451AE8"/>
    <w:rsid w:val="00452CBC"/>
    <w:rsid w:val="00452E77"/>
    <w:rsid w:val="0045327F"/>
    <w:rsid w:val="0045524D"/>
    <w:rsid w:val="00455DC3"/>
    <w:rsid w:val="0045670F"/>
    <w:rsid w:val="00460430"/>
    <w:rsid w:val="00460C19"/>
    <w:rsid w:val="00460D48"/>
    <w:rsid w:val="00461D11"/>
    <w:rsid w:val="0046251B"/>
    <w:rsid w:val="004634C0"/>
    <w:rsid w:val="0046351E"/>
    <w:rsid w:val="00463F84"/>
    <w:rsid w:val="004643FA"/>
    <w:rsid w:val="004648FF"/>
    <w:rsid w:val="0046507B"/>
    <w:rsid w:val="00465215"/>
    <w:rsid w:val="00465D0B"/>
    <w:rsid w:val="004671DF"/>
    <w:rsid w:val="0047044C"/>
    <w:rsid w:val="00471FF1"/>
    <w:rsid w:val="00474687"/>
    <w:rsid w:val="0047532F"/>
    <w:rsid w:val="00475735"/>
    <w:rsid w:val="0047737B"/>
    <w:rsid w:val="004773FD"/>
    <w:rsid w:val="0048091B"/>
    <w:rsid w:val="0048110D"/>
    <w:rsid w:val="00481ADD"/>
    <w:rsid w:val="00481C52"/>
    <w:rsid w:val="004824F7"/>
    <w:rsid w:val="00485590"/>
    <w:rsid w:val="0048572E"/>
    <w:rsid w:val="00485AF6"/>
    <w:rsid w:val="00486A8E"/>
    <w:rsid w:val="00487B55"/>
    <w:rsid w:val="0049024C"/>
    <w:rsid w:val="004903B3"/>
    <w:rsid w:val="004912EB"/>
    <w:rsid w:val="00491411"/>
    <w:rsid w:val="004916FE"/>
    <w:rsid w:val="00491B66"/>
    <w:rsid w:val="0049204D"/>
    <w:rsid w:val="00492EF3"/>
    <w:rsid w:val="0049335C"/>
    <w:rsid w:val="00493BEA"/>
    <w:rsid w:val="00494F8A"/>
    <w:rsid w:val="0049774E"/>
    <w:rsid w:val="00497B03"/>
    <w:rsid w:val="004A0DBF"/>
    <w:rsid w:val="004A1198"/>
    <w:rsid w:val="004A231B"/>
    <w:rsid w:val="004A2F2B"/>
    <w:rsid w:val="004A3236"/>
    <w:rsid w:val="004A40B6"/>
    <w:rsid w:val="004A4110"/>
    <w:rsid w:val="004A557D"/>
    <w:rsid w:val="004A6279"/>
    <w:rsid w:val="004A6787"/>
    <w:rsid w:val="004A718B"/>
    <w:rsid w:val="004A7B59"/>
    <w:rsid w:val="004B0043"/>
    <w:rsid w:val="004B0655"/>
    <w:rsid w:val="004B0EDF"/>
    <w:rsid w:val="004B13FD"/>
    <w:rsid w:val="004B341B"/>
    <w:rsid w:val="004B3D60"/>
    <w:rsid w:val="004B430E"/>
    <w:rsid w:val="004B4EFF"/>
    <w:rsid w:val="004B5322"/>
    <w:rsid w:val="004B5854"/>
    <w:rsid w:val="004B59CB"/>
    <w:rsid w:val="004B5A64"/>
    <w:rsid w:val="004B5AC7"/>
    <w:rsid w:val="004B5ED7"/>
    <w:rsid w:val="004B6AB5"/>
    <w:rsid w:val="004B7171"/>
    <w:rsid w:val="004B7A15"/>
    <w:rsid w:val="004C4D46"/>
    <w:rsid w:val="004C5072"/>
    <w:rsid w:val="004C5B07"/>
    <w:rsid w:val="004C5E49"/>
    <w:rsid w:val="004C704D"/>
    <w:rsid w:val="004C7409"/>
    <w:rsid w:val="004C7D3E"/>
    <w:rsid w:val="004D0C76"/>
    <w:rsid w:val="004D127D"/>
    <w:rsid w:val="004D1C25"/>
    <w:rsid w:val="004D46FE"/>
    <w:rsid w:val="004D50D1"/>
    <w:rsid w:val="004D50F6"/>
    <w:rsid w:val="004D684C"/>
    <w:rsid w:val="004D7D16"/>
    <w:rsid w:val="004E016A"/>
    <w:rsid w:val="004E1A14"/>
    <w:rsid w:val="004E21DB"/>
    <w:rsid w:val="004E286C"/>
    <w:rsid w:val="004E3586"/>
    <w:rsid w:val="004E4950"/>
    <w:rsid w:val="004E5770"/>
    <w:rsid w:val="004E743C"/>
    <w:rsid w:val="004E77F6"/>
    <w:rsid w:val="004F0296"/>
    <w:rsid w:val="004F4E3A"/>
    <w:rsid w:val="004F6281"/>
    <w:rsid w:val="004F7B11"/>
    <w:rsid w:val="004F7F96"/>
    <w:rsid w:val="0050141B"/>
    <w:rsid w:val="00502C05"/>
    <w:rsid w:val="00504358"/>
    <w:rsid w:val="00505263"/>
    <w:rsid w:val="0050540B"/>
    <w:rsid w:val="0050611B"/>
    <w:rsid w:val="005061F6"/>
    <w:rsid w:val="00506727"/>
    <w:rsid w:val="00506AE9"/>
    <w:rsid w:val="005071E1"/>
    <w:rsid w:val="00507E99"/>
    <w:rsid w:val="00510B92"/>
    <w:rsid w:val="005110A5"/>
    <w:rsid w:val="00511D2B"/>
    <w:rsid w:val="00511DF0"/>
    <w:rsid w:val="00511FE9"/>
    <w:rsid w:val="00512292"/>
    <w:rsid w:val="00512301"/>
    <w:rsid w:val="00514A18"/>
    <w:rsid w:val="00514D21"/>
    <w:rsid w:val="00515F15"/>
    <w:rsid w:val="005202A0"/>
    <w:rsid w:val="005225E8"/>
    <w:rsid w:val="00523228"/>
    <w:rsid w:val="0052440C"/>
    <w:rsid w:val="005245C0"/>
    <w:rsid w:val="0052677B"/>
    <w:rsid w:val="00526ABE"/>
    <w:rsid w:val="00527090"/>
    <w:rsid w:val="0052734D"/>
    <w:rsid w:val="005302B5"/>
    <w:rsid w:val="00531555"/>
    <w:rsid w:val="00531922"/>
    <w:rsid w:val="00531B6B"/>
    <w:rsid w:val="00531D5A"/>
    <w:rsid w:val="00533B04"/>
    <w:rsid w:val="00533EF3"/>
    <w:rsid w:val="00533F1B"/>
    <w:rsid w:val="005343BA"/>
    <w:rsid w:val="0053449E"/>
    <w:rsid w:val="00537916"/>
    <w:rsid w:val="00537E40"/>
    <w:rsid w:val="00541444"/>
    <w:rsid w:val="00541815"/>
    <w:rsid w:val="00542759"/>
    <w:rsid w:val="00544CBE"/>
    <w:rsid w:val="00546086"/>
    <w:rsid w:val="00550317"/>
    <w:rsid w:val="0055070F"/>
    <w:rsid w:val="00550E85"/>
    <w:rsid w:val="00550EC1"/>
    <w:rsid w:val="0055262D"/>
    <w:rsid w:val="005526D0"/>
    <w:rsid w:val="00552B62"/>
    <w:rsid w:val="00553129"/>
    <w:rsid w:val="0055348A"/>
    <w:rsid w:val="00553764"/>
    <w:rsid w:val="005539F9"/>
    <w:rsid w:val="00554400"/>
    <w:rsid w:val="00554FBB"/>
    <w:rsid w:val="0055539E"/>
    <w:rsid w:val="00556DCA"/>
    <w:rsid w:val="0055763C"/>
    <w:rsid w:val="00557794"/>
    <w:rsid w:val="005577A3"/>
    <w:rsid w:val="00560BE2"/>
    <w:rsid w:val="00561F42"/>
    <w:rsid w:val="005623E3"/>
    <w:rsid w:val="00563020"/>
    <w:rsid w:val="00563487"/>
    <w:rsid w:val="00563A11"/>
    <w:rsid w:val="0056451F"/>
    <w:rsid w:val="00564634"/>
    <w:rsid w:val="005649CE"/>
    <w:rsid w:val="00564F6F"/>
    <w:rsid w:val="00565EF2"/>
    <w:rsid w:val="005664AA"/>
    <w:rsid w:val="00566EEF"/>
    <w:rsid w:val="00567639"/>
    <w:rsid w:val="00567755"/>
    <w:rsid w:val="00567FB8"/>
    <w:rsid w:val="0057002D"/>
    <w:rsid w:val="005704A2"/>
    <w:rsid w:val="0057149B"/>
    <w:rsid w:val="005715DD"/>
    <w:rsid w:val="005718B5"/>
    <w:rsid w:val="00571D1F"/>
    <w:rsid w:val="005732ED"/>
    <w:rsid w:val="00573378"/>
    <w:rsid w:val="00573B43"/>
    <w:rsid w:val="005745A4"/>
    <w:rsid w:val="00574743"/>
    <w:rsid w:val="005749FB"/>
    <w:rsid w:val="00574C24"/>
    <w:rsid w:val="00575171"/>
    <w:rsid w:val="0057598F"/>
    <w:rsid w:val="0057651C"/>
    <w:rsid w:val="005769B8"/>
    <w:rsid w:val="00576E94"/>
    <w:rsid w:val="005773B3"/>
    <w:rsid w:val="0058127E"/>
    <w:rsid w:val="0058466E"/>
    <w:rsid w:val="00584B34"/>
    <w:rsid w:val="005864B0"/>
    <w:rsid w:val="00587FE3"/>
    <w:rsid w:val="0059015A"/>
    <w:rsid w:val="0059016D"/>
    <w:rsid w:val="00590699"/>
    <w:rsid w:val="0059086F"/>
    <w:rsid w:val="005912C7"/>
    <w:rsid w:val="005914CD"/>
    <w:rsid w:val="00591F85"/>
    <w:rsid w:val="00592194"/>
    <w:rsid w:val="00594ABB"/>
    <w:rsid w:val="00594D7A"/>
    <w:rsid w:val="00595F19"/>
    <w:rsid w:val="00596067"/>
    <w:rsid w:val="005963D1"/>
    <w:rsid w:val="005970A0"/>
    <w:rsid w:val="005976BF"/>
    <w:rsid w:val="005A21B3"/>
    <w:rsid w:val="005A25D4"/>
    <w:rsid w:val="005A2D72"/>
    <w:rsid w:val="005A2F14"/>
    <w:rsid w:val="005A3012"/>
    <w:rsid w:val="005A3CEC"/>
    <w:rsid w:val="005A4161"/>
    <w:rsid w:val="005A4FD9"/>
    <w:rsid w:val="005A506B"/>
    <w:rsid w:val="005A6215"/>
    <w:rsid w:val="005A6E25"/>
    <w:rsid w:val="005A6EB5"/>
    <w:rsid w:val="005B119C"/>
    <w:rsid w:val="005B137D"/>
    <w:rsid w:val="005B1C06"/>
    <w:rsid w:val="005B1E46"/>
    <w:rsid w:val="005B2402"/>
    <w:rsid w:val="005B2474"/>
    <w:rsid w:val="005B25F1"/>
    <w:rsid w:val="005B3358"/>
    <w:rsid w:val="005B3985"/>
    <w:rsid w:val="005B5192"/>
    <w:rsid w:val="005B5587"/>
    <w:rsid w:val="005B707D"/>
    <w:rsid w:val="005B7CF8"/>
    <w:rsid w:val="005C00AE"/>
    <w:rsid w:val="005C0486"/>
    <w:rsid w:val="005C1610"/>
    <w:rsid w:val="005C1F31"/>
    <w:rsid w:val="005C3A07"/>
    <w:rsid w:val="005C462B"/>
    <w:rsid w:val="005C4B29"/>
    <w:rsid w:val="005C54FF"/>
    <w:rsid w:val="005C60DD"/>
    <w:rsid w:val="005C6B6A"/>
    <w:rsid w:val="005C6E1C"/>
    <w:rsid w:val="005C71C9"/>
    <w:rsid w:val="005D0A26"/>
    <w:rsid w:val="005D1BD3"/>
    <w:rsid w:val="005D2562"/>
    <w:rsid w:val="005D2B05"/>
    <w:rsid w:val="005D2CB5"/>
    <w:rsid w:val="005D33FB"/>
    <w:rsid w:val="005D5429"/>
    <w:rsid w:val="005D5ACA"/>
    <w:rsid w:val="005D68F2"/>
    <w:rsid w:val="005D6D39"/>
    <w:rsid w:val="005D71C8"/>
    <w:rsid w:val="005D7C48"/>
    <w:rsid w:val="005D7F60"/>
    <w:rsid w:val="005E03E9"/>
    <w:rsid w:val="005E072E"/>
    <w:rsid w:val="005E12ED"/>
    <w:rsid w:val="005E1598"/>
    <w:rsid w:val="005E17CE"/>
    <w:rsid w:val="005E1AAA"/>
    <w:rsid w:val="005E2EA9"/>
    <w:rsid w:val="005E4095"/>
    <w:rsid w:val="005E50F1"/>
    <w:rsid w:val="005E648D"/>
    <w:rsid w:val="005F0337"/>
    <w:rsid w:val="005F08BB"/>
    <w:rsid w:val="005F459C"/>
    <w:rsid w:val="005F6D43"/>
    <w:rsid w:val="006028E8"/>
    <w:rsid w:val="00603C4C"/>
    <w:rsid w:val="00604F48"/>
    <w:rsid w:val="006067C1"/>
    <w:rsid w:val="00606BF7"/>
    <w:rsid w:val="0060725A"/>
    <w:rsid w:val="00610945"/>
    <w:rsid w:val="006109D7"/>
    <w:rsid w:val="00611D80"/>
    <w:rsid w:val="006126F8"/>
    <w:rsid w:val="006128E8"/>
    <w:rsid w:val="00613611"/>
    <w:rsid w:val="00616BA7"/>
    <w:rsid w:val="0061750A"/>
    <w:rsid w:val="00617A22"/>
    <w:rsid w:val="00621252"/>
    <w:rsid w:val="006214C6"/>
    <w:rsid w:val="00622070"/>
    <w:rsid w:val="006252CC"/>
    <w:rsid w:val="006253EB"/>
    <w:rsid w:val="006278E7"/>
    <w:rsid w:val="00627C9F"/>
    <w:rsid w:val="006300AD"/>
    <w:rsid w:val="00631BF6"/>
    <w:rsid w:val="00631C59"/>
    <w:rsid w:val="00631DCB"/>
    <w:rsid w:val="00632152"/>
    <w:rsid w:val="006329A3"/>
    <w:rsid w:val="00632DC6"/>
    <w:rsid w:val="006348C4"/>
    <w:rsid w:val="00634CE2"/>
    <w:rsid w:val="00634EF5"/>
    <w:rsid w:val="00635668"/>
    <w:rsid w:val="00635F64"/>
    <w:rsid w:val="006371F5"/>
    <w:rsid w:val="006379B9"/>
    <w:rsid w:val="00637D0C"/>
    <w:rsid w:val="00640D6A"/>
    <w:rsid w:val="00641060"/>
    <w:rsid w:val="0064127A"/>
    <w:rsid w:val="0064275C"/>
    <w:rsid w:val="0064281F"/>
    <w:rsid w:val="0064378D"/>
    <w:rsid w:val="006437A5"/>
    <w:rsid w:val="00643B53"/>
    <w:rsid w:val="00643C78"/>
    <w:rsid w:val="006454C8"/>
    <w:rsid w:val="00645C63"/>
    <w:rsid w:val="00646ACA"/>
    <w:rsid w:val="0064782A"/>
    <w:rsid w:val="0064787B"/>
    <w:rsid w:val="00647EBA"/>
    <w:rsid w:val="00650A09"/>
    <w:rsid w:val="00651D8E"/>
    <w:rsid w:val="00651E69"/>
    <w:rsid w:val="0065259F"/>
    <w:rsid w:val="0065325A"/>
    <w:rsid w:val="00653BDF"/>
    <w:rsid w:val="00653D28"/>
    <w:rsid w:val="00653DB0"/>
    <w:rsid w:val="00653FF6"/>
    <w:rsid w:val="00654632"/>
    <w:rsid w:val="0065724F"/>
    <w:rsid w:val="006603E9"/>
    <w:rsid w:val="00660A2D"/>
    <w:rsid w:val="00660CAE"/>
    <w:rsid w:val="00661246"/>
    <w:rsid w:val="00662B67"/>
    <w:rsid w:val="00663938"/>
    <w:rsid w:val="006645EB"/>
    <w:rsid w:val="00664613"/>
    <w:rsid w:val="00665338"/>
    <w:rsid w:val="00666051"/>
    <w:rsid w:val="00671D22"/>
    <w:rsid w:val="00671ECC"/>
    <w:rsid w:val="00672751"/>
    <w:rsid w:val="00675673"/>
    <w:rsid w:val="006760EC"/>
    <w:rsid w:val="00676E19"/>
    <w:rsid w:val="006771AF"/>
    <w:rsid w:val="006773C7"/>
    <w:rsid w:val="00677FEE"/>
    <w:rsid w:val="00680360"/>
    <w:rsid w:val="0068189E"/>
    <w:rsid w:val="00681DD9"/>
    <w:rsid w:val="00683908"/>
    <w:rsid w:val="00684484"/>
    <w:rsid w:val="006845C8"/>
    <w:rsid w:val="0068481D"/>
    <w:rsid w:val="0068487B"/>
    <w:rsid w:val="00684C21"/>
    <w:rsid w:val="00684FA5"/>
    <w:rsid w:val="00685CE4"/>
    <w:rsid w:val="00686483"/>
    <w:rsid w:val="006868D3"/>
    <w:rsid w:val="00686A3F"/>
    <w:rsid w:val="006874AF"/>
    <w:rsid w:val="0069157D"/>
    <w:rsid w:val="00691C2A"/>
    <w:rsid w:val="00693531"/>
    <w:rsid w:val="00693708"/>
    <w:rsid w:val="00693BE7"/>
    <w:rsid w:val="00694509"/>
    <w:rsid w:val="006948FC"/>
    <w:rsid w:val="00694DD2"/>
    <w:rsid w:val="006973D6"/>
    <w:rsid w:val="006A02F7"/>
    <w:rsid w:val="006A031B"/>
    <w:rsid w:val="006A0AA8"/>
    <w:rsid w:val="006A1261"/>
    <w:rsid w:val="006A1B65"/>
    <w:rsid w:val="006A2789"/>
    <w:rsid w:val="006A2E87"/>
    <w:rsid w:val="006A3429"/>
    <w:rsid w:val="006A46A4"/>
    <w:rsid w:val="006A4C4A"/>
    <w:rsid w:val="006A52E5"/>
    <w:rsid w:val="006A5F71"/>
    <w:rsid w:val="006A5FBC"/>
    <w:rsid w:val="006A6A29"/>
    <w:rsid w:val="006A792E"/>
    <w:rsid w:val="006B044D"/>
    <w:rsid w:val="006B0629"/>
    <w:rsid w:val="006B145F"/>
    <w:rsid w:val="006B1942"/>
    <w:rsid w:val="006B2275"/>
    <w:rsid w:val="006B2B08"/>
    <w:rsid w:val="006B682D"/>
    <w:rsid w:val="006B6B1B"/>
    <w:rsid w:val="006B71B4"/>
    <w:rsid w:val="006C0526"/>
    <w:rsid w:val="006C083E"/>
    <w:rsid w:val="006C0A4D"/>
    <w:rsid w:val="006C0A96"/>
    <w:rsid w:val="006C20AA"/>
    <w:rsid w:val="006C215F"/>
    <w:rsid w:val="006C3D9E"/>
    <w:rsid w:val="006C4315"/>
    <w:rsid w:val="006C4608"/>
    <w:rsid w:val="006C465A"/>
    <w:rsid w:val="006C48E9"/>
    <w:rsid w:val="006C55E7"/>
    <w:rsid w:val="006C5ABC"/>
    <w:rsid w:val="006C5DCE"/>
    <w:rsid w:val="006C66CF"/>
    <w:rsid w:val="006C7370"/>
    <w:rsid w:val="006C764E"/>
    <w:rsid w:val="006C76E3"/>
    <w:rsid w:val="006C79C0"/>
    <w:rsid w:val="006D0903"/>
    <w:rsid w:val="006D09A5"/>
    <w:rsid w:val="006D09B8"/>
    <w:rsid w:val="006D2218"/>
    <w:rsid w:val="006D2323"/>
    <w:rsid w:val="006D2921"/>
    <w:rsid w:val="006D6963"/>
    <w:rsid w:val="006D736A"/>
    <w:rsid w:val="006E0194"/>
    <w:rsid w:val="006E10C1"/>
    <w:rsid w:val="006E1A17"/>
    <w:rsid w:val="006E1BEF"/>
    <w:rsid w:val="006E212C"/>
    <w:rsid w:val="006E2550"/>
    <w:rsid w:val="006E3E3B"/>
    <w:rsid w:val="006E40B8"/>
    <w:rsid w:val="006E4A0A"/>
    <w:rsid w:val="006E5E41"/>
    <w:rsid w:val="006E6B3B"/>
    <w:rsid w:val="006E6F48"/>
    <w:rsid w:val="006E7307"/>
    <w:rsid w:val="006E7889"/>
    <w:rsid w:val="006E7B05"/>
    <w:rsid w:val="006F0905"/>
    <w:rsid w:val="006F0D5A"/>
    <w:rsid w:val="006F0E4A"/>
    <w:rsid w:val="006F1B17"/>
    <w:rsid w:val="006F1E66"/>
    <w:rsid w:val="006F2065"/>
    <w:rsid w:val="006F20E6"/>
    <w:rsid w:val="006F4140"/>
    <w:rsid w:val="006F4529"/>
    <w:rsid w:val="006F4844"/>
    <w:rsid w:val="006F4D11"/>
    <w:rsid w:val="006F552A"/>
    <w:rsid w:val="006F6473"/>
    <w:rsid w:val="006F651D"/>
    <w:rsid w:val="006F6651"/>
    <w:rsid w:val="006F6687"/>
    <w:rsid w:val="006F6D4F"/>
    <w:rsid w:val="006F7B8B"/>
    <w:rsid w:val="006F7C53"/>
    <w:rsid w:val="00700DD4"/>
    <w:rsid w:val="00701D14"/>
    <w:rsid w:val="00701DCB"/>
    <w:rsid w:val="007024CF"/>
    <w:rsid w:val="00702E93"/>
    <w:rsid w:val="007031EB"/>
    <w:rsid w:val="0070421A"/>
    <w:rsid w:val="0070422F"/>
    <w:rsid w:val="00704232"/>
    <w:rsid w:val="00704245"/>
    <w:rsid w:val="00705798"/>
    <w:rsid w:val="00705F18"/>
    <w:rsid w:val="00706166"/>
    <w:rsid w:val="007065F7"/>
    <w:rsid w:val="00706B65"/>
    <w:rsid w:val="0071036A"/>
    <w:rsid w:val="00710DA4"/>
    <w:rsid w:val="0071236C"/>
    <w:rsid w:val="0071362F"/>
    <w:rsid w:val="00714368"/>
    <w:rsid w:val="0071551A"/>
    <w:rsid w:val="00715C15"/>
    <w:rsid w:val="007163C1"/>
    <w:rsid w:val="00716C9D"/>
    <w:rsid w:val="00716DBC"/>
    <w:rsid w:val="0071776B"/>
    <w:rsid w:val="00717B51"/>
    <w:rsid w:val="007202D3"/>
    <w:rsid w:val="007230F7"/>
    <w:rsid w:val="007233EE"/>
    <w:rsid w:val="00724BE9"/>
    <w:rsid w:val="00724C8A"/>
    <w:rsid w:val="00725D4D"/>
    <w:rsid w:val="00725F06"/>
    <w:rsid w:val="007264A7"/>
    <w:rsid w:val="00726839"/>
    <w:rsid w:val="00727E09"/>
    <w:rsid w:val="0073085A"/>
    <w:rsid w:val="00731643"/>
    <w:rsid w:val="007323E6"/>
    <w:rsid w:val="0073380E"/>
    <w:rsid w:val="007338C9"/>
    <w:rsid w:val="00733CF5"/>
    <w:rsid w:val="00734712"/>
    <w:rsid w:val="00736ABE"/>
    <w:rsid w:val="0073730D"/>
    <w:rsid w:val="007406BC"/>
    <w:rsid w:val="00740CEE"/>
    <w:rsid w:val="0074145E"/>
    <w:rsid w:val="00743034"/>
    <w:rsid w:val="00743150"/>
    <w:rsid w:val="00745C30"/>
    <w:rsid w:val="00745D5D"/>
    <w:rsid w:val="0074642F"/>
    <w:rsid w:val="00746A54"/>
    <w:rsid w:val="00746DB8"/>
    <w:rsid w:val="007473E1"/>
    <w:rsid w:val="00747C1A"/>
    <w:rsid w:val="0075004C"/>
    <w:rsid w:val="007508BC"/>
    <w:rsid w:val="00751DC9"/>
    <w:rsid w:val="00752D30"/>
    <w:rsid w:val="00754D15"/>
    <w:rsid w:val="00757372"/>
    <w:rsid w:val="00757FF2"/>
    <w:rsid w:val="007608B6"/>
    <w:rsid w:val="00762087"/>
    <w:rsid w:val="00762EA4"/>
    <w:rsid w:val="0076337C"/>
    <w:rsid w:val="007636E1"/>
    <w:rsid w:val="007645AE"/>
    <w:rsid w:val="007646D0"/>
    <w:rsid w:val="00766658"/>
    <w:rsid w:val="0076743A"/>
    <w:rsid w:val="00770137"/>
    <w:rsid w:val="00770D01"/>
    <w:rsid w:val="007722A9"/>
    <w:rsid w:val="00772423"/>
    <w:rsid w:val="00772FB5"/>
    <w:rsid w:val="00773276"/>
    <w:rsid w:val="0077367B"/>
    <w:rsid w:val="007748B5"/>
    <w:rsid w:val="00774C5B"/>
    <w:rsid w:val="007751F4"/>
    <w:rsid w:val="0077523D"/>
    <w:rsid w:val="0077687A"/>
    <w:rsid w:val="00776A40"/>
    <w:rsid w:val="00776A96"/>
    <w:rsid w:val="00777BF0"/>
    <w:rsid w:val="00777DAD"/>
    <w:rsid w:val="00780989"/>
    <w:rsid w:val="007816D5"/>
    <w:rsid w:val="007818D9"/>
    <w:rsid w:val="0078205B"/>
    <w:rsid w:val="0078206E"/>
    <w:rsid w:val="007821C6"/>
    <w:rsid w:val="00782435"/>
    <w:rsid w:val="00782BE0"/>
    <w:rsid w:val="00783CA6"/>
    <w:rsid w:val="00786571"/>
    <w:rsid w:val="007872DF"/>
    <w:rsid w:val="007875F0"/>
    <w:rsid w:val="00787731"/>
    <w:rsid w:val="0078782E"/>
    <w:rsid w:val="007911FD"/>
    <w:rsid w:val="007918DD"/>
    <w:rsid w:val="00791CDF"/>
    <w:rsid w:val="007921AF"/>
    <w:rsid w:val="0079258E"/>
    <w:rsid w:val="00793063"/>
    <w:rsid w:val="007930B7"/>
    <w:rsid w:val="0079319D"/>
    <w:rsid w:val="00793ECD"/>
    <w:rsid w:val="0079579C"/>
    <w:rsid w:val="00795CB7"/>
    <w:rsid w:val="0079666C"/>
    <w:rsid w:val="00796FF4"/>
    <w:rsid w:val="00797231"/>
    <w:rsid w:val="0079743F"/>
    <w:rsid w:val="007978C8"/>
    <w:rsid w:val="007A038B"/>
    <w:rsid w:val="007A042D"/>
    <w:rsid w:val="007A0FBE"/>
    <w:rsid w:val="007A1765"/>
    <w:rsid w:val="007A2900"/>
    <w:rsid w:val="007A2907"/>
    <w:rsid w:val="007A2AC9"/>
    <w:rsid w:val="007A2C6A"/>
    <w:rsid w:val="007A3DB8"/>
    <w:rsid w:val="007A4538"/>
    <w:rsid w:val="007A4E81"/>
    <w:rsid w:val="007A507E"/>
    <w:rsid w:val="007A5151"/>
    <w:rsid w:val="007A5EFD"/>
    <w:rsid w:val="007A5F2F"/>
    <w:rsid w:val="007A6439"/>
    <w:rsid w:val="007A69DB"/>
    <w:rsid w:val="007A79E5"/>
    <w:rsid w:val="007B0082"/>
    <w:rsid w:val="007B080B"/>
    <w:rsid w:val="007B0B31"/>
    <w:rsid w:val="007B0F9B"/>
    <w:rsid w:val="007B1257"/>
    <w:rsid w:val="007B14B5"/>
    <w:rsid w:val="007B1BBE"/>
    <w:rsid w:val="007B2E2E"/>
    <w:rsid w:val="007B3653"/>
    <w:rsid w:val="007B47CA"/>
    <w:rsid w:val="007B5300"/>
    <w:rsid w:val="007B5B30"/>
    <w:rsid w:val="007B5FBC"/>
    <w:rsid w:val="007B6BF5"/>
    <w:rsid w:val="007B714A"/>
    <w:rsid w:val="007B7700"/>
    <w:rsid w:val="007C0991"/>
    <w:rsid w:val="007C159C"/>
    <w:rsid w:val="007C1BE9"/>
    <w:rsid w:val="007C22DA"/>
    <w:rsid w:val="007C2C83"/>
    <w:rsid w:val="007C2CB7"/>
    <w:rsid w:val="007C2D2C"/>
    <w:rsid w:val="007C3655"/>
    <w:rsid w:val="007C3D2C"/>
    <w:rsid w:val="007C76BB"/>
    <w:rsid w:val="007C7CE5"/>
    <w:rsid w:val="007D03D2"/>
    <w:rsid w:val="007D1206"/>
    <w:rsid w:val="007D12E2"/>
    <w:rsid w:val="007D1A19"/>
    <w:rsid w:val="007D21DE"/>
    <w:rsid w:val="007D2ECC"/>
    <w:rsid w:val="007D2EF2"/>
    <w:rsid w:val="007D323E"/>
    <w:rsid w:val="007D423F"/>
    <w:rsid w:val="007D441D"/>
    <w:rsid w:val="007D4761"/>
    <w:rsid w:val="007D47DF"/>
    <w:rsid w:val="007D544E"/>
    <w:rsid w:val="007D54E2"/>
    <w:rsid w:val="007D5DC8"/>
    <w:rsid w:val="007D6292"/>
    <w:rsid w:val="007E0204"/>
    <w:rsid w:val="007E1DB9"/>
    <w:rsid w:val="007E369C"/>
    <w:rsid w:val="007E3871"/>
    <w:rsid w:val="007E3CE9"/>
    <w:rsid w:val="007E44BC"/>
    <w:rsid w:val="007E508E"/>
    <w:rsid w:val="007E5272"/>
    <w:rsid w:val="007E54F4"/>
    <w:rsid w:val="007E5883"/>
    <w:rsid w:val="007F0AC0"/>
    <w:rsid w:val="007F0DE4"/>
    <w:rsid w:val="007F13FC"/>
    <w:rsid w:val="007F1A0A"/>
    <w:rsid w:val="007F3268"/>
    <w:rsid w:val="007F373D"/>
    <w:rsid w:val="007F464F"/>
    <w:rsid w:val="007F5E12"/>
    <w:rsid w:val="007F6700"/>
    <w:rsid w:val="007F7217"/>
    <w:rsid w:val="008001B0"/>
    <w:rsid w:val="008012D1"/>
    <w:rsid w:val="00801979"/>
    <w:rsid w:val="00801FE9"/>
    <w:rsid w:val="00802311"/>
    <w:rsid w:val="0080336A"/>
    <w:rsid w:val="00803649"/>
    <w:rsid w:val="00803973"/>
    <w:rsid w:val="00803CD4"/>
    <w:rsid w:val="00804642"/>
    <w:rsid w:val="008049D3"/>
    <w:rsid w:val="00804D2D"/>
    <w:rsid w:val="00807981"/>
    <w:rsid w:val="00807A56"/>
    <w:rsid w:val="00811537"/>
    <w:rsid w:val="00811FCD"/>
    <w:rsid w:val="008127C7"/>
    <w:rsid w:val="00812ECF"/>
    <w:rsid w:val="0081375D"/>
    <w:rsid w:val="008144BA"/>
    <w:rsid w:val="00814912"/>
    <w:rsid w:val="00814936"/>
    <w:rsid w:val="008149D9"/>
    <w:rsid w:val="00814B94"/>
    <w:rsid w:val="00814E44"/>
    <w:rsid w:val="00814E7B"/>
    <w:rsid w:val="00814FF0"/>
    <w:rsid w:val="008151D9"/>
    <w:rsid w:val="0081613F"/>
    <w:rsid w:val="00817F01"/>
    <w:rsid w:val="00820305"/>
    <w:rsid w:val="00820A96"/>
    <w:rsid w:val="00821B9B"/>
    <w:rsid w:val="00821FFB"/>
    <w:rsid w:val="008228D6"/>
    <w:rsid w:val="008252D6"/>
    <w:rsid w:val="00826CB1"/>
    <w:rsid w:val="0083079C"/>
    <w:rsid w:val="008309BA"/>
    <w:rsid w:val="008312F4"/>
    <w:rsid w:val="00831E9A"/>
    <w:rsid w:val="0083293D"/>
    <w:rsid w:val="00832C0B"/>
    <w:rsid w:val="00833A72"/>
    <w:rsid w:val="008348FB"/>
    <w:rsid w:val="00835343"/>
    <w:rsid w:val="00835A65"/>
    <w:rsid w:val="00836277"/>
    <w:rsid w:val="00837284"/>
    <w:rsid w:val="00840696"/>
    <w:rsid w:val="00840A40"/>
    <w:rsid w:val="0084125F"/>
    <w:rsid w:val="00841E0E"/>
    <w:rsid w:val="0084207B"/>
    <w:rsid w:val="0084212D"/>
    <w:rsid w:val="00843971"/>
    <w:rsid w:val="00843BAD"/>
    <w:rsid w:val="0084425F"/>
    <w:rsid w:val="00844C6E"/>
    <w:rsid w:val="00844D34"/>
    <w:rsid w:val="0084513F"/>
    <w:rsid w:val="00846D48"/>
    <w:rsid w:val="008470E7"/>
    <w:rsid w:val="008471DE"/>
    <w:rsid w:val="0084752D"/>
    <w:rsid w:val="0085037E"/>
    <w:rsid w:val="00851309"/>
    <w:rsid w:val="00851546"/>
    <w:rsid w:val="008524D5"/>
    <w:rsid w:val="00852BF3"/>
    <w:rsid w:val="008535D9"/>
    <w:rsid w:val="00853687"/>
    <w:rsid w:val="0085417E"/>
    <w:rsid w:val="00854EE6"/>
    <w:rsid w:val="00856FAC"/>
    <w:rsid w:val="00860835"/>
    <w:rsid w:val="00861D3C"/>
    <w:rsid w:val="008628CE"/>
    <w:rsid w:val="00864BCC"/>
    <w:rsid w:val="0086627C"/>
    <w:rsid w:val="0086655E"/>
    <w:rsid w:val="00866BA8"/>
    <w:rsid w:val="00866DB7"/>
    <w:rsid w:val="0086723C"/>
    <w:rsid w:val="0086736A"/>
    <w:rsid w:val="00871550"/>
    <w:rsid w:val="008717BA"/>
    <w:rsid w:val="00871FF9"/>
    <w:rsid w:val="008722D8"/>
    <w:rsid w:val="00873984"/>
    <w:rsid w:val="00873F38"/>
    <w:rsid w:val="008740F9"/>
    <w:rsid w:val="008749C2"/>
    <w:rsid w:val="00874A10"/>
    <w:rsid w:val="00876722"/>
    <w:rsid w:val="00877EB4"/>
    <w:rsid w:val="008801BF"/>
    <w:rsid w:val="008804F1"/>
    <w:rsid w:val="008813AA"/>
    <w:rsid w:val="00881465"/>
    <w:rsid w:val="008820C9"/>
    <w:rsid w:val="0088398A"/>
    <w:rsid w:val="008843A1"/>
    <w:rsid w:val="00884596"/>
    <w:rsid w:val="008851C3"/>
    <w:rsid w:val="0088564C"/>
    <w:rsid w:val="00885C4D"/>
    <w:rsid w:val="00885E12"/>
    <w:rsid w:val="008868E0"/>
    <w:rsid w:val="00886D5A"/>
    <w:rsid w:val="00887B64"/>
    <w:rsid w:val="008902E1"/>
    <w:rsid w:val="00891DE9"/>
    <w:rsid w:val="0089349E"/>
    <w:rsid w:val="0089440E"/>
    <w:rsid w:val="00894C32"/>
    <w:rsid w:val="0089599F"/>
    <w:rsid w:val="00896024"/>
    <w:rsid w:val="00896147"/>
    <w:rsid w:val="008962AF"/>
    <w:rsid w:val="00896532"/>
    <w:rsid w:val="008968C1"/>
    <w:rsid w:val="008969A1"/>
    <w:rsid w:val="00896C72"/>
    <w:rsid w:val="00896FDF"/>
    <w:rsid w:val="008A0747"/>
    <w:rsid w:val="008A0AA9"/>
    <w:rsid w:val="008A26FB"/>
    <w:rsid w:val="008A3160"/>
    <w:rsid w:val="008A34A1"/>
    <w:rsid w:val="008A3CA7"/>
    <w:rsid w:val="008A4644"/>
    <w:rsid w:val="008A4CEF"/>
    <w:rsid w:val="008A50AC"/>
    <w:rsid w:val="008A590D"/>
    <w:rsid w:val="008A5BF1"/>
    <w:rsid w:val="008A68AC"/>
    <w:rsid w:val="008A76AC"/>
    <w:rsid w:val="008B0432"/>
    <w:rsid w:val="008B16C1"/>
    <w:rsid w:val="008B1C74"/>
    <w:rsid w:val="008B33DB"/>
    <w:rsid w:val="008B38A0"/>
    <w:rsid w:val="008B3B4F"/>
    <w:rsid w:val="008B4224"/>
    <w:rsid w:val="008B4A48"/>
    <w:rsid w:val="008B576E"/>
    <w:rsid w:val="008B5CB1"/>
    <w:rsid w:val="008C1BF2"/>
    <w:rsid w:val="008C3021"/>
    <w:rsid w:val="008C3E58"/>
    <w:rsid w:val="008C41E2"/>
    <w:rsid w:val="008C5154"/>
    <w:rsid w:val="008C57D5"/>
    <w:rsid w:val="008C5D90"/>
    <w:rsid w:val="008C67F6"/>
    <w:rsid w:val="008C6D4A"/>
    <w:rsid w:val="008C7BF2"/>
    <w:rsid w:val="008D2453"/>
    <w:rsid w:val="008D3018"/>
    <w:rsid w:val="008D3101"/>
    <w:rsid w:val="008D3603"/>
    <w:rsid w:val="008D3A1F"/>
    <w:rsid w:val="008D3CE5"/>
    <w:rsid w:val="008D5073"/>
    <w:rsid w:val="008D666C"/>
    <w:rsid w:val="008D72AB"/>
    <w:rsid w:val="008D749D"/>
    <w:rsid w:val="008E0461"/>
    <w:rsid w:val="008E0A96"/>
    <w:rsid w:val="008E20EB"/>
    <w:rsid w:val="008E2A86"/>
    <w:rsid w:val="008E3012"/>
    <w:rsid w:val="008E3288"/>
    <w:rsid w:val="008E467A"/>
    <w:rsid w:val="008E4BB4"/>
    <w:rsid w:val="008E604A"/>
    <w:rsid w:val="008E7922"/>
    <w:rsid w:val="008E7C2C"/>
    <w:rsid w:val="008F03ED"/>
    <w:rsid w:val="008F0F6E"/>
    <w:rsid w:val="008F2AD5"/>
    <w:rsid w:val="008F346D"/>
    <w:rsid w:val="008F3B18"/>
    <w:rsid w:val="008F3B7B"/>
    <w:rsid w:val="008F4F93"/>
    <w:rsid w:val="008F50A4"/>
    <w:rsid w:val="008F59A6"/>
    <w:rsid w:val="008F6642"/>
    <w:rsid w:val="008F6B62"/>
    <w:rsid w:val="008F75F9"/>
    <w:rsid w:val="008F78AA"/>
    <w:rsid w:val="00900210"/>
    <w:rsid w:val="0090058E"/>
    <w:rsid w:val="0090157A"/>
    <w:rsid w:val="00901607"/>
    <w:rsid w:val="00901821"/>
    <w:rsid w:val="00901B44"/>
    <w:rsid w:val="00901B5C"/>
    <w:rsid w:val="00902624"/>
    <w:rsid w:val="00903BFE"/>
    <w:rsid w:val="00903E60"/>
    <w:rsid w:val="00904A8F"/>
    <w:rsid w:val="0090709E"/>
    <w:rsid w:val="00907811"/>
    <w:rsid w:val="0091105B"/>
    <w:rsid w:val="00915779"/>
    <w:rsid w:val="00915874"/>
    <w:rsid w:val="009168F0"/>
    <w:rsid w:val="009174E5"/>
    <w:rsid w:val="00917C40"/>
    <w:rsid w:val="009203C6"/>
    <w:rsid w:val="00920B26"/>
    <w:rsid w:val="00920BBF"/>
    <w:rsid w:val="009223AB"/>
    <w:rsid w:val="0092246A"/>
    <w:rsid w:val="009224BA"/>
    <w:rsid w:val="00923409"/>
    <w:rsid w:val="00923F3B"/>
    <w:rsid w:val="00923FF2"/>
    <w:rsid w:val="009260E0"/>
    <w:rsid w:val="00926130"/>
    <w:rsid w:val="00926366"/>
    <w:rsid w:val="00927F06"/>
    <w:rsid w:val="009300FA"/>
    <w:rsid w:val="00930D67"/>
    <w:rsid w:val="00931397"/>
    <w:rsid w:val="00931B59"/>
    <w:rsid w:val="00933B28"/>
    <w:rsid w:val="00933B54"/>
    <w:rsid w:val="009349E8"/>
    <w:rsid w:val="0093538F"/>
    <w:rsid w:val="00936F04"/>
    <w:rsid w:val="00940071"/>
    <w:rsid w:val="00941682"/>
    <w:rsid w:val="00942729"/>
    <w:rsid w:val="009440E5"/>
    <w:rsid w:val="00944220"/>
    <w:rsid w:val="009449D7"/>
    <w:rsid w:val="00945B60"/>
    <w:rsid w:val="00946E34"/>
    <w:rsid w:val="009475A6"/>
    <w:rsid w:val="0095047E"/>
    <w:rsid w:val="0095055B"/>
    <w:rsid w:val="00952333"/>
    <w:rsid w:val="00956AA6"/>
    <w:rsid w:val="009575AA"/>
    <w:rsid w:val="009578E7"/>
    <w:rsid w:val="0096070B"/>
    <w:rsid w:val="00960D7E"/>
    <w:rsid w:val="009620E8"/>
    <w:rsid w:val="009629E4"/>
    <w:rsid w:val="00962B65"/>
    <w:rsid w:val="0096486D"/>
    <w:rsid w:val="009656C0"/>
    <w:rsid w:val="009658D0"/>
    <w:rsid w:val="009659C6"/>
    <w:rsid w:val="00967464"/>
    <w:rsid w:val="00970184"/>
    <w:rsid w:val="009707F0"/>
    <w:rsid w:val="00973945"/>
    <w:rsid w:val="00973B1C"/>
    <w:rsid w:val="00973DD2"/>
    <w:rsid w:val="0097629C"/>
    <w:rsid w:val="00976A3F"/>
    <w:rsid w:val="009770DA"/>
    <w:rsid w:val="00977440"/>
    <w:rsid w:val="0098000E"/>
    <w:rsid w:val="009800C7"/>
    <w:rsid w:val="00980749"/>
    <w:rsid w:val="00980FB4"/>
    <w:rsid w:val="00981224"/>
    <w:rsid w:val="00981D0B"/>
    <w:rsid w:val="00981E94"/>
    <w:rsid w:val="00983117"/>
    <w:rsid w:val="00983188"/>
    <w:rsid w:val="00984B21"/>
    <w:rsid w:val="0098579D"/>
    <w:rsid w:val="00986C23"/>
    <w:rsid w:val="00986CD2"/>
    <w:rsid w:val="00990B70"/>
    <w:rsid w:val="00991768"/>
    <w:rsid w:val="0099206B"/>
    <w:rsid w:val="0099207B"/>
    <w:rsid w:val="0099245E"/>
    <w:rsid w:val="00992BD0"/>
    <w:rsid w:val="00992CED"/>
    <w:rsid w:val="00992D0B"/>
    <w:rsid w:val="00993812"/>
    <w:rsid w:val="00993A56"/>
    <w:rsid w:val="00993F9C"/>
    <w:rsid w:val="009942F7"/>
    <w:rsid w:val="009949EC"/>
    <w:rsid w:val="00995E4C"/>
    <w:rsid w:val="0099671F"/>
    <w:rsid w:val="009968C7"/>
    <w:rsid w:val="00996EC4"/>
    <w:rsid w:val="0099708C"/>
    <w:rsid w:val="00997EE0"/>
    <w:rsid w:val="009A03CE"/>
    <w:rsid w:val="009A0648"/>
    <w:rsid w:val="009A12A5"/>
    <w:rsid w:val="009A13D7"/>
    <w:rsid w:val="009A1963"/>
    <w:rsid w:val="009A1D47"/>
    <w:rsid w:val="009A1EC9"/>
    <w:rsid w:val="009A2024"/>
    <w:rsid w:val="009A38F7"/>
    <w:rsid w:val="009A3AED"/>
    <w:rsid w:val="009A44DC"/>
    <w:rsid w:val="009A4831"/>
    <w:rsid w:val="009A4834"/>
    <w:rsid w:val="009A49BC"/>
    <w:rsid w:val="009A54CB"/>
    <w:rsid w:val="009A564A"/>
    <w:rsid w:val="009A6E1A"/>
    <w:rsid w:val="009A71AF"/>
    <w:rsid w:val="009A747E"/>
    <w:rsid w:val="009A76AA"/>
    <w:rsid w:val="009A7A9F"/>
    <w:rsid w:val="009A7FA3"/>
    <w:rsid w:val="009B024C"/>
    <w:rsid w:val="009B0515"/>
    <w:rsid w:val="009B0CA8"/>
    <w:rsid w:val="009B2AD9"/>
    <w:rsid w:val="009B3381"/>
    <w:rsid w:val="009B430F"/>
    <w:rsid w:val="009B6FF9"/>
    <w:rsid w:val="009B71D1"/>
    <w:rsid w:val="009C0C5B"/>
    <w:rsid w:val="009C0F2A"/>
    <w:rsid w:val="009C16B7"/>
    <w:rsid w:val="009C2870"/>
    <w:rsid w:val="009C321C"/>
    <w:rsid w:val="009C3632"/>
    <w:rsid w:val="009C5DE2"/>
    <w:rsid w:val="009D0CE8"/>
    <w:rsid w:val="009D1168"/>
    <w:rsid w:val="009D12B3"/>
    <w:rsid w:val="009D16D0"/>
    <w:rsid w:val="009D2A0D"/>
    <w:rsid w:val="009D5C28"/>
    <w:rsid w:val="009D72D1"/>
    <w:rsid w:val="009E0C01"/>
    <w:rsid w:val="009E1C62"/>
    <w:rsid w:val="009E2B14"/>
    <w:rsid w:val="009E375E"/>
    <w:rsid w:val="009E41EF"/>
    <w:rsid w:val="009E42DB"/>
    <w:rsid w:val="009E54A4"/>
    <w:rsid w:val="009E6868"/>
    <w:rsid w:val="009F13F9"/>
    <w:rsid w:val="009F2D8D"/>
    <w:rsid w:val="009F3DE9"/>
    <w:rsid w:val="009F4EE9"/>
    <w:rsid w:val="009F5550"/>
    <w:rsid w:val="009F5717"/>
    <w:rsid w:val="009F68C4"/>
    <w:rsid w:val="009F69B1"/>
    <w:rsid w:val="009F77C7"/>
    <w:rsid w:val="009F7E56"/>
    <w:rsid w:val="00A00269"/>
    <w:rsid w:val="00A00FCA"/>
    <w:rsid w:val="00A01EB4"/>
    <w:rsid w:val="00A0210B"/>
    <w:rsid w:val="00A02A63"/>
    <w:rsid w:val="00A02F41"/>
    <w:rsid w:val="00A03B24"/>
    <w:rsid w:val="00A04E08"/>
    <w:rsid w:val="00A04EE7"/>
    <w:rsid w:val="00A0567A"/>
    <w:rsid w:val="00A057D3"/>
    <w:rsid w:val="00A06F0D"/>
    <w:rsid w:val="00A07701"/>
    <w:rsid w:val="00A07F6F"/>
    <w:rsid w:val="00A10F0D"/>
    <w:rsid w:val="00A119F5"/>
    <w:rsid w:val="00A13164"/>
    <w:rsid w:val="00A13C95"/>
    <w:rsid w:val="00A1454C"/>
    <w:rsid w:val="00A152DD"/>
    <w:rsid w:val="00A159B0"/>
    <w:rsid w:val="00A15BD9"/>
    <w:rsid w:val="00A15E4A"/>
    <w:rsid w:val="00A16763"/>
    <w:rsid w:val="00A169A5"/>
    <w:rsid w:val="00A16A0A"/>
    <w:rsid w:val="00A16C35"/>
    <w:rsid w:val="00A17D6C"/>
    <w:rsid w:val="00A17DF5"/>
    <w:rsid w:val="00A208EF"/>
    <w:rsid w:val="00A2101C"/>
    <w:rsid w:val="00A21FDE"/>
    <w:rsid w:val="00A23581"/>
    <w:rsid w:val="00A23801"/>
    <w:rsid w:val="00A23866"/>
    <w:rsid w:val="00A23D4E"/>
    <w:rsid w:val="00A24040"/>
    <w:rsid w:val="00A24B64"/>
    <w:rsid w:val="00A25249"/>
    <w:rsid w:val="00A25FFC"/>
    <w:rsid w:val="00A26A59"/>
    <w:rsid w:val="00A27C32"/>
    <w:rsid w:val="00A303D2"/>
    <w:rsid w:val="00A310FB"/>
    <w:rsid w:val="00A31AE3"/>
    <w:rsid w:val="00A32DDF"/>
    <w:rsid w:val="00A33A93"/>
    <w:rsid w:val="00A33B62"/>
    <w:rsid w:val="00A33B71"/>
    <w:rsid w:val="00A34D0C"/>
    <w:rsid w:val="00A357E4"/>
    <w:rsid w:val="00A35C1D"/>
    <w:rsid w:val="00A36FCE"/>
    <w:rsid w:val="00A37350"/>
    <w:rsid w:val="00A37620"/>
    <w:rsid w:val="00A413B3"/>
    <w:rsid w:val="00A4417F"/>
    <w:rsid w:val="00A445A2"/>
    <w:rsid w:val="00A44616"/>
    <w:rsid w:val="00A4493E"/>
    <w:rsid w:val="00A452BC"/>
    <w:rsid w:val="00A45EE0"/>
    <w:rsid w:val="00A4702E"/>
    <w:rsid w:val="00A47A38"/>
    <w:rsid w:val="00A5104C"/>
    <w:rsid w:val="00A51569"/>
    <w:rsid w:val="00A51875"/>
    <w:rsid w:val="00A530FF"/>
    <w:rsid w:val="00A53A54"/>
    <w:rsid w:val="00A5475B"/>
    <w:rsid w:val="00A55295"/>
    <w:rsid w:val="00A55970"/>
    <w:rsid w:val="00A56708"/>
    <w:rsid w:val="00A57589"/>
    <w:rsid w:val="00A5763C"/>
    <w:rsid w:val="00A57E8D"/>
    <w:rsid w:val="00A6037A"/>
    <w:rsid w:val="00A603A5"/>
    <w:rsid w:val="00A6050A"/>
    <w:rsid w:val="00A60F2E"/>
    <w:rsid w:val="00A616E4"/>
    <w:rsid w:val="00A61A7C"/>
    <w:rsid w:val="00A643B4"/>
    <w:rsid w:val="00A64A66"/>
    <w:rsid w:val="00A66971"/>
    <w:rsid w:val="00A66982"/>
    <w:rsid w:val="00A66F93"/>
    <w:rsid w:val="00A67569"/>
    <w:rsid w:val="00A67AE6"/>
    <w:rsid w:val="00A7013D"/>
    <w:rsid w:val="00A70ECE"/>
    <w:rsid w:val="00A71298"/>
    <w:rsid w:val="00A71604"/>
    <w:rsid w:val="00A716A5"/>
    <w:rsid w:val="00A720F0"/>
    <w:rsid w:val="00A72C70"/>
    <w:rsid w:val="00A731DC"/>
    <w:rsid w:val="00A749BA"/>
    <w:rsid w:val="00A74BAC"/>
    <w:rsid w:val="00A75CA4"/>
    <w:rsid w:val="00A8058D"/>
    <w:rsid w:val="00A80880"/>
    <w:rsid w:val="00A808A5"/>
    <w:rsid w:val="00A825AE"/>
    <w:rsid w:val="00A8299E"/>
    <w:rsid w:val="00A82F55"/>
    <w:rsid w:val="00A83247"/>
    <w:rsid w:val="00A839B9"/>
    <w:rsid w:val="00A83C17"/>
    <w:rsid w:val="00A84F1D"/>
    <w:rsid w:val="00A85E52"/>
    <w:rsid w:val="00A86024"/>
    <w:rsid w:val="00A86199"/>
    <w:rsid w:val="00A87730"/>
    <w:rsid w:val="00A90974"/>
    <w:rsid w:val="00A91AFD"/>
    <w:rsid w:val="00A91C95"/>
    <w:rsid w:val="00A9278C"/>
    <w:rsid w:val="00A92DF3"/>
    <w:rsid w:val="00A9326E"/>
    <w:rsid w:val="00A93621"/>
    <w:rsid w:val="00A950B6"/>
    <w:rsid w:val="00A95B61"/>
    <w:rsid w:val="00A969B1"/>
    <w:rsid w:val="00A97854"/>
    <w:rsid w:val="00A97C83"/>
    <w:rsid w:val="00AA0E80"/>
    <w:rsid w:val="00AA10F6"/>
    <w:rsid w:val="00AA115B"/>
    <w:rsid w:val="00AA1172"/>
    <w:rsid w:val="00AA148E"/>
    <w:rsid w:val="00AA184A"/>
    <w:rsid w:val="00AA1986"/>
    <w:rsid w:val="00AA250E"/>
    <w:rsid w:val="00AA272F"/>
    <w:rsid w:val="00AA2891"/>
    <w:rsid w:val="00AA2A5E"/>
    <w:rsid w:val="00AA3903"/>
    <w:rsid w:val="00AA3C89"/>
    <w:rsid w:val="00AA4FC5"/>
    <w:rsid w:val="00AA50C7"/>
    <w:rsid w:val="00AA54B1"/>
    <w:rsid w:val="00AA70BA"/>
    <w:rsid w:val="00AA7E8D"/>
    <w:rsid w:val="00AB00BA"/>
    <w:rsid w:val="00AB0B15"/>
    <w:rsid w:val="00AB0C85"/>
    <w:rsid w:val="00AB1213"/>
    <w:rsid w:val="00AB199C"/>
    <w:rsid w:val="00AB1A05"/>
    <w:rsid w:val="00AB1B6A"/>
    <w:rsid w:val="00AB1F58"/>
    <w:rsid w:val="00AB3E69"/>
    <w:rsid w:val="00AB4551"/>
    <w:rsid w:val="00AB4657"/>
    <w:rsid w:val="00AB591B"/>
    <w:rsid w:val="00AB5AD8"/>
    <w:rsid w:val="00AB6A62"/>
    <w:rsid w:val="00AB7330"/>
    <w:rsid w:val="00AC34E0"/>
    <w:rsid w:val="00AC3D30"/>
    <w:rsid w:val="00AC4215"/>
    <w:rsid w:val="00AC5038"/>
    <w:rsid w:val="00AC6984"/>
    <w:rsid w:val="00AC7C70"/>
    <w:rsid w:val="00AD0366"/>
    <w:rsid w:val="00AD0C89"/>
    <w:rsid w:val="00AD161C"/>
    <w:rsid w:val="00AD20DE"/>
    <w:rsid w:val="00AD222A"/>
    <w:rsid w:val="00AD2372"/>
    <w:rsid w:val="00AD2D0F"/>
    <w:rsid w:val="00AD2EA4"/>
    <w:rsid w:val="00AD3400"/>
    <w:rsid w:val="00AD422E"/>
    <w:rsid w:val="00AD4362"/>
    <w:rsid w:val="00AD4424"/>
    <w:rsid w:val="00AD4C57"/>
    <w:rsid w:val="00AD73C0"/>
    <w:rsid w:val="00AD78F1"/>
    <w:rsid w:val="00AD7D89"/>
    <w:rsid w:val="00AE2996"/>
    <w:rsid w:val="00AE3303"/>
    <w:rsid w:val="00AE3B55"/>
    <w:rsid w:val="00AE3DCA"/>
    <w:rsid w:val="00AE3E04"/>
    <w:rsid w:val="00AE40CE"/>
    <w:rsid w:val="00AE440F"/>
    <w:rsid w:val="00AE64C5"/>
    <w:rsid w:val="00AE6723"/>
    <w:rsid w:val="00AE6E34"/>
    <w:rsid w:val="00AE73FD"/>
    <w:rsid w:val="00AF06E5"/>
    <w:rsid w:val="00AF1193"/>
    <w:rsid w:val="00AF1944"/>
    <w:rsid w:val="00AF2E73"/>
    <w:rsid w:val="00AF3AF6"/>
    <w:rsid w:val="00AF3B50"/>
    <w:rsid w:val="00AF4B80"/>
    <w:rsid w:val="00AF5B09"/>
    <w:rsid w:val="00AF6107"/>
    <w:rsid w:val="00AF6111"/>
    <w:rsid w:val="00AF7540"/>
    <w:rsid w:val="00AF7542"/>
    <w:rsid w:val="00B00CE9"/>
    <w:rsid w:val="00B01C02"/>
    <w:rsid w:val="00B0346B"/>
    <w:rsid w:val="00B03860"/>
    <w:rsid w:val="00B03CB9"/>
    <w:rsid w:val="00B03FAB"/>
    <w:rsid w:val="00B07543"/>
    <w:rsid w:val="00B10650"/>
    <w:rsid w:val="00B10683"/>
    <w:rsid w:val="00B1107F"/>
    <w:rsid w:val="00B11451"/>
    <w:rsid w:val="00B1213A"/>
    <w:rsid w:val="00B13184"/>
    <w:rsid w:val="00B13581"/>
    <w:rsid w:val="00B13884"/>
    <w:rsid w:val="00B14EE0"/>
    <w:rsid w:val="00B158AE"/>
    <w:rsid w:val="00B15FEE"/>
    <w:rsid w:val="00B16694"/>
    <w:rsid w:val="00B179FD"/>
    <w:rsid w:val="00B20123"/>
    <w:rsid w:val="00B20209"/>
    <w:rsid w:val="00B210A9"/>
    <w:rsid w:val="00B24106"/>
    <w:rsid w:val="00B24238"/>
    <w:rsid w:val="00B24306"/>
    <w:rsid w:val="00B24671"/>
    <w:rsid w:val="00B2552F"/>
    <w:rsid w:val="00B25895"/>
    <w:rsid w:val="00B25F53"/>
    <w:rsid w:val="00B26CCC"/>
    <w:rsid w:val="00B309FC"/>
    <w:rsid w:val="00B3202A"/>
    <w:rsid w:val="00B321A4"/>
    <w:rsid w:val="00B32593"/>
    <w:rsid w:val="00B32959"/>
    <w:rsid w:val="00B32B64"/>
    <w:rsid w:val="00B3408E"/>
    <w:rsid w:val="00B34AD0"/>
    <w:rsid w:val="00B3502A"/>
    <w:rsid w:val="00B3510E"/>
    <w:rsid w:val="00B352A6"/>
    <w:rsid w:val="00B3646C"/>
    <w:rsid w:val="00B3724A"/>
    <w:rsid w:val="00B3746A"/>
    <w:rsid w:val="00B4080C"/>
    <w:rsid w:val="00B40BE0"/>
    <w:rsid w:val="00B419A4"/>
    <w:rsid w:val="00B41D17"/>
    <w:rsid w:val="00B41FBE"/>
    <w:rsid w:val="00B42286"/>
    <w:rsid w:val="00B42826"/>
    <w:rsid w:val="00B42B0B"/>
    <w:rsid w:val="00B4323F"/>
    <w:rsid w:val="00B43292"/>
    <w:rsid w:val="00B4379C"/>
    <w:rsid w:val="00B44016"/>
    <w:rsid w:val="00B444BE"/>
    <w:rsid w:val="00B44BCB"/>
    <w:rsid w:val="00B455E7"/>
    <w:rsid w:val="00B46D0C"/>
    <w:rsid w:val="00B470B8"/>
    <w:rsid w:val="00B473F7"/>
    <w:rsid w:val="00B50DE5"/>
    <w:rsid w:val="00B51180"/>
    <w:rsid w:val="00B51200"/>
    <w:rsid w:val="00B523C7"/>
    <w:rsid w:val="00B530A8"/>
    <w:rsid w:val="00B5354F"/>
    <w:rsid w:val="00B53AA0"/>
    <w:rsid w:val="00B5413E"/>
    <w:rsid w:val="00B5442B"/>
    <w:rsid w:val="00B54CDB"/>
    <w:rsid w:val="00B54F8C"/>
    <w:rsid w:val="00B55E2C"/>
    <w:rsid w:val="00B56294"/>
    <w:rsid w:val="00B565DF"/>
    <w:rsid w:val="00B574A5"/>
    <w:rsid w:val="00B601B7"/>
    <w:rsid w:val="00B608CC"/>
    <w:rsid w:val="00B60F8A"/>
    <w:rsid w:val="00B60FEA"/>
    <w:rsid w:val="00B6109F"/>
    <w:rsid w:val="00B6160D"/>
    <w:rsid w:val="00B62017"/>
    <w:rsid w:val="00B62109"/>
    <w:rsid w:val="00B624EE"/>
    <w:rsid w:val="00B63376"/>
    <w:rsid w:val="00B633F7"/>
    <w:rsid w:val="00B63507"/>
    <w:rsid w:val="00B63612"/>
    <w:rsid w:val="00B639B3"/>
    <w:rsid w:val="00B6417E"/>
    <w:rsid w:val="00B64659"/>
    <w:rsid w:val="00B646E7"/>
    <w:rsid w:val="00B64AED"/>
    <w:rsid w:val="00B64D0F"/>
    <w:rsid w:val="00B64E0A"/>
    <w:rsid w:val="00B64E8A"/>
    <w:rsid w:val="00B6544D"/>
    <w:rsid w:val="00B65EAE"/>
    <w:rsid w:val="00B6600B"/>
    <w:rsid w:val="00B6696B"/>
    <w:rsid w:val="00B6734B"/>
    <w:rsid w:val="00B6748F"/>
    <w:rsid w:val="00B67F6F"/>
    <w:rsid w:val="00B7009F"/>
    <w:rsid w:val="00B703DF"/>
    <w:rsid w:val="00B70DAA"/>
    <w:rsid w:val="00B73371"/>
    <w:rsid w:val="00B73E41"/>
    <w:rsid w:val="00B74F5C"/>
    <w:rsid w:val="00B75FD9"/>
    <w:rsid w:val="00B77F3C"/>
    <w:rsid w:val="00B804B4"/>
    <w:rsid w:val="00B805AC"/>
    <w:rsid w:val="00B80A0C"/>
    <w:rsid w:val="00B81564"/>
    <w:rsid w:val="00B81B8E"/>
    <w:rsid w:val="00B82947"/>
    <w:rsid w:val="00B82E1B"/>
    <w:rsid w:val="00B82EDA"/>
    <w:rsid w:val="00B8354B"/>
    <w:rsid w:val="00B838FA"/>
    <w:rsid w:val="00B84913"/>
    <w:rsid w:val="00B84E37"/>
    <w:rsid w:val="00B851F0"/>
    <w:rsid w:val="00B85B57"/>
    <w:rsid w:val="00B86AB0"/>
    <w:rsid w:val="00B8710E"/>
    <w:rsid w:val="00B87BE2"/>
    <w:rsid w:val="00B9164B"/>
    <w:rsid w:val="00B91F89"/>
    <w:rsid w:val="00B92A78"/>
    <w:rsid w:val="00B9331D"/>
    <w:rsid w:val="00B933FF"/>
    <w:rsid w:val="00B94E93"/>
    <w:rsid w:val="00B95407"/>
    <w:rsid w:val="00B95B26"/>
    <w:rsid w:val="00B95E99"/>
    <w:rsid w:val="00B972DC"/>
    <w:rsid w:val="00BA0712"/>
    <w:rsid w:val="00BA0F4F"/>
    <w:rsid w:val="00BA13F7"/>
    <w:rsid w:val="00BA1509"/>
    <w:rsid w:val="00BA1C35"/>
    <w:rsid w:val="00BA212A"/>
    <w:rsid w:val="00BA356E"/>
    <w:rsid w:val="00BA399C"/>
    <w:rsid w:val="00BA4C42"/>
    <w:rsid w:val="00BA50D3"/>
    <w:rsid w:val="00BA56BA"/>
    <w:rsid w:val="00BA5B41"/>
    <w:rsid w:val="00BA5F12"/>
    <w:rsid w:val="00BA602D"/>
    <w:rsid w:val="00BA63AC"/>
    <w:rsid w:val="00BA6528"/>
    <w:rsid w:val="00BA7D6F"/>
    <w:rsid w:val="00BB0CAB"/>
    <w:rsid w:val="00BB0D15"/>
    <w:rsid w:val="00BB172E"/>
    <w:rsid w:val="00BB1913"/>
    <w:rsid w:val="00BB24A4"/>
    <w:rsid w:val="00BB3744"/>
    <w:rsid w:val="00BB3939"/>
    <w:rsid w:val="00BB3B24"/>
    <w:rsid w:val="00BB3BDE"/>
    <w:rsid w:val="00BB5435"/>
    <w:rsid w:val="00BB57E6"/>
    <w:rsid w:val="00BB5B22"/>
    <w:rsid w:val="00BB5D11"/>
    <w:rsid w:val="00BB697F"/>
    <w:rsid w:val="00BB75A0"/>
    <w:rsid w:val="00BC1638"/>
    <w:rsid w:val="00BC2623"/>
    <w:rsid w:val="00BC2F40"/>
    <w:rsid w:val="00BC42AC"/>
    <w:rsid w:val="00BC47DB"/>
    <w:rsid w:val="00BC6452"/>
    <w:rsid w:val="00BC72CA"/>
    <w:rsid w:val="00BD028F"/>
    <w:rsid w:val="00BD0629"/>
    <w:rsid w:val="00BD0C44"/>
    <w:rsid w:val="00BD1497"/>
    <w:rsid w:val="00BD158C"/>
    <w:rsid w:val="00BD18F3"/>
    <w:rsid w:val="00BD3001"/>
    <w:rsid w:val="00BD3CBD"/>
    <w:rsid w:val="00BD41DA"/>
    <w:rsid w:val="00BD5BA3"/>
    <w:rsid w:val="00BD5EEA"/>
    <w:rsid w:val="00BD67CE"/>
    <w:rsid w:val="00BD7490"/>
    <w:rsid w:val="00BD7871"/>
    <w:rsid w:val="00BE00CD"/>
    <w:rsid w:val="00BE099E"/>
    <w:rsid w:val="00BE1A0B"/>
    <w:rsid w:val="00BE1F82"/>
    <w:rsid w:val="00BE4D38"/>
    <w:rsid w:val="00BE4E30"/>
    <w:rsid w:val="00BE4F69"/>
    <w:rsid w:val="00BE547C"/>
    <w:rsid w:val="00BE54D3"/>
    <w:rsid w:val="00BE63C6"/>
    <w:rsid w:val="00BF027F"/>
    <w:rsid w:val="00BF06B7"/>
    <w:rsid w:val="00BF0A3B"/>
    <w:rsid w:val="00BF1BF1"/>
    <w:rsid w:val="00BF1F60"/>
    <w:rsid w:val="00BF2888"/>
    <w:rsid w:val="00BF589B"/>
    <w:rsid w:val="00BF5B0B"/>
    <w:rsid w:val="00BF5B60"/>
    <w:rsid w:val="00BF7DDC"/>
    <w:rsid w:val="00C02CDF"/>
    <w:rsid w:val="00C039BC"/>
    <w:rsid w:val="00C03A8D"/>
    <w:rsid w:val="00C03BDE"/>
    <w:rsid w:val="00C0406F"/>
    <w:rsid w:val="00C046F5"/>
    <w:rsid w:val="00C0494B"/>
    <w:rsid w:val="00C05CCE"/>
    <w:rsid w:val="00C0683B"/>
    <w:rsid w:val="00C06C61"/>
    <w:rsid w:val="00C12480"/>
    <w:rsid w:val="00C12728"/>
    <w:rsid w:val="00C13032"/>
    <w:rsid w:val="00C1379D"/>
    <w:rsid w:val="00C1391F"/>
    <w:rsid w:val="00C13D7C"/>
    <w:rsid w:val="00C14079"/>
    <w:rsid w:val="00C15595"/>
    <w:rsid w:val="00C16392"/>
    <w:rsid w:val="00C167BB"/>
    <w:rsid w:val="00C16848"/>
    <w:rsid w:val="00C16EB1"/>
    <w:rsid w:val="00C17695"/>
    <w:rsid w:val="00C17F44"/>
    <w:rsid w:val="00C21A45"/>
    <w:rsid w:val="00C2248A"/>
    <w:rsid w:val="00C22EA2"/>
    <w:rsid w:val="00C235C4"/>
    <w:rsid w:val="00C25285"/>
    <w:rsid w:val="00C25AD9"/>
    <w:rsid w:val="00C26DE1"/>
    <w:rsid w:val="00C31D1C"/>
    <w:rsid w:val="00C32F45"/>
    <w:rsid w:val="00C341BE"/>
    <w:rsid w:val="00C34339"/>
    <w:rsid w:val="00C34602"/>
    <w:rsid w:val="00C36D3C"/>
    <w:rsid w:val="00C37911"/>
    <w:rsid w:val="00C409F4"/>
    <w:rsid w:val="00C42729"/>
    <w:rsid w:val="00C4437E"/>
    <w:rsid w:val="00C45542"/>
    <w:rsid w:val="00C4575E"/>
    <w:rsid w:val="00C468AB"/>
    <w:rsid w:val="00C46F3B"/>
    <w:rsid w:val="00C46F79"/>
    <w:rsid w:val="00C47C9D"/>
    <w:rsid w:val="00C50266"/>
    <w:rsid w:val="00C50720"/>
    <w:rsid w:val="00C50E06"/>
    <w:rsid w:val="00C51753"/>
    <w:rsid w:val="00C51776"/>
    <w:rsid w:val="00C51B5D"/>
    <w:rsid w:val="00C52B39"/>
    <w:rsid w:val="00C53A7C"/>
    <w:rsid w:val="00C54A47"/>
    <w:rsid w:val="00C54C35"/>
    <w:rsid w:val="00C55D8D"/>
    <w:rsid w:val="00C55FDA"/>
    <w:rsid w:val="00C56327"/>
    <w:rsid w:val="00C56690"/>
    <w:rsid w:val="00C56840"/>
    <w:rsid w:val="00C56FA5"/>
    <w:rsid w:val="00C577AB"/>
    <w:rsid w:val="00C57D8D"/>
    <w:rsid w:val="00C61BB6"/>
    <w:rsid w:val="00C62210"/>
    <w:rsid w:val="00C6237A"/>
    <w:rsid w:val="00C62ACC"/>
    <w:rsid w:val="00C63118"/>
    <w:rsid w:val="00C633D1"/>
    <w:rsid w:val="00C63768"/>
    <w:rsid w:val="00C6397F"/>
    <w:rsid w:val="00C672F1"/>
    <w:rsid w:val="00C67E01"/>
    <w:rsid w:val="00C67FE2"/>
    <w:rsid w:val="00C70E39"/>
    <w:rsid w:val="00C71238"/>
    <w:rsid w:val="00C71513"/>
    <w:rsid w:val="00C724D2"/>
    <w:rsid w:val="00C72536"/>
    <w:rsid w:val="00C72ECD"/>
    <w:rsid w:val="00C734C0"/>
    <w:rsid w:val="00C73911"/>
    <w:rsid w:val="00C74050"/>
    <w:rsid w:val="00C74D71"/>
    <w:rsid w:val="00C778D4"/>
    <w:rsid w:val="00C80BA8"/>
    <w:rsid w:val="00C81CD6"/>
    <w:rsid w:val="00C82845"/>
    <w:rsid w:val="00C82FEA"/>
    <w:rsid w:val="00C834EE"/>
    <w:rsid w:val="00C850A6"/>
    <w:rsid w:val="00C85C19"/>
    <w:rsid w:val="00C85F6A"/>
    <w:rsid w:val="00C86E75"/>
    <w:rsid w:val="00C871D5"/>
    <w:rsid w:val="00C87538"/>
    <w:rsid w:val="00C90991"/>
    <w:rsid w:val="00C91732"/>
    <w:rsid w:val="00C92AB3"/>
    <w:rsid w:val="00C93EC0"/>
    <w:rsid w:val="00C9423D"/>
    <w:rsid w:val="00C94EAD"/>
    <w:rsid w:val="00C95706"/>
    <w:rsid w:val="00C964C2"/>
    <w:rsid w:val="00C965C4"/>
    <w:rsid w:val="00C9682E"/>
    <w:rsid w:val="00C96998"/>
    <w:rsid w:val="00C96BA2"/>
    <w:rsid w:val="00C973AD"/>
    <w:rsid w:val="00CA04B1"/>
    <w:rsid w:val="00CA1464"/>
    <w:rsid w:val="00CA2468"/>
    <w:rsid w:val="00CA2F0C"/>
    <w:rsid w:val="00CA3247"/>
    <w:rsid w:val="00CA328E"/>
    <w:rsid w:val="00CA343C"/>
    <w:rsid w:val="00CA3DA4"/>
    <w:rsid w:val="00CA46E2"/>
    <w:rsid w:val="00CA4BA7"/>
    <w:rsid w:val="00CA4DCD"/>
    <w:rsid w:val="00CA7260"/>
    <w:rsid w:val="00CB0231"/>
    <w:rsid w:val="00CB06DA"/>
    <w:rsid w:val="00CB0A0D"/>
    <w:rsid w:val="00CB0C34"/>
    <w:rsid w:val="00CB15E8"/>
    <w:rsid w:val="00CB18CA"/>
    <w:rsid w:val="00CB2042"/>
    <w:rsid w:val="00CB23DB"/>
    <w:rsid w:val="00CB3617"/>
    <w:rsid w:val="00CB3A87"/>
    <w:rsid w:val="00CB422A"/>
    <w:rsid w:val="00CB50EA"/>
    <w:rsid w:val="00CB62A1"/>
    <w:rsid w:val="00CB6540"/>
    <w:rsid w:val="00CB6679"/>
    <w:rsid w:val="00CB68D4"/>
    <w:rsid w:val="00CB7406"/>
    <w:rsid w:val="00CB7ED4"/>
    <w:rsid w:val="00CC0599"/>
    <w:rsid w:val="00CC07C6"/>
    <w:rsid w:val="00CC0A19"/>
    <w:rsid w:val="00CC2B27"/>
    <w:rsid w:val="00CC4550"/>
    <w:rsid w:val="00CC4C39"/>
    <w:rsid w:val="00CC60F8"/>
    <w:rsid w:val="00CC638E"/>
    <w:rsid w:val="00CC6821"/>
    <w:rsid w:val="00CC709E"/>
    <w:rsid w:val="00CC7191"/>
    <w:rsid w:val="00CC7E50"/>
    <w:rsid w:val="00CD0CC8"/>
    <w:rsid w:val="00CD197A"/>
    <w:rsid w:val="00CD3600"/>
    <w:rsid w:val="00CD3AD8"/>
    <w:rsid w:val="00CD5359"/>
    <w:rsid w:val="00CD5D4F"/>
    <w:rsid w:val="00CD641A"/>
    <w:rsid w:val="00CD6BBC"/>
    <w:rsid w:val="00CD6CB9"/>
    <w:rsid w:val="00CD6E69"/>
    <w:rsid w:val="00CD7D7D"/>
    <w:rsid w:val="00CE0336"/>
    <w:rsid w:val="00CE0636"/>
    <w:rsid w:val="00CE07AA"/>
    <w:rsid w:val="00CE0D9E"/>
    <w:rsid w:val="00CE10E2"/>
    <w:rsid w:val="00CE12ED"/>
    <w:rsid w:val="00CE1F8E"/>
    <w:rsid w:val="00CE332B"/>
    <w:rsid w:val="00CE39DD"/>
    <w:rsid w:val="00CE3A92"/>
    <w:rsid w:val="00CE42F6"/>
    <w:rsid w:val="00CE53E0"/>
    <w:rsid w:val="00CE5C32"/>
    <w:rsid w:val="00CE6A1E"/>
    <w:rsid w:val="00CE7F06"/>
    <w:rsid w:val="00CF0013"/>
    <w:rsid w:val="00CF121C"/>
    <w:rsid w:val="00CF2FED"/>
    <w:rsid w:val="00CF417D"/>
    <w:rsid w:val="00CF4262"/>
    <w:rsid w:val="00CF6489"/>
    <w:rsid w:val="00CF71C0"/>
    <w:rsid w:val="00CF7432"/>
    <w:rsid w:val="00CF7720"/>
    <w:rsid w:val="00D002AA"/>
    <w:rsid w:val="00D00CEA"/>
    <w:rsid w:val="00D01832"/>
    <w:rsid w:val="00D019C6"/>
    <w:rsid w:val="00D01C26"/>
    <w:rsid w:val="00D02986"/>
    <w:rsid w:val="00D031A5"/>
    <w:rsid w:val="00D03CCB"/>
    <w:rsid w:val="00D03DE3"/>
    <w:rsid w:val="00D04A63"/>
    <w:rsid w:val="00D053B4"/>
    <w:rsid w:val="00D05681"/>
    <w:rsid w:val="00D05D0A"/>
    <w:rsid w:val="00D06A4E"/>
    <w:rsid w:val="00D06B03"/>
    <w:rsid w:val="00D06E2D"/>
    <w:rsid w:val="00D07913"/>
    <w:rsid w:val="00D107F8"/>
    <w:rsid w:val="00D11562"/>
    <w:rsid w:val="00D1180A"/>
    <w:rsid w:val="00D11C20"/>
    <w:rsid w:val="00D12725"/>
    <w:rsid w:val="00D138E9"/>
    <w:rsid w:val="00D148F3"/>
    <w:rsid w:val="00D14D08"/>
    <w:rsid w:val="00D14E2E"/>
    <w:rsid w:val="00D16252"/>
    <w:rsid w:val="00D16290"/>
    <w:rsid w:val="00D1678D"/>
    <w:rsid w:val="00D17476"/>
    <w:rsid w:val="00D17E18"/>
    <w:rsid w:val="00D20622"/>
    <w:rsid w:val="00D20D86"/>
    <w:rsid w:val="00D219DF"/>
    <w:rsid w:val="00D225FD"/>
    <w:rsid w:val="00D229B2"/>
    <w:rsid w:val="00D2326A"/>
    <w:rsid w:val="00D23706"/>
    <w:rsid w:val="00D23833"/>
    <w:rsid w:val="00D23EE3"/>
    <w:rsid w:val="00D243DC"/>
    <w:rsid w:val="00D25A2E"/>
    <w:rsid w:val="00D26E2C"/>
    <w:rsid w:val="00D30161"/>
    <w:rsid w:val="00D302D1"/>
    <w:rsid w:val="00D30758"/>
    <w:rsid w:val="00D30A82"/>
    <w:rsid w:val="00D318A3"/>
    <w:rsid w:val="00D31B84"/>
    <w:rsid w:val="00D3292E"/>
    <w:rsid w:val="00D32FAA"/>
    <w:rsid w:val="00D3382A"/>
    <w:rsid w:val="00D33A3D"/>
    <w:rsid w:val="00D34B4E"/>
    <w:rsid w:val="00D357B2"/>
    <w:rsid w:val="00D36226"/>
    <w:rsid w:val="00D37255"/>
    <w:rsid w:val="00D373C3"/>
    <w:rsid w:val="00D41F69"/>
    <w:rsid w:val="00D42012"/>
    <w:rsid w:val="00D42366"/>
    <w:rsid w:val="00D4322D"/>
    <w:rsid w:val="00D442B3"/>
    <w:rsid w:val="00D47565"/>
    <w:rsid w:val="00D47F17"/>
    <w:rsid w:val="00D5079E"/>
    <w:rsid w:val="00D50928"/>
    <w:rsid w:val="00D50CFA"/>
    <w:rsid w:val="00D52894"/>
    <w:rsid w:val="00D52E6F"/>
    <w:rsid w:val="00D53D09"/>
    <w:rsid w:val="00D55F7A"/>
    <w:rsid w:val="00D56C18"/>
    <w:rsid w:val="00D56EAC"/>
    <w:rsid w:val="00D57F88"/>
    <w:rsid w:val="00D60493"/>
    <w:rsid w:val="00D605A8"/>
    <w:rsid w:val="00D62678"/>
    <w:rsid w:val="00D6267C"/>
    <w:rsid w:val="00D63AFF"/>
    <w:rsid w:val="00D645F0"/>
    <w:rsid w:val="00D64A70"/>
    <w:rsid w:val="00D64E22"/>
    <w:rsid w:val="00D65A05"/>
    <w:rsid w:val="00D662AE"/>
    <w:rsid w:val="00D6635A"/>
    <w:rsid w:val="00D6670B"/>
    <w:rsid w:val="00D66FD4"/>
    <w:rsid w:val="00D71106"/>
    <w:rsid w:val="00D721DD"/>
    <w:rsid w:val="00D734C4"/>
    <w:rsid w:val="00D7478F"/>
    <w:rsid w:val="00D74A9C"/>
    <w:rsid w:val="00D74CF6"/>
    <w:rsid w:val="00D74E52"/>
    <w:rsid w:val="00D76339"/>
    <w:rsid w:val="00D769A1"/>
    <w:rsid w:val="00D769D5"/>
    <w:rsid w:val="00D7772F"/>
    <w:rsid w:val="00D80574"/>
    <w:rsid w:val="00D807AF"/>
    <w:rsid w:val="00D817CE"/>
    <w:rsid w:val="00D8205D"/>
    <w:rsid w:val="00D8227C"/>
    <w:rsid w:val="00D82DAC"/>
    <w:rsid w:val="00D8325F"/>
    <w:rsid w:val="00D83BCB"/>
    <w:rsid w:val="00D84D2F"/>
    <w:rsid w:val="00D8504D"/>
    <w:rsid w:val="00D85243"/>
    <w:rsid w:val="00D85318"/>
    <w:rsid w:val="00D85776"/>
    <w:rsid w:val="00D86758"/>
    <w:rsid w:val="00D868B0"/>
    <w:rsid w:val="00D868D5"/>
    <w:rsid w:val="00D87295"/>
    <w:rsid w:val="00D87D99"/>
    <w:rsid w:val="00D9013B"/>
    <w:rsid w:val="00D90269"/>
    <w:rsid w:val="00D90454"/>
    <w:rsid w:val="00D91576"/>
    <w:rsid w:val="00D92D5E"/>
    <w:rsid w:val="00D935B3"/>
    <w:rsid w:val="00D9387E"/>
    <w:rsid w:val="00D93C0D"/>
    <w:rsid w:val="00D94639"/>
    <w:rsid w:val="00D948E8"/>
    <w:rsid w:val="00D94E62"/>
    <w:rsid w:val="00D95CFF"/>
    <w:rsid w:val="00D9642A"/>
    <w:rsid w:val="00D97EFC"/>
    <w:rsid w:val="00DA0366"/>
    <w:rsid w:val="00DA0665"/>
    <w:rsid w:val="00DA0EBB"/>
    <w:rsid w:val="00DA22CB"/>
    <w:rsid w:val="00DA3751"/>
    <w:rsid w:val="00DA3C07"/>
    <w:rsid w:val="00DA4899"/>
    <w:rsid w:val="00DA4EB9"/>
    <w:rsid w:val="00DA561F"/>
    <w:rsid w:val="00DA56E7"/>
    <w:rsid w:val="00DA63DA"/>
    <w:rsid w:val="00DA6FF2"/>
    <w:rsid w:val="00DB0C4A"/>
    <w:rsid w:val="00DB0D79"/>
    <w:rsid w:val="00DB0DDA"/>
    <w:rsid w:val="00DB1F76"/>
    <w:rsid w:val="00DB27E1"/>
    <w:rsid w:val="00DB2B5B"/>
    <w:rsid w:val="00DB2BD3"/>
    <w:rsid w:val="00DB3274"/>
    <w:rsid w:val="00DB3D0F"/>
    <w:rsid w:val="00DB52AC"/>
    <w:rsid w:val="00DB5A27"/>
    <w:rsid w:val="00DB5CD8"/>
    <w:rsid w:val="00DB716B"/>
    <w:rsid w:val="00DB736F"/>
    <w:rsid w:val="00DB7A31"/>
    <w:rsid w:val="00DB7ED0"/>
    <w:rsid w:val="00DC1618"/>
    <w:rsid w:val="00DC2268"/>
    <w:rsid w:val="00DC3F53"/>
    <w:rsid w:val="00DC51CB"/>
    <w:rsid w:val="00DC5483"/>
    <w:rsid w:val="00DC5F9B"/>
    <w:rsid w:val="00DC6464"/>
    <w:rsid w:val="00DC65F4"/>
    <w:rsid w:val="00DC6F47"/>
    <w:rsid w:val="00DD1299"/>
    <w:rsid w:val="00DD18FF"/>
    <w:rsid w:val="00DD2042"/>
    <w:rsid w:val="00DD2074"/>
    <w:rsid w:val="00DD2287"/>
    <w:rsid w:val="00DD363F"/>
    <w:rsid w:val="00DD4099"/>
    <w:rsid w:val="00DD4F61"/>
    <w:rsid w:val="00DD5E3E"/>
    <w:rsid w:val="00DD6AC5"/>
    <w:rsid w:val="00DD7276"/>
    <w:rsid w:val="00DE047F"/>
    <w:rsid w:val="00DE09CF"/>
    <w:rsid w:val="00DE2B17"/>
    <w:rsid w:val="00DE2D21"/>
    <w:rsid w:val="00DE33DF"/>
    <w:rsid w:val="00DE3B00"/>
    <w:rsid w:val="00DE3EEB"/>
    <w:rsid w:val="00DE4E71"/>
    <w:rsid w:val="00DE5135"/>
    <w:rsid w:val="00DE54E6"/>
    <w:rsid w:val="00DE5531"/>
    <w:rsid w:val="00DE572C"/>
    <w:rsid w:val="00DE5F9D"/>
    <w:rsid w:val="00DE76A1"/>
    <w:rsid w:val="00DE7DD5"/>
    <w:rsid w:val="00DF0153"/>
    <w:rsid w:val="00DF01AA"/>
    <w:rsid w:val="00DF1093"/>
    <w:rsid w:val="00DF1A11"/>
    <w:rsid w:val="00DF3B21"/>
    <w:rsid w:val="00DF528D"/>
    <w:rsid w:val="00DF599A"/>
    <w:rsid w:val="00DF59F3"/>
    <w:rsid w:val="00DF6082"/>
    <w:rsid w:val="00DF61E8"/>
    <w:rsid w:val="00DF6E90"/>
    <w:rsid w:val="00DF7FC8"/>
    <w:rsid w:val="00E00384"/>
    <w:rsid w:val="00E00586"/>
    <w:rsid w:val="00E02EAB"/>
    <w:rsid w:val="00E03F17"/>
    <w:rsid w:val="00E051A5"/>
    <w:rsid w:val="00E05BBB"/>
    <w:rsid w:val="00E05FE0"/>
    <w:rsid w:val="00E06284"/>
    <w:rsid w:val="00E06BA3"/>
    <w:rsid w:val="00E06BF6"/>
    <w:rsid w:val="00E07644"/>
    <w:rsid w:val="00E13256"/>
    <w:rsid w:val="00E1330A"/>
    <w:rsid w:val="00E13B81"/>
    <w:rsid w:val="00E13E5B"/>
    <w:rsid w:val="00E13FF0"/>
    <w:rsid w:val="00E14250"/>
    <w:rsid w:val="00E14281"/>
    <w:rsid w:val="00E15A93"/>
    <w:rsid w:val="00E15B12"/>
    <w:rsid w:val="00E1630F"/>
    <w:rsid w:val="00E20B93"/>
    <w:rsid w:val="00E20E3C"/>
    <w:rsid w:val="00E2173D"/>
    <w:rsid w:val="00E21853"/>
    <w:rsid w:val="00E218B3"/>
    <w:rsid w:val="00E2232B"/>
    <w:rsid w:val="00E22884"/>
    <w:rsid w:val="00E23203"/>
    <w:rsid w:val="00E2367D"/>
    <w:rsid w:val="00E25451"/>
    <w:rsid w:val="00E25CCA"/>
    <w:rsid w:val="00E26A2C"/>
    <w:rsid w:val="00E27EB5"/>
    <w:rsid w:val="00E30FBE"/>
    <w:rsid w:val="00E31A6D"/>
    <w:rsid w:val="00E31DBD"/>
    <w:rsid w:val="00E322C7"/>
    <w:rsid w:val="00E325E4"/>
    <w:rsid w:val="00E32BC6"/>
    <w:rsid w:val="00E34180"/>
    <w:rsid w:val="00E34296"/>
    <w:rsid w:val="00E34DF7"/>
    <w:rsid w:val="00E34F83"/>
    <w:rsid w:val="00E368AB"/>
    <w:rsid w:val="00E36E81"/>
    <w:rsid w:val="00E37A2C"/>
    <w:rsid w:val="00E37E6C"/>
    <w:rsid w:val="00E40242"/>
    <w:rsid w:val="00E403A0"/>
    <w:rsid w:val="00E41D00"/>
    <w:rsid w:val="00E41FF3"/>
    <w:rsid w:val="00E42957"/>
    <w:rsid w:val="00E4296B"/>
    <w:rsid w:val="00E431C5"/>
    <w:rsid w:val="00E43247"/>
    <w:rsid w:val="00E44EEF"/>
    <w:rsid w:val="00E451D8"/>
    <w:rsid w:val="00E455C6"/>
    <w:rsid w:val="00E46E0A"/>
    <w:rsid w:val="00E5193E"/>
    <w:rsid w:val="00E51E2B"/>
    <w:rsid w:val="00E5238B"/>
    <w:rsid w:val="00E523D8"/>
    <w:rsid w:val="00E52A44"/>
    <w:rsid w:val="00E52CA9"/>
    <w:rsid w:val="00E52DBF"/>
    <w:rsid w:val="00E53E17"/>
    <w:rsid w:val="00E54C78"/>
    <w:rsid w:val="00E54F9E"/>
    <w:rsid w:val="00E5563C"/>
    <w:rsid w:val="00E55A6E"/>
    <w:rsid w:val="00E564DB"/>
    <w:rsid w:val="00E565C2"/>
    <w:rsid w:val="00E56892"/>
    <w:rsid w:val="00E571B3"/>
    <w:rsid w:val="00E57230"/>
    <w:rsid w:val="00E60666"/>
    <w:rsid w:val="00E60AE0"/>
    <w:rsid w:val="00E61258"/>
    <w:rsid w:val="00E634C8"/>
    <w:rsid w:val="00E63DCE"/>
    <w:rsid w:val="00E64E5C"/>
    <w:rsid w:val="00E650D4"/>
    <w:rsid w:val="00E65B12"/>
    <w:rsid w:val="00E65DDA"/>
    <w:rsid w:val="00E70B4E"/>
    <w:rsid w:val="00E70F3A"/>
    <w:rsid w:val="00E71C3A"/>
    <w:rsid w:val="00E720DB"/>
    <w:rsid w:val="00E7296F"/>
    <w:rsid w:val="00E7495B"/>
    <w:rsid w:val="00E749F5"/>
    <w:rsid w:val="00E75260"/>
    <w:rsid w:val="00E77452"/>
    <w:rsid w:val="00E776FA"/>
    <w:rsid w:val="00E77D76"/>
    <w:rsid w:val="00E807D2"/>
    <w:rsid w:val="00E82D3B"/>
    <w:rsid w:val="00E83ED2"/>
    <w:rsid w:val="00E84216"/>
    <w:rsid w:val="00E846F4"/>
    <w:rsid w:val="00E848A2"/>
    <w:rsid w:val="00E869C4"/>
    <w:rsid w:val="00E86D82"/>
    <w:rsid w:val="00E8757C"/>
    <w:rsid w:val="00E90C9D"/>
    <w:rsid w:val="00E91CE2"/>
    <w:rsid w:val="00E924E0"/>
    <w:rsid w:val="00E92F05"/>
    <w:rsid w:val="00E947B2"/>
    <w:rsid w:val="00E949D1"/>
    <w:rsid w:val="00E95A51"/>
    <w:rsid w:val="00E977EC"/>
    <w:rsid w:val="00EA132C"/>
    <w:rsid w:val="00EA157B"/>
    <w:rsid w:val="00EA2D98"/>
    <w:rsid w:val="00EA36C0"/>
    <w:rsid w:val="00EA4D0A"/>
    <w:rsid w:val="00EA4EB6"/>
    <w:rsid w:val="00EA51A3"/>
    <w:rsid w:val="00EA6E05"/>
    <w:rsid w:val="00EA72DE"/>
    <w:rsid w:val="00EA766E"/>
    <w:rsid w:val="00EA7A26"/>
    <w:rsid w:val="00EB043A"/>
    <w:rsid w:val="00EB0503"/>
    <w:rsid w:val="00EB0BCC"/>
    <w:rsid w:val="00EB1780"/>
    <w:rsid w:val="00EB28C7"/>
    <w:rsid w:val="00EB301B"/>
    <w:rsid w:val="00EB3362"/>
    <w:rsid w:val="00EB3F37"/>
    <w:rsid w:val="00EB46BD"/>
    <w:rsid w:val="00EB53F9"/>
    <w:rsid w:val="00EB56A9"/>
    <w:rsid w:val="00EB721B"/>
    <w:rsid w:val="00EB7B19"/>
    <w:rsid w:val="00EC002C"/>
    <w:rsid w:val="00EC0094"/>
    <w:rsid w:val="00EC1744"/>
    <w:rsid w:val="00EC1C93"/>
    <w:rsid w:val="00EC228E"/>
    <w:rsid w:val="00EC251F"/>
    <w:rsid w:val="00EC3A17"/>
    <w:rsid w:val="00EC3C5F"/>
    <w:rsid w:val="00EC42ED"/>
    <w:rsid w:val="00EC4491"/>
    <w:rsid w:val="00EC4D56"/>
    <w:rsid w:val="00EC5813"/>
    <w:rsid w:val="00EC647B"/>
    <w:rsid w:val="00EC64E4"/>
    <w:rsid w:val="00EC6F5A"/>
    <w:rsid w:val="00EC77B0"/>
    <w:rsid w:val="00ED0198"/>
    <w:rsid w:val="00ED0890"/>
    <w:rsid w:val="00ED449D"/>
    <w:rsid w:val="00ED47F9"/>
    <w:rsid w:val="00ED48D8"/>
    <w:rsid w:val="00ED5493"/>
    <w:rsid w:val="00ED5823"/>
    <w:rsid w:val="00ED6652"/>
    <w:rsid w:val="00ED72C0"/>
    <w:rsid w:val="00EE04B2"/>
    <w:rsid w:val="00EE0DFC"/>
    <w:rsid w:val="00EE10A6"/>
    <w:rsid w:val="00EE1213"/>
    <w:rsid w:val="00EE19EE"/>
    <w:rsid w:val="00EE356C"/>
    <w:rsid w:val="00EE3716"/>
    <w:rsid w:val="00EE3F51"/>
    <w:rsid w:val="00EE431E"/>
    <w:rsid w:val="00EE65A0"/>
    <w:rsid w:val="00EE7678"/>
    <w:rsid w:val="00EE7BEB"/>
    <w:rsid w:val="00EE7F60"/>
    <w:rsid w:val="00EF04D5"/>
    <w:rsid w:val="00EF21B5"/>
    <w:rsid w:val="00EF229F"/>
    <w:rsid w:val="00EF2901"/>
    <w:rsid w:val="00EF2B31"/>
    <w:rsid w:val="00EF3B51"/>
    <w:rsid w:val="00EF4527"/>
    <w:rsid w:val="00EF55A6"/>
    <w:rsid w:val="00EF58AC"/>
    <w:rsid w:val="00EF6D94"/>
    <w:rsid w:val="00EF7979"/>
    <w:rsid w:val="00EF7AC5"/>
    <w:rsid w:val="00EF7B92"/>
    <w:rsid w:val="00F03E73"/>
    <w:rsid w:val="00F03E9E"/>
    <w:rsid w:val="00F04A5A"/>
    <w:rsid w:val="00F057E3"/>
    <w:rsid w:val="00F06818"/>
    <w:rsid w:val="00F06B6C"/>
    <w:rsid w:val="00F077B3"/>
    <w:rsid w:val="00F10A4E"/>
    <w:rsid w:val="00F10E27"/>
    <w:rsid w:val="00F10EAA"/>
    <w:rsid w:val="00F116DB"/>
    <w:rsid w:val="00F1229C"/>
    <w:rsid w:val="00F12BB2"/>
    <w:rsid w:val="00F133EE"/>
    <w:rsid w:val="00F14495"/>
    <w:rsid w:val="00F1527F"/>
    <w:rsid w:val="00F17C12"/>
    <w:rsid w:val="00F20307"/>
    <w:rsid w:val="00F21619"/>
    <w:rsid w:val="00F21C48"/>
    <w:rsid w:val="00F21C81"/>
    <w:rsid w:val="00F2297B"/>
    <w:rsid w:val="00F22A09"/>
    <w:rsid w:val="00F22BEE"/>
    <w:rsid w:val="00F22C3C"/>
    <w:rsid w:val="00F233B0"/>
    <w:rsid w:val="00F237FA"/>
    <w:rsid w:val="00F25532"/>
    <w:rsid w:val="00F25E50"/>
    <w:rsid w:val="00F27E86"/>
    <w:rsid w:val="00F27F00"/>
    <w:rsid w:val="00F30555"/>
    <w:rsid w:val="00F30815"/>
    <w:rsid w:val="00F31064"/>
    <w:rsid w:val="00F31A90"/>
    <w:rsid w:val="00F31DF9"/>
    <w:rsid w:val="00F32712"/>
    <w:rsid w:val="00F33206"/>
    <w:rsid w:val="00F33DAA"/>
    <w:rsid w:val="00F34863"/>
    <w:rsid w:val="00F34E5B"/>
    <w:rsid w:val="00F3590F"/>
    <w:rsid w:val="00F3681E"/>
    <w:rsid w:val="00F3789B"/>
    <w:rsid w:val="00F379BD"/>
    <w:rsid w:val="00F41C44"/>
    <w:rsid w:val="00F41D97"/>
    <w:rsid w:val="00F45A57"/>
    <w:rsid w:val="00F46307"/>
    <w:rsid w:val="00F46351"/>
    <w:rsid w:val="00F464AB"/>
    <w:rsid w:val="00F465FB"/>
    <w:rsid w:val="00F46915"/>
    <w:rsid w:val="00F477D3"/>
    <w:rsid w:val="00F47D2B"/>
    <w:rsid w:val="00F51766"/>
    <w:rsid w:val="00F521C2"/>
    <w:rsid w:val="00F52390"/>
    <w:rsid w:val="00F524C2"/>
    <w:rsid w:val="00F542C1"/>
    <w:rsid w:val="00F5455B"/>
    <w:rsid w:val="00F54B60"/>
    <w:rsid w:val="00F54BF4"/>
    <w:rsid w:val="00F56514"/>
    <w:rsid w:val="00F566C5"/>
    <w:rsid w:val="00F57795"/>
    <w:rsid w:val="00F57C6E"/>
    <w:rsid w:val="00F60116"/>
    <w:rsid w:val="00F60CB7"/>
    <w:rsid w:val="00F63245"/>
    <w:rsid w:val="00F63CA8"/>
    <w:rsid w:val="00F64766"/>
    <w:rsid w:val="00F65540"/>
    <w:rsid w:val="00F659F5"/>
    <w:rsid w:val="00F67140"/>
    <w:rsid w:val="00F67A6F"/>
    <w:rsid w:val="00F709AE"/>
    <w:rsid w:val="00F70BDA"/>
    <w:rsid w:val="00F70F98"/>
    <w:rsid w:val="00F71075"/>
    <w:rsid w:val="00F72E1B"/>
    <w:rsid w:val="00F72EF3"/>
    <w:rsid w:val="00F75918"/>
    <w:rsid w:val="00F75C0F"/>
    <w:rsid w:val="00F77A9D"/>
    <w:rsid w:val="00F77BC8"/>
    <w:rsid w:val="00F809D7"/>
    <w:rsid w:val="00F80F4F"/>
    <w:rsid w:val="00F81A42"/>
    <w:rsid w:val="00F81AE8"/>
    <w:rsid w:val="00F81D43"/>
    <w:rsid w:val="00F82EE5"/>
    <w:rsid w:val="00F83408"/>
    <w:rsid w:val="00F84B08"/>
    <w:rsid w:val="00F8587C"/>
    <w:rsid w:val="00F85C58"/>
    <w:rsid w:val="00F8655A"/>
    <w:rsid w:val="00F902F0"/>
    <w:rsid w:val="00F9215E"/>
    <w:rsid w:val="00F923B5"/>
    <w:rsid w:val="00F934E5"/>
    <w:rsid w:val="00F9358F"/>
    <w:rsid w:val="00F9415D"/>
    <w:rsid w:val="00F9438A"/>
    <w:rsid w:val="00F946CF"/>
    <w:rsid w:val="00F94A05"/>
    <w:rsid w:val="00F94A77"/>
    <w:rsid w:val="00F94A7D"/>
    <w:rsid w:val="00F94ABE"/>
    <w:rsid w:val="00F967C7"/>
    <w:rsid w:val="00F97E8B"/>
    <w:rsid w:val="00FA0C18"/>
    <w:rsid w:val="00FA0F9B"/>
    <w:rsid w:val="00FA1543"/>
    <w:rsid w:val="00FA15E6"/>
    <w:rsid w:val="00FA48E6"/>
    <w:rsid w:val="00FA4DF0"/>
    <w:rsid w:val="00FA600F"/>
    <w:rsid w:val="00FA7024"/>
    <w:rsid w:val="00FA7390"/>
    <w:rsid w:val="00FA7C3B"/>
    <w:rsid w:val="00FB05D9"/>
    <w:rsid w:val="00FB14F4"/>
    <w:rsid w:val="00FB1520"/>
    <w:rsid w:val="00FB166D"/>
    <w:rsid w:val="00FB2897"/>
    <w:rsid w:val="00FB5E2B"/>
    <w:rsid w:val="00FB75A0"/>
    <w:rsid w:val="00FC2A2F"/>
    <w:rsid w:val="00FC3E8A"/>
    <w:rsid w:val="00FC5626"/>
    <w:rsid w:val="00FC5E6C"/>
    <w:rsid w:val="00FC66CF"/>
    <w:rsid w:val="00FC751A"/>
    <w:rsid w:val="00FC7C21"/>
    <w:rsid w:val="00FD0647"/>
    <w:rsid w:val="00FD086C"/>
    <w:rsid w:val="00FD0A04"/>
    <w:rsid w:val="00FD1128"/>
    <w:rsid w:val="00FD24E5"/>
    <w:rsid w:val="00FD3282"/>
    <w:rsid w:val="00FD369E"/>
    <w:rsid w:val="00FD5C90"/>
    <w:rsid w:val="00FD79B1"/>
    <w:rsid w:val="00FD7C03"/>
    <w:rsid w:val="00FD7C60"/>
    <w:rsid w:val="00FD7DA1"/>
    <w:rsid w:val="00FE0F35"/>
    <w:rsid w:val="00FE1D66"/>
    <w:rsid w:val="00FE25EB"/>
    <w:rsid w:val="00FE3F19"/>
    <w:rsid w:val="00FE3F69"/>
    <w:rsid w:val="00FE4381"/>
    <w:rsid w:val="00FE4796"/>
    <w:rsid w:val="00FE47AA"/>
    <w:rsid w:val="00FE48CE"/>
    <w:rsid w:val="00FE5B40"/>
    <w:rsid w:val="00FE6766"/>
    <w:rsid w:val="00FE7991"/>
    <w:rsid w:val="00FE7994"/>
    <w:rsid w:val="00FF00DC"/>
    <w:rsid w:val="00FF0C93"/>
    <w:rsid w:val="00FF1E10"/>
    <w:rsid w:val="00FF2F9F"/>
    <w:rsid w:val="00FF3805"/>
    <w:rsid w:val="00FF393F"/>
    <w:rsid w:val="00FF3EA2"/>
    <w:rsid w:val="00FF3F8E"/>
    <w:rsid w:val="00FF3FA6"/>
    <w:rsid w:val="00FF4CF8"/>
    <w:rsid w:val="00FF4D9E"/>
    <w:rsid w:val="00FF52FC"/>
    <w:rsid w:val="00FF566A"/>
    <w:rsid w:val="00FF591C"/>
    <w:rsid w:val="00FF5DCD"/>
    <w:rsid w:val="00FF780B"/>
    <w:rsid w:val="00FF7CDB"/>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F27"/>
  <w15:chartTrackingRefBased/>
  <w15:docId w15:val="{2AF64326-1068-4CC7-A9DC-8563239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042D"/>
    <w:pPr>
      <w:spacing w:after="0"/>
      <w:ind w:firstLine="709"/>
    </w:pPr>
    <w:rPr>
      <w:rFonts w:ascii="Times New Roman" w:hAnsi="Times New Roman"/>
      <w:sz w:val="28"/>
    </w:rPr>
  </w:style>
  <w:style w:type="paragraph" w:styleId="10">
    <w:name w:val="heading 1"/>
    <w:basedOn w:val="a2"/>
    <w:next w:val="a2"/>
    <w:link w:val="11"/>
    <w:uiPriority w:val="9"/>
    <w:qFormat/>
    <w:rsid w:val="008B1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8B1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DB3D0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next w:val="a2"/>
    <w:link w:val="41"/>
    <w:uiPriority w:val="9"/>
    <w:unhideWhenUsed/>
    <w:qFormat/>
    <w:rsid w:val="008B16C1"/>
    <w:pPr>
      <w:pBdr>
        <w:top w:val="dotted" w:sz="8" w:space="1" w:color="auto"/>
      </w:pBdr>
      <w:spacing w:before="60" w:after="60" w:line="240" w:lineRule="auto"/>
      <w:ind w:left="789" w:hanging="648"/>
      <w:outlineLvl w:val="3"/>
    </w:pPr>
    <w:rPr>
      <w:rFonts w:ascii="Times New Roman" w:eastAsia="Times New Roman" w:hAnsi="Times New Roman" w:cs="Times New Roman"/>
      <w:sz w:val="24"/>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8B16C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link w:val="20"/>
    <w:uiPriority w:val="9"/>
    <w:rsid w:val="008B16C1"/>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3"/>
    <w:link w:val="40"/>
    <w:uiPriority w:val="9"/>
    <w:rsid w:val="008B16C1"/>
    <w:rPr>
      <w:rFonts w:ascii="Times New Roman" w:eastAsia="Times New Roman" w:hAnsi="Times New Roman" w:cs="Times New Roman"/>
      <w:sz w:val="24"/>
      <w:szCs w:val="20"/>
      <w:lang w:eastAsia="ru-RU"/>
    </w:rPr>
  </w:style>
  <w:style w:type="paragraph" w:styleId="a6">
    <w:name w:val="TOC Heading"/>
    <w:basedOn w:val="10"/>
    <w:next w:val="a2"/>
    <w:uiPriority w:val="39"/>
    <w:unhideWhenUsed/>
    <w:qFormat/>
    <w:rsid w:val="008B16C1"/>
    <w:pPr>
      <w:ind w:firstLine="0"/>
      <w:outlineLvl w:val="9"/>
    </w:pPr>
    <w:rPr>
      <w:lang w:eastAsia="ru-RU"/>
    </w:rPr>
  </w:style>
  <w:style w:type="paragraph" w:styleId="23">
    <w:name w:val="toc 2"/>
    <w:basedOn w:val="a2"/>
    <w:next w:val="a2"/>
    <w:autoRedefine/>
    <w:uiPriority w:val="39"/>
    <w:unhideWhenUsed/>
    <w:rsid w:val="008B16C1"/>
    <w:pPr>
      <w:tabs>
        <w:tab w:val="left" w:pos="1134"/>
        <w:tab w:val="right" w:leader="dot" w:pos="9061"/>
      </w:tabs>
      <w:spacing w:after="100" w:line="360" w:lineRule="auto"/>
      <w:ind w:left="567" w:firstLine="0"/>
    </w:pPr>
    <w:rPr>
      <w:rFonts w:eastAsiaTheme="minorEastAsia" w:cs="Times New Roman"/>
      <w:b/>
      <w:noProof/>
      <w:sz w:val="22"/>
      <w:lang w:eastAsia="ru-RU"/>
    </w:rPr>
  </w:style>
  <w:style w:type="paragraph" w:styleId="12">
    <w:name w:val="toc 1"/>
    <w:basedOn w:val="a2"/>
    <w:next w:val="a2"/>
    <w:autoRedefine/>
    <w:uiPriority w:val="39"/>
    <w:unhideWhenUsed/>
    <w:rsid w:val="008B16C1"/>
    <w:pPr>
      <w:tabs>
        <w:tab w:val="left" w:pos="284"/>
        <w:tab w:val="right" w:leader="dot" w:pos="9514"/>
      </w:tabs>
      <w:spacing w:after="100" w:line="360" w:lineRule="auto"/>
      <w:ind w:firstLine="0"/>
    </w:pPr>
    <w:rPr>
      <w:rFonts w:eastAsiaTheme="minorEastAsia" w:cs="Times New Roman"/>
      <w:b/>
      <w:noProof/>
      <w:sz w:val="24"/>
      <w:lang w:eastAsia="ru-RU"/>
    </w:rPr>
  </w:style>
  <w:style w:type="paragraph" w:styleId="31">
    <w:name w:val="toc 3"/>
    <w:basedOn w:val="a2"/>
    <w:next w:val="a2"/>
    <w:autoRedefine/>
    <w:uiPriority w:val="39"/>
    <w:unhideWhenUsed/>
    <w:rsid w:val="008B16C1"/>
    <w:pPr>
      <w:spacing w:after="100"/>
      <w:ind w:left="440" w:firstLine="0"/>
    </w:pPr>
    <w:rPr>
      <w:rFonts w:asciiTheme="minorHAnsi" w:eastAsiaTheme="minorEastAsia" w:hAnsiTheme="minorHAnsi" w:cs="Times New Roman"/>
      <w:sz w:val="22"/>
      <w:lang w:eastAsia="ru-RU"/>
    </w:rPr>
  </w:style>
  <w:style w:type="paragraph" w:styleId="a7">
    <w:name w:val="List Paragraph"/>
    <w:aliases w:val="Table-Normal,RSHB_Table-Normal,Абзац,Bullet List,FooterText,numbered,Содержание. 2 уровень,AC List 01,Bulleted Text,Bullets before,Абзац маркированнный,Абзац списка◄,Bullet_IRAO,Мой Список,Подпись рисунка,Мой стиль!,2_точки,List Paragraph"/>
    <w:basedOn w:val="a2"/>
    <w:link w:val="a8"/>
    <w:uiPriority w:val="34"/>
    <w:qFormat/>
    <w:rsid w:val="008B16C1"/>
    <w:pPr>
      <w:ind w:left="720"/>
      <w:contextualSpacing/>
    </w:pPr>
  </w:style>
  <w:style w:type="character" w:styleId="a9">
    <w:name w:val="Hyperlink"/>
    <w:basedOn w:val="a3"/>
    <w:uiPriority w:val="99"/>
    <w:unhideWhenUsed/>
    <w:rsid w:val="008B16C1"/>
    <w:rPr>
      <w:color w:val="0563C1" w:themeColor="hyperlink"/>
      <w:u w:val="single"/>
    </w:rPr>
  </w:style>
  <w:style w:type="table" w:styleId="aa">
    <w:name w:val="Table Grid"/>
    <w:basedOn w:val="a4"/>
    <w:uiPriority w:val="39"/>
    <w:rsid w:val="008B16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2"/>
    <w:link w:val="ac"/>
    <w:uiPriority w:val="99"/>
    <w:unhideWhenUsed/>
    <w:rsid w:val="008B16C1"/>
    <w:pPr>
      <w:tabs>
        <w:tab w:val="center" w:pos="4677"/>
        <w:tab w:val="right" w:pos="9355"/>
      </w:tabs>
      <w:spacing w:line="240" w:lineRule="auto"/>
    </w:pPr>
  </w:style>
  <w:style w:type="character" w:customStyle="1" w:styleId="ac">
    <w:name w:val="Верхний колонтитул Знак"/>
    <w:basedOn w:val="a3"/>
    <w:link w:val="ab"/>
    <w:uiPriority w:val="99"/>
    <w:rsid w:val="008B16C1"/>
    <w:rPr>
      <w:rFonts w:ascii="Times New Roman" w:hAnsi="Times New Roman"/>
      <w:sz w:val="28"/>
    </w:rPr>
  </w:style>
  <w:style w:type="paragraph" w:styleId="ad">
    <w:name w:val="footer"/>
    <w:basedOn w:val="a2"/>
    <w:link w:val="ae"/>
    <w:uiPriority w:val="99"/>
    <w:unhideWhenUsed/>
    <w:rsid w:val="008B16C1"/>
    <w:pPr>
      <w:tabs>
        <w:tab w:val="center" w:pos="4677"/>
        <w:tab w:val="right" w:pos="9355"/>
      </w:tabs>
      <w:spacing w:line="240" w:lineRule="auto"/>
    </w:pPr>
  </w:style>
  <w:style w:type="character" w:customStyle="1" w:styleId="ae">
    <w:name w:val="Нижний колонтитул Знак"/>
    <w:basedOn w:val="a3"/>
    <w:link w:val="ad"/>
    <w:uiPriority w:val="99"/>
    <w:rsid w:val="008B16C1"/>
    <w:rPr>
      <w:rFonts w:ascii="Times New Roman" w:hAnsi="Times New Roman"/>
      <w:sz w:val="28"/>
    </w:rPr>
  </w:style>
  <w:style w:type="paragraph" w:styleId="af">
    <w:name w:val="footnote text"/>
    <w:basedOn w:val="a2"/>
    <w:link w:val="af0"/>
    <w:uiPriority w:val="99"/>
    <w:unhideWhenUsed/>
    <w:rsid w:val="00CA2468"/>
    <w:pPr>
      <w:spacing w:line="240" w:lineRule="auto"/>
    </w:pPr>
    <w:rPr>
      <w:sz w:val="20"/>
      <w:szCs w:val="20"/>
    </w:rPr>
  </w:style>
  <w:style w:type="character" w:customStyle="1" w:styleId="af0">
    <w:name w:val="Текст сноски Знак"/>
    <w:basedOn w:val="a3"/>
    <w:link w:val="af"/>
    <w:uiPriority w:val="99"/>
    <w:rsid w:val="008B16C1"/>
    <w:rPr>
      <w:rFonts w:ascii="Times New Roman" w:hAnsi="Times New Roman"/>
      <w:sz w:val="20"/>
      <w:szCs w:val="20"/>
    </w:rPr>
  </w:style>
  <w:style w:type="character" w:styleId="af1">
    <w:name w:val="footnote reference"/>
    <w:basedOn w:val="a3"/>
    <w:uiPriority w:val="99"/>
    <w:unhideWhenUsed/>
    <w:rsid w:val="008B16C1"/>
    <w:rPr>
      <w:vertAlign w:val="superscript"/>
    </w:rPr>
  </w:style>
  <w:style w:type="table" w:customStyle="1" w:styleId="13">
    <w:name w:val="Сетка таблицы1"/>
    <w:basedOn w:val="a4"/>
    <w:next w:val="aa"/>
    <w:uiPriority w:val="39"/>
    <w:rsid w:val="008B16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2"/>
    <w:link w:val="af3"/>
    <w:uiPriority w:val="99"/>
    <w:semiHidden/>
    <w:unhideWhenUsed/>
    <w:rsid w:val="008B16C1"/>
    <w:pPr>
      <w:spacing w:line="240" w:lineRule="auto"/>
    </w:pPr>
    <w:rPr>
      <w:rFonts w:ascii="Segoe UI" w:hAnsi="Segoe UI" w:cs="Segoe UI"/>
      <w:sz w:val="18"/>
      <w:szCs w:val="18"/>
    </w:rPr>
  </w:style>
  <w:style w:type="character" w:customStyle="1" w:styleId="af3">
    <w:name w:val="Текст выноски Знак"/>
    <w:basedOn w:val="a3"/>
    <w:link w:val="af2"/>
    <w:uiPriority w:val="99"/>
    <w:semiHidden/>
    <w:rsid w:val="008B16C1"/>
    <w:rPr>
      <w:rFonts w:ascii="Segoe UI" w:hAnsi="Segoe UI" w:cs="Segoe UI"/>
      <w:sz w:val="18"/>
      <w:szCs w:val="18"/>
    </w:rPr>
  </w:style>
  <w:style w:type="paragraph" w:styleId="af4">
    <w:name w:val="Revision"/>
    <w:hidden/>
    <w:uiPriority w:val="99"/>
    <w:semiHidden/>
    <w:rsid w:val="008B16C1"/>
    <w:pPr>
      <w:spacing w:after="0" w:line="240" w:lineRule="auto"/>
    </w:pPr>
    <w:rPr>
      <w:rFonts w:ascii="Times New Roman" w:hAnsi="Times New Roman"/>
      <w:sz w:val="28"/>
    </w:rPr>
  </w:style>
  <w:style w:type="character" w:styleId="af5">
    <w:name w:val="annotation reference"/>
    <w:basedOn w:val="a3"/>
    <w:uiPriority w:val="99"/>
    <w:semiHidden/>
    <w:unhideWhenUsed/>
    <w:rsid w:val="008B16C1"/>
    <w:rPr>
      <w:sz w:val="16"/>
      <w:szCs w:val="16"/>
    </w:rPr>
  </w:style>
  <w:style w:type="paragraph" w:styleId="af6">
    <w:name w:val="annotation text"/>
    <w:basedOn w:val="a2"/>
    <w:link w:val="af7"/>
    <w:uiPriority w:val="99"/>
    <w:unhideWhenUsed/>
    <w:rsid w:val="008B16C1"/>
    <w:pPr>
      <w:spacing w:line="240" w:lineRule="auto"/>
    </w:pPr>
    <w:rPr>
      <w:sz w:val="20"/>
      <w:szCs w:val="20"/>
    </w:rPr>
  </w:style>
  <w:style w:type="character" w:customStyle="1" w:styleId="af7">
    <w:name w:val="Текст примечания Знак"/>
    <w:basedOn w:val="a3"/>
    <w:link w:val="af6"/>
    <w:uiPriority w:val="99"/>
    <w:rsid w:val="008B16C1"/>
    <w:rPr>
      <w:rFonts w:ascii="Times New Roman" w:hAnsi="Times New Roman"/>
      <w:sz w:val="20"/>
      <w:szCs w:val="20"/>
    </w:rPr>
  </w:style>
  <w:style w:type="paragraph" w:styleId="af8">
    <w:name w:val="annotation subject"/>
    <w:basedOn w:val="af6"/>
    <w:next w:val="af6"/>
    <w:link w:val="af9"/>
    <w:uiPriority w:val="99"/>
    <w:semiHidden/>
    <w:unhideWhenUsed/>
    <w:rsid w:val="008B16C1"/>
    <w:rPr>
      <w:b/>
      <w:bCs/>
    </w:rPr>
  </w:style>
  <w:style w:type="character" w:customStyle="1" w:styleId="af9">
    <w:name w:val="Тема примечания Знак"/>
    <w:basedOn w:val="af7"/>
    <w:link w:val="af8"/>
    <w:uiPriority w:val="99"/>
    <w:semiHidden/>
    <w:rsid w:val="008B16C1"/>
    <w:rPr>
      <w:rFonts w:ascii="Times New Roman" w:hAnsi="Times New Roman"/>
      <w:b/>
      <w:bCs/>
      <w:sz w:val="20"/>
      <w:szCs w:val="20"/>
    </w:rPr>
  </w:style>
  <w:style w:type="paragraph" w:customStyle="1" w:styleId="Default">
    <w:name w:val="Default"/>
    <w:rsid w:val="008B16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aliases w:val="Table-Normal Знак,RSHB_Table-Normal Знак,Абзац Знак,Bullet List Знак,FooterText Знак,numbered Знак,Содержание. 2 уровень Знак,AC List 01 Знак,Bulleted Text Знак,Bullets before Знак,Абзац маркированнный Знак,Абзац списка◄ Знак"/>
    <w:basedOn w:val="a3"/>
    <w:link w:val="a7"/>
    <w:uiPriority w:val="34"/>
    <w:locked/>
    <w:rsid w:val="008B16C1"/>
    <w:rPr>
      <w:rFonts w:ascii="Times New Roman" w:hAnsi="Times New Roman"/>
      <w:sz w:val="28"/>
    </w:rPr>
  </w:style>
  <w:style w:type="paragraph" w:customStyle="1" w:styleId="NSPC-Header1">
    <w:name w:val="NSPC-Header 1"/>
    <w:basedOn w:val="10"/>
    <w:link w:val="NSPC-Header10"/>
    <w:qFormat/>
    <w:rsid w:val="008B16C1"/>
    <w:pPr>
      <w:numPr>
        <w:numId w:val="2"/>
      </w:numPr>
      <w:spacing w:before="0" w:after="120" w:line="360" w:lineRule="auto"/>
      <w:jc w:val="center"/>
    </w:pPr>
    <w:rPr>
      <w:rFonts w:ascii="Times New Roman" w:eastAsia="Times New Roman" w:hAnsi="Times New Roman" w:cs="Times New Roman"/>
      <w:b/>
      <w:bCs/>
      <w:color w:val="auto"/>
      <w:kern w:val="32"/>
      <w:sz w:val="28"/>
      <w:lang w:eastAsia="ru-RU"/>
    </w:rPr>
  </w:style>
  <w:style w:type="paragraph" w:customStyle="1" w:styleId="NSPC-Header2">
    <w:name w:val="NSPC-Header 2"/>
    <w:basedOn w:val="20"/>
    <w:link w:val="NSPC-Header20"/>
    <w:qFormat/>
    <w:rsid w:val="008B16C1"/>
    <w:pPr>
      <w:numPr>
        <w:ilvl w:val="1"/>
        <w:numId w:val="2"/>
      </w:numPr>
      <w:tabs>
        <w:tab w:val="left" w:pos="1418"/>
      </w:tabs>
      <w:spacing w:before="120" w:after="120" w:line="360" w:lineRule="auto"/>
    </w:pPr>
    <w:rPr>
      <w:rFonts w:ascii="Times New Roman" w:eastAsia="Times New Roman" w:hAnsi="Times New Roman" w:cs="Times New Roman"/>
      <w:b/>
      <w:bCs/>
      <w:iCs/>
      <w:color w:val="auto"/>
      <w:sz w:val="24"/>
      <w:szCs w:val="28"/>
      <w:lang w:eastAsia="ru-RU"/>
    </w:rPr>
  </w:style>
  <w:style w:type="paragraph" w:customStyle="1" w:styleId="NSPC-TextNumeric3">
    <w:name w:val="NSPC-Text Numeric 3"/>
    <w:basedOn w:val="a2"/>
    <w:qFormat/>
    <w:rsid w:val="008B16C1"/>
    <w:pPr>
      <w:numPr>
        <w:ilvl w:val="2"/>
        <w:numId w:val="2"/>
      </w:numPr>
      <w:tabs>
        <w:tab w:val="left" w:pos="1418"/>
      </w:tabs>
      <w:spacing w:before="120" w:line="360" w:lineRule="auto"/>
      <w:jc w:val="both"/>
    </w:pPr>
    <w:rPr>
      <w:rFonts w:eastAsia="Times New Roman" w:cs="Times New Roman"/>
      <w:sz w:val="24"/>
      <w:szCs w:val="24"/>
      <w:lang w:val="en-US" w:eastAsia="ru-RU"/>
    </w:rPr>
  </w:style>
  <w:style w:type="character" w:customStyle="1" w:styleId="NSPC-Header20">
    <w:name w:val="NSPC-Header 2 Знак"/>
    <w:basedOn w:val="a3"/>
    <w:link w:val="NSPC-Header2"/>
    <w:rsid w:val="008B16C1"/>
    <w:rPr>
      <w:rFonts w:ascii="Times New Roman" w:eastAsia="Times New Roman" w:hAnsi="Times New Roman" w:cs="Times New Roman"/>
      <w:b/>
      <w:bCs/>
      <w:iCs/>
      <w:sz w:val="24"/>
      <w:szCs w:val="28"/>
      <w:lang w:eastAsia="ru-RU"/>
    </w:rPr>
  </w:style>
  <w:style w:type="paragraph" w:customStyle="1" w:styleId="1110">
    <w:name w:val="Требование 1.1.1"/>
    <w:basedOn w:val="a2"/>
    <w:qFormat/>
    <w:rsid w:val="008B16C1"/>
    <w:pPr>
      <w:keepNext/>
      <w:pBdr>
        <w:top w:val="single" w:sz="24" w:space="0" w:color="D9DFEF"/>
      </w:pBdr>
      <w:spacing w:before="120" w:after="60" w:line="240" w:lineRule="auto"/>
      <w:ind w:left="1214" w:hanging="504"/>
      <w:jc w:val="both"/>
      <w:textboxTightWrap w:val="allLines"/>
      <w:outlineLvl w:val="2"/>
    </w:pPr>
    <w:rPr>
      <w:rFonts w:eastAsia="Times New Roman" w:cs="Times New Roman"/>
      <w:sz w:val="24"/>
      <w:szCs w:val="20"/>
      <w:lang w:eastAsia="ru-RU"/>
    </w:rPr>
  </w:style>
  <w:style w:type="paragraph" w:customStyle="1" w:styleId="11111">
    <w:name w:val="1.1.1.1.1. Требование"/>
    <w:basedOn w:val="40"/>
    <w:link w:val="111110"/>
    <w:qFormat/>
    <w:rsid w:val="008B16C1"/>
    <w:pPr>
      <w:pBdr>
        <w:top w:val="none" w:sz="0" w:space="0" w:color="auto"/>
      </w:pBdr>
      <w:tabs>
        <w:tab w:val="left" w:pos="59"/>
      </w:tabs>
      <w:ind w:left="1785" w:hanging="792"/>
      <w:jc w:val="both"/>
      <w:outlineLvl w:val="9"/>
    </w:pPr>
  </w:style>
  <w:style w:type="character" w:customStyle="1" w:styleId="111110">
    <w:name w:val="1.1.1.1.1. Требование Знак"/>
    <w:basedOn w:val="41"/>
    <w:link w:val="11111"/>
    <w:rsid w:val="008B16C1"/>
    <w:rPr>
      <w:rFonts w:ascii="Times New Roman" w:eastAsia="Times New Roman" w:hAnsi="Times New Roman" w:cs="Times New Roman"/>
      <w:sz w:val="24"/>
      <w:szCs w:val="20"/>
      <w:lang w:eastAsia="ru-RU"/>
    </w:rPr>
  </w:style>
  <w:style w:type="character" w:customStyle="1" w:styleId="NSPC-Header10">
    <w:name w:val="NSPC-Header 1 Знак"/>
    <w:basedOn w:val="a3"/>
    <w:link w:val="NSPC-Header1"/>
    <w:rsid w:val="008B16C1"/>
    <w:rPr>
      <w:rFonts w:ascii="Times New Roman" w:eastAsia="Times New Roman" w:hAnsi="Times New Roman" w:cs="Times New Roman"/>
      <w:b/>
      <w:bCs/>
      <w:kern w:val="32"/>
      <w:sz w:val="28"/>
      <w:szCs w:val="32"/>
      <w:lang w:eastAsia="ru-RU"/>
    </w:rPr>
  </w:style>
  <w:style w:type="paragraph" w:customStyle="1" w:styleId="a">
    <w:name w:val="ГОСТ обычный"/>
    <w:basedOn w:val="a2"/>
    <w:qFormat/>
    <w:rsid w:val="008B16C1"/>
    <w:pPr>
      <w:numPr>
        <w:ilvl w:val="2"/>
        <w:numId w:val="3"/>
      </w:numPr>
      <w:spacing w:line="240" w:lineRule="auto"/>
      <w:jc w:val="both"/>
    </w:pPr>
    <w:rPr>
      <w:rFonts w:eastAsia="Times New Roman" w:cs="Times New Roman"/>
      <w:sz w:val="24"/>
      <w:szCs w:val="24"/>
      <w:lang w:eastAsia="ru-RU"/>
    </w:rPr>
  </w:style>
  <w:style w:type="paragraph" w:customStyle="1" w:styleId="4">
    <w:name w:val="Требование 4"/>
    <w:basedOn w:val="a"/>
    <w:qFormat/>
    <w:rsid w:val="008B16C1"/>
    <w:pPr>
      <w:numPr>
        <w:ilvl w:val="3"/>
      </w:numPr>
    </w:pPr>
  </w:style>
  <w:style w:type="paragraph" w:customStyle="1" w:styleId="5">
    <w:name w:val="Требование 5"/>
    <w:basedOn w:val="4"/>
    <w:link w:val="50"/>
    <w:qFormat/>
    <w:rsid w:val="008B16C1"/>
    <w:pPr>
      <w:numPr>
        <w:ilvl w:val="4"/>
      </w:numPr>
    </w:pPr>
  </w:style>
  <w:style w:type="character" w:customStyle="1" w:styleId="50">
    <w:name w:val="Требование 5 Знак"/>
    <w:basedOn w:val="a3"/>
    <w:link w:val="5"/>
    <w:rsid w:val="008B16C1"/>
    <w:rPr>
      <w:rFonts w:ascii="Times New Roman" w:eastAsia="Times New Roman" w:hAnsi="Times New Roman" w:cs="Times New Roman"/>
      <w:sz w:val="24"/>
      <w:szCs w:val="24"/>
      <w:lang w:eastAsia="ru-RU"/>
    </w:rPr>
  </w:style>
  <w:style w:type="paragraph" w:customStyle="1" w:styleId="a1">
    <w:name w:val="Буллет ФТ"/>
    <w:basedOn w:val="a2"/>
    <w:link w:val="afa"/>
    <w:qFormat/>
    <w:rsid w:val="008B16C1"/>
    <w:pPr>
      <w:numPr>
        <w:numId w:val="4"/>
      </w:numPr>
      <w:spacing w:before="120" w:after="120" w:line="240" w:lineRule="auto"/>
      <w:jc w:val="both"/>
    </w:pPr>
    <w:rPr>
      <w:sz w:val="24"/>
    </w:rPr>
  </w:style>
  <w:style w:type="character" w:customStyle="1" w:styleId="afa">
    <w:name w:val="Буллет ФТ Знак"/>
    <w:basedOn w:val="a3"/>
    <w:link w:val="a1"/>
    <w:rsid w:val="008B16C1"/>
    <w:rPr>
      <w:rFonts w:ascii="Times New Roman" w:hAnsi="Times New Roman"/>
      <w:sz w:val="24"/>
    </w:rPr>
  </w:style>
  <w:style w:type="paragraph" w:customStyle="1" w:styleId="afb">
    <w:name w:val="Комментарии по заполнению"/>
    <w:basedOn w:val="a2"/>
    <w:link w:val="Char"/>
    <w:qFormat/>
    <w:rsid w:val="008B16C1"/>
    <w:pPr>
      <w:spacing w:before="60" w:line="276" w:lineRule="auto"/>
      <w:ind w:firstLine="0"/>
    </w:pPr>
    <w:rPr>
      <w:rFonts w:eastAsia="Times New Roman" w:cs="Times New Roman"/>
      <w:i/>
      <w:color w:val="808080"/>
      <w:sz w:val="24"/>
      <w:szCs w:val="20"/>
      <w:lang w:eastAsia="ru-RU"/>
    </w:rPr>
  </w:style>
  <w:style w:type="character" w:customStyle="1" w:styleId="Char">
    <w:name w:val="Комментарии по заполнению Char"/>
    <w:link w:val="afb"/>
    <w:rsid w:val="008B16C1"/>
    <w:rPr>
      <w:rFonts w:ascii="Times New Roman" w:eastAsia="Times New Roman" w:hAnsi="Times New Roman" w:cs="Times New Roman"/>
      <w:i/>
      <w:color w:val="808080"/>
      <w:sz w:val="24"/>
      <w:szCs w:val="20"/>
      <w:lang w:eastAsia="ru-RU"/>
    </w:rPr>
  </w:style>
  <w:style w:type="paragraph" w:customStyle="1" w:styleId="111">
    <w:name w:val="1.1.1. не заголовок"/>
    <w:basedOn w:val="1110"/>
    <w:link w:val="1111"/>
    <w:qFormat/>
    <w:rsid w:val="008B16C1"/>
    <w:pPr>
      <w:numPr>
        <w:ilvl w:val="2"/>
        <w:numId w:val="1"/>
      </w:numPr>
      <w:pBdr>
        <w:top w:val="none" w:sz="0" w:space="0" w:color="auto"/>
      </w:pBdr>
      <w:outlineLvl w:val="9"/>
    </w:pPr>
  </w:style>
  <w:style w:type="character" w:customStyle="1" w:styleId="1111">
    <w:name w:val="1.1.1. не заголовок Знак"/>
    <w:basedOn w:val="a3"/>
    <w:link w:val="111"/>
    <w:rsid w:val="008B16C1"/>
    <w:rPr>
      <w:rFonts w:ascii="Times New Roman" w:eastAsia="Times New Roman" w:hAnsi="Times New Roman" w:cs="Times New Roman"/>
      <w:sz w:val="24"/>
      <w:szCs w:val="20"/>
      <w:lang w:eastAsia="ru-RU"/>
    </w:rPr>
  </w:style>
  <w:style w:type="paragraph" w:styleId="afc">
    <w:name w:val="Title"/>
    <w:basedOn w:val="a2"/>
    <w:next w:val="a2"/>
    <w:link w:val="afd"/>
    <w:uiPriority w:val="10"/>
    <w:qFormat/>
    <w:rsid w:val="00CA2468"/>
    <w:pPr>
      <w:spacing w:before="120" w:line="360" w:lineRule="auto"/>
      <w:ind w:firstLine="0"/>
      <w:contextualSpacing/>
      <w:jc w:val="both"/>
    </w:pPr>
    <w:rPr>
      <w:rFonts w:eastAsiaTheme="majorEastAsia" w:cs="Times New Roman"/>
      <w:b/>
      <w:spacing w:val="-10"/>
      <w:kern w:val="28"/>
      <w:szCs w:val="28"/>
    </w:rPr>
  </w:style>
  <w:style w:type="character" w:customStyle="1" w:styleId="afd">
    <w:name w:val="Заголовок Знак"/>
    <w:basedOn w:val="a3"/>
    <w:link w:val="afc"/>
    <w:uiPriority w:val="10"/>
    <w:rsid w:val="006C79C0"/>
    <w:rPr>
      <w:rFonts w:ascii="Times New Roman" w:eastAsiaTheme="majorEastAsia" w:hAnsi="Times New Roman" w:cs="Times New Roman"/>
      <w:b/>
      <w:spacing w:val="-10"/>
      <w:kern w:val="28"/>
      <w:sz w:val="28"/>
      <w:szCs w:val="28"/>
    </w:rPr>
  </w:style>
  <w:style w:type="paragraph" w:customStyle="1" w:styleId="a0">
    <w:name w:val="Маркир. список"/>
    <w:basedOn w:val="a2"/>
    <w:rsid w:val="00091868"/>
    <w:pPr>
      <w:numPr>
        <w:numId w:val="5"/>
      </w:numPr>
      <w:suppressAutoHyphens/>
      <w:spacing w:before="120" w:after="240" w:line="360" w:lineRule="auto"/>
    </w:pPr>
    <w:rPr>
      <w:rFonts w:eastAsia="Times New Roman" w:cs="Times New Roman"/>
      <w:snapToGrid w:val="0"/>
      <w:sz w:val="24"/>
      <w:szCs w:val="20"/>
      <w:lang w:eastAsia="ru-RU"/>
    </w:rPr>
  </w:style>
  <w:style w:type="paragraph" w:customStyle="1" w:styleId="NSPC-Text">
    <w:name w:val="NSPC-Text"/>
    <w:basedOn w:val="a2"/>
    <w:link w:val="NSPC-Text0"/>
    <w:qFormat/>
    <w:rsid w:val="00677FEE"/>
    <w:pPr>
      <w:spacing w:before="120" w:line="360" w:lineRule="auto"/>
      <w:ind w:firstLine="567"/>
      <w:jc w:val="both"/>
    </w:pPr>
    <w:rPr>
      <w:rFonts w:eastAsia="Times New Roman" w:cs="Times New Roman"/>
      <w:sz w:val="24"/>
      <w:szCs w:val="24"/>
      <w:lang w:eastAsia="ru-RU"/>
    </w:rPr>
  </w:style>
  <w:style w:type="character" w:customStyle="1" w:styleId="NSPC-Text0">
    <w:name w:val="NSPC-Text Знак"/>
    <w:basedOn w:val="a3"/>
    <w:link w:val="NSPC-Text"/>
    <w:qFormat/>
    <w:rsid w:val="00677FEE"/>
    <w:rPr>
      <w:rFonts w:ascii="Times New Roman" w:eastAsia="Times New Roman" w:hAnsi="Times New Roman" w:cs="Times New Roman"/>
      <w:sz w:val="24"/>
      <w:szCs w:val="24"/>
      <w:lang w:eastAsia="ru-RU"/>
    </w:rPr>
  </w:style>
  <w:style w:type="paragraph" w:styleId="afe">
    <w:name w:val="Body Text"/>
    <w:basedOn w:val="a2"/>
    <w:link w:val="aff"/>
    <w:rsid w:val="006F6473"/>
    <w:pPr>
      <w:spacing w:before="120" w:after="120" w:line="276" w:lineRule="auto"/>
      <w:ind w:firstLine="567"/>
      <w:jc w:val="both"/>
    </w:pPr>
    <w:rPr>
      <w:rFonts w:ascii="Times" w:eastAsia="Times" w:hAnsi="Times" w:cs="Times New Roman"/>
      <w:sz w:val="24"/>
      <w:szCs w:val="24"/>
      <w:lang w:val="en-US"/>
    </w:rPr>
  </w:style>
  <w:style w:type="character" w:customStyle="1" w:styleId="aff">
    <w:name w:val="Основной текст Знак"/>
    <w:basedOn w:val="a3"/>
    <w:link w:val="afe"/>
    <w:rsid w:val="006F6473"/>
    <w:rPr>
      <w:rFonts w:ascii="Times" w:eastAsia="Times" w:hAnsi="Times" w:cs="Times New Roman"/>
      <w:sz w:val="24"/>
      <w:szCs w:val="24"/>
      <w:lang w:val="en-US"/>
    </w:rPr>
  </w:style>
  <w:style w:type="paragraph" w:customStyle="1" w:styleId="ConsPlusNormal">
    <w:name w:val="ConsPlusNormal"/>
    <w:rsid w:val="00D9642A"/>
    <w:pPr>
      <w:widowControl w:val="0"/>
      <w:autoSpaceDE w:val="0"/>
      <w:autoSpaceDN w:val="0"/>
      <w:spacing w:after="0" w:line="240" w:lineRule="auto"/>
    </w:pPr>
    <w:rPr>
      <w:rFonts w:ascii="Arial" w:eastAsiaTheme="minorEastAsia" w:hAnsi="Arial" w:cs="Arial"/>
      <w:sz w:val="20"/>
      <w:lang w:eastAsia="ru-RU"/>
    </w:rPr>
  </w:style>
  <w:style w:type="paragraph" w:customStyle="1" w:styleId="1">
    <w:name w:val="Стиль1"/>
    <w:basedOn w:val="10"/>
    <w:link w:val="14"/>
    <w:qFormat/>
    <w:rsid w:val="00AA10F6"/>
    <w:pPr>
      <w:numPr>
        <w:numId w:val="17"/>
      </w:numPr>
    </w:pPr>
    <w:rPr>
      <w:rFonts w:ascii="Times New Roman" w:hAnsi="Times New Roman" w:cs="Times New Roman"/>
      <w:b/>
      <w:sz w:val="24"/>
      <w:szCs w:val="24"/>
    </w:rPr>
  </w:style>
  <w:style w:type="paragraph" w:customStyle="1" w:styleId="2">
    <w:name w:val="Стиль2"/>
    <w:basedOn w:val="10"/>
    <w:link w:val="24"/>
    <w:qFormat/>
    <w:rsid w:val="00AA10F6"/>
    <w:pPr>
      <w:numPr>
        <w:ilvl w:val="1"/>
        <w:numId w:val="17"/>
      </w:numPr>
    </w:pPr>
    <w:rPr>
      <w:rFonts w:ascii="Times New Roman" w:eastAsiaTheme="minorHAnsi" w:hAnsi="Times New Roman" w:cs="Times New Roman"/>
      <w:b/>
      <w:color w:val="auto"/>
      <w:sz w:val="24"/>
      <w:szCs w:val="24"/>
    </w:rPr>
  </w:style>
  <w:style w:type="character" w:customStyle="1" w:styleId="14">
    <w:name w:val="Стиль1 Знак"/>
    <w:basedOn w:val="11"/>
    <w:link w:val="1"/>
    <w:rsid w:val="00AA10F6"/>
    <w:rPr>
      <w:rFonts w:ascii="Times New Roman" w:eastAsiaTheme="majorEastAsia" w:hAnsi="Times New Roman" w:cs="Times New Roman"/>
      <w:b/>
      <w:color w:val="2E74B5" w:themeColor="accent1" w:themeShade="BF"/>
      <w:sz w:val="24"/>
      <w:szCs w:val="24"/>
    </w:rPr>
  </w:style>
  <w:style w:type="paragraph" w:customStyle="1" w:styleId="42">
    <w:name w:val="Стиль4"/>
    <w:link w:val="43"/>
    <w:qFormat/>
    <w:rsid w:val="00AA10F6"/>
    <w:pPr>
      <w:spacing w:line="360" w:lineRule="auto"/>
      <w:ind w:left="1069" w:hanging="360"/>
    </w:pPr>
    <w:rPr>
      <w:rFonts w:ascii="Times New Roman" w:eastAsiaTheme="majorEastAsia" w:hAnsi="Times New Roman" w:cs="Times New Roman"/>
      <w:color w:val="2E74B5" w:themeColor="accent1" w:themeShade="BF"/>
      <w:sz w:val="24"/>
      <w:szCs w:val="24"/>
    </w:rPr>
  </w:style>
  <w:style w:type="character" w:customStyle="1" w:styleId="43">
    <w:name w:val="Стиль4 Знак"/>
    <w:basedOn w:val="14"/>
    <w:link w:val="42"/>
    <w:rsid w:val="00AA10F6"/>
    <w:rPr>
      <w:rFonts w:ascii="Times New Roman" w:eastAsiaTheme="majorEastAsia" w:hAnsi="Times New Roman" w:cs="Times New Roman"/>
      <w:b w:val="0"/>
      <w:color w:val="2E74B5" w:themeColor="accent1" w:themeShade="BF"/>
      <w:sz w:val="24"/>
      <w:szCs w:val="24"/>
    </w:rPr>
  </w:style>
  <w:style w:type="paragraph" w:customStyle="1" w:styleId="NSPC-TextBullet1">
    <w:name w:val="NSPC-Text Bullet 1"/>
    <w:basedOn w:val="a7"/>
    <w:link w:val="NSPC-TextBullet10"/>
    <w:rsid w:val="006C465A"/>
    <w:pPr>
      <w:numPr>
        <w:numId w:val="18"/>
      </w:numPr>
      <w:tabs>
        <w:tab w:val="left" w:pos="1701"/>
      </w:tabs>
      <w:autoSpaceDE w:val="0"/>
      <w:autoSpaceDN w:val="0"/>
      <w:adjustRightInd w:val="0"/>
      <w:spacing w:before="120" w:line="360" w:lineRule="auto"/>
      <w:jc w:val="both"/>
    </w:pPr>
    <w:rPr>
      <w:rFonts w:eastAsiaTheme="majorEastAsia" w:cs="Times New Roman"/>
      <w:sz w:val="24"/>
      <w:szCs w:val="24"/>
      <w:lang w:eastAsia="ru-RU"/>
    </w:rPr>
  </w:style>
  <w:style w:type="character" w:customStyle="1" w:styleId="NSPC-TextBullet10">
    <w:name w:val="NSPC-Text Bullet 1 Знак"/>
    <w:basedOn w:val="a3"/>
    <w:link w:val="NSPC-TextBullet1"/>
    <w:rsid w:val="006C465A"/>
    <w:rPr>
      <w:rFonts w:ascii="Times New Roman" w:eastAsiaTheme="majorEastAsia" w:hAnsi="Times New Roman" w:cs="Times New Roman"/>
      <w:sz w:val="24"/>
      <w:szCs w:val="24"/>
      <w:lang w:eastAsia="ru-RU"/>
    </w:rPr>
  </w:style>
  <w:style w:type="paragraph" w:styleId="aff0">
    <w:name w:val="Normal (Web)"/>
    <w:basedOn w:val="a2"/>
    <w:uiPriority w:val="99"/>
    <w:unhideWhenUsed/>
    <w:rsid w:val="000F2CD4"/>
    <w:pPr>
      <w:spacing w:before="100" w:beforeAutospacing="1" w:after="100" w:afterAutospacing="1" w:line="240" w:lineRule="auto"/>
      <w:ind w:firstLine="0"/>
    </w:pPr>
    <w:rPr>
      <w:rFonts w:eastAsia="Times New Roman" w:cs="Times New Roman"/>
      <w:sz w:val="24"/>
      <w:szCs w:val="24"/>
      <w:lang w:eastAsia="ru-RU"/>
    </w:rPr>
  </w:style>
  <w:style w:type="character" w:styleId="aff1">
    <w:name w:val="Strong"/>
    <w:basedOn w:val="a3"/>
    <w:uiPriority w:val="22"/>
    <w:qFormat/>
    <w:rsid w:val="000F2CD4"/>
    <w:rPr>
      <w:b/>
      <w:bCs/>
    </w:rPr>
  </w:style>
  <w:style w:type="character" w:customStyle="1" w:styleId="24">
    <w:name w:val="Стиль2 Знак"/>
    <w:basedOn w:val="11"/>
    <w:link w:val="2"/>
    <w:rsid w:val="000F2CD4"/>
    <w:rPr>
      <w:rFonts w:ascii="Times New Roman" w:eastAsiaTheme="majorEastAsia" w:hAnsi="Times New Roman" w:cs="Times New Roman"/>
      <w:b/>
      <w:color w:val="2E74B5" w:themeColor="accent1" w:themeShade="BF"/>
      <w:sz w:val="24"/>
      <w:szCs w:val="24"/>
    </w:rPr>
  </w:style>
  <w:style w:type="paragraph" w:styleId="aff2">
    <w:name w:val="caption"/>
    <w:basedOn w:val="a2"/>
    <w:next w:val="a2"/>
    <w:uiPriority w:val="35"/>
    <w:unhideWhenUsed/>
    <w:qFormat/>
    <w:rsid w:val="000F2CD4"/>
    <w:pPr>
      <w:spacing w:after="200" w:line="240" w:lineRule="auto"/>
    </w:pPr>
    <w:rPr>
      <w:i/>
      <w:iCs/>
      <w:color w:val="44546A" w:themeColor="text2"/>
      <w:sz w:val="18"/>
      <w:szCs w:val="18"/>
    </w:rPr>
  </w:style>
  <w:style w:type="character" w:customStyle="1" w:styleId="markedcontent">
    <w:name w:val="markedcontent"/>
    <w:basedOn w:val="a3"/>
    <w:rsid w:val="0016562C"/>
  </w:style>
  <w:style w:type="paragraph" w:customStyle="1" w:styleId="aff3">
    <w:name w:val="пункт положения"/>
    <w:basedOn w:val="3"/>
    <w:link w:val="aff4"/>
    <w:qFormat/>
    <w:rsid w:val="00DB3D0F"/>
    <w:pPr>
      <w:keepNext w:val="0"/>
      <w:keepLines w:val="0"/>
      <w:tabs>
        <w:tab w:val="left" w:pos="-1985"/>
      </w:tabs>
      <w:spacing w:before="0" w:line="360" w:lineRule="auto"/>
      <w:ind w:firstLine="0"/>
      <w:jc w:val="both"/>
    </w:pPr>
    <w:rPr>
      <w:rFonts w:ascii="Times New Roman" w:hAnsi="Times New Roman" w:cs="Times New Roman"/>
      <w:bCs/>
      <w:color w:val="auto"/>
      <w:sz w:val="28"/>
      <w:szCs w:val="28"/>
    </w:rPr>
  </w:style>
  <w:style w:type="character" w:customStyle="1" w:styleId="aff4">
    <w:name w:val="пункт положения Знак"/>
    <w:basedOn w:val="a3"/>
    <w:link w:val="aff3"/>
    <w:rsid w:val="00DB3D0F"/>
    <w:rPr>
      <w:rFonts w:ascii="Times New Roman" w:eastAsiaTheme="majorEastAsia" w:hAnsi="Times New Roman" w:cs="Times New Roman"/>
      <w:bCs/>
      <w:sz w:val="28"/>
      <w:szCs w:val="28"/>
    </w:rPr>
  </w:style>
  <w:style w:type="character" w:customStyle="1" w:styleId="30">
    <w:name w:val="Заголовок 3 Знак"/>
    <w:basedOn w:val="a3"/>
    <w:link w:val="3"/>
    <w:uiPriority w:val="9"/>
    <w:semiHidden/>
    <w:rsid w:val="00DB3D0F"/>
    <w:rPr>
      <w:rFonts w:asciiTheme="majorHAnsi" w:eastAsiaTheme="majorEastAsia" w:hAnsiTheme="majorHAnsi" w:cstheme="majorBidi"/>
      <w:color w:val="1F4D78" w:themeColor="accent1" w:themeShade="7F"/>
      <w:sz w:val="24"/>
      <w:szCs w:val="24"/>
    </w:rPr>
  </w:style>
  <w:style w:type="character" w:customStyle="1" w:styleId="aff5">
    <w:name w:val="Обычный_ Знак"/>
    <w:basedOn w:val="a3"/>
    <w:link w:val="aff6"/>
    <w:locked/>
    <w:rsid w:val="004D684C"/>
  </w:style>
  <w:style w:type="paragraph" w:customStyle="1" w:styleId="aff6">
    <w:name w:val="Обычный_"/>
    <w:basedOn w:val="a2"/>
    <w:link w:val="aff5"/>
    <w:rsid w:val="004D684C"/>
    <w:pPr>
      <w:spacing w:after="240" w:line="240" w:lineRule="auto"/>
      <w:ind w:firstLine="0"/>
    </w:pPr>
    <w:rPr>
      <w:rFonts w:asciiTheme="minorHAnsi" w:hAnsiTheme="minorHAnsi"/>
      <w:sz w:val="22"/>
    </w:rPr>
  </w:style>
  <w:style w:type="table" w:customStyle="1" w:styleId="25">
    <w:name w:val="Сетка таблицы2"/>
    <w:basedOn w:val="a4"/>
    <w:next w:val="aa"/>
    <w:uiPriority w:val="39"/>
    <w:rsid w:val="006E6B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2"/>
    <w:basedOn w:val="a2"/>
    <w:rsid w:val="006E6B3B"/>
    <w:pPr>
      <w:numPr>
        <w:numId w:val="57"/>
      </w:numPr>
      <w:spacing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69">
      <w:bodyDiv w:val="1"/>
      <w:marLeft w:val="0"/>
      <w:marRight w:val="0"/>
      <w:marTop w:val="0"/>
      <w:marBottom w:val="0"/>
      <w:divBdr>
        <w:top w:val="none" w:sz="0" w:space="0" w:color="auto"/>
        <w:left w:val="none" w:sz="0" w:space="0" w:color="auto"/>
        <w:bottom w:val="none" w:sz="0" w:space="0" w:color="auto"/>
        <w:right w:val="none" w:sz="0" w:space="0" w:color="auto"/>
      </w:divBdr>
    </w:div>
    <w:div w:id="28384324">
      <w:bodyDiv w:val="1"/>
      <w:marLeft w:val="0"/>
      <w:marRight w:val="0"/>
      <w:marTop w:val="0"/>
      <w:marBottom w:val="0"/>
      <w:divBdr>
        <w:top w:val="none" w:sz="0" w:space="0" w:color="auto"/>
        <w:left w:val="none" w:sz="0" w:space="0" w:color="auto"/>
        <w:bottom w:val="none" w:sz="0" w:space="0" w:color="auto"/>
        <w:right w:val="none" w:sz="0" w:space="0" w:color="auto"/>
      </w:divBdr>
    </w:div>
    <w:div w:id="107166320">
      <w:bodyDiv w:val="1"/>
      <w:marLeft w:val="0"/>
      <w:marRight w:val="0"/>
      <w:marTop w:val="0"/>
      <w:marBottom w:val="0"/>
      <w:divBdr>
        <w:top w:val="none" w:sz="0" w:space="0" w:color="auto"/>
        <w:left w:val="none" w:sz="0" w:space="0" w:color="auto"/>
        <w:bottom w:val="none" w:sz="0" w:space="0" w:color="auto"/>
        <w:right w:val="none" w:sz="0" w:space="0" w:color="auto"/>
      </w:divBdr>
    </w:div>
    <w:div w:id="115300622">
      <w:bodyDiv w:val="1"/>
      <w:marLeft w:val="0"/>
      <w:marRight w:val="0"/>
      <w:marTop w:val="0"/>
      <w:marBottom w:val="0"/>
      <w:divBdr>
        <w:top w:val="none" w:sz="0" w:space="0" w:color="auto"/>
        <w:left w:val="none" w:sz="0" w:space="0" w:color="auto"/>
        <w:bottom w:val="none" w:sz="0" w:space="0" w:color="auto"/>
        <w:right w:val="none" w:sz="0" w:space="0" w:color="auto"/>
      </w:divBdr>
    </w:div>
    <w:div w:id="117458015">
      <w:bodyDiv w:val="1"/>
      <w:marLeft w:val="0"/>
      <w:marRight w:val="0"/>
      <w:marTop w:val="0"/>
      <w:marBottom w:val="0"/>
      <w:divBdr>
        <w:top w:val="none" w:sz="0" w:space="0" w:color="auto"/>
        <w:left w:val="none" w:sz="0" w:space="0" w:color="auto"/>
        <w:bottom w:val="none" w:sz="0" w:space="0" w:color="auto"/>
        <w:right w:val="none" w:sz="0" w:space="0" w:color="auto"/>
      </w:divBdr>
    </w:div>
    <w:div w:id="124081417">
      <w:bodyDiv w:val="1"/>
      <w:marLeft w:val="0"/>
      <w:marRight w:val="0"/>
      <w:marTop w:val="0"/>
      <w:marBottom w:val="0"/>
      <w:divBdr>
        <w:top w:val="none" w:sz="0" w:space="0" w:color="auto"/>
        <w:left w:val="none" w:sz="0" w:space="0" w:color="auto"/>
        <w:bottom w:val="none" w:sz="0" w:space="0" w:color="auto"/>
        <w:right w:val="none" w:sz="0" w:space="0" w:color="auto"/>
      </w:divBdr>
    </w:div>
    <w:div w:id="138231282">
      <w:bodyDiv w:val="1"/>
      <w:marLeft w:val="0"/>
      <w:marRight w:val="0"/>
      <w:marTop w:val="0"/>
      <w:marBottom w:val="0"/>
      <w:divBdr>
        <w:top w:val="none" w:sz="0" w:space="0" w:color="auto"/>
        <w:left w:val="none" w:sz="0" w:space="0" w:color="auto"/>
        <w:bottom w:val="none" w:sz="0" w:space="0" w:color="auto"/>
        <w:right w:val="none" w:sz="0" w:space="0" w:color="auto"/>
      </w:divBdr>
    </w:div>
    <w:div w:id="161287057">
      <w:bodyDiv w:val="1"/>
      <w:marLeft w:val="0"/>
      <w:marRight w:val="0"/>
      <w:marTop w:val="0"/>
      <w:marBottom w:val="0"/>
      <w:divBdr>
        <w:top w:val="none" w:sz="0" w:space="0" w:color="auto"/>
        <w:left w:val="none" w:sz="0" w:space="0" w:color="auto"/>
        <w:bottom w:val="none" w:sz="0" w:space="0" w:color="auto"/>
        <w:right w:val="none" w:sz="0" w:space="0" w:color="auto"/>
      </w:divBdr>
    </w:div>
    <w:div w:id="162013077">
      <w:bodyDiv w:val="1"/>
      <w:marLeft w:val="0"/>
      <w:marRight w:val="0"/>
      <w:marTop w:val="0"/>
      <w:marBottom w:val="0"/>
      <w:divBdr>
        <w:top w:val="none" w:sz="0" w:space="0" w:color="auto"/>
        <w:left w:val="none" w:sz="0" w:space="0" w:color="auto"/>
        <w:bottom w:val="none" w:sz="0" w:space="0" w:color="auto"/>
        <w:right w:val="none" w:sz="0" w:space="0" w:color="auto"/>
      </w:divBdr>
    </w:div>
    <w:div w:id="168833371">
      <w:bodyDiv w:val="1"/>
      <w:marLeft w:val="0"/>
      <w:marRight w:val="0"/>
      <w:marTop w:val="0"/>
      <w:marBottom w:val="0"/>
      <w:divBdr>
        <w:top w:val="none" w:sz="0" w:space="0" w:color="auto"/>
        <w:left w:val="none" w:sz="0" w:space="0" w:color="auto"/>
        <w:bottom w:val="none" w:sz="0" w:space="0" w:color="auto"/>
        <w:right w:val="none" w:sz="0" w:space="0" w:color="auto"/>
      </w:divBdr>
    </w:div>
    <w:div w:id="245039517">
      <w:bodyDiv w:val="1"/>
      <w:marLeft w:val="0"/>
      <w:marRight w:val="0"/>
      <w:marTop w:val="0"/>
      <w:marBottom w:val="0"/>
      <w:divBdr>
        <w:top w:val="none" w:sz="0" w:space="0" w:color="auto"/>
        <w:left w:val="none" w:sz="0" w:space="0" w:color="auto"/>
        <w:bottom w:val="none" w:sz="0" w:space="0" w:color="auto"/>
        <w:right w:val="none" w:sz="0" w:space="0" w:color="auto"/>
      </w:divBdr>
    </w:div>
    <w:div w:id="249042037">
      <w:bodyDiv w:val="1"/>
      <w:marLeft w:val="0"/>
      <w:marRight w:val="0"/>
      <w:marTop w:val="0"/>
      <w:marBottom w:val="0"/>
      <w:divBdr>
        <w:top w:val="none" w:sz="0" w:space="0" w:color="auto"/>
        <w:left w:val="none" w:sz="0" w:space="0" w:color="auto"/>
        <w:bottom w:val="none" w:sz="0" w:space="0" w:color="auto"/>
        <w:right w:val="none" w:sz="0" w:space="0" w:color="auto"/>
      </w:divBdr>
    </w:div>
    <w:div w:id="280380347">
      <w:bodyDiv w:val="1"/>
      <w:marLeft w:val="0"/>
      <w:marRight w:val="0"/>
      <w:marTop w:val="0"/>
      <w:marBottom w:val="0"/>
      <w:divBdr>
        <w:top w:val="none" w:sz="0" w:space="0" w:color="auto"/>
        <w:left w:val="none" w:sz="0" w:space="0" w:color="auto"/>
        <w:bottom w:val="none" w:sz="0" w:space="0" w:color="auto"/>
        <w:right w:val="none" w:sz="0" w:space="0" w:color="auto"/>
      </w:divBdr>
    </w:div>
    <w:div w:id="290282088">
      <w:bodyDiv w:val="1"/>
      <w:marLeft w:val="0"/>
      <w:marRight w:val="0"/>
      <w:marTop w:val="0"/>
      <w:marBottom w:val="0"/>
      <w:divBdr>
        <w:top w:val="none" w:sz="0" w:space="0" w:color="auto"/>
        <w:left w:val="none" w:sz="0" w:space="0" w:color="auto"/>
        <w:bottom w:val="none" w:sz="0" w:space="0" w:color="auto"/>
        <w:right w:val="none" w:sz="0" w:space="0" w:color="auto"/>
      </w:divBdr>
    </w:div>
    <w:div w:id="369693484">
      <w:bodyDiv w:val="1"/>
      <w:marLeft w:val="0"/>
      <w:marRight w:val="0"/>
      <w:marTop w:val="0"/>
      <w:marBottom w:val="0"/>
      <w:divBdr>
        <w:top w:val="none" w:sz="0" w:space="0" w:color="auto"/>
        <w:left w:val="none" w:sz="0" w:space="0" w:color="auto"/>
        <w:bottom w:val="none" w:sz="0" w:space="0" w:color="auto"/>
        <w:right w:val="none" w:sz="0" w:space="0" w:color="auto"/>
      </w:divBdr>
    </w:div>
    <w:div w:id="396244116">
      <w:bodyDiv w:val="1"/>
      <w:marLeft w:val="0"/>
      <w:marRight w:val="0"/>
      <w:marTop w:val="0"/>
      <w:marBottom w:val="0"/>
      <w:divBdr>
        <w:top w:val="none" w:sz="0" w:space="0" w:color="auto"/>
        <w:left w:val="none" w:sz="0" w:space="0" w:color="auto"/>
        <w:bottom w:val="none" w:sz="0" w:space="0" w:color="auto"/>
        <w:right w:val="none" w:sz="0" w:space="0" w:color="auto"/>
      </w:divBdr>
    </w:div>
    <w:div w:id="421150999">
      <w:bodyDiv w:val="1"/>
      <w:marLeft w:val="0"/>
      <w:marRight w:val="0"/>
      <w:marTop w:val="0"/>
      <w:marBottom w:val="0"/>
      <w:divBdr>
        <w:top w:val="none" w:sz="0" w:space="0" w:color="auto"/>
        <w:left w:val="none" w:sz="0" w:space="0" w:color="auto"/>
        <w:bottom w:val="none" w:sz="0" w:space="0" w:color="auto"/>
        <w:right w:val="none" w:sz="0" w:space="0" w:color="auto"/>
      </w:divBdr>
    </w:div>
    <w:div w:id="445583785">
      <w:bodyDiv w:val="1"/>
      <w:marLeft w:val="0"/>
      <w:marRight w:val="0"/>
      <w:marTop w:val="0"/>
      <w:marBottom w:val="0"/>
      <w:divBdr>
        <w:top w:val="none" w:sz="0" w:space="0" w:color="auto"/>
        <w:left w:val="none" w:sz="0" w:space="0" w:color="auto"/>
        <w:bottom w:val="none" w:sz="0" w:space="0" w:color="auto"/>
        <w:right w:val="none" w:sz="0" w:space="0" w:color="auto"/>
      </w:divBdr>
    </w:div>
    <w:div w:id="449278277">
      <w:bodyDiv w:val="1"/>
      <w:marLeft w:val="0"/>
      <w:marRight w:val="0"/>
      <w:marTop w:val="0"/>
      <w:marBottom w:val="0"/>
      <w:divBdr>
        <w:top w:val="none" w:sz="0" w:space="0" w:color="auto"/>
        <w:left w:val="none" w:sz="0" w:space="0" w:color="auto"/>
        <w:bottom w:val="none" w:sz="0" w:space="0" w:color="auto"/>
        <w:right w:val="none" w:sz="0" w:space="0" w:color="auto"/>
      </w:divBdr>
    </w:div>
    <w:div w:id="460265549">
      <w:bodyDiv w:val="1"/>
      <w:marLeft w:val="0"/>
      <w:marRight w:val="0"/>
      <w:marTop w:val="0"/>
      <w:marBottom w:val="0"/>
      <w:divBdr>
        <w:top w:val="none" w:sz="0" w:space="0" w:color="auto"/>
        <w:left w:val="none" w:sz="0" w:space="0" w:color="auto"/>
        <w:bottom w:val="none" w:sz="0" w:space="0" w:color="auto"/>
        <w:right w:val="none" w:sz="0" w:space="0" w:color="auto"/>
      </w:divBdr>
    </w:div>
    <w:div w:id="510723853">
      <w:bodyDiv w:val="1"/>
      <w:marLeft w:val="0"/>
      <w:marRight w:val="0"/>
      <w:marTop w:val="0"/>
      <w:marBottom w:val="0"/>
      <w:divBdr>
        <w:top w:val="none" w:sz="0" w:space="0" w:color="auto"/>
        <w:left w:val="none" w:sz="0" w:space="0" w:color="auto"/>
        <w:bottom w:val="none" w:sz="0" w:space="0" w:color="auto"/>
        <w:right w:val="none" w:sz="0" w:space="0" w:color="auto"/>
      </w:divBdr>
    </w:div>
    <w:div w:id="554774933">
      <w:bodyDiv w:val="1"/>
      <w:marLeft w:val="0"/>
      <w:marRight w:val="0"/>
      <w:marTop w:val="0"/>
      <w:marBottom w:val="0"/>
      <w:divBdr>
        <w:top w:val="none" w:sz="0" w:space="0" w:color="auto"/>
        <w:left w:val="none" w:sz="0" w:space="0" w:color="auto"/>
        <w:bottom w:val="none" w:sz="0" w:space="0" w:color="auto"/>
        <w:right w:val="none" w:sz="0" w:space="0" w:color="auto"/>
      </w:divBdr>
    </w:div>
    <w:div w:id="559633848">
      <w:bodyDiv w:val="1"/>
      <w:marLeft w:val="0"/>
      <w:marRight w:val="0"/>
      <w:marTop w:val="0"/>
      <w:marBottom w:val="0"/>
      <w:divBdr>
        <w:top w:val="none" w:sz="0" w:space="0" w:color="auto"/>
        <w:left w:val="none" w:sz="0" w:space="0" w:color="auto"/>
        <w:bottom w:val="none" w:sz="0" w:space="0" w:color="auto"/>
        <w:right w:val="none" w:sz="0" w:space="0" w:color="auto"/>
      </w:divBdr>
    </w:div>
    <w:div w:id="565184834">
      <w:bodyDiv w:val="1"/>
      <w:marLeft w:val="0"/>
      <w:marRight w:val="0"/>
      <w:marTop w:val="0"/>
      <w:marBottom w:val="0"/>
      <w:divBdr>
        <w:top w:val="none" w:sz="0" w:space="0" w:color="auto"/>
        <w:left w:val="none" w:sz="0" w:space="0" w:color="auto"/>
        <w:bottom w:val="none" w:sz="0" w:space="0" w:color="auto"/>
        <w:right w:val="none" w:sz="0" w:space="0" w:color="auto"/>
      </w:divBdr>
    </w:div>
    <w:div w:id="598952221">
      <w:bodyDiv w:val="1"/>
      <w:marLeft w:val="0"/>
      <w:marRight w:val="0"/>
      <w:marTop w:val="0"/>
      <w:marBottom w:val="0"/>
      <w:divBdr>
        <w:top w:val="none" w:sz="0" w:space="0" w:color="auto"/>
        <w:left w:val="none" w:sz="0" w:space="0" w:color="auto"/>
        <w:bottom w:val="none" w:sz="0" w:space="0" w:color="auto"/>
        <w:right w:val="none" w:sz="0" w:space="0" w:color="auto"/>
      </w:divBdr>
    </w:div>
    <w:div w:id="650401938">
      <w:bodyDiv w:val="1"/>
      <w:marLeft w:val="0"/>
      <w:marRight w:val="0"/>
      <w:marTop w:val="0"/>
      <w:marBottom w:val="0"/>
      <w:divBdr>
        <w:top w:val="none" w:sz="0" w:space="0" w:color="auto"/>
        <w:left w:val="none" w:sz="0" w:space="0" w:color="auto"/>
        <w:bottom w:val="none" w:sz="0" w:space="0" w:color="auto"/>
        <w:right w:val="none" w:sz="0" w:space="0" w:color="auto"/>
      </w:divBdr>
    </w:div>
    <w:div w:id="673453531">
      <w:bodyDiv w:val="1"/>
      <w:marLeft w:val="0"/>
      <w:marRight w:val="0"/>
      <w:marTop w:val="0"/>
      <w:marBottom w:val="0"/>
      <w:divBdr>
        <w:top w:val="none" w:sz="0" w:space="0" w:color="auto"/>
        <w:left w:val="none" w:sz="0" w:space="0" w:color="auto"/>
        <w:bottom w:val="none" w:sz="0" w:space="0" w:color="auto"/>
        <w:right w:val="none" w:sz="0" w:space="0" w:color="auto"/>
      </w:divBdr>
    </w:div>
    <w:div w:id="673730470">
      <w:bodyDiv w:val="1"/>
      <w:marLeft w:val="0"/>
      <w:marRight w:val="0"/>
      <w:marTop w:val="0"/>
      <w:marBottom w:val="0"/>
      <w:divBdr>
        <w:top w:val="none" w:sz="0" w:space="0" w:color="auto"/>
        <w:left w:val="none" w:sz="0" w:space="0" w:color="auto"/>
        <w:bottom w:val="none" w:sz="0" w:space="0" w:color="auto"/>
        <w:right w:val="none" w:sz="0" w:space="0" w:color="auto"/>
      </w:divBdr>
    </w:div>
    <w:div w:id="723527994">
      <w:bodyDiv w:val="1"/>
      <w:marLeft w:val="0"/>
      <w:marRight w:val="0"/>
      <w:marTop w:val="0"/>
      <w:marBottom w:val="0"/>
      <w:divBdr>
        <w:top w:val="none" w:sz="0" w:space="0" w:color="auto"/>
        <w:left w:val="none" w:sz="0" w:space="0" w:color="auto"/>
        <w:bottom w:val="none" w:sz="0" w:space="0" w:color="auto"/>
        <w:right w:val="none" w:sz="0" w:space="0" w:color="auto"/>
      </w:divBdr>
    </w:div>
    <w:div w:id="736245352">
      <w:bodyDiv w:val="1"/>
      <w:marLeft w:val="0"/>
      <w:marRight w:val="0"/>
      <w:marTop w:val="0"/>
      <w:marBottom w:val="0"/>
      <w:divBdr>
        <w:top w:val="none" w:sz="0" w:space="0" w:color="auto"/>
        <w:left w:val="none" w:sz="0" w:space="0" w:color="auto"/>
        <w:bottom w:val="none" w:sz="0" w:space="0" w:color="auto"/>
        <w:right w:val="none" w:sz="0" w:space="0" w:color="auto"/>
      </w:divBdr>
    </w:div>
    <w:div w:id="763964830">
      <w:bodyDiv w:val="1"/>
      <w:marLeft w:val="0"/>
      <w:marRight w:val="0"/>
      <w:marTop w:val="0"/>
      <w:marBottom w:val="0"/>
      <w:divBdr>
        <w:top w:val="none" w:sz="0" w:space="0" w:color="auto"/>
        <w:left w:val="none" w:sz="0" w:space="0" w:color="auto"/>
        <w:bottom w:val="none" w:sz="0" w:space="0" w:color="auto"/>
        <w:right w:val="none" w:sz="0" w:space="0" w:color="auto"/>
      </w:divBdr>
    </w:div>
    <w:div w:id="812259398">
      <w:bodyDiv w:val="1"/>
      <w:marLeft w:val="0"/>
      <w:marRight w:val="0"/>
      <w:marTop w:val="0"/>
      <w:marBottom w:val="0"/>
      <w:divBdr>
        <w:top w:val="none" w:sz="0" w:space="0" w:color="auto"/>
        <w:left w:val="none" w:sz="0" w:space="0" w:color="auto"/>
        <w:bottom w:val="none" w:sz="0" w:space="0" w:color="auto"/>
        <w:right w:val="none" w:sz="0" w:space="0" w:color="auto"/>
      </w:divBdr>
    </w:div>
    <w:div w:id="830634408">
      <w:bodyDiv w:val="1"/>
      <w:marLeft w:val="0"/>
      <w:marRight w:val="0"/>
      <w:marTop w:val="0"/>
      <w:marBottom w:val="0"/>
      <w:divBdr>
        <w:top w:val="none" w:sz="0" w:space="0" w:color="auto"/>
        <w:left w:val="none" w:sz="0" w:space="0" w:color="auto"/>
        <w:bottom w:val="none" w:sz="0" w:space="0" w:color="auto"/>
        <w:right w:val="none" w:sz="0" w:space="0" w:color="auto"/>
      </w:divBdr>
    </w:div>
    <w:div w:id="975338428">
      <w:bodyDiv w:val="1"/>
      <w:marLeft w:val="0"/>
      <w:marRight w:val="0"/>
      <w:marTop w:val="0"/>
      <w:marBottom w:val="0"/>
      <w:divBdr>
        <w:top w:val="none" w:sz="0" w:space="0" w:color="auto"/>
        <w:left w:val="none" w:sz="0" w:space="0" w:color="auto"/>
        <w:bottom w:val="none" w:sz="0" w:space="0" w:color="auto"/>
        <w:right w:val="none" w:sz="0" w:space="0" w:color="auto"/>
      </w:divBdr>
    </w:div>
    <w:div w:id="1003629082">
      <w:bodyDiv w:val="1"/>
      <w:marLeft w:val="0"/>
      <w:marRight w:val="0"/>
      <w:marTop w:val="0"/>
      <w:marBottom w:val="0"/>
      <w:divBdr>
        <w:top w:val="none" w:sz="0" w:space="0" w:color="auto"/>
        <w:left w:val="none" w:sz="0" w:space="0" w:color="auto"/>
        <w:bottom w:val="none" w:sz="0" w:space="0" w:color="auto"/>
        <w:right w:val="none" w:sz="0" w:space="0" w:color="auto"/>
      </w:divBdr>
    </w:div>
    <w:div w:id="1021518063">
      <w:bodyDiv w:val="1"/>
      <w:marLeft w:val="0"/>
      <w:marRight w:val="0"/>
      <w:marTop w:val="0"/>
      <w:marBottom w:val="0"/>
      <w:divBdr>
        <w:top w:val="none" w:sz="0" w:space="0" w:color="auto"/>
        <w:left w:val="none" w:sz="0" w:space="0" w:color="auto"/>
        <w:bottom w:val="none" w:sz="0" w:space="0" w:color="auto"/>
        <w:right w:val="none" w:sz="0" w:space="0" w:color="auto"/>
      </w:divBdr>
    </w:div>
    <w:div w:id="1087115728">
      <w:bodyDiv w:val="1"/>
      <w:marLeft w:val="0"/>
      <w:marRight w:val="0"/>
      <w:marTop w:val="0"/>
      <w:marBottom w:val="0"/>
      <w:divBdr>
        <w:top w:val="none" w:sz="0" w:space="0" w:color="auto"/>
        <w:left w:val="none" w:sz="0" w:space="0" w:color="auto"/>
        <w:bottom w:val="none" w:sz="0" w:space="0" w:color="auto"/>
        <w:right w:val="none" w:sz="0" w:space="0" w:color="auto"/>
      </w:divBdr>
    </w:div>
    <w:div w:id="1096248692">
      <w:bodyDiv w:val="1"/>
      <w:marLeft w:val="0"/>
      <w:marRight w:val="0"/>
      <w:marTop w:val="0"/>
      <w:marBottom w:val="0"/>
      <w:divBdr>
        <w:top w:val="none" w:sz="0" w:space="0" w:color="auto"/>
        <w:left w:val="none" w:sz="0" w:space="0" w:color="auto"/>
        <w:bottom w:val="none" w:sz="0" w:space="0" w:color="auto"/>
        <w:right w:val="none" w:sz="0" w:space="0" w:color="auto"/>
      </w:divBdr>
    </w:div>
    <w:div w:id="1096756151">
      <w:bodyDiv w:val="1"/>
      <w:marLeft w:val="0"/>
      <w:marRight w:val="0"/>
      <w:marTop w:val="0"/>
      <w:marBottom w:val="0"/>
      <w:divBdr>
        <w:top w:val="none" w:sz="0" w:space="0" w:color="auto"/>
        <w:left w:val="none" w:sz="0" w:space="0" w:color="auto"/>
        <w:bottom w:val="none" w:sz="0" w:space="0" w:color="auto"/>
        <w:right w:val="none" w:sz="0" w:space="0" w:color="auto"/>
      </w:divBdr>
    </w:div>
    <w:div w:id="1194151484">
      <w:bodyDiv w:val="1"/>
      <w:marLeft w:val="0"/>
      <w:marRight w:val="0"/>
      <w:marTop w:val="0"/>
      <w:marBottom w:val="0"/>
      <w:divBdr>
        <w:top w:val="none" w:sz="0" w:space="0" w:color="auto"/>
        <w:left w:val="none" w:sz="0" w:space="0" w:color="auto"/>
        <w:bottom w:val="none" w:sz="0" w:space="0" w:color="auto"/>
        <w:right w:val="none" w:sz="0" w:space="0" w:color="auto"/>
      </w:divBdr>
    </w:div>
    <w:div w:id="1232086242">
      <w:bodyDiv w:val="1"/>
      <w:marLeft w:val="0"/>
      <w:marRight w:val="0"/>
      <w:marTop w:val="0"/>
      <w:marBottom w:val="0"/>
      <w:divBdr>
        <w:top w:val="none" w:sz="0" w:space="0" w:color="auto"/>
        <w:left w:val="none" w:sz="0" w:space="0" w:color="auto"/>
        <w:bottom w:val="none" w:sz="0" w:space="0" w:color="auto"/>
        <w:right w:val="none" w:sz="0" w:space="0" w:color="auto"/>
      </w:divBdr>
    </w:div>
    <w:div w:id="1256674213">
      <w:bodyDiv w:val="1"/>
      <w:marLeft w:val="0"/>
      <w:marRight w:val="0"/>
      <w:marTop w:val="0"/>
      <w:marBottom w:val="0"/>
      <w:divBdr>
        <w:top w:val="none" w:sz="0" w:space="0" w:color="auto"/>
        <w:left w:val="none" w:sz="0" w:space="0" w:color="auto"/>
        <w:bottom w:val="none" w:sz="0" w:space="0" w:color="auto"/>
        <w:right w:val="none" w:sz="0" w:space="0" w:color="auto"/>
      </w:divBdr>
    </w:div>
    <w:div w:id="1258901485">
      <w:bodyDiv w:val="1"/>
      <w:marLeft w:val="0"/>
      <w:marRight w:val="0"/>
      <w:marTop w:val="0"/>
      <w:marBottom w:val="0"/>
      <w:divBdr>
        <w:top w:val="none" w:sz="0" w:space="0" w:color="auto"/>
        <w:left w:val="none" w:sz="0" w:space="0" w:color="auto"/>
        <w:bottom w:val="none" w:sz="0" w:space="0" w:color="auto"/>
        <w:right w:val="none" w:sz="0" w:space="0" w:color="auto"/>
      </w:divBdr>
    </w:div>
    <w:div w:id="1269583906">
      <w:bodyDiv w:val="1"/>
      <w:marLeft w:val="0"/>
      <w:marRight w:val="0"/>
      <w:marTop w:val="0"/>
      <w:marBottom w:val="0"/>
      <w:divBdr>
        <w:top w:val="none" w:sz="0" w:space="0" w:color="auto"/>
        <w:left w:val="none" w:sz="0" w:space="0" w:color="auto"/>
        <w:bottom w:val="none" w:sz="0" w:space="0" w:color="auto"/>
        <w:right w:val="none" w:sz="0" w:space="0" w:color="auto"/>
      </w:divBdr>
    </w:div>
    <w:div w:id="1275406419">
      <w:bodyDiv w:val="1"/>
      <w:marLeft w:val="0"/>
      <w:marRight w:val="0"/>
      <w:marTop w:val="0"/>
      <w:marBottom w:val="0"/>
      <w:divBdr>
        <w:top w:val="none" w:sz="0" w:space="0" w:color="auto"/>
        <w:left w:val="none" w:sz="0" w:space="0" w:color="auto"/>
        <w:bottom w:val="none" w:sz="0" w:space="0" w:color="auto"/>
        <w:right w:val="none" w:sz="0" w:space="0" w:color="auto"/>
      </w:divBdr>
    </w:div>
    <w:div w:id="1315531533">
      <w:bodyDiv w:val="1"/>
      <w:marLeft w:val="0"/>
      <w:marRight w:val="0"/>
      <w:marTop w:val="0"/>
      <w:marBottom w:val="0"/>
      <w:divBdr>
        <w:top w:val="none" w:sz="0" w:space="0" w:color="auto"/>
        <w:left w:val="none" w:sz="0" w:space="0" w:color="auto"/>
        <w:bottom w:val="none" w:sz="0" w:space="0" w:color="auto"/>
        <w:right w:val="none" w:sz="0" w:space="0" w:color="auto"/>
      </w:divBdr>
    </w:div>
    <w:div w:id="1327053352">
      <w:bodyDiv w:val="1"/>
      <w:marLeft w:val="0"/>
      <w:marRight w:val="0"/>
      <w:marTop w:val="0"/>
      <w:marBottom w:val="0"/>
      <w:divBdr>
        <w:top w:val="none" w:sz="0" w:space="0" w:color="auto"/>
        <w:left w:val="none" w:sz="0" w:space="0" w:color="auto"/>
        <w:bottom w:val="none" w:sz="0" w:space="0" w:color="auto"/>
        <w:right w:val="none" w:sz="0" w:space="0" w:color="auto"/>
      </w:divBdr>
    </w:div>
    <w:div w:id="1328512352">
      <w:bodyDiv w:val="1"/>
      <w:marLeft w:val="0"/>
      <w:marRight w:val="0"/>
      <w:marTop w:val="0"/>
      <w:marBottom w:val="0"/>
      <w:divBdr>
        <w:top w:val="none" w:sz="0" w:space="0" w:color="auto"/>
        <w:left w:val="none" w:sz="0" w:space="0" w:color="auto"/>
        <w:bottom w:val="none" w:sz="0" w:space="0" w:color="auto"/>
        <w:right w:val="none" w:sz="0" w:space="0" w:color="auto"/>
      </w:divBdr>
    </w:div>
    <w:div w:id="1444034250">
      <w:bodyDiv w:val="1"/>
      <w:marLeft w:val="0"/>
      <w:marRight w:val="0"/>
      <w:marTop w:val="0"/>
      <w:marBottom w:val="0"/>
      <w:divBdr>
        <w:top w:val="none" w:sz="0" w:space="0" w:color="auto"/>
        <w:left w:val="none" w:sz="0" w:space="0" w:color="auto"/>
        <w:bottom w:val="none" w:sz="0" w:space="0" w:color="auto"/>
        <w:right w:val="none" w:sz="0" w:space="0" w:color="auto"/>
      </w:divBdr>
    </w:div>
    <w:div w:id="1463768926">
      <w:bodyDiv w:val="1"/>
      <w:marLeft w:val="0"/>
      <w:marRight w:val="0"/>
      <w:marTop w:val="0"/>
      <w:marBottom w:val="0"/>
      <w:divBdr>
        <w:top w:val="none" w:sz="0" w:space="0" w:color="auto"/>
        <w:left w:val="none" w:sz="0" w:space="0" w:color="auto"/>
        <w:bottom w:val="none" w:sz="0" w:space="0" w:color="auto"/>
        <w:right w:val="none" w:sz="0" w:space="0" w:color="auto"/>
      </w:divBdr>
    </w:div>
    <w:div w:id="1465349158">
      <w:bodyDiv w:val="1"/>
      <w:marLeft w:val="0"/>
      <w:marRight w:val="0"/>
      <w:marTop w:val="0"/>
      <w:marBottom w:val="0"/>
      <w:divBdr>
        <w:top w:val="none" w:sz="0" w:space="0" w:color="auto"/>
        <w:left w:val="none" w:sz="0" w:space="0" w:color="auto"/>
        <w:bottom w:val="none" w:sz="0" w:space="0" w:color="auto"/>
        <w:right w:val="none" w:sz="0" w:space="0" w:color="auto"/>
      </w:divBdr>
    </w:div>
    <w:div w:id="1489905010">
      <w:bodyDiv w:val="1"/>
      <w:marLeft w:val="0"/>
      <w:marRight w:val="0"/>
      <w:marTop w:val="0"/>
      <w:marBottom w:val="0"/>
      <w:divBdr>
        <w:top w:val="none" w:sz="0" w:space="0" w:color="auto"/>
        <w:left w:val="none" w:sz="0" w:space="0" w:color="auto"/>
        <w:bottom w:val="none" w:sz="0" w:space="0" w:color="auto"/>
        <w:right w:val="none" w:sz="0" w:space="0" w:color="auto"/>
      </w:divBdr>
    </w:div>
    <w:div w:id="1494686929">
      <w:bodyDiv w:val="1"/>
      <w:marLeft w:val="0"/>
      <w:marRight w:val="0"/>
      <w:marTop w:val="0"/>
      <w:marBottom w:val="0"/>
      <w:divBdr>
        <w:top w:val="none" w:sz="0" w:space="0" w:color="auto"/>
        <w:left w:val="none" w:sz="0" w:space="0" w:color="auto"/>
        <w:bottom w:val="none" w:sz="0" w:space="0" w:color="auto"/>
        <w:right w:val="none" w:sz="0" w:space="0" w:color="auto"/>
      </w:divBdr>
    </w:div>
    <w:div w:id="1606764950">
      <w:bodyDiv w:val="1"/>
      <w:marLeft w:val="0"/>
      <w:marRight w:val="0"/>
      <w:marTop w:val="0"/>
      <w:marBottom w:val="0"/>
      <w:divBdr>
        <w:top w:val="none" w:sz="0" w:space="0" w:color="auto"/>
        <w:left w:val="none" w:sz="0" w:space="0" w:color="auto"/>
        <w:bottom w:val="none" w:sz="0" w:space="0" w:color="auto"/>
        <w:right w:val="none" w:sz="0" w:space="0" w:color="auto"/>
      </w:divBdr>
    </w:div>
    <w:div w:id="1607735779">
      <w:bodyDiv w:val="1"/>
      <w:marLeft w:val="0"/>
      <w:marRight w:val="0"/>
      <w:marTop w:val="0"/>
      <w:marBottom w:val="0"/>
      <w:divBdr>
        <w:top w:val="none" w:sz="0" w:space="0" w:color="auto"/>
        <w:left w:val="none" w:sz="0" w:space="0" w:color="auto"/>
        <w:bottom w:val="none" w:sz="0" w:space="0" w:color="auto"/>
        <w:right w:val="none" w:sz="0" w:space="0" w:color="auto"/>
      </w:divBdr>
    </w:div>
    <w:div w:id="1614171798">
      <w:bodyDiv w:val="1"/>
      <w:marLeft w:val="0"/>
      <w:marRight w:val="0"/>
      <w:marTop w:val="0"/>
      <w:marBottom w:val="0"/>
      <w:divBdr>
        <w:top w:val="none" w:sz="0" w:space="0" w:color="auto"/>
        <w:left w:val="none" w:sz="0" w:space="0" w:color="auto"/>
        <w:bottom w:val="none" w:sz="0" w:space="0" w:color="auto"/>
        <w:right w:val="none" w:sz="0" w:space="0" w:color="auto"/>
      </w:divBdr>
    </w:div>
    <w:div w:id="1638416685">
      <w:bodyDiv w:val="1"/>
      <w:marLeft w:val="0"/>
      <w:marRight w:val="0"/>
      <w:marTop w:val="0"/>
      <w:marBottom w:val="0"/>
      <w:divBdr>
        <w:top w:val="none" w:sz="0" w:space="0" w:color="auto"/>
        <w:left w:val="none" w:sz="0" w:space="0" w:color="auto"/>
        <w:bottom w:val="none" w:sz="0" w:space="0" w:color="auto"/>
        <w:right w:val="none" w:sz="0" w:space="0" w:color="auto"/>
      </w:divBdr>
    </w:div>
    <w:div w:id="1646857410">
      <w:bodyDiv w:val="1"/>
      <w:marLeft w:val="0"/>
      <w:marRight w:val="0"/>
      <w:marTop w:val="0"/>
      <w:marBottom w:val="0"/>
      <w:divBdr>
        <w:top w:val="none" w:sz="0" w:space="0" w:color="auto"/>
        <w:left w:val="none" w:sz="0" w:space="0" w:color="auto"/>
        <w:bottom w:val="none" w:sz="0" w:space="0" w:color="auto"/>
        <w:right w:val="none" w:sz="0" w:space="0" w:color="auto"/>
      </w:divBdr>
    </w:div>
    <w:div w:id="1675379934">
      <w:bodyDiv w:val="1"/>
      <w:marLeft w:val="0"/>
      <w:marRight w:val="0"/>
      <w:marTop w:val="0"/>
      <w:marBottom w:val="0"/>
      <w:divBdr>
        <w:top w:val="none" w:sz="0" w:space="0" w:color="auto"/>
        <w:left w:val="none" w:sz="0" w:space="0" w:color="auto"/>
        <w:bottom w:val="none" w:sz="0" w:space="0" w:color="auto"/>
        <w:right w:val="none" w:sz="0" w:space="0" w:color="auto"/>
      </w:divBdr>
    </w:div>
    <w:div w:id="1696691316">
      <w:bodyDiv w:val="1"/>
      <w:marLeft w:val="0"/>
      <w:marRight w:val="0"/>
      <w:marTop w:val="0"/>
      <w:marBottom w:val="0"/>
      <w:divBdr>
        <w:top w:val="none" w:sz="0" w:space="0" w:color="auto"/>
        <w:left w:val="none" w:sz="0" w:space="0" w:color="auto"/>
        <w:bottom w:val="none" w:sz="0" w:space="0" w:color="auto"/>
        <w:right w:val="none" w:sz="0" w:space="0" w:color="auto"/>
      </w:divBdr>
    </w:div>
    <w:div w:id="1698121151">
      <w:bodyDiv w:val="1"/>
      <w:marLeft w:val="0"/>
      <w:marRight w:val="0"/>
      <w:marTop w:val="0"/>
      <w:marBottom w:val="0"/>
      <w:divBdr>
        <w:top w:val="none" w:sz="0" w:space="0" w:color="auto"/>
        <w:left w:val="none" w:sz="0" w:space="0" w:color="auto"/>
        <w:bottom w:val="none" w:sz="0" w:space="0" w:color="auto"/>
        <w:right w:val="none" w:sz="0" w:space="0" w:color="auto"/>
      </w:divBdr>
    </w:div>
    <w:div w:id="1737891932">
      <w:bodyDiv w:val="1"/>
      <w:marLeft w:val="0"/>
      <w:marRight w:val="0"/>
      <w:marTop w:val="0"/>
      <w:marBottom w:val="0"/>
      <w:divBdr>
        <w:top w:val="none" w:sz="0" w:space="0" w:color="auto"/>
        <w:left w:val="none" w:sz="0" w:space="0" w:color="auto"/>
        <w:bottom w:val="none" w:sz="0" w:space="0" w:color="auto"/>
        <w:right w:val="none" w:sz="0" w:space="0" w:color="auto"/>
      </w:divBdr>
    </w:div>
    <w:div w:id="1777630508">
      <w:bodyDiv w:val="1"/>
      <w:marLeft w:val="0"/>
      <w:marRight w:val="0"/>
      <w:marTop w:val="0"/>
      <w:marBottom w:val="0"/>
      <w:divBdr>
        <w:top w:val="none" w:sz="0" w:space="0" w:color="auto"/>
        <w:left w:val="none" w:sz="0" w:space="0" w:color="auto"/>
        <w:bottom w:val="none" w:sz="0" w:space="0" w:color="auto"/>
        <w:right w:val="none" w:sz="0" w:space="0" w:color="auto"/>
      </w:divBdr>
    </w:div>
    <w:div w:id="1783694684">
      <w:bodyDiv w:val="1"/>
      <w:marLeft w:val="0"/>
      <w:marRight w:val="0"/>
      <w:marTop w:val="0"/>
      <w:marBottom w:val="0"/>
      <w:divBdr>
        <w:top w:val="none" w:sz="0" w:space="0" w:color="auto"/>
        <w:left w:val="none" w:sz="0" w:space="0" w:color="auto"/>
        <w:bottom w:val="none" w:sz="0" w:space="0" w:color="auto"/>
        <w:right w:val="none" w:sz="0" w:space="0" w:color="auto"/>
      </w:divBdr>
    </w:div>
    <w:div w:id="1799227200">
      <w:bodyDiv w:val="1"/>
      <w:marLeft w:val="0"/>
      <w:marRight w:val="0"/>
      <w:marTop w:val="0"/>
      <w:marBottom w:val="0"/>
      <w:divBdr>
        <w:top w:val="none" w:sz="0" w:space="0" w:color="auto"/>
        <w:left w:val="none" w:sz="0" w:space="0" w:color="auto"/>
        <w:bottom w:val="none" w:sz="0" w:space="0" w:color="auto"/>
        <w:right w:val="none" w:sz="0" w:space="0" w:color="auto"/>
      </w:divBdr>
    </w:div>
    <w:div w:id="1799296998">
      <w:bodyDiv w:val="1"/>
      <w:marLeft w:val="0"/>
      <w:marRight w:val="0"/>
      <w:marTop w:val="0"/>
      <w:marBottom w:val="0"/>
      <w:divBdr>
        <w:top w:val="none" w:sz="0" w:space="0" w:color="auto"/>
        <w:left w:val="none" w:sz="0" w:space="0" w:color="auto"/>
        <w:bottom w:val="none" w:sz="0" w:space="0" w:color="auto"/>
        <w:right w:val="none" w:sz="0" w:space="0" w:color="auto"/>
      </w:divBdr>
    </w:div>
    <w:div w:id="1799833778">
      <w:bodyDiv w:val="1"/>
      <w:marLeft w:val="0"/>
      <w:marRight w:val="0"/>
      <w:marTop w:val="0"/>
      <w:marBottom w:val="0"/>
      <w:divBdr>
        <w:top w:val="none" w:sz="0" w:space="0" w:color="auto"/>
        <w:left w:val="none" w:sz="0" w:space="0" w:color="auto"/>
        <w:bottom w:val="none" w:sz="0" w:space="0" w:color="auto"/>
        <w:right w:val="none" w:sz="0" w:space="0" w:color="auto"/>
      </w:divBdr>
    </w:div>
    <w:div w:id="1803451853">
      <w:bodyDiv w:val="1"/>
      <w:marLeft w:val="0"/>
      <w:marRight w:val="0"/>
      <w:marTop w:val="0"/>
      <w:marBottom w:val="0"/>
      <w:divBdr>
        <w:top w:val="none" w:sz="0" w:space="0" w:color="auto"/>
        <w:left w:val="none" w:sz="0" w:space="0" w:color="auto"/>
        <w:bottom w:val="none" w:sz="0" w:space="0" w:color="auto"/>
        <w:right w:val="none" w:sz="0" w:space="0" w:color="auto"/>
      </w:divBdr>
    </w:div>
    <w:div w:id="1819878338">
      <w:bodyDiv w:val="1"/>
      <w:marLeft w:val="0"/>
      <w:marRight w:val="0"/>
      <w:marTop w:val="0"/>
      <w:marBottom w:val="0"/>
      <w:divBdr>
        <w:top w:val="none" w:sz="0" w:space="0" w:color="auto"/>
        <w:left w:val="none" w:sz="0" w:space="0" w:color="auto"/>
        <w:bottom w:val="none" w:sz="0" w:space="0" w:color="auto"/>
        <w:right w:val="none" w:sz="0" w:space="0" w:color="auto"/>
      </w:divBdr>
    </w:div>
    <w:div w:id="1833839325">
      <w:bodyDiv w:val="1"/>
      <w:marLeft w:val="0"/>
      <w:marRight w:val="0"/>
      <w:marTop w:val="0"/>
      <w:marBottom w:val="0"/>
      <w:divBdr>
        <w:top w:val="none" w:sz="0" w:space="0" w:color="auto"/>
        <w:left w:val="none" w:sz="0" w:space="0" w:color="auto"/>
        <w:bottom w:val="none" w:sz="0" w:space="0" w:color="auto"/>
        <w:right w:val="none" w:sz="0" w:space="0" w:color="auto"/>
      </w:divBdr>
    </w:div>
    <w:div w:id="1836721039">
      <w:bodyDiv w:val="1"/>
      <w:marLeft w:val="0"/>
      <w:marRight w:val="0"/>
      <w:marTop w:val="0"/>
      <w:marBottom w:val="0"/>
      <w:divBdr>
        <w:top w:val="none" w:sz="0" w:space="0" w:color="auto"/>
        <w:left w:val="none" w:sz="0" w:space="0" w:color="auto"/>
        <w:bottom w:val="none" w:sz="0" w:space="0" w:color="auto"/>
        <w:right w:val="none" w:sz="0" w:space="0" w:color="auto"/>
      </w:divBdr>
    </w:div>
    <w:div w:id="1836912849">
      <w:bodyDiv w:val="1"/>
      <w:marLeft w:val="0"/>
      <w:marRight w:val="0"/>
      <w:marTop w:val="0"/>
      <w:marBottom w:val="0"/>
      <w:divBdr>
        <w:top w:val="none" w:sz="0" w:space="0" w:color="auto"/>
        <w:left w:val="none" w:sz="0" w:space="0" w:color="auto"/>
        <w:bottom w:val="none" w:sz="0" w:space="0" w:color="auto"/>
        <w:right w:val="none" w:sz="0" w:space="0" w:color="auto"/>
      </w:divBdr>
    </w:div>
    <w:div w:id="1861969032">
      <w:bodyDiv w:val="1"/>
      <w:marLeft w:val="0"/>
      <w:marRight w:val="0"/>
      <w:marTop w:val="0"/>
      <w:marBottom w:val="0"/>
      <w:divBdr>
        <w:top w:val="none" w:sz="0" w:space="0" w:color="auto"/>
        <w:left w:val="none" w:sz="0" w:space="0" w:color="auto"/>
        <w:bottom w:val="none" w:sz="0" w:space="0" w:color="auto"/>
        <w:right w:val="none" w:sz="0" w:space="0" w:color="auto"/>
      </w:divBdr>
    </w:div>
    <w:div w:id="1906210896">
      <w:bodyDiv w:val="1"/>
      <w:marLeft w:val="0"/>
      <w:marRight w:val="0"/>
      <w:marTop w:val="0"/>
      <w:marBottom w:val="0"/>
      <w:divBdr>
        <w:top w:val="none" w:sz="0" w:space="0" w:color="auto"/>
        <w:left w:val="none" w:sz="0" w:space="0" w:color="auto"/>
        <w:bottom w:val="none" w:sz="0" w:space="0" w:color="auto"/>
        <w:right w:val="none" w:sz="0" w:space="0" w:color="auto"/>
      </w:divBdr>
    </w:div>
    <w:div w:id="1932274856">
      <w:bodyDiv w:val="1"/>
      <w:marLeft w:val="0"/>
      <w:marRight w:val="0"/>
      <w:marTop w:val="0"/>
      <w:marBottom w:val="0"/>
      <w:divBdr>
        <w:top w:val="none" w:sz="0" w:space="0" w:color="auto"/>
        <w:left w:val="none" w:sz="0" w:space="0" w:color="auto"/>
        <w:bottom w:val="none" w:sz="0" w:space="0" w:color="auto"/>
        <w:right w:val="none" w:sz="0" w:space="0" w:color="auto"/>
      </w:divBdr>
    </w:div>
    <w:div w:id="1940215740">
      <w:bodyDiv w:val="1"/>
      <w:marLeft w:val="0"/>
      <w:marRight w:val="0"/>
      <w:marTop w:val="0"/>
      <w:marBottom w:val="0"/>
      <w:divBdr>
        <w:top w:val="none" w:sz="0" w:space="0" w:color="auto"/>
        <w:left w:val="none" w:sz="0" w:space="0" w:color="auto"/>
        <w:bottom w:val="none" w:sz="0" w:space="0" w:color="auto"/>
        <w:right w:val="none" w:sz="0" w:space="0" w:color="auto"/>
      </w:divBdr>
    </w:div>
    <w:div w:id="1949192252">
      <w:bodyDiv w:val="1"/>
      <w:marLeft w:val="0"/>
      <w:marRight w:val="0"/>
      <w:marTop w:val="0"/>
      <w:marBottom w:val="0"/>
      <w:divBdr>
        <w:top w:val="none" w:sz="0" w:space="0" w:color="auto"/>
        <w:left w:val="none" w:sz="0" w:space="0" w:color="auto"/>
        <w:bottom w:val="none" w:sz="0" w:space="0" w:color="auto"/>
        <w:right w:val="none" w:sz="0" w:space="0" w:color="auto"/>
      </w:divBdr>
    </w:div>
    <w:div w:id="1989168291">
      <w:bodyDiv w:val="1"/>
      <w:marLeft w:val="0"/>
      <w:marRight w:val="0"/>
      <w:marTop w:val="0"/>
      <w:marBottom w:val="0"/>
      <w:divBdr>
        <w:top w:val="none" w:sz="0" w:space="0" w:color="auto"/>
        <w:left w:val="none" w:sz="0" w:space="0" w:color="auto"/>
        <w:bottom w:val="none" w:sz="0" w:space="0" w:color="auto"/>
        <w:right w:val="none" w:sz="0" w:space="0" w:color="auto"/>
      </w:divBdr>
    </w:div>
    <w:div w:id="1992709253">
      <w:bodyDiv w:val="1"/>
      <w:marLeft w:val="0"/>
      <w:marRight w:val="0"/>
      <w:marTop w:val="0"/>
      <w:marBottom w:val="0"/>
      <w:divBdr>
        <w:top w:val="none" w:sz="0" w:space="0" w:color="auto"/>
        <w:left w:val="none" w:sz="0" w:space="0" w:color="auto"/>
        <w:bottom w:val="none" w:sz="0" w:space="0" w:color="auto"/>
        <w:right w:val="none" w:sz="0" w:space="0" w:color="auto"/>
      </w:divBdr>
    </w:div>
    <w:div w:id="2008626238">
      <w:bodyDiv w:val="1"/>
      <w:marLeft w:val="0"/>
      <w:marRight w:val="0"/>
      <w:marTop w:val="0"/>
      <w:marBottom w:val="0"/>
      <w:divBdr>
        <w:top w:val="none" w:sz="0" w:space="0" w:color="auto"/>
        <w:left w:val="none" w:sz="0" w:space="0" w:color="auto"/>
        <w:bottom w:val="none" w:sz="0" w:space="0" w:color="auto"/>
        <w:right w:val="none" w:sz="0" w:space="0" w:color="auto"/>
      </w:divBdr>
    </w:div>
    <w:div w:id="2063864996">
      <w:bodyDiv w:val="1"/>
      <w:marLeft w:val="0"/>
      <w:marRight w:val="0"/>
      <w:marTop w:val="0"/>
      <w:marBottom w:val="0"/>
      <w:divBdr>
        <w:top w:val="none" w:sz="0" w:space="0" w:color="auto"/>
        <w:left w:val="none" w:sz="0" w:space="0" w:color="auto"/>
        <w:bottom w:val="none" w:sz="0" w:space="0" w:color="auto"/>
        <w:right w:val="none" w:sz="0" w:space="0" w:color="auto"/>
      </w:divBdr>
    </w:div>
    <w:div w:id="2102411273">
      <w:bodyDiv w:val="1"/>
      <w:marLeft w:val="0"/>
      <w:marRight w:val="0"/>
      <w:marTop w:val="0"/>
      <w:marBottom w:val="0"/>
      <w:divBdr>
        <w:top w:val="none" w:sz="0" w:space="0" w:color="auto"/>
        <w:left w:val="none" w:sz="0" w:space="0" w:color="auto"/>
        <w:bottom w:val="none" w:sz="0" w:space="0" w:color="auto"/>
        <w:right w:val="none" w:sz="0" w:space="0" w:color="auto"/>
      </w:divBdr>
    </w:div>
    <w:div w:id="2112779500">
      <w:bodyDiv w:val="1"/>
      <w:marLeft w:val="0"/>
      <w:marRight w:val="0"/>
      <w:marTop w:val="0"/>
      <w:marBottom w:val="0"/>
      <w:divBdr>
        <w:top w:val="none" w:sz="0" w:space="0" w:color="auto"/>
        <w:left w:val="none" w:sz="0" w:space="0" w:color="auto"/>
        <w:bottom w:val="none" w:sz="0" w:space="0" w:color="auto"/>
        <w:right w:val="none" w:sz="0" w:space="0" w:color="auto"/>
      </w:divBdr>
    </w:div>
    <w:div w:id="2115203412">
      <w:bodyDiv w:val="1"/>
      <w:marLeft w:val="0"/>
      <w:marRight w:val="0"/>
      <w:marTop w:val="0"/>
      <w:marBottom w:val="0"/>
      <w:divBdr>
        <w:top w:val="none" w:sz="0" w:space="0" w:color="auto"/>
        <w:left w:val="none" w:sz="0" w:space="0" w:color="auto"/>
        <w:bottom w:val="none" w:sz="0" w:space="0" w:color="auto"/>
        <w:right w:val="none" w:sz="0" w:space="0" w:color="auto"/>
      </w:divBdr>
    </w:div>
    <w:div w:id="2134127502">
      <w:bodyDiv w:val="1"/>
      <w:marLeft w:val="0"/>
      <w:marRight w:val="0"/>
      <w:marTop w:val="0"/>
      <w:marBottom w:val="0"/>
      <w:divBdr>
        <w:top w:val="none" w:sz="0" w:space="0" w:color="auto"/>
        <w:left w:val="none" w:sz="0" w:space="0" w:color="auto"/>
        <w:bottom w:val="none" w:sz="0" w:space="0" w:color="auto"/>
        <w:right w:val="none" w:sz="0" w:space="0" w:color="auto"/>
      </w:divBdr>
    </w:div>
    <w:div w:id="2144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development/mcirabis/reg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upport-dr.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F7YDMXVTYCTU-1085235760-77265</_dlc_DocId>
    <_dlc_DocIdUrl xmlns="e662789e-5ee8-4283-a856-b4b71fb456d8">
      <Url>https://cbrportal.cbr.ru/sites/dnps/_layouts/15/DocIdRedir.aspx?ID=F7YDMXVTYCTU-1085235760-77265</Url>
      <Description>F7YDMXVTYCTU-1085235760-77265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F7YDMXVTYCTU-1085235760-76675</_dlc_DocId>
    <_dlc_DocIdUrl xmlns="e662789e-5ee8-4283-a856-b4b71fb456d8">
      <Url>https://cbrportal.cbr.ru/sites/dnps/_layouts/15/DocIdRedir.aspx?ID=F7YDMXVTYCTU-1085235760-76675</Url>
      <Description>F7YDMXVTYCTU-1085235760-76675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81BA-9DE7-452C-A1A3-51BB253E2599}">
  <ds:schemaRefs>
    <ds:schemaRef ds:uri="http://schemas.microsoft.com/sharepoint/v3/contenttype/forms"/>
  </ds:schemaRefs>
</ds:datastoreItem>
</file>

<file path=customXml/itemProps2.xml><?xml version="1.0" encoding="utf-8"?>
<ds:datastoreItem xmlns:ds="http://schemas.openxmlformats.org/officeDocument/2006/customXml" ds:itemID="{7D83DC1F-916A-4CF5-9199-D24FEF004F1F}">
  <ds:schemaRefs>
    <ds:schemaRef ds:uri="http://schemas.microsoft.com/sharepoint/v3/contenttype/forms"/>
  </ds:schemaRefs>
</ds:datastoreItem>
</file>

<file path=customXml/itemProps3.xml><?xml version="1.0" encoding="utf-8"?>
<ds:datastoreItem xmlns:ds="http://schemas.openxmlformats.org/officeDocument/2006/customXml" ds:itemID="{DBADF49C-7537-4D19-B0E1-B82DA4F32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EAE16-DE67-4889-98E9-CA9874D1CBAC}">
  <ds:schemaRefs>
    <ds:schemaRef ds:uri="http://schemas.microsoft.com/office/2006/metadata/properties"/>
    <ds:schemaRef ds:uri="http://schemas.microsoft.com/office/infopath/2007/PartnerControls"/>
    <ds:schemaRef ds:uri="e662789e-5ee8-4283-a856-b4b71fb456d8"/>
  </ds:schemaRefs>
</ds:datastoreItem>
</file>

<file path=customXml/itemProps5.xml><?xml version="1.0" encoding="utf-8"?>
<ds:datastoreItem xmlns:ds="http://schemas.openxmlformats.org/officeDocument/2006/customXml" ds:itemID="{FF4C57F3-85EA-4494-8B47-DFC3821A9970}">
  <ds:schemaRefs>
    <ds:schemaRef ds:uri="http://schemas.microsoft.com/sharepoint/events"/>
  </ds:schemaRefs>
</ds:datastoreItem>
</file>

<file path=customXml/itemProps6.xml><?xml version="1.0" encoding="utf-8"?>
<ds:datastoreItem xmlns:ds="http://schemas.openxmlformats.org/officeDocument/2006/customXml" ds:itemID="{7B64B7EB-7817-4382-A0B5-78612A7261ED}">
  <ds:schemaRefs>
    <ds:schemaRef ds:uri="http://schemas.microsoft.com/office/2006/metadata/properties"/>
    <ds:schemaRef ds:uri="http://schemas.microsoft.com/office/infopath/2007/PartnerControls"/>
    <ds:schemaRef ds:uri="e662789e-5ee8-4283-a856-b4b71fb456d8"/>
  </ds:schemaRefs>
</ds:datastoreItem>
</file>

<file path=customXml/itemProps7.xml><?xml version="1.0" encoding="utf-8"?>
<ds:datastoreItem xmlns:ds="http://schemas.openxmlformats.org/officeDocument/2006/customXml" ds:itemID="{2388FA27-63B2-4FD9-B3A4-2D5403292EBB}">
  <ds:schemaRefs>
    <ds:schemaRef ds:uri="http://schemas.microsoft.com/sharepoint/events"/>
  </ds:schemaRefs>
</ds:datastoreItem>
</file>

<file path=customXml/itemProps8.xml><?xml version="1.0" encoding="utf-8"?>
<ds:datastoreItem xmlns:ds="http://schemas.openxmlformats.org/officeDocument/2006/customXml" ds:itemID="{6455D041-62CF-4AB3-A438-6AEB309F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DC012AB-E9D3-428A-BA64-8C093A61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20328</Words>
  <Characters>115870</Characters>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2025-12-03T18:35:00Z</dcterms:created>
  <dcterms:modified xsi:type="dcterms:W3CDTF">2025-12-03T18:35:00Z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b91fabaa-e2b1-475b-9a64-53517a245b45</vt:lpwstr>
  </property>
  <property fmtid="{D5CDD505-2E9C-101B-9397-08002B2CF9AE}" pid="3" name="ContentTypeId">
    <vt:lpwstr>0x01010089F1D0C07B996D4A87E653C495177EF1</vt:lpwstr>
  </property>
</Properties>
</file>