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35D2" w14:textId="60140BD9" w:rsidR="00811A62" w:rsidRPr="00811A62" w:rsidRDefault="00811A62" w:rsidP="0081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376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49B97D40" w14:textId="77777777" w:rsidR="00811A62" w:rsidRPr="00811A62" w:rsidRDefault="00811A62" w:rsidP="0081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A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Банка России</w:t>
      </w:r>
    </w:p>
    <w:p w14:paraId="64347B90" w14:textId="77777777" w:rsidR="00304C27" w:rsidRPr="00304C27" w:rsidRDefault="00304C27" w:rsidP="0030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работ по порядку перехода на форму</w:t>
      </w:r>
    </w:p>
    <w:p w14:paraId="4C75417E" w14:textId="77777777" w:rsidR="00304C27" w:rsidRPr="00304C27" w:rsidRDefault="00304C27" w:rsidP="0030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договора банковского обслуживания</w:t>
      </w:r>
    </w:p>
    <w:p w14:paraId="2C5D446C" w14:textId="495E541E" w:rsidR="001E54DE" w:rsidRDefault="00304C27" w:rsidP="00304C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многофилиальных кредитных организаций</w:t>
      </w:r>
      <w:r w:rsidR="00811A62" w:rsidRPr="00811A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841102E" w14:textId="77777777" w:rsidR="00811A62" w:rsidRPr="00811A62" w:rsidRDefault="00811A62" w:rsidP="00811A6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E496CA" w14:textId="1724068F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D2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0D49B82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</w:t>
      </w:r>
    </w:p>
    <w:p w14:paraId="0BD794C8" w14:textId="77777777" w:rsidR="00D65269" w:rsidRPr="00811A62" w:rsidRDefault="00D65269" w:rsidP="00D6526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901A9CC" w14:textId="6226F6D1" w:rsidR="007B5FB4" w:rsidRDefault="007B5FB4" w:rsidP="000659B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подразделений </w:t>
      </w:r>
      <w:r w:rsidR="002E2A6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лиента</w:t>
      </w:r>
      <w:r w:rsidR="00024D38">
        <w:rPr>
          <w:rStyle w:val="a5"/>
          <w:rFonts w:ascii="Times New Roman" w:eastAsia="Calibri" w:hAnsi="Times New Roman" w:cs="Times New Roman"/>
          <w:bCs/>
          <w:sz w:val="28"/>
          <w:szCs w:val="28"/>
        </w:rPr>
        <w:footnoteReference w:id="1"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843"/>
        <w:gridCol w:w="2693"/>
        <w:gridCol w:w="1559"/>
        <w:gridCol w:w="1560"/>
        <w:gridCol w:w="1701"/>
      </w:tblGrid>
      <w:tr w:rsidR="00B47187" w:rsidRPr="00740E6A" w14:paraId="54198C45" w14:textId="0F7B79D6" w:rsidTr="00B47187">
        <w:trPr>
          <w:cantSplit/>
          <w:trHeight w:val="245"/>
        </w:trPr>
        <w:tc>
          <w:tcPr>
            <w:tcW w:w="567" w:type="dxa"/>
          </w:tcPr>
          <w:p w14:paraId="6B1C4FE3" w14:textId="77777777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</w:t>
            </w:r>
          </w:p>
          <w:p w14:paraId="3831A8D5" w14:textId="77777777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119" w:type="dxa"/>
          </w:tcPr>
          <w:p w14:paraId="6426C679" w14:textId="7100859E" w:rsidR="00B47187" w:rsidRPr="00754902" w:rsidRDefault="001D59B1" w:rsidP="005C56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D59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участника платежной системы Банка России, используемое при составлении распоряжений о переводе денежных средств,</w:t>
            </w:r>
            <w:r w:rsidRPr="001D59B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 xml:space="preserve"> для включения в Справочник БИК</w:t>
            </w:r>
          </w:p>
        </w:tc>
        <w:tc>
          <w:tcPr>
            <w:tcW w:w="2268" w:type="dxa"/>
          </w:tcPr>
          <w:p w14:paraId="0DD4CBB0" w14:textId="23586838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Регистрационный номер КО (филиала)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учетный номер доп. офиса</w:t>
            </w:r>
          </w:p>
        </w:tc>
        <w:tc>
          <w:tcPr>
            <w:tcW w:w="1843" w:type="dxa"/>
          </w:tcPr>
          <w:p w14:paraId="7525290F" w14:textId="6ECF79AB" w:rsidR="00B47187" w:rsidRPr="00754902" w:rsidRDefault="00B47187" w:rsidP="00C758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БИК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Клиента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подразделения Клиента</w:t>
            </w:r>
          </w:p>
        </w:tc>
        <w:tc>
          <w:tcPr>
            <w:tcW w:w="2693" w:type="dxa"/>
          </w:tcPr>
          <w:p w14:paraId="4BB589DD" w14:textId="0EBF8BFB" w:rsidR="00B47187" w:rsidRPr="00754902" w:rsidRDefault="00B47187" w:rsidP="00D74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3B04D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и БИК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подразделени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я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Банка, обслуживающе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Счет</w:t>
            </w:r>
            <w:r w:rsidR="00974AC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974AC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осуществляющего кассовое обслуживание </w:t>
            </w:r>
          </w:p>
        </w:tc>
        <w:tc>
          <w:tcPr>
            <w:tcW w:w="1559" w:type="dxa"/>
          </w:tcPr>
          <w:p w14:paraId="094FE43C" w14:textId="6E61172F" w:rsidR="00B47187" w:rsidRDefault="003B04DF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Номер открытого Клиенту / подразделению Клиента с</w:t>
            </w:r>
            <w:r w:rsidR="00B4718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чета</w:t>
            </w:r>
          </w:p>
          <w:p w14:paraId="3796CB72" w14:textId="4A8C5A00" w:rsidR="00B47187" w:rsidRPr="00754902" w:rsidRDefault="00B47187" w:rsidP="003B0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(301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01</w:t>
            </w:r>
            <w:r w:rsidR="003B04D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/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30205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30209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="00C7586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30234</w:t>
            </w:r>
            <w:r w:rsidR="003B04D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/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без счета)</w:t>
            </w:r>
          </w:p>
        </w:tc>
        <w:tc>
          <w:tcPr>
            <w:tcW w:w="1560" w:type="dxa"/>
          </w:tcPr>
          <w:p w14:paraId="63FC2302" w14:textId="594E8A5A" w:rsidR="00B47187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Участие в обмене ЭС</w:t>
            </w:r>
            <w:r>
              <w:rPr>
                <w:rStyle w:val="a5"/>
                <w:rFonts w:ascii="Times New Roman" w:eastAsia="Calibri" w:hAnsi="Times New Roman" w:cs="Times New Roman"/>
                <w:b/>
                <w:sz w:val="16"/>
                <w:szCs w:val="16"/>
              </w:rPr>
              <w:footnoteReference w:id="2"/>
            </w:r>
          </w:p>
          <w:p w14:paraId="32BB8C3C" w14:textId="5D9FC0E4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8E2393" w14:textId="3027AB2B" w:rsidR="00B47187" w:rsidRDefault="00B47187" w:rsidP="002E2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Участие в пуле ликвидности</w:t>
            </w:r>
          </w:p>
          <w:p w14:paraId="0EB27935" w14:textId="38E14888" w:rsidR="00B47187" w:rsidRPr="00754902" w:rsidRDefault="00B47187" w:rsidP="007549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(г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лавный участник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подчиненный участник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/ без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пула)</w:t>
            </w:r>
          </w:p>
        </w:tc>
      </w:tr>
      <w:tr w:rsidR="00B47187" w:rsidRPr="00740E6A" w14:paraId="4F21AE4C" w14:textId="3611B133" w:rsidTr="00B47187">
        <w:trPr>
          <w:cantSplit/>
          <w:trHeight w:val="245"/>
        </w:trPr>
        <w:tc>
          <w:tcPr>
            <w:tcW w:w="567" w:type="dxa"/>
          </w:tcPr>
          <w:p w14:paraId="732704CF" w14:textId="0E51E6E7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3AF07FEC" w14:textId="768D1509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14:paraId="37684AFD" w14:textId="1A3FADFB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330331D9" w14:textId="6F848B68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1A9BAFA8" w14:textId="799C25D2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711A5FA" w14:textId="74FF0014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6FDA9A0B" w14:textId="23E059CD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</w:tcPr>
          <w:p w14:paraId="155F9927" w14:textId="73008022" w:rsidR="00B47187" w:rsidRPr="00754902" w:rsidRDefault="00B47187" w:rsidP="000C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5490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B47187" w:rsidRPr="00740E6A" w14:paraId="290507C0" w14:textId="0C9B604D" w:rsidTr="00B47187">
        <w:trPr>
          <w:cantSplit/>
          <w:trHeight w:val="245"/>
        </w:trPr>
        <w:tc>
          <w:tcPr>
            <w:tcW w:w="567" w:type="dxa"/>
          </w:tcPr>
          <w:p w14:paraId="07750D26" w14:textId="77777777" w:rsidR="00B47187" w:rsidRPr="00740E6A" w:rsidRDefault="00B47187" w:rsidP="00264730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0862540" w14:textId="42FF9D90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4FD5CE" w14:textId="5183A938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6FAC3D" w14:textId="77777777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D2E788" w14:textId="138E3493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9F33E" w14:textId="4BF1BA8B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DBF6D4" w14:textId="235D4376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E3D075" w14:textId="77777777" w:rsidR="00B47187" w:rsidRPr="00754902" w:rsidRDefault="00B47187" w:rsidP="0026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87" w:rsidRPr="00740E6A" w14:paraId="6AC5D2C5" w14:textId="48B5EC7E" w:rsidTr="00B47187">
        <w:trPr>
          <w:cantSplit/>
          <w:trHeight w:val="245"/>
        </w:trPr>
        <w:tc>
          <w:tcPr>
            <w:tcW w:w="567" w:type="dxa"/>
          </w:tcPr>
          <w:p w14:paraId="7541EDC2" w14:textId="77777777" w:rsidR="00B47187" w:rsidRPr="00740E6A" w:rsidRDefault="00B47187" w:rsidP="00600DE9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D4B0F94" w14:textId="21F15865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A19461" w14:textId="1909A450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8564E8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C87906" w14:textId="087559FB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C63192" w14:textId="3513606A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03D0EA" w14:textId="634C7D72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69167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87" w:rsidRPr="00740E6A" w14:paraId="59D9EEEF" w14:textId="23DEC676" w:rsidTr="00B47187">
        <w:trPr>
          <w:cantSplit/>
          <w:trHeight w:val="245"/>
        </w:trPr>
        <w:tc>
          <w:tcPr>
            <w:tcW w:w="567" w:type="dxa"/>
          </w:tcPr>
          <w:p w14:paraId="266678B4" w14:textId="77777777" w:rsidR="00B47187" w:rsidRPr="00740E6A" w:rsidRDefault="00B47187" w:rsidP="00600DE9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3169A8" w14:textId="09B502F9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AF2AD2" w14:textId="0B9FBA26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CE197D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FFAFD5" w14:textId="5D2C680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A9D7E" w14:textId="17B6DC41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59111D" w14:textId="42D8F189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33C2F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87" w:rsidRPr="00740E6A" w14:paraId="3B8D78F3" w14:textId="5705CC44" w:rsidTr="00B47187">
        <w:trPr>
          <w:cantSplit/>
          <w:trHeight w:val="245"/>
        </w:trPr>
        <w:tc>
          <w:tcPr>
            <w:tcW w:w="567" w:type="dxa"/>
          </w:tcPr>
          <w:p w14:paraId="74528690" w14:textId="77777777" w:rsidR="00B47187" w:rsidRPr="00740E6A" w:rsidRDefault="00B47187" w:rsidP="00600DE9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D014A03" w14:textId="3AE66F3C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8106C4" w14:textId="3393746E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EBC0C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92E1E9" w14:textId="1ABF2FA4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ED7773" w14:textId="291B635A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A3CA2B" w14:textId="003FC2A8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6709AF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187" w:rsidRPr="00740E6A" w14:paraId="44350096" w14:textId="4193A50A" w:rsidTr="00B47187">
        <w:trPr>
          <w:cantSplit/>
          <w:trHeight w:val="245"/>
        </w:trPr>
        <w:tc>
          <w:tcPr>
            <w:tcW w:w="567" w:type="dxa"/>
          </w:tcPr>
          <w:p w14:paraId="0F96D3B1" w14:textId="77777777" w:rsidR="00B47187" w:rsidRPr="00740E6A" w:rsidRDefault="00B47187" w:rsidP="00600DE9">
            <w:pPr>
              <w:pStyle w:val="ac"/>
              <w:numPr>
                <w:ilvl w:val="0"/>
                <w:numId w:val="49"/>
              </w:numPr>
              <w:spacing w:after="0" w:line="240" w:lineRule="auto"/>
              <w:ind w:left="34"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43D730" w14:textId="34B4B3EC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A31485" w14:textId="4BA93074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29FF57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455F97" w14:textId="0B9AC5F6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57021E" w14:textId="3ED4FA80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94E217" w14:textId="7B63CDA4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3E996" w14:textId="77777777" w:rsidR="00B47187" w:rsidRPr="00754902" w:rsidRDefault="00B47187" w:rsidP="00600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80DA0" w14:textId="52EEDF6A" w:rsidR="002E49CD" w:rsidRPr="00811A62" w:rsidRDefault="002E49CD" w:rsidP="00D652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E49CD" w:rsidRPr="00811A62" w:rsidSect="00811A62">
      <w:headerReference w:type="default" r:id="rId8"/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8067" w14:textId="77777777" w:rsidR="006D70DD" w:rsidRDefault="006D70DD" w:rsidP="007A10AD">
      <w:pPr>
        <w:spacing w:after="0" w:line="240" w:lineRule="auto"/>
      </w:pPr>
      <w:r>
        <w:separator/>
      </w:r>
    </w:p>
  </w:endnote>
  <w:endnote w:type="continuationSeparator" w:id="0">
    <w:p w14:paraId="38095D64" w14:textId="77777777" w:rsidR="006D70DD" w:rsidRDefault="006D70DD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FFBF" w14:textId="77777777" w:rsidR="006D70DD" w:rsidRDefault="006D70DD" w:rsidP="007A10AD">
      <w:pPr>
        <w:spacing w:after="0" w:line="240" w:lineRule="auto"/>
      </w:pPr>
      <w:r>
        <w:separator/>
      </w:r>
    </w:p>
  </w:footnote>
  <w:footnote w:type="continuationSeparator" w:id="0">
    <w:p w14:paraId="578ABE43" w14:textId="77777777" w:rsidR="006D70DD" w:rsidRDefault="006D70DD" w:rsidP="007A10AD">
      <w:pPr>
        <w:spacing w:after="0" w:line="240" w:lineRule="auto"/>
      </w:pPr>
      <w:r>
        <w:continuationSeparator/>
      </w:r>
    </w:p>
  </w:footnote>
  <w:footnote w:id="1">
    <w:p w14:paraId="34C56F4E" w14:textId="41A7DCA2" w:rsidR="00024D38" w:rsidRDefault="00024D38" w:rsidP="002860C8">
      <w:pPr>
        <w:pStyle w:val="a3"/>
        <w:jc w:val="both"/>
      </w:pPr>
      <w:r>
        <w:rPr>
          <w:rStyle w:val="a5"/>
        </w:rPr>
        <w:footnoteRef/>
      </w:r>
      <w:r>
        <w:t xml:space="preserve"> Указывается информация в том числе о </w:t>
      </w:r>
      <w:r w:rsidR="003112C4">
        <w:t>Клиенте</w:t>
      </w:r>
      <w:r>
        <w:t>.</w:t>
      </w:r>
    </w:p>
    <w:p w14:paraId="4D1892BE" w14:textId="28F6EF34" w:rsidR="0053414C" w:rsidRPr="0053414C" w:rsidRDefault="001B7025" w:rsidP="002860C8">
      <w:pPr>
        <w:pStyle w:val="a3"/>
        <w:jc w:val="both"/>
      </w:pPr>
      <w:r>
        <w:t>Допустимо</w:t>
      </w:r>
      <w:r w:rsidR="0053414C" w:rsidRPr="0053414C">
        <w:t xml:space="preserve"> оформление отдельного Перечня для:</w:t>
      </w:r>
    </w:p>
    <w:p w14:paraId="758273EF" w14:textId="1ADB73C5" w:rsidR="0053414C" w:rsidRPr="001A100F" w:rsidRDefault="0053414C" w:rsidP="002860C8">
      <w:pPr>
        <w:spacing w:after="0" w:line="240" w:lineRule="auto"/>
        <w:jc w:val="both"/>
        <w:rPr>
          <w:sz w:val="20"/>
          <w:szCs w:val="20"/>
        </w:rPr>
      </w:pPr>
      <w:r w:rsidRPr="001A100F">
        <w:rPr>
          <w:rFonts w:ascii="Times New Roman" w:eastAsia="Calibri" w:hAnsi="Times New Roman" w:cs="Times New Roman"/>
          <w:bCs/>
          <w:sz w:val="20"/>
          <w:szCs w:val="20"/>
        </w:rPr>
        <w:t>- подразделений Клиента, осуществляющих перевод денежных средств в платежной системе Банка России</w:t>
      </w:r>
      <w:r w:rsidR="001A100F" w:rsidRPr="001A100F">
        <w:rPr>
          <w:rFonts w:ascii="Times New Roman" w:eastAsia="Calibri" w:hAnsi="Times New Roman" w:cs="Times New Roman"/>
          <w:bCs/>
          <w:sz w:val="20"/>
          <w:szCs w:val="20"/>
        </w:rPr>
        <w:t xml:space="preserve"> (Перечень подразделений Клиента, осуществляющих перевод денежных средств в платежной системе Банка России)</w:t>
      </w:r>
      <w:r w:rsidRPr="001A100F">
        <w:rPr>
          <w:rFonts w:ascii="Times New Roman" w:eastAsia="Calibri" w:hAnsi="Times New Roman" w:cs="Times New Roman"/>
          <w:bCs/>
          <w:sz w:val="20"/>
          <w:szCs w:val="20"/>
        </w:rPr>
        <w:t>;</w:t>
      </w:r>
    </w:p>
    <w:p w14:paraId="2E773955" w14:textId="1BC6C67D" w:rsidR="008E6DC1" w:rsidRPr="001A100F" w:rsidRDefault="0053414C" w:rsidP="002860C8">
      <w:pPr>
        <w:pStyle w:val="a3"/>
        <w:jc w:val="both"/>
      </w:pPr>
      <w:r w:rsidRPr="001A100F">
        <w:t xml:space="preserve">- </w:t>
      </w:r>
      <w:r w:rsidR="00304C27" w:rsidRPr="00304C27">
        <w:t>подразделений Клиента, находящихся только на кассовом обслуживании (</w:t>
      </w:r>
      <w:r w:rsidR="00304C27" w:rsidRPr="00304C27">
        <w:rPr>
          <w:bCs/>
        </w:rPr>
        <w:t>Перечень подразделений Клиента, находящихся на кассовом обслуживании)</w:t>
      </w:r>
      <w:r w:rsidR="00304C27" w:rsidRPr="00304C27">
        <w:t>.</w:t>
      </w:r>
    </w:p>
  </w:footnote>
  <w:footnote w:id="2">
    <w:p w14:paraId="69A83202" w14:textId="61FFA4D9" w:rsidR="00B47187" w:rsidRDefault="00B47187" w:rsidP="002860C8">
      <w:pPr>
        <w:pStyle w:val="a3"/>
        <w:jc w:val="both"/>
      </w:pPr>
      <w:r>
        <w:rPr>
          <w:rStyle w:val="a5"/>
        </w:rPr>
        <w:footnoteRef/>
      </w:r>
      <w:r>
        <w:t xml:space="preserve">Для каждого подразделения </w:t>
      </w:r>
      <w:r w:rsidR="00D65269">
        <w:t xml:space="preserve">Клиента </w:t>
      </w:r>
      <w:r>
        <w:t>указывается одно</w:t>
      </w:r>
      <w:r w:rsidR="003B04DF">
        <w:t xml:space="preserve"> </w:t>
      </w:r>
      <w:r w:rsidR="00D65269">
        <w:t>из нижеперечисленных значений:</w:t>
      </w:r>
    </w:p>
    <w:p w14:paraId="25A56B65" w14:textId="5E11FF4F" w:rsidR="00B47187" w:rsidRDefault="00B47187" w:rsidP="002860C8">
      <w:pPr>
        <w:pStyle w:val="a3"/>
        <w:jc w:val="both"/>
      </w:pPr>
      <w:r>
        <w:t xml:space="preserve">УО - </w:t>
      </w:r>
      <w:r w:rsidRPr="00024D38">
        <w:t>участник обмена, не являющ</w:t>
      </w:r>
      <w:r>
        <w:t>ийся</w:t>
      </w:r>
      <w:r w:rsidRPr="00024D38">
        <w:t xml:space="preserve"> уполномоченным или централизованным филиалом;</w:t>
      </w:r>
    </w:p>
    <w:p w14:paraId="737C722E" w14:textId="240FE630" w:rsidR="00304C27" w:rsidRPr="00024D38" w:rsidRDefault="00304C27" w:rsidP="002860C8">
      <w:pPr>
        <w:pStyle w:val="a3"/>
        <w:jc w:val="both"/>
      </w:pPr>
      <w:r w:rsidRPr="00304C27">
        <w:t>не УО – не участник обмена;</w:t>
      </w:r>
    </w:p>
    <w:p w14:paraId="11E45715" w14:textId="1C2F7969" w:rsidR="00B47187" w:rsidRDefault="00B47187" w:rsidP="002860C8">
      <w:pPr>
        <w:pStyle w:val="a3"/>
        <w:jc w:val="both"/>
      </w:pPr>
      <w:r>
        <w:t xml:space="preserve">УФ - </w:t>
      </w:r>
      <w:r w:rsidRPr="00024D38">
        <w:t>участник</w:t>
      </w:r>
      <w:r>
        <w:t xml:space="preserve"> обмена, </w:t>
      </w:r>
      <w:r w:rsidRPr="00024D38">
        <w:t>являющийся уполномоченным филиал</w:t>
      </w:r>
      <w:r>
        <w:t>ом;</w:t>
      </w:r>
    </w:p>
    <w:p w14:paraId="5615B70A" w14:textId="42844C11" w:rsidR="00B47187" w:rsidRDefault="00B47187" w:rsidP="002860C8">
      <w:pPr>
        <w:pStyle w:val="a3"/>
        <w:jc w:val="both"/>
      </w:pPr>
      <w:r>
        <w:t xml:space="preserve">ЦФ - </w:t>
      </w:r>
      <w:r w:rsidRPr="00024D38">
        <w:t>участник обмена, являющийся централизованн</w:t>
      </w:r>
      <w:r>
        <w:t>ым</w:t>
      </w:r>
      <w:r w:rsidRPr="00024D38">
        <w:t xml:space="preserve"> филиал</w:t>
      </w:r>
      <w:r>
        <w:t>ом</w:t>
      </w:r>
      <w:r w:rsidR="00D65269">
        <w:t>.</w:t>
      </w:r>
    </w:p>
    <w:p w14:paraId="686702E9" w14:textId="0C12E8FE" w:rsidR="00D65269" w:rsidRPr="00024D38" w:rsidRDefault="00D65269" w:rsidP="002860C8">
      <w:pPr>
        <w:pStyle w:val="a3"/>
        <w:jc w:val="both"/>
      </w:pPr>
      <w:r>
        <w:t>Дополнительно при обращении Клиента может быть указано одно или оба из нижеуказанных значений:</w:t>
      </w:r>
    </w:p>
    <w:p w14:paraId="527093A1" w14:textId="4493F78F" w:rsidR="00B47187" w:rsidRDefault="00B47187" w:rsidP="002860C8">
      <w:pPr>
        <w:pStyle w:val="a3"/>
        <w:jc w:val="both"/>
      </w:pPr>
      <w:r>
        <w:t xml:space="preserve">КУНД - </w:t>
      </w:r>
      <w:r w:rsidRPr="00024D38">
        <w:t>участник обмена, клиентом которого является косвенный участник (косвенные участники) платежной системы Банка России с непосредственным доступом;</w:t>
      </w:r>
    </w:p>
    <w:p w14:paraId="351E893F" w14:textId="6AE1DA5D" w:rsidR="00B47187" w:rsidRDefault="00B47187" w:rsidP="002860C8">
      <w:pPr>
        <w:pStyle w:val="a3"/>
        <w:jc w:val="both"/>
      </w:pPr>
      <w:r>
        <w:t xml:space="preserve">КУПД - </w:t>
      </w:r>
      <w:r w:rsidRPr="00024D38">
        <w:t>участник обмена, клиентом которого является косвенный участник (косвенные участники) платежной системы Банка России с доступом через прямого участника.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6B833D03" w:rsidR="002E2A69" w:rsidRPr="00461576" w:rsidRDefault="002E2A69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5215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pt;height:10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60450E5"/>
    <w:multiLevelType w:val="hybridMultilevel"/>
    <w:tmpl w:val="CC80D4B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18" w15:restartNumberingAfterBreak="0">
    <w:nsid w:val="2EF82433"/>
    <w:multiLevelType w:val="hybridMultilevel"/>
    <w:tmpl w:val="C94A9D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73F121C"/>
    <w:multiLevelType w:val="multilevel"/>
    <w:tmpl w:val="DFA6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D6461"/>
    <w:multiLevelType w:val="hybridMultilevel"/>
    <w:tmpl w:val="48A8BD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060C8"/>
    <w:multiLevelType w:val="hybridMultilevel"/>
    <w:tmpl w:val="4BBE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16"/>
  </w:num>
  <w:num w:numId="4">
    <w:abstractNumId w:val="20"/>
  </w:num>
  <w:num w:numId="5">
    <w:abstractNumId w:val="2"/>
  </w:num>
  <w:num w:numId="6">
    <w:abstractNumId w:val="10"/>
  </w:num>
  <w:num w:numId="7">
    <w:abstractNumId w:val="4"/>
  </w:num>
  <w:num w:numId="8">
    <w:abstractNumId w:val="28"/>
  </w:num>
  <w:num w:numId="9">
    <w:abstractNumId w:val="5"/>
  </w:num>
  <w:num w:numId="10">
    <w:abstractNumId w:val="3"/>
  </w:num>
  <w:num w:numId="11">
    <w:abstractNumId w:val="35"/>
  </w:num>
  <w:num w:numId="12">
    <w:abstractNumId w:val="30"/>
  </w:num>
  <w:num w:numId="13">
    <w:abstractNumId w:val="29"/>
  </w:num>
  <w:num w:numId="14">
    <w:abstractNumId w:val="36"/>
  </w:num>
  <w:num w:numId="15">
    <w:abstractNumId w:val="19"/>
  </w:num>
  <w:num w:numId="16">
    <w:abstractNumId w:val="9"/>
  </w:num>
  <w:num w:numId="17">
    <w:abstractNumId w:val="23"/>
  </w:num>
  <w:num w:numId="18">
    <w:abstractNumId w:val="13"/>
  </w:num>
  <w:num w:numId="19">
    <w:abstractNumId w:val="8"/>
  </w:num>
  <w:num w:numId="20">
    <w:abstractNumId w:val="14"/>
  </w:num>
  <w:num w:numId="21">
    <w:abstractNumId w:val="42"/>
  </w:num>
  <w:num w:numId="22">
    <w:abstractNumId w:val="17"/>
  </w:num>
  <w:num w:numId="23">
    <w:abstractNumId w:val="25"/>
  </w:num>
  <w:num w:numId="24">
    <w:abstractNumId w:val="27"/>
  </w:num>
  <w:num w:numId="25">
    <w:abstractNumId w:val="1"/>
  </w:num>
  <w:num w:numId="26">
    <w:abstractNumId w:val="40"/>
  </w:num>
  <w:num w:numId="27">
    <w:abstractNumId w:val="32"/>
  </w:num>
  <w:num w:numId="28">
    <w:abstractNumId w:val="15"/>
  </w:num>
  <w:num w:numId="29">
    <w:abstractNumId w:val="11"/>
  </w:num>
  <w:num w:numId="30">
    <w:abstractNumId w:val="34"/>
  </w:num>
  <w:num w:numId="31">
    <w:abstractNumId w:val="39"/>
  </w:num>
  <w:num w:numId="32">
    <w:abstractNumId w:val="12"/>
  </w:num>
  <w:num w:numId="33">
    <w:abstractNumId w:val="21"/>
  </w:num>
  <w:num w:numId="34">
    <w:abstractNumId w:val="24"/>
  </w:num>
  <w:num w:numId="35">
    <w:abstractNumId w:val="43"/>
  </w:num>
  <w:num w:numId="36">
    <w:abstractNumId w:val="22"/>
  </w:num>
  <w:num w:numId="37">
    <w:abstractNumId w:val="6"/>
  </w:num>
  <w:num w:numId="38">
    <w:abstractNumId w:val="41"/>
  </w:num>
  <w:num w:numId="39">
    <w:abstractNumId w:val="33"/>
  </w:num>
  <w:num w:numId="40">
    <w:abstractNumId w:val="7"/>
  </w:num>
  <w:num w:numId="41">
    <w:abstractNumId w:val="18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3636"/>
    <w:rsid w:val="00015668"/>
    <w:rsid w:val="00024D38"/>
    <w:rsid w:val="000318CB"/>
    <w:rsid w:val="0004136A"/>
    <w:rsid w:val="00042B05"/>
    <w:rsid w:val="00047537"/>
    <w:rsid w:val="00050EF7"/>
    <w:rsid w:val="00060BD8"/>
    <w:rsid w:val="00061708"/>
    <w:rsid w:val="00061A7A"/>
    <w:rsid w:val="00061EF5"/>
    <w:rsid w:val="0006372E"/>
    <w:rsid w:val="000659BC"/>
    <w:rsid w:val="00067DE6"/>
    <w:rsid w:val="0007054B"/>
    <w:rsid w:val="000771AD"/>
    <w:rsid w:val="0008396C"/>
    <w:rsid w:val="00095A69"/>
    <w:rsid w:val="000A33F5"/>
    <w:rsid w:val="000B0027"/>
    <w:rsid w:val="000C228F"/>
    <w:rsid w:val="000D6413"/>
    <w:rsid w:val="000E4B12"/>
    <w:rsid w:val="000F4391"/>
    <w:rsid w:val="000F5127"/>
    <w:rsid w:val="00101AA6"/>
    <w:rsid w:val="00102534"/>
    <w:rsid w:val="001029B3"/>
    <w:rsid w:val="00121B4A"/>
    <w:rsid w:val="00126110"/>
    <w:rsid w:val="0013168C"/>
    <w:rsid w:val="00140930"/>
    <w:rsid w:val="00142A39"/>
    <w:rsid w:val="00151477"/>
    <w:rsid w:val="001521E1"/>
    <w:rsid w:val="00152783"/>
    <w:rsid w:val="00160B6E"/>
    <w:rsid w:val="00163FAA"/>
    <w:rsid w:val="001656DA"/>
    <w:rsid w:val="00173CD3"/>
    <w:rsid w:val="00183483"/>
    <w:rsid w:val="00191185"/>
    <w:rsid w:val="001912EF"/>
    <w:rsid w:val="00194346"/>
    <w:rsid w:val="001A100F"/>
    <w:rsid w:val="001A4853"/>
    <w:rsid w:val="001B7025"/>
    <w:rsid w:val="001C56A3"/>
    <w:rsid w:val="001C5A94"/>
    <w:rsid w:val="001D4CC9"/>
    <w:rsid w:val="001D59B1"/>
    <w:rsid w:val="001E181D"/>
    <w:rsid w:val="001E2387"/>
    <w:rsid w:val="001E3BC0"/>
    <w:rsid w:val="001E3BDA"/>
    <w:rsid w:val="001E44AB"/>
    <w:rsid w:val="001E54DE"/>
    <w:rsid w:val="001F1A14"/>
    <w:rsid w:val="001F6CB4"/>
    <w:rsid w:val="0020011F"/>
    <w:rsid w:val="00201A76"/>
    <w:rsid w:val="00214C28"/>
    <w:rsid w:val="00224E6D"/>
    <w:rsid w:val="0026162B"/>
    <w:rsid w:val="002641B7"/>
    <w:rsid w:val="00264730"/>
    <w:rsid w:val="00281808"/>
    <w:rsid w:val="00284D96"/>
    <w:rsid w:val="00285928"/>
    <w:rsid w:val="002860C8"/>
    <w:rsid w:val="00293328"/>
    <w:rsid w:val="00293F06"/>
    <w:rsid w:val="002A4D14"/>
    <w:rsid w:val="002A79E4"/>
    <w:rsid w:val="002B454E"/>
    <w:rsid w:val="002B4EB0"/>
    <w:rsid w:val="002C25D8"/>
    <w:rsid w:val="002C78CB"/>
    <w:rsid w:val="002D545D"/>
    <w:rsid w:val="002E1C05"/>
    <w:rsid w:val="002E2A69"/>
    <w:rsid w:val="002E3EB9"/>
    <w:rsid w:val="002E49CD"/>
    <w:rsid w:val="00300803"/>
    <w:rsid w:val="00304C27"/>
    <w:rsid w:val="003112C4"/>
    <w:rsid w:val="003140B6"/>
    <w:rsid w:val="0031681A"/>
    <w:rsid w:val="00322938"/>
    <w:rsid w:val="003253ED"/>
    <w:rsid w:val="00332543"/>
    <w:rsid w:val="00332DA1"/>
    <w:rsid w:val="00345FBC"/>
    <w:rsid w:val="0035067B"/>
    <w:rsid w:val="00353704"/>
    <w:rsid w:val="003602F4"/>
    <w:rsid w:val="00366B7F"/>
    <w:rsid w:val="003767FE"/>
    <w:rsid w:val="00376B5E"/>
    <w:rsid w:val="00387A33"/>
    <w:rsid w:val="003935F4"/>
    <w:rsid w:val="003A457E"/>
    <w:rsid w:val="003A666C"/>
    <w:rsid w:val="003B0238"/>
    <w:rsid w:val="003B04DF"/>
    <w:rsid w:val="003B58C6"/>
    <w:rsid w:val="003D45CF"/>
    <w:rsid w:val="003D6DA4"/>
    <w:rsid w:val="003E6246"/>
    <w:rsid w:val="003F1E3B"/>
    <w:rsid w:val="003F661A"/>
    <w:rsid w:val="004043C0"/>
    <w:rsid w:val="0041177E"/>
    <w:rsid w:val="0041598F"/>
    <w:rsid w:val="00415FDB"/>
    <w:rsid w:val="00417953"/>
    <w:rsid w:val="0042008B"/>
    <w:rsid w:val="0042684A"/>
    <w:rsid w:val="004417C2"/>
    <w:rsid w:val="0044415F"/>
    <w:rsid w:val="004535BB"/>
    <w:rsid w:val="00453B60"/>
    <w:rsid w:val="0045446F"/>
    <w:rsid w:val="0045767B"/>
    <w:rsid w:val="00461576"/>
    <w:rsid w:val="004700C0"/>
    <w:rsid w:val="004715DF"/>
    <w:rsid w:val="00472AF9"/>
    <w:rsid w:val="00480A02"/>
    <w:rsid w:val="00484BC5"/>
    <w:rsid w:val="0049087F"/>
    <w:rsid w:val="004910BB"/>
    <w:rsid w:val="004918C3"/>
    <w:rsid w:val="00494075"/>
    <w:rsid w:val="004B0CFF"/>
    <w:rsid w:val="004C64D0"/>
    <w:rsid w:val="004D3343"/>
    <w:rsid w:val="004E5398"/>
    <w:rsid w:val="004F3F62"/>
    <w:rsid w:val="00501E77"/>
    <w:rsid w:val="005148DF"/>
    <w:rsid w:val="00520E7D"/>
    <w:rsid w:val="00527F5B"/>
    <w:rsid w:val="0053414C"/>
    <w:rsid w:val="0054164E"/>
    <w:rsid w:val="00543098"/>
    <w:rsid w:val="00553EFE"/>
    <w:rsid w:val="0055725B"/>
    <w:rsid w:val="005632F4"/>
    <w:rsid w:val="005653DA"/>
    <w:rsid w:val="005664CB"/>
    <w:rsid w:val="005671C3"/>
    <w:rsid w:val="0057075C"/>
    <w:rsid w:val="00571E97"/>
    <w:rsid w:val="00575EF5"/>
    <w:rsid w:val="0058549A"/>
    <w:rsid w:val="00587F58"/>
    <w:rsid w:val="0059022A"/>
    <w:rsid w:val="005935F7"/>
    <w:rsid w:val="005A2D00"/>
    <w:rsid w:val="005A2DDC"/>
    <w:rsid w:val="005A309E"/>
    <w:rsid w:val="005A7482"/>
    <w:rsid w:val="005B307D"/>
    <w:rsid w:val="005B50F5"/>
    <w:rsid w:val="005B628C"/>
    <w:rsid w:val="005C56DF"/>
    <w:rsid w:val="005D3E1C"/>
    <w:rsid w:val="005E0BFD"/>
    <w:rsid w:val="005E57C0"/>
    <w:rsid w:val="005F42C3"/>
    <w:rsid w:val="00600DE9"/>
    <w:rsid w:val="0060702C"/>
    <w:rsid w:val="00613B90"/>
    <w:rsid w:val="00620F2A"/>
    <w:rsid w:val="0062551A"/>
    <w:rsid w:val="00630E5F"/>
    <w:rsid w:val="00637671"/>
    <w:rsid w:val="00642661"/>
    <w:rsid w:val="00644F52"/>
    <w:rsid w:val="006453B0"/>
    <w:rsid w:val="00650668"/>
    <w:rsid w:val="0065127A"/>
    <w:rsid w:val="006527C4"/>
    <w:rsid w:val="00652ABF"/>
    <w:rsid w:val="00653849"/>
    <w:rsid w:val="006542AB"/>
    <w:rsid w:val="0065455B"/>
    <w:rsid w:val="006561CC"/>
    <w:rsid w:val="0065656B"/>
    <w:rsid w:val="00661BC8"/>
    <w:rsid w:val="0067122A"/>
    <w:rsid w:val="006754DB"/>
    <w:rsid w:val="00676F3D"/>
    <w:rsid w:val="006845BC"/>
    <w:rsid w:val="0068618B"/>
    <w:rsid w:val="0069772E"/>
    <w:rsid w:val="006A26BC"/>
    <w:rsid w:val="006A4FEE"/>
    <w:rsid w:val="006B1AA3"/>
    <w:rsid w:val="006B23F3"/>
    <w:rsid w:val="006B37F6"/>
    <w:rsid w:val="006C51B5"/>
    <w:rsid w:val="006C6FBE"/>
    <w:rsid w:val="006D2CBD"/>
    <w:rsid w:val="006D3306"/>
    <w:rsid w:val="006D70DD"/>
    <w:rsid w:val="006E1A7A"/>
    <w:rsid w:val="0070603A"/>
    <w:rsid w:val="00710533"/>
    <w:rsid w:val="00717842"/>
    <w:rsid w:val="00740B05"/>
    <w:rsid w:val="00740E6A"/>
    <w:rsid w:val="0074742D"/>
    <w:rsid w:val="00754902"/>
    <w:rsid w:val="0076258E"/>
    <w:rsid w:val="00765462"/>
    <w:rsid w:val="00765E82"/>
    <w:rsid w:val="007702B3"/>
    <w:rsid w:val="007712E0"/>
    <w:rsid w:val="00774F49"/>
    <w:rsid w:val="00780793"/>
    <w:rsid w:val="00784E52"/>
    <w:rsid w:val="00791064"/>
    <w:rsid w:val="007A10AD"/>
    <w:rsid w:val="007B05B2"/>
    <w:rsid w:val="007B1B3A"/>
    <w:rsid w:val="007B5FB4"/>
    <w:rsid w:val="007C5D36"/>
    <w:rsid w:val="007E1C71"/>
    <w:rsid w:val="007E2E37"/>
    <w:rsid w:val="007E6D74"/>
    <w:rsid w:val="007F18C9"/>
    <w:rsid w:val="007F43E0"/>
    <w:rsid w:val="008002CE"/>
    <w:rsid w:val="008079A5"/>
    <w:rsid w:val="00811A62"/>
    <w:rsid w:val="00812DD3"/>
    <w:rsid w:val="00816706"/>
    <w:rsid w:val="00816811"/>
    <w:rsid w:val="008229DD"/>
    <w:rsid w:val="008237D7"/>
    <w:rsid w:val="00825B53"/>
    <w:rsid w:val="00837141"/>
    <w:rsid w:val="008510D1"/>
    <w:rsid w:val="00852159"/>
    <w:rsid w:val="00854726"/>
    <w:rsid w:val="00863DAB"/>
    <w:rsid w:val="0086775C"/>
    <w:rsid w:val="0087566F"/>
    <w:rsid w:val="00887B3F"/>
    <w:rsid w:val="00896AC8"/>
    <w:rsid w:val="008A0014"/>
    <w:rsid w:val="008A3B7E"/>
    <w:rsid w:val="008B14DC"/>
    <w:rsid w:val="008B2D16"/>
    <w:rsid w:val="008C1254"/>
    <w:rsid w:val="008C1835"/>
    <w:rsid w:val="008C20CC"/>
    <w:rsid w:val="008C2868"/>
    <w:rsid w:val="008D566E"/>
    <w:rsid w:val="008D5BDC"/>
    <w:rsid w:val="008E1AC0"/>
    <w:rsid w:val="008E2B72"/>
    <w:rsid w:val="008E3679"/>
    <w:rsid w:val="008E6DC1"/>
    <w:rsid w:val="008F2D65"/>
    <w:rsid w:val="00901430"/>
    <w:rsid w:val="00902C90"/>
    <w:rsid w:val="00904004"/>
    <w:rsid w:val="009069F3"/>
    <w:rsid w:val="009074D2"/>
    <w:rsid w:val="00913550"/>
    <w:rsid w:val="00913F68"/>
    <w:rsid w:val="009148DF"/>
    <w:rsid w:val="00914BF2"/>
    <w:rsid w:val="00917AAA"/>
    <w:rsid w:val="00923C00"/>
    <w:rsid w:val="009575FF"/>
    <w:rsid w:val="009576BE"/>
    <w:rsid w:val="00960D6F"/>
    <w:rsid w:val="00962608"/>
    <w:rsid w:val="00971972"/>
    <w:rsid w:val="00971A47"/>
    <w:rsid w:val="009735C5"/>
    <w:rsid w:val="00974ACF"/>
    <w:rsid w:val="0098546A"/>
    <w:rsid w:val="009932AB"/>
    <w:rsid w:val="00997249"/>
    <w:rsid w:val="009A1A16"/>
    <w:rsid w:val="009D2DEF"/>
    <w:rsid w:val="009E5BFF"/>
    <w:rsid w:val="009F2A5F"/>
    <w:rsid w:val="009F3C17"/>
    <w:rsid w:val="009F407C"/>
    <w:rsid w:val="009F500E"/>
    <w:rsid w:val="00A10DE0"/>
    <w:rsid w:val="00A2059D"/>
    <w:rsid w:val="00A31B9A"/>
    <w:rsid w:val="00A32C9E"/>
    <w:rsid w:val="00A366FE"/>
    <w:rsid w:val="00A43DF3"/>
    <w:rsid w:val="00A5144F"/>
    <w:rsid w:val="00A53D05"/>
    <w:rsid w:val="00A71DCB"/>
    <w:rsid w:val="00A80F6A"/>
    <w:rsid w:val="00A84C94"/>
    <w:rsid w:val="00A87658"/>
    <w:rsid w:val="00A978CF"/>
    <w:rsid w:val="00AA7462"/>
    <w:rsid w:val="00AC0ED4"/>
    <w:rsid w:val="00AC15ED"/>
    <w:rsid w:val="00AC43A2"/>
    <w:rsid w:val="00AC5B5E"/>
    <w:rsid w:val="00AD2924"/>
    <w:rsid w:val="00AD3D84"/>
    <w:rsid w:val="00AE12FA"/>
    <w:rsid w:val="00AE3AC9"/>
    <w:rsid w:val="00AE618E"/>
    <w:rsid w:val="00B25563"/>
    <w:rsid w:val="00B27FD6"/>
    <w:rsid w:val="00B321DA"/>
    <w:rsid w:val="00B37565"/>
    <w:rsid w:val="00B4231B"/>
    <w:rsid w:val="00B44740"/>
    <w:rsid w:val="00B47187"/>
    <w:rsid w:val="00B5109B"/>
    <w:rsid w:val="00B51244"/>
    <w:rsid w:val="00B576F2"/>
    <w:rsid w:val="00B71593"/>
    <w:rsid w:val="00B8795A"/>
    <w:rsid w:val="00B87C57"/>
    <w:rsid w:val="00B90B2A"/>
    <w:rsid w:val="00BA02E4"/>
    <w:rsid w:val="00BA352F"/>
    <w:rsid w:val="00BA40BD"/>
    <w:rsid w:val="00BC4066"/>
    <w:rsid w:val="00BC5CFA"/>
    <w:rsid w:val="00BC7FA9"/>
    <w:rsid w:val="00BD20BE"/>
    <w:rsid w:val="00BD26B3"/>
    <w:rsid w:val="00BD6623"/>
    <w:rsid w:val="00BE3F13"/>
    <w:rsid w:val="00BE454B"/>
    <w:rsid w:val="00BF315E"/>
    <w:rsid w:val="00BF75A1"/>
    <w:rsid w:val="00C00FBE"/>
    <w:rsid w:val="00C06618"/>
    <w:rsid w:val="00C17E22"/>
    <w:rsid w:val="00C21A07"/>
    <w:rsid w:val="00C24649"/>
    <w:rsid w:val="00C26BBB"/>
    <w:rsid w:val="00C43DC1"/>
    <w:rsid w:val="00C46376"/>
    <w:rsid w:val="00C713AA"/>
    <w:rsid w:val="00C7234E"/>
    <w:rsid w:val="00C7462A"/>
    <w:rsid w:val="00C75869"/>
    <w:rsid w:val="00C76863"/>
    <w:rsid w:val="00C809D0"/>
    <w:rsid w:val="00C837A7"/>
    <w:rsid w:val="00C84DCF"/>
    <w:rsid w:val="00C856B6"/>
    <w:rsid w:val="00C85952"/>
    <w:rsid w:val="00C85DFD"/>
    <w:rsid w:val="00C8620F"/>
    <w:rsid w:val="00CA0AF4"/>
    <w:rsid w:val="00CA2315"/>
    <w:rsid w:val="00CA3038"/>
    <w:rsid w:val="00CA7873"/>
    <w:rsid w:val="00CB07E3"/>
    <w:rsid w:val="00CC467E"/>
    <w:rsid w:val="00CC4C6A"/>
    <w:rsid w:val="00CD3999"/>
    <w:rsid w:val="00CE16EF"/>
    <w:rsid w:val="00CE363D"/>
    <w:rsid w:val="00CF104A"/>
    <w:rsid w:val="00CF136C"/>
    <w:rsid w:val="00CF565E"/>
    <w:rsid w:val="00D0005A"/>
    <w:rsid w:val="00D00337"/>
    <w:rsid w:val="00D070E0"/>
    <w:rsid w:val="00D071E4"/>
    <w:rsid w:val="00D31B4F"/>
    <w:rsid w:val="00D362A7"/>
    <w:rsid w:val="00D50A1D"/>
    <w:rsid w:val="00D52BFA"/>
    <w:rsid w:val="00D5324F"/>
    <w:rsid w:val="00D53B71"/>
    <w:rsid w:val="00D5685A"/>
    <w:rsid w:val="00D56AC1"/>
    <w:rsid w:val="00D57386"/>
    <w:rsid w:val="00D60906"/>
    <w:rsid w:val="00D65269"/>
    <w:rsid w:val="00D652EE"/>
    <w:rsid w:val="00D66273"/>
    <w:rsid w:val="00D70A22"/>
    <w:rsid w:val="00D71208"/>
    <w:rsid w:val="00D72FF6"/>
    <w:rsid w:val="00D73E8D"/>
    <w:rsid w:val="00D74DB7"/>
    <w:rsid w:val="00D764C2"/>
    <w:rsid w:val="00D77326"/>
    <w:rsid w:val="00D80969"/>
    <w:rsid w:val="00D869B2"/>
    <w:rsid w:val="00D9032E"/>
    <w:rsid w:val="00D94484"/>
    <w:rsid w:val="00DA183C"/>
    <w:rsid w:val="00DA4D15"/>
    <w:rsid w:val="00DC1FD7"/>
    <w:rsid w:val="00DD32E5"/>
    <w:rsid w:val="00DD5643"/>
    <w:rsid w:val="00DD5E21"/>
    <w:rsid w:val="00DD7307"/>
    <w:rsid w:val="00DF0CC9"/>
    <w:rsid w:val="00DF18E1"/>
    <w:rsid w:val="00DF3D3C"/>
    <w:rsid w:val="00E01948"/>
    <w:rsid w:val="00E06444"/>
    <w:rsid w:val="00E100A0"/>
    <w:rsid w:val="00E236AE"/>
    <w:rsid w:val="00E23762"/>
    <w:rsid w:val="00E27D3E"/>
    <w:rsid w:val="00E33B38"/>
    <w:rsid w:val="00E34252"/>
    <w:rsid w:val="00E44B20"/>
    <w:rsid w:val="00E50E4B"/>
    <w:rsid w:val="00E53ECD"/>
    <w:rsid w:val="00E547DF"/>
    <w:rsid w:val="00E600C3"/>
    <w:rsid w:val="00E6600B"/>
    <w:rsid w:val="00E70C15"/>
    <w:rsid w:val="00E75022"/>
    <w:rsid w:val="00E75E9E"/>
    <w:rsid w:val="00E818D7"/>
    <w:rsid w:val="00E848EC"/>
    <w:rsid w:val="00E869A0"/>
    <w:rsid w:val="00E95A10"/>
    <w:rsid w:val="00EA05FD"/>
    <w:rsid w:val="00EA3F78"/>
    <w:rsid w:val="00EA625A"/>
    <w:rsid w:val="00EB3F7E"/>
    <w:rsid w:val="00EC4646"/>
    <w:rsid w:val="00EC62CC"/>
    <w:rsid w:val="00ED142F"/>
    <w:rsid w:val="00ED7D46"/>
    <w:rsid w:val="00EE2BF1"/>
    <w:rsid w:val="00EE31EA"/>
    <w:rsid w:val="00EE3481"/>
    <w:rsid w:val="00EE4AF3"/>
    <w:rsid w:val="00EF1276"/>
    <w:rsid w:val="00EF3673"/>
    <w:rsid w:val="00F03AA2"/>
    <w:rsid w:val="00F11ED5"/>
    <w:rsid w:val="00F131FA"/>
    <w:rsid w:val="00F15772"/>
    <w:rsid w:val="00F36D85"/>
    <w:rsid w:val="00F371EB"/>
    <w:rsid w:val="00F41543"/>
    <w:rsid w:val="00F44EEA"/>
    <w:rsid w:val="00F53581"/>
    <w:rsid w:val="00F53D51"/>
    <w:rsid w:val="00F60156"/>
    <w:rsid w:val="00F664CC"/>
    <w:rsid w:val="00F707CC"/>
    <w:rsid w:val="00F71245"/>
    <w:rsid w:val="00F741C1"/>
    <w:rsid w:val="00F76609"/>
    <w:rsid w:val="00F8250C"/>
    <w:rsid w:val="00F83E58"/>
    <w:rsid w:val="00F840AD"/>
    <w:rsid w:val="00FA32D4"/>
    <w:rsid w:val="00FA3FCC"/>
    <w:rsid w:val="00FB54DB"/>
    <w:rsid w:val="00FC5475"/>
    <w:rsid w:val="00FD1689"/>
    <w:rsid w:val="00FD5391"/>
    <w:rsid w:val="00FD61B8"/>
    <w:rsid w:val="00FE20AE"/>
    <w:rsid w:val="00FE64D9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E49CD"/>
    <w:pPr>
      <w:spacing w:after="0" w:line="240" w:lineRule="auto"/>
    </w:pPr>
  </w:style>
  <w:style w:type="paragraph" w:styleId="af3">
    <w:name w:val="Body Text"/>
    <w:basedOn w:val="a"/>
    <w:link w:val="af4"/>
    <w:uiPriority w:val="99"/>
    <w:unhideWhenUsed/>
    <w:rsid w:val="00024D3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FA9B19-D470-410A-AF5C-60A1B9EF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2025-02-24T12:09:00Z</cp:lastPrinted>
  <dcterms:created xsi:type="dcterms:W3CDTF">2025-10-24T12:08:00Z</dcterms:created>
  <dcterms:modified xsi:type="dcterms:W3CDTF">2025-10-24T12:08:00Z</dcterms:modified>
</cp:coreProperties>
</file>