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91A9F" w14:textId="0B1A24CC" w:rsidR="009738B0" w:rsidRPr="0059084C" w:rsidRDefault="009738B0" w:rsidP="0061551D">
      <w:pPr>
        <w:spacing w:after="0" w:line="276" w:lineRule="auto"/>
        <w:jc w:val="center"/>
        <w:rPr>
          <w:rFonts w:ascii="Times New Roman" w:hAnsi="Times New Roman" w:cs="Times New Roman"/>
          <w:b/>
          <w:sz w:val="28"/>
          <w:szCs w:val="28"/>
        </w:rPr>
      </w:pPr>
      <w:bookmarkStart w:id="0" w:name="_GoBack"/>
      <w:bookmarkEnd w:id="0"/>
      <w:r w:rsidRPr="0059084C">
        <w:rPr>
          <w:rFonts w:ascii="Times New Roman" w:hAnsi="Times New Roman" w:cs="Times New Roman"/>
          <w:b/>
          <w:sz w:val="28"/>
          <w:szCs w:val="28"/>
        </w:rPr>
        <w:t xml:space="preserve">Условия </w:t>
      </w:r>
      <w:r w:rsidR="009E1692" w:rsidRPr="0059084C">
        <w:rPr>
          <w:rFonts w:ascii="Times New Roman" w:hAnsi="Times New Roman" w:cs="Times New Roman"/>
          <w:b/>
          <w:sz w:val="28"/>
          <w:szCs w:val="28"/>
        </w:rPr>
        <w:t>комплексного</w:t>
      </w:r>
      <w:r w:rsidRPr="0059084C">
        <w:rPr>
          <w:rFonts w:ascii="Times New Roman" w:hAnsi="Times New Roman" w:cs="Times New Roman"/>
          <w:b/>
          <w:sz w:val="28"/>
          <w:szCs w:val="28"/>
        </w:rPr>
        <w:t xml:space="preserve"> банковского </w:t>
      </w:r>
      <w:r w:rsidR="009E1692" w:rsidRPr="0059084C">
        <w:rPr>
          <w:rFonts w:ascii="Times New Roman" w:hAnsi="Times New Roman" w:cs="Times New Roman"/>
          <w:b/>
          <w:sz w:val="28"/>
          <w:szCs w:val="28"/>
        </w:rPr>
        <w:t>обслуживания</w:t>
      </w:r>
    </w:p>
    <w:p w14:paraId="756F3507" w14:textId="77777777" w:rsidR="009738B0" w:rsidRPr="0059084C" w:rsidRDefault="009738B0" w:rsidP="00FD133E">
      <w:pPr>
        <w:spacing w:after="0" w:line="276" w:lineRule="auto"/>
        <w:rPr>
          <w:rFonts w:ascii="Times New Roman" w:hAnsi="Times New Roman" w:cs="Times New Roman"/>
          <w:sz w:val="28"/>
          <w:szCs w:val="28"/>
        </w:rPr>
      </w:pPr>
    </w:p>
    <w:p w14:paraId="465243A1" w14:textId="77777777" w:rsidR="00EC15F4" w:rsidRPr="0059084C" w:rsidRDefault="00EC15F4" w:rsidP="00F87E19">
      <w:pPr>
        <w:spacing w:after="0" w:line="276" w:lineRule="auto"/>
        <w:jc w:val="center"/>
        <w:rPr>
          <w:rFonts w:ascii="Times New Roman" w:hAnsi="Times New Roman" w:cs="Times New Roman"/>
          <w:sz w:val="28"/>
          <w:szCs w:val="28"/>
        </w:rPr>
      </w:pPr>
      <w:r w:rsidRPr="0059084C">
        <w:rPr>
          <w:rFonts w:ascii="Times New Roman" w:hAnsi="Times New Roman" w:cs="Times New Roman"/>
          <w:sz w:val="28"/>
          <w:szCs w:val="28"/>
        </w:rPr>
        <w:t>Глава</w:t>
      </w:r>
      <w:r w:rsidR="005E6932" w:rsidRPr="0059084C">
        <w:rPr>
          <w:rFonts w:ascii="Times New Roman" w:hAnsi="Times New Roman" w:cs="Times New Roman"/>
          <w:sz w:val="28"/>
          <w:szCs w:val="28"/>
        </w:rPr>
        <w:t xml:space="preserve"> 1. </w:t>
      </w:r>
      <w:r w:rsidRPr="0059084C">
        <w:rPr>
          <w:rFonts w:ascii="Times New Roman" w:hAnsi="Times New Roman" w:cs="Times New Roman"/>
          <w:sz w:val="28"/>
          <w:szCs w:val="28"/>
        </w:rPr>
        <w:t>Основные положения</w:t>
      </w:r>
    </w:p>
    <w:p w14:paraId="5CF95B84" w14:textId="77777777" w:rsidR="00EC15F4" w:rsidRPr="0059084C" w:rsidRDefault="00EC15F4" w:rsidP="00F87E19">
      <w:pPr>
        <w:spacing w:after="0" w:line="276" w:lineRule="auto"/>
        <w:jc w:val="center"/>
        <w:rPr>
          <w:rFonts w:ascii="Times New Roman" w:hAnsi="Times New Roman" w:cs="Times New Roman"/>
          <w:sz w:val="28"/>
          <w:szCs w:val="28"/>
        </w:rPr>
      </w:pPr>
    </w:p>
    <w:p w14:paraId="6538C399" w14:textId="77777777" w:rsidR="007A018A" w:rsidRPr="0059084C" w:rsidRDefault="00D57B06" w:rsidP="007A018A">
      <w:pPr>
        <w:pStyle w:val="a3"/>
        <w:numPr>
          <w:ilvl w:val="0"/>
          <w:numId w:val="1"/>
        </w:numPr>
        <w:tabs>
          <w:tab w:val="left" w:pos="1276"/>
          <w:tab w:val="left" w:pos="1843"/>
        </w:tabs>
        <w:spacing w:after="0" w:line="276" w:lineRule="auto"/>
        <w:ind w:left="0" w:firstLine="709"/>
        <w:jc w:val="both"/>
        <w:rPr>
          <w:rFonts w:ascii="Times New Roman" w:hAnsi="Times New Roman" w:cs="Times New Roman"/>
          <w:sz w:val="28"/>
          <w:szCs w:val="28"/>
        </w:rPr>
      </w:pPr>
      <w:r w:rsidRPr="0059084C">
        <w:rPr>
          <w:rFonts w:ascii="Times New Roman" w:hAnsi="Times New Roman" w:cs="Times New Roman"/>
          <w:sz w:val="28"/>
          <w:szCs w:val="28"/>
        </w:rPr>
        <w:t xml:space="preserve">Отношения Сторон </w:t>
      </w:r>
      <w:r w:rsidR="009E1692" w:rsidRPr="0059084C">
        <w:rPr>
          <w:rFonts w:ascii="Times New Roman" w:hAnsi="Times New Roman" w:cs="Times New Roman"/>
          <w:sz w:val="28"/>
          <w:szCs w:val="28"/>
        </w:rPr>
        <w:t>в рамках комплексного банковского обслуживания</w:t>
      </w:r>
      <w:r w:rsidR="00EC15F4" w:rsidRPr="0059084C">
        <w:rPr>
          <w:rFonts w:ascii="Times New Roman" w:hAnsi="Times New Roman" w:cs="Times New Roman"/>
          <w:sz w:val="28"/>
          <w:szCs w:val="28"/>
        </w:rPr>
        <w:t xml:space="preserve"> </w:t>
      </w:r>
      <w:r w:rsidRPr="0059084C">
        <w:rPr>
          <w:rFonts w:ascii="Times New Roman" w:hAnsi="Times New Roman" w:cs="Times New Roman"/>
          <w:sz w:val="28"/>
          <w:szCs w:val="28"/>
        </w:rPr>
        <w:t xml:space="preserve">регулируются </w:t>
      </w:r>
      <w:r w:rsidR="00EC15F4" w:rsidRPr="0059084C">
        <w:rPr>
          <w:rFonts w:ascii="Times New Roman" w:hAnsi="Times New Roman" w:cs="Times New Roman"/>
          <w:sz w:val="28"/>
          <w:szCs w:val="28"/>
        </w:rPr>
        <w:t xml:space="preserve">законодательством Российской Федерации, </w:t>
      </w:r>
      <w:r w:rsidRPr="0059084C">
        <w:rPr>
          <w:rFonts w:ascii="Times New Roman" w:hAnsi="Times New Roman" w:cs="Times New Roman"/>
          <w:sz w:val="28"/>
          <w:szCs w:val="28"/>
        </w:rPr>
        <w:t>нормативными актами и иными документами Банка России, в том числе правилами платежной системы Банка России</w:t>
      </w:r>
      <w:r w:rsidR="00EC15F4" w:rsidRPr="0059084C">
        <w:rPr>
          <w:rFonts w:ascii="Times New Roman" w:hAnsi="Times New Roman" w:cs="Times New Roman"/>
          <w:sz w:val="28"/>
          <w:szCs w:val="28"/>
        </w:rPr>
        <w:t xml:space="preserve">, </w:t>
      </w:r>
      <w:r w:rsidR="002C111F" w:rsidRPr="0059084C">
        <w:rPr>
          <w:rFonts w:ascii="Times New Roman" w:hAnsi="Times New Roman" w:cs="Times New Roman"/>
          <w:sz w:val="28"/>
          <w:szCs w:val="28"/>
        </w:rPr>
        <w:t>комплексным договором</w:t>
      </w:r>
      <w:r w:rsidR="002C111F" w:rsidRPr="0059084C">
        <w:rPr>
          <w:rFonts w:ascii="Times New Roman" w:eastAsia="Times New Roman" w:hAnsi="Times New Roman" w:cs="Times New Roman"/>
          <w:sz w:val="28"/>
          <w:szCs w:val="28"/>
          <w:lang w:eastAsia="ru-RU"/>
        </w:rPr>
        <w:t xml:space="preserve"> </w:t>
      </w:r>
      <w:r w:rsidR="002C111F" w:rsidRPr="0059084C">
        <w:rPr>
          <w:rFonts w:ascii="Times New Roman" w:hAnsi="Times New Roman" w:cs="Times New Roman"/>
          <w:sz w:val="28"/>
          <w:szCs w:val="28"/>
        </w:rPr>
        <w:t xml:space="preserve">банковского обслуживания (далее – </w:t>
      </w:r>
      <w:r w:rsidR="002C111F" w:rsidRPr="0059084C">
        <w:rPr>
          <w:rFonts w:ascii="Times New Roman" w:hAnsi="Times New Roman" w:cs="Times New Roman"/>
          <w:color w:val="0070C0"/>
          <w:sz w:val="28"/>
          <w:szCs w:val="28"/>
        </w:rPr>
        <w:t>Договор</w:t>
      </w:r>
      <w:r w:rsidR="002C111F" w:rsidRPr="0059084C">
        <w:rPr>
          <w:rFonts w:ascii="Times New Roman" w:hAnsi="Times New Roman" w:cs="Times New Roman"/>
          <w:sz w:val="28"/>
          <w:szCs w:val="28"/>
        </w:rPr>
        <w:t xml:space="preserve">) и </w:t>
      </w:r>
      <w:r w:rsidR="00EC15F4" w:rsidRPr="0059084C">
        <w:rPr>
          <w:rFonts w:ascii="Times New Roman" w:hAnsi="Times New Roman" w:cs="Times New Roman"/>
          <w:color w:val="0070C0"/>
          <w:sz w:val="28"/>
          <w:szCs w:val="28"/>
        </w:rPr>
        <w:t>настоящими Условиями</w:t>
      </w:r>
      <w:r w:rsidR="00EC15F4" w:rsidRPr="0059084C">
        <w:rPr>
          <w:rFonts w:ascii="Times New Roman" w:hAnsi="Times New Roman" w:cs="Times New Roman"/>
          <w:sz w:val="28"/>
          <w:szCs w:val="28"/>
        </w:rPr>
        <w:t>.</w:t>
      </w:r>
    </w:p>
    <w:p w14:paraId="4DB4ACF5" w14:textId="77777777" w:rsidR="001D3094" w:rsidRPr="0059084C" w:rsidRDefault="001D3094" w:rsidP="007A018A">
      <w:pPr>
        <w:pStyle w:val="a3"/>
        <w:numPr>
          <w:ilvl w:val="0"/>
          <w:numId w:val="1"/>
        </w:numPr>
        <w:tabs>
          <w:tab w:val="left" w:pos="1276"/>
          <w:tab w:val="left" w:pos="1843"/>
        </w:tabs>
        <w:spacing w:after="0" w:line="276" w:lineRule="auto"/>
        <w:ind w:left="0" w:firstLine="709"/>
        <w:jc w:val="both"/>
        <w:rPr>
          <w:rFonts w:ascii="Times New Roman" w:hAnsi="Times New Roman" w:cs="Times New Roman"/>
          <w:sz w:val="28"/>
          <w:szCs w:val="28"/>
        </w:rPr>
      </w:pPr>
      <w:r w:rsidRPr="0059084C">
        <w:rPr>
          <w:rFonts w:ascii="Times New Roman" w:hAnsi="Times New Roman" w:cs="Times New Roman"/>
          <w:sz w:val="28"/>
          <w:szCs w:val="28"/>
        </w:rPr>
        <w:t xml:space="preserve">Термины, используемые в </w:t>
      </w:r>
      <w:r w:rsidRPr="0059084C">
        <w:rPr>
          <w:rFonts w:ascii="Times New Roman" w:hAnsi="Times New Roman" w:cs="Times New Roman"/>
          <w:color w:val="0070C0"/>
          <w:sz w:val="28"/>
          <w:szCs w:val="28"/>
        </w:rPr>
        <w:t>настоящих Условиях</w:t>
      </w:r>
      <w:r w:rsidRPr="0059084C">
        <w:rPr>
          <w:rFonts w:ascii="Times New Roman" w:hAnsi="Times New Roman" w:cs="Times New Roman"/>
          <w:sz w:val="28"/>
          <w:szCs w:val="28"/>
        </w:rPr>
        <w:t>, понимаются в значениях, определенных Федеральным законом от 27</w:t>
      </w:r>
      <w:r w:rsidR="0083687C" w:rsidRPr="0059084C">
        <w:rPr>
          <w:rFonts w:ascii="Times New Roman" w:hAnsi="Times New Roman" w:cs="Times New Roman"/>
          <w:sz w:val="28"/>
          <w:szCs w:val="28"/>
        </w:rPr>
        <w:t xml:space="preserve"> июня </w:t>
      </w:r>
      <w:r w:rsidRPr="0059084C">
        <w:rPr>
          <w:rFonts w:ascii="Times New Roman" w:hAnsi="Times New Roman" w:cs="Times New Roman"/>
          <w:sz w:val="28"/>
          <w:szCs w:val="28"/>
        </w:rPr>
        <w:t xml:space="preserve">2011 </w:t>
      </w:r>
      <w:r w:rsidR="0083687C" w:rsidRPr="0059084C">
        <w:rPr>
          <w:rFonts w:ascii="Times New Roman" w:hAnsi="Times New Roman" w:cs="Times New Roman"/>
          <w:sz w:val="28"/>
          <w:szCs w:val="28"/>
        </w:rPr>
        <w:t>года</w:t>
      </w:r>
      <w:r w:rsidR="00C40B8C" w:rsidRPr="0059084C">
        <w:rPr>
          <w:rFonts w:ascii="Times New Roman" w:hAnsi="Times New Roman" w:cs="Times New Roman"/>
          <w:sz w:val="28"/>
          <w:szCs w:val="28"/>
        </w:rPr>
        <w:t xml:space="preserve"> </w:t>
      </w:r>
      <w:r w:rsidR="0083687C" w:rsidRPr="0059084C">
        <w:rPr>
          <w:rFonts w:ascii="Times New Roman" w:hAnsi="Times New Roman" w:cs="Times New Roman"/>
          <w:sz w:val="28"/>
          <w:szCs w:val="28"/>
        </w:rPr>
        <w:br/>
      </w:r>
      <w:r w:rsidRPr="0059084C">
        <w:rPr>
          <w:rFonts w:ascii="Times New Roman" w:hAnsi="Times New Roman" w:cs="Times New Roman"/>
          <w:sz w:val="28"/>
          <w:szCs w:val="28"/>
        </w:rPr>
        <w:t>№ 161-ФЗ «О н</w:t>
      </w:r>
      <w:r w:rsidR="00A31E0C" w:rsidRPr="0059084C">
        <w:rPr>
          <w:rFonts w:ascii="Times New Roman" w:hAnsi="Times New Roman" w:cs="Times New Roman"/>
          <w:sz w:val="28"/>
          <w:szCs w:val="28"/>
        </w:rPr>
        <w:t>ациональной платежной системе»</w:t>
      </w:r>
      <w:r w:rsidR="00D35992" w:rsidRPr="0059084C">
        <w:rPr>
          <w:rFonts w:ascii="Times New Roman" w:hAnsi="Times New Roman" w:cs="Times New Roman"/>
          <w:sz w:val="28"/>
          <w:szCs w:val="28"/>
        </w:rPr>
        <w:t xml:space="preserve"> (далее – Федеральный закон № 161-ФЗ)</w:t>
      </w:r>
      <w:r w:rsidR="00A31E0C" w:rsidRPr="0059084C">
        <w:rPr>
          <w:rFonts w:ascii="Times New Roman" w:hAnsi="Times New Roman" w:cs="Times New Roman"/>
          <w:sz w:val="28"/>
          <w:szCs w:val="28"/>
        </w:rPr>
        <w:t>, установленных</w:t>
      </w:r>
      <w:r w:rsidRPr="0059084C">
        <w:rPr>
          <w:rFonts w:ascii="Times New Roman" w:hAnsi="Times New Roman" w:cs="Times New Roman"/>
          <w:sz w:val="28"/>
          <w:szCs w:val="28"/>
        </w:rPr>
        <w:t xml:space="preserve"> правилами платежной системы Банка России</w:t>
      </w:r>
      <w:r w:rsidR="002A0228" w:rsidRPr="0059084C">
        <w:rPr>
          <w:rFonts w:ascii="Times New Roman" w:hAnsi="Times New Roman" w:cs="Times New Roman"/>
          <w:sz w:val="28"/>
          <w:szCs w:val="28"/>
        </w:rPr>
        <w:t>, а также Указанием Банка России от</w:t>
      </w:r>
      <w:r w:rsidR="0083687C" w:rsidRPr="0059084C">
        <w:rPr>
          <w:rFonts w:ascii="Times New Roman" w:hAnsi="Times New Roman" w:cs="Times New Roman"/>
          <w:sz w:val="28"/>
          <w:szCs w:val="28"/>
          <w:lang w:val="en-US"/>
        </w:rPr>
        <w:t> </w:t>
      </w:r>
      <w:r w:rsidR="002A0228" w:rsidRPr="0059084C">
        <w:rPr>
          <w:rFonts w:ascii="Times New Roman" w:hAnsi="Times New Roman" w:cs="Times New Roman"/>
          <w:sz w:val="28"/>
          <w:szCs w:val="28"/>
        </w:rPr>
        <w:t>12</w:t>
      </w:r>
      <w:r w:rsidR="0083687C" w:rsidRPr="0059084C">
        <w:rPr>
          <w:rFonts w:ascii="Times New Roman" w:hAnsi="Times New Roman" w:cs="Times New Roman"/>
          <w:sz w:val="28"/>
          <w:szCs w:val="28"/>
          <w:lang w:val="en-US"/>
        </w:rPr>
        <w:t> </w:t>
      </w:r>
      <w:r w:rsidR="002A0228" w:rsidRPr="0059084C">
        <w:rPr>
          <w:rFonts w:ascii="Times New Roman" w:hAnsi="Times New Roman" w:cs="Times New Roman"/>
          <w:sz w:val="28"/>
          <w:szCs w:val="28"/>
        </w:rPr>
        <w:t>февраля</w:t>
      </w:r>
      <w:r w:rsidR="0083687C" w:rsidRPr="0059084C">
        <w:rPr>
          <w:rFonts w:ascii="Times New Roman" w:hAnsi="Times New Roman" w:cs="Times New Roman"/>
          <w:sz w:val="28"/>
          <w:szCs w:val="28"/>
          <w:lang w:val="en-US"/>
        </w:rPr>
        <w:t> </w:t>
      </w:r>
      <w:r w:rsidR="002A0228" w:rsidRPr="0059084C">
        <w:rPr>
          <w:rFonts w:ascii="Times New Roman" w:hAnsi="Times New Roman" w:cs="Times New Roman"/>
          <w:sz w:val="28"/>
          <w:szCs w:val="28"/>
        </w:rPr>
        <w:t>2019</w:t>
      </w:r>
      <w:r w:rsidR="0083687C" w:rsidRPr="0059084C">
        <w:rPr>
          <w:rFonts w:ascii="Times New Roman" w:hAnsi="Times New Roman" w:cs="Times New Roman"/>
          <w:sz w:val="28"/>
          <w:szCs w:val="28"/>
          <w:lang w:val="en-US"/>
        </w:rPr>
        <w:t> </w:t>
      </w:r>
      <w:r w:rsidR="002A0228" w:rsidRPr="0059084C">
        <w:rPr>
          <w:rFonts w:ascii="Times New Roman" w:hAnsi="Times New Roman" w:cs="Times New Roman"/>
          <w:sz w:val="28"/>
          <w:szCs w:val="28"/>
        </w:rPr>
        <w:t>года № 5071-У «О правилах проведения кассового обслуживания Банком России кредитных организаций и юридических лиц, не являющихся кредитными организациями»</w:t>
      </w:r>
      <w:r w:rsidRPr="0059084C">
        <w:rPr>
          <w:rFonts w:ascii="Times New Roman" w:hAnsi="Times New Roman" w:cs="Times New Roman"/>
          <w:sz w:val="28"/>
          <w:szCs w:val="28"/>
        </w:rPr>
        <w:t>.</w:t>
      </w:r>
    </w:p>
    <w:p w14:paraId="275C0DD2" w14:textId="77777777" w:rsidR="00CD7009" w:rsidRPr="0059084C" w:rsidRDefault="00CD7009" w:rsidP="00275A70">
      <w:pPr>
        <w:pStyle w:val="a3"/>
        <w:tabs>
          <w:tab w:val="left" w:pos="993"/>
          <w:tab w:val="left" w:pos="1560"/>
        </w:tabs>
        <w:spacing w:after="0" w:line="276" w:lineRule="auto"/>
        <w:ind w:left="709"/>
        <w:jc w:val="both"/>
        <w:rPr>
          <w:rFonts w:ascii="Times New Roman" w:hAnsi="Times New Roman" w:cs="Times New Roman"/>
          <w:sz w:val="28"/>
          <w:szCs w:val="28"/>
        </w:rPr>
      </w:pPr>
    </w:p>
    <w:p w14:paraId="118AEA76" w14:textId="77777777" w:rsidR="00EC15F4" w:rsidRPr="0059084C" w:rsidRDefault="00EC15F4" w:rsidP="00F87E19">
      <w:pPr>
        <w:spacing w:after="0" w:line="276" w:lineRule="auto"/>
        <w:jc w:val="center"/>
        <w:rPr>
          <w:rFonts w:ascii="Times New Roman" w:hAnsi="Times New Roman" w:cs="Times New Roman"/>
          <w:sz w:val="28"/>
          <w:szCs w:val="28"/>
        </w:rPr>
      </w:pPr>
    </w:p>
    <w:p w14:paraId="19517B0D" w14:textId="77777777" w:rsidR="00DF27D7" w:rsidRPr="0059084C" w:rsidRDefault="00DF27D7" w:rsidP="00F87E19">
      <w:pPr>
        <w:spacing w:after="0" w:line="276" w:lineRule="auto"/>
        <w:jc w:val="center"/>
        <w:rPr>
          <w:rFonts w:ascii="Times New Roman" w:hAnsi="Times New Roman" w:cs="Times New Roman"/>
          <w:sz w:val="28"/>
          <w:szCs w:val="28"/>
        </w:rPr>
        <w:sectPr w:rsidR="00DF27D7" w:rsidRPr="0059084C">
          <w:footerReference w:type="default" r:id="rId8"/>
          <w:pgSz w:w="11906" w:h="16838"/>
          <w:pgMar w:top="1134" w:right="850" w:bottom="1134" w:left="1701" w:header="708" w:footer="708" w:gutter="0"/>
          <w:cols w:space="708"/>
          <w:docGrid w:linePitch="360"/>
        </w:sectPr>
      </w:pPr>
    </w:p>
    <w:p w14:paraId="65EA4E74" w14:textId="77777777" w:rsidR="00F87E19" w:rsidRPr="0059084C" w:rsidRDefault="00DF27D7" w:rsidP="00F87E19">
      <w:pPr>
        <w:spacing w:after="0" w:line="276" w:lineRule="auto"/>
        <w:jc w:val="center"/>
        <w:rPr>
          <w:rFonts w:ascii="Times New Roman" w:hAnsi="Times New Roman" w:cs="Times New Roman"/>
          <w:sz w:val="28"/>
          <w:szCs w:val="28"/>
        </w:rPr>
      </w:pPr>
      <w:r w:rsidRPr="0059084C">
        <w:rPr>
          <w:rFonts w:ascii="Times New Roman" w:hAnsi="Times New Roman" w:cs="Times New Roman"/>
          <w:sz w:val="28"/>
          <w:szCs w:val="28"/>
        </w:rPr>
        <w:lastRenderedPageBreak/>
        <w:t xml:space="preserve">Глава 2. </w:t>
      </w:r>
      <w:r w:rsidR="007A3417" w:rsidRPr="0059084C">
        <w:rPr>
          <w:rFonts w:ascii="Times New Roman" w:hAnsi="Times New Roman" w:cs="Times New Roman"/>
          <w:sz w:val="28"/>
          <w:szCs w:val="28"/>
        </w:rPr>
        <w:t>О</w:t>
      </w:r>
      <w:r w:rsidR="00F87E19" w:rsidRPr="0059084C">
        <w:rPr>
          <w:rFonts w:ascii="Times New Roman" w:hAnsi="Times New Roman" w:cs="Times New Roman"/>
          <w:sz w:val="28"/>
          <w:szCs w:val="28"/>
        </w:rPr>
        <w:t>бслуживани</w:t>
      </w:r>
      <w:r w:rsidR="007A3417" w:rsidRPr="0059084C">
        <w:rPr>
          <w:rFonts w:ascii="Times New Roman" w:hAnsi="Times New Roman" w:cs="Times New Roman"/>
          <w:sz w:val="28"/>
          <w:szCs w:val="28"/>
        </w:rPr>
        <w:t>е</w:t>
      </w:r>
      <w:r w:rsidR="00F87E19" w:rsidRPr="0059084C">
        <w:rPr>
          <w:rFonts w:ascii="Times New Roman" w:hAnsi="Times New Roman" w:cs="Times New Roman"/>
          <w:sz w:val="28"/>
          <w:szCs w:val="28"/>
        </w:rPr>
        <w:t xml:space="preserve"> Счета при переводе</w:t>
      </w:r>
    </w:p>
    <w:p w14:paraId="68D0A2D6" w14:textId="77777777" w:rsidR="004A4D71" w:rsidRPr="0059084C" w:rsidRDefault="00F87E19" w:rsidP="00F87E19">
      <w:pPr>
        <w:spacing w:after="0" w:line="276" w:lineRule="auto"/>
        <w:jc w:val="center"/>
        <w:rPr>
          <w:rFonts w:ascii="Times New Roman" w:hAnsi="Times New Roman" w:cs="Times New Roman"/>
          <w:sz w:val="28"/>
          <w:szCs w:val="28"/>
        </w:rPr>
      </w:pPr>
      <w:r w:rsidRPr="0059084C">
        <w:rPr>
          <w:rFonts w:ascii="Times New Roman" w:hAnsi="Times New Roman" w:cs="Times New Roman"/>
          <w:sz w:val="28"/>
          <w:szCs w:val="28"/>
        </w:rPr>
        <w:t>денежных средств в платежной системе Банка России</w:t>
      </w:r>
    </w:p>
    <w:p w14:paraId="2703DEC2" w14:textId="77777777" w:rsidR="00F87E19" w:rsidRPr="0059084C" w:rsidRDefault="00F87E19" w:rsidP="00F87E19">
      <w:pPr>
        <w:spacing w:after="0" w:line="276" w:lineRule="auto"/>
        <w:jc w:val="center"/>
        <w:rPr>
          <w:rFonts w:ascii="Times New Roman" w:hAnsi="Times New Roman" w:cs="Times New Roman"/>
          <w:sz w:val="28"/>
          <w:szCs w:val="28"/>
        </w:rPr>
      </w:pPr>
    </w:p>
    <w:p w14:paraId="5A858B59" w14:textId="77777777" w:rsidR="00DF27D7" w:rsidRPr="0059084C" w:rsidRDefault="00DF27D7" w:rsidP="000A7A80">
      <w:pPr>
        <w:pStyle w:val="a4"/>
        <w:numPr>
          <w:ilvl w:val="0"/>
          <w:numId w:val="2"/>
        </w:numPr>
        <w:tabs>
          <w:tab w:val="left" w:pos="1276"/>
          <w:tab w:val="left" w:pos="1843"/>
        </w:tabs>
        <w:spacing w:line="276" w:lineRule="auto"/>
        <w:ind w:left="0" w:firstLine="709"/>
        <w:jc w:val="both"/>
        <w:rPr>
          <w:szCs w:val="28"/>
        </w:rPr>
      </w:pPr>
      <w:r w:rsidRPr="0059084C">
        <w:rPr>
          <w:szCs w:val="28"/>
        </w:rPr>
        <w:t xml:space="preserve">Взаимодействие между Банком и Клиентом при переводе денежных средств в платежной системе Банка России осуществляется с использованием распоряжений о переводе денежных средств (далее – распоряжения) в электронном виде в соответствии с </w:t>
      </w:r>
      <w:r w:rsidR="00383B0B" w:rsidRPr="0059084C">
        <w:rPr>
          <w:szCs w:val="28"/>
        </w:rPr>
        <w:t xml:space="preserve">графиком </w:t>
      </w:r>
      <w:r w:rsidR="00974CB1" w:rsidRPr="0059084C">
        <w:rPr>
          <w:szCs w:val="28"/>
        </w:rPr>
        <w:t>функционирования платежной системы Банка России</w:t>
      </w:r>
      <w:r w:rsidR="003A1828" w:rsidRPr="0059084C">
        <w:rPr>
          <w:rStyle w:val="a8"/>
          <w:szCs w:val="28"/>
        </w:rPr>
        <w:footnoteReference w:id="2"/>
      </w:r>
      <w:r w:rsidR="00974CB1" w:rsidRPr="0059084C">
        <w:rPr>
          <w:szCs w:val="28"/>
        </w:rPr>
        <w:t xml:space="preserve"> и </w:t>
      </w:r>
      <w:r w:rsidRPr="0059084C">
        <w:rPr>
          <w:color w:val="0070C0"/>
          <w:szCs w:val="28"/>
        </w:rPr>
        <w:t xml:space="preserve">главой 5 </w:t>
      </w:r>
      <w:r w:rsidR="00126215" w:rsidRPr="0059084C">
        <w:rPr>
          <w:color w:val="0070C0"/>
          <w:szCs w:val="28"/>
        </w:rPr>
        <w:t xml:space="preserve">настоящих </w:t>
      </w:r>
      <w:r w:rsidRPr="0059084C">
        <w:rPr>
          <w:color w:val="0070C0"/>
          <w:szCs w:val="28"/>
        </w:rPr>
        <w:t>Условий</w:t>
      </w:r>
      <w:r w:rsidRPr="0059084C">
        <w:rPr>
          <w:szCs w:val="28"/>
        </w:rPr>
        <w:t>.</w:t>
      </w:r>
    </w:p>
    <w:p w14:paraId="503FAB20" w14:textId="77777777" w:rsidR="00575C25" w:rsidRPr="0059084C" w:rsidRDefault="00575C25" w:rsidP="00DF27D7">
      <w:pPr>
        <w:pStyle w:val="a4"/>
        <w:numPr>
          <w:ilvl w:val="0"/>
          <w:numId w:val="3"/>
        </w:numPr>
        <w:tabs>
          <w:tab w:val="left" w:pos="1560"/>
          <w:tab w:val="left" w:pos="2127"/>
        </w:tabs>
        <w:spacing w:line="276" w:lineRule="auto"/>
        <w:ind w:left="0" w:firstLine="709"/>
        <w:jc w:val="both"/>
        <w:rPr>
          <w:szCs w:val="28"/>
        </w:rPr>
      </w:pPr>
      <w:r w:rsidRPr="0059084C">
        <w:rPr>
          <w:szCs w:val="28"/>
        </w:rPr>
        <w:t>Прием Банком от Клиента</w:t>
      </w:r>
      <w:r w:rsidR="008B7A77" w:rsidRPr="0059084C">
        <w:rPr>
          <w:szCs w:val="28"/>
        </w:rPr>
        <w:t xml:space="preserve"> </w:t>
      </w:r>
      <w:r w:rsidRPr="0059084C">
        <w:rPr>
          <w:szCs w:val="28"/>
        </w:rPr>
        <w:t>распоряжений для списания денежных средств со Счета не осуществляется до получения Клиентом доступа к услугам по переводу денежных средств с использованием распоряжений в электронном виде</w:t>
      </w:r>
      <w:r w:rsidRPr="0059084C">
        <w:rPr>
          <w:sz w:val="24"/>
          <w:szCs w:val="28"/>
        </w:rPr>
        <w:t xml:space="preserve"> </w:t>
      </w:r>
      <w:r w:rsidRPr="0059084C">
        <w:rPr>
          <w:szCs w:val="28"/>
        </w:rPr>
        <w:t xml:space="preserve">в соответствии с </w:t>
      </w:r>
      <w:r w:rsidRPr="0059084C">
        <w:rPr>
          <w:color w:val="0070C0"/>
          <w:szCs w:val="28"/>
        </w:rPr>
        <w:t xml:space="preserve">главой 5 </w:t>
      </w:r>
      <w:r w:rsidR="00126215" w:rsidRPr="0059084C">
        <w:rPr>
          <w:color w:val="0070C0"/>
          <w:szCs w:val="28"/>
        </w:rPr>
        <w:t xml:space="preserve">настоящих </w:t>
      </w:r>
      <w:r w:rsidRPr="0059084C">
        <w:rPr>
          <w:color w:val="0070C0"/>
          <w:szCs w:val="28"/>
        </w:rPr>
        <w:t>Условий</w:t>
      </w:r>
      <w:r w:rsidRPr="0059084C">
        <w:rPr>
          <w:szCs w:val="28"/>
        </w:rPr>
        <w:t>.</w:t>
      </w:r>
    </w:p>
    <w:p w14:paraId="3594C3A4" w14:textId="24196E5E" w:rsidR="00CA110E" w:rsidRPr="0059084C" w:rsidRDefault="00CA110E" w:rsidP="00DF27D7">
      <w:pPr>
        <w:pStyle w:val="a4"/>
        <w:numPr>
          <w:ilvl w:val="0"/>
          <w:numId w:val="3"/>
        </w:numPr>
        <w:tabs>
          <w:tab w:val="left" w:pos="1560"/>
          <w:tab w:val="left" w:pos="2127"/>
        </w:tabs>
        <w:spacing w:line="276" w:lineRule="auto"/>
        <w:ind w:left="0" w:firstLine="709"/>
        <w:jc w:val="both"/>
        <w:rPr>
          <w:szCs w:val="28"/>
        </w:rPr>
      </w:pPr>
      <w:r w:rsidRPr="0059084C">
        <w:rPr>
          <w:szCs w:val="28"/>
        </w:rPr>
        <w:t xml:space="preserve">Информация о </w:t>
      </w:r>
      <w:r w:rsidR="007E5D7D" w:rsidRPr="0059084C">
        <w:rPr>
          <w:szCs w:val="28"/>
        </w:rPr>
        <w:t>регламенте</w:t>
      </w:r>
      <w:r w:rsidRPr="0059084C">
        <w:rPr>
          <w:szCs w:val="28"/>
        </w:rPr>
        <w:t xml:space="preserve"> функционирования платежной системы Банка России</w:t>
      </w:r>
      <w:r w:rsidR="008E38C2" w:rsidRPr="0059084C">
        <w:rPr>
          <w:szCs w:val="28"/>
        </w:rPr>
        <w:t xml:space="preserve"> </w:t>
      </w:r>
      <w:r w:rsidRPr="0059084C">
        <w:rPr>
          <w:szCs w:val="28"/>
        </w:rPr>
        <w:t xml:space="preserve">размещается на официальном сайте Банка России в информационно-телекоммуникационной сети «Интернет» по адресу </w:t>
      </w:r>
      <w:hyperlink r:id="rId9" w:history="1">
        <w:r w:rsidR="00B04566" w:rsidRPr="00B4529A">
          <w:rPr>
            <w:rStyle w:val="af0"/>
            <w:szCs w:val="28"/>
          </w:rPr>
          <w:t>www.cbr.ru/PSystem/payment_system/</w:t>
        </w:r>
      </w:hyperlink>
      <w:r w:rsidRPr="0059084C">
        <w:rPr>
          <w:szCs w:val="28"/>
        </w:rPr>
        <w:t>.</w:t>
      </w:r>
    </w:p>
    <w:p w14:paraId="27223C54" w14:textId="77777777" w:rsidR="00261CED" w:rsidRPr="0059084C" w:rsidRDefault="00261CED" w:rsidP="00DA351C">
      <w:pPr>
        <w:pStyle w:val="a4"/>
        <w:numPr>
          <w:ilvl w:val="0"/>
          <w:numId w:val="3"/>
        </w:numPr>
        <w:tabs>
          <w:tab w:val="left" w:pos="1560"/>
          <w:tab w:val="left" w:pos="2127"/>
        </w:tabs>
        <w:spacing w:line="276" w:lineRule="auto"/>
        <w:ind w:left="0" w:firstLine="709"/>
        <w:jc w:val="both"/>
        <w:rPr>
          <w:szCs w:val="28"/>
        </w:rPr>
      </w:pPr>
      <w:r w:rsidRPr="0059084C">
        <w:rPr>
          <w:szCs w:val="28"/>
        </w:rPr>
        <w:t xml:space="preserve">Информация об отдельном графике функционирования платежной системы Банка России в выходные, нерабочие праздничные дни, нерабочие дни в соответствии с законодательством Российской Федерации размещается на официальном сайте Банка России в информационно-телекоммуникационной сети «Интернет» по адресу </w:t>
      </w:r>
      <w:hyperlink r:id="rId10" w:history="1">
        <w:r w:rsidR="00DA351C" w:rsidRPr="0059084C">
          <w:rPr>
            <w:rStyle w:val="af0"/>
            <w:szCs w:val="28"/>
          </w:rPr>
          <w:t>www.cbr.ru/news/</w:t>
        </w:r>
      </w:hyperlink>
      <w:r w:rsidR="00DA351C" w:rsidRPr="0059084C">
        <w:rPr>
          <w:szCs w:val="28"/>
        </w:rPr>
        <w:t>, вкладка «пресс-релизы»</w:t>
      </w:r>
      <w:r w:rsidRPr="0059084C">
        <w:rPr>
          <w:szCs w:val="28"/>
        </w:rPr>
        <w:t>.</w:t>
      </w:r>
    </w:p>
    <w:p w14:paraId="67711C82" w14:textId="15376577" w:rsidR="00F92A19" w:rsidRPr="0059084C" w:rsidRDefault="00BA6244" w:rsidP="00F92A19">
      <w:pPr>
        <w:pStyle w:val="a4"/>
        <w:numPr>
          <w:ilvl w:val="0"/>
          <w:numId w:val="3"/>
        </w:numPr>
        <w:tabs>
          <w:tab w:val="left" w:pos="1560"/>
          <w:tab w:val="left" w:pos="2127"/>
        </w:tabs>
        <w:spacing w:line="276" w:lineRule="auto"/>
        <w:ind w:left="0" w:firstLine="709"/>
        <w:jc w:val="both"/>
        <w:rPr>
          <w:szCs w:val="28"/>
        </w:rPr>
      </w:pPr>
      <w:r w:rsidRPr="0059084C">
        <w:rPr>
          <w:szCs w:val="28"/>
        </w:rPr>
        <w:t xml:space="preserve">Информация об объявлении на территории отдельных субъектов Российской Федерации нерабочих (праздничных) дней или перенесенных выходных дней в случае совпадения выходных и нерабочих (праздничных) дней на территории данных субъектов Российской Федерации размещается на официальном сайте Банка России в информационно-телекоммуникационной сети «Интернет» по адресу </w:t>
      </w:r>
      <w:hyperlink r:id="rId11" w:history="1">
        <w:r w:rsidR="005C1080" w:rsidRPr="00B4529A">
          <w:rPr>
            <w:rStyle w:val="af0"/>
            <w:szCs w:val="28"/>
          </w:rPr>
          <w:t>www.cbr.ru/PSystem/payment_system/</w:t>
        </w:r>
      </w:hyperlink>
      <w:r w:rsidRPr="0059084C">
        <w:rPr>
          <w:szCs w:val="28"/>
        </w:rPr>
        <w:t>.</w:t>
      </w:r>
    </w:p>
    <w:p w14:paraId="795F97B1" w14:textId="77777777" w:rsidR="00F92A19" w:rsidRPr="0059084C" w:rsidRDefault="00930262" w:rsidP="00DF27D7">
      <w:pPr>
        <w:pStyle w:val="a4"/>
        <w:numPr>
          <w:ilvl w:val="0"/>
          <w:numId w:val="3"/>
        </w:numPr>
        <w:tabs>
          <w:tab w:val="left" w:pos="1560"/>
          <w:tab w:val="left" w:pos="2127"/>
        </w:tabs>
        <w:spacing w:line="276" w:lineRule="auto"/>
        <w:ind w:left="0" w:firstLine="709"/>
        <w:jc w:val="both"/>
        <w:rPr>
          <w:szCs w:val="28"/>
        </w:rPr>
      </w:pPr>
      <w:r w:rsidRPr="0059084C">
        <w:rPr>
          <w:szCs w:val="28"/>
        </w:rPr>
        <w:t>Информация о времени приема к исполнению Банком распоряжений на бумажном носителе, а также распоряжений в электронном виде для списания денежных средств со счетов Клиента, а также о времени направления уведомлений, извещений и подтверждений на бумажном носителе, касающихся процедур приема к исполнению и исполнения распоряжений, в том числе в нерабочие (праздничные) дни, а также перенесенные выходные дни в случае совпадения выходных и нерабочих (праздничных) дней на территории субъекта Российской Федерации, размещается в местах обслуживания Клиента с указанием даты применения</w:t>
      </w:r>
      <w:r w:rsidR="009D72A2" w:rsidRPr="0059084C">
        <w:rPr>
          <w:szCs w:val="28"/>
        </w:rPr>
        <w:t>.</w:t>
      </w:r>
    </w:p>
    <w:p w14:paraId="634B53CA" w14:textId="77777777" w:rsidR="003576F1" w:rsidRPr="0059084C" w:rsidRDefault="003576F1" w:rsidP="00DF27D7">
      <w:pPr>
        <w:pStyle w:val="a4"/>
        <w:numPr>
          <w:ilvl w:val="0"/>
          <w:numId w:val="3"/>
        </w:numPr>
        <w:tabs>
          <w:tab w:val="left" w:pos="1560"/>
          <w:tab w:val="left" w:pos="2127"/>
        </w:tabs>
        <w:spacing w:line="276" w:lineRule="auto"/>
        <w:ind w:left="0" w:firstLine="709"/>
        <w:jc w:val="both"/>
        <w:rPr>
          <w:szCs w:val="28"/>
        </w:rPr>
      </w:pPr>
      <w:r w:rsidRPr="0059084C">
        <w:rPr>
          <w:szCs w:val="28"/>
        </w:rPr>
        <w:lastRenderedPageBreak/>
        <w:t xml:space="preserve">Информация о времени выполнения отдельных процедур в течение дня, отличном от установленного графиком функционирования платежной системы Банка России, доводится Банком до сведения Клиента способом, указанным в </w:t>
      </w:r>
      <w:r w:rsidRPr="0059084C">
        <w:rPr>
          <w:color w:val="0070C0"/>
          <w:szCs w:val="28"/>
        </w:rPr>
        <w:t>приложении к Договору</w:t>
      </w:r>
      <w:r w:rsidRPr="0059084C">
        <w:rPr>
          <w:szCs w:val="28"/>
        </w:rPr>
        <w:t xml:space="preserve">, а также путем размещения в местах обслуживания Клиента не позднее рабочего дня, следующего за днем </w:t>
      </w:r>
      <w:r w:rsidR="00B40B1C" w:rsidRPr="0059084C">
        <w:rPr>
          <w:szCs w:val="28"/>
        </w:rPr>
        <w:t>его установления</w:t>
      </w:r>
      <w:r w:rsidRPr="0059084C">
        <w:rPr>
          <w:szCs w:val="28"/>
        </w:rPr>
        <w:t>.</w:t>
      </w:r>
      <w:r w:rsidRPr="0059084C">
        <w:rPr>
          <w:szCs w:val="28"/>
          <w:vertAlign w:val="superscript"/>
        </w:rPr>
        <w:footnoteReference w:id="3"/>
      </w:r>
    </w:p>
    <w:p w14:paraId="5BDA5B33" w14:textId="77777777" w:rsidR="00DF27D7" w:rsidRPr="0059084C" w:rsidRDefault="00DF27D7" w:rsidP="000A7A80">
      <w:pPr>
        <w:pStyle w:val="a4"/>
        <w:numPr>
          <w:ilvl w:val="0"/>
          <w:numId w:val="2"/>
        </w:numPr>
        <w:tabs>
          <w:tab w:val="left" w:pos="1276"/>
          <w:tab w:val="left" w:pos="1843"/>
        </w:tabs>
        <w:spacing w:line="276" w:lineRule="auto"/>
        <w:ind w:left="0" w:firstLine="709"/>
        <w:jc w:val="both"/>
        <w:rPr>
          <w:szCs w:val="28"/>
        </w:rPr>
      </w:pPr>
      <w:r w:rsidRPr="0059084C">
        <w:rPr>
          <w:szCs w:val="28"/>
        </w:rPr>
        <w:t>В случа</w:t>
      </w:r>
      <w:r w:rsidR="00070519" w:rsidRPr="0059084C">
        <w:rPr>
          <w:szCs w:val="28"/>
        </w:rPr>
        <w:t>ях</w:t>
      </w:r>
      <w:r w:rsidR="00E3700C" w:rsidRPr="0059084C">
        <w:rPr>
          <w:szCs w:val="28"/>
        </w:rPr>
        <w:t xml:space="preserve"> невозможности обмена </w:t>
      </w:r>
      <w:r w:rsidR="006A6119" w:rsidRPr="0059084C">
        <w:rPr>
          <w:szCs w:val="28"/>
        </w:rPr>
        <w:t xml:space="preserve">электронными сообщениями (далее – </w:t>
      </w:r>
      <w:r w:rsidRPr="0059084C">
        <w:rPr>
          <w:szCs w:val="28"/>
        </w:rPr>
        <w:t>ЭС</w:t>
      </w:r>
      <w:r w:rsidR="006A6119" w:rsidRPr="0059084C">
        <w:rPr>
          <w:szCs w:val="28"/>
        </w:rPr>
        <w:t>)</w:t>
      </w:r>
      <w:r w:rsidRPr="0059084C">
        <w:rPr>
          <w:szCs w:val="28"/>
        </w:rPr>
        <w:t>, определенных нормативными актами Банка России, взаимодействие между Банком и Клиентом при переводе денежных средств в рамках платежной системы Банка России с использованием распоряжений на бумажном носителе осуществляется с учетом следующего.</w:t>
      </w:r>
    </w:p>
    <w:p w14:paraId="62E9A62A" w14:textId="77777777" w:rsidR="00DF27D7" w:rsidRPr="0059084C" w:rsidRDefault="00890652" w:rsidP="00DF27D7">
      <w:pPr>
        <w:pStyle w:val="a4"/>
        <w:numPr>
          <w:ilvl w:val="0"/>
          <w:numId w:val="4"/>
        </w:numPr>
        <w:tabs>
          <w:tab w:val="left" w:pos="1560"/>
          <w:tab w:val="left" w:pos="2127"/>
        </w:tabs>
        <w:spacing w:line="276" w:lineRule="auto"/>
        <w:ind w:left="0" w:firstLine="709"/>
        <w:jc w:val="both"/>
        <w:rPr>
          <w:szCs w:val="28"/>
        </w:rPr>
      </w:pPr>
      <w:r w:rsidRPr="0059084C">
        <w:rPr>
          <w:szCs w:val="28"/>
        </w:rPr>
        <w:t>Доступ к услугам по переводу денежных средств в рамках платежной системы Банка России с использованием распоряжений на бумажном носителе предоставляется Клиенту через подразделение Банка, обслуживающее Счет</w:t>
      </w:r>
      <w:r w:rsidR="00203578" w:rsidRPr="0059084C">
        <w:rPr>
          <w:szCs w:val="28"/>
        </w:rPr>
        <w:t>, указанное</w:t>
      </w:r>
      <w:r w:rsidRPr="0059084C">
        <w:rPr>
          <w:szCs w:val="28"/>
        </w:rPr>
        <w:t xml:space="preserve"> в </w:t>
      </w:r>
      <w:r w:rsidRPr="0059084C">
        <w:rPr>
          <w:color w:val="0070C0"/>
          <w:szCs w:val="28"/>
        </w:rPr>
        <w:t>приложении к Договору</w:t>
      </w:r>
      <w:r w:rsidR="003E747A" w:rsidRPr="0059084C">
        <w:rPr>
          <w:szCs w:val="28"/>
        </w:rPr>
        <w:t xml:space="preserve"> (далее – подразделение Банка, обслуживающее Счет)</w:t>
      </w:r>
      <w:r w:rsidR="00203578" w:rsidRPr="0059084C">
        <w:rPr>
          <w:szCs w:val="28"/>
        </w:rPr>
        <w:t>.</w:t>
      </w:r>
    </w:p>
    <w:p w14:paraId="38989604" w14:textId="77777777" w:rsidR="00DF27D7" w:rsidRPr="0059084C" w:rsidRDefault="00DF27D7" w:rsidP="00DF27D7">
      <w:pPr>
        <w:pStyle w:val="a4"/>
        <w:numPr>
          <w:ilvl w:val="0"/>
          <w:numId w:val="4"/>
        </w:numPr>
        <w:tabs>
          <w:tab w:val="left" w:pos="1560"/>
          <w:tab w:val="left" w:pos="2127"/>
        </w:tabs>
        <w:spacing w:line="276" w:lineRule="auto"/>
        <w:ind w:left="0" w:firstLine="709"/>
        <w:jc w:val="both"/>
        <w:rPr>
          <w:szCs w:val="28"/>
        </w:rPr>
      </w:pPr>
      <w:r w:rsidRPr="0059084C">
        <w:rPr>
          <w:szCs w:val="28"/>
        </w:rPr>
        <w:t xml:space="preserve">Банк </w:t>
      </w:r>
      <w:r w:rsidR="002278F0" w:rsidRPr="0059084C">
        <w:rPr>
          <w:szCs w:val="28"/>
        </w:rPr>
        <w:t>извещает</w:t>
      </w:r>
      <w:r w:rsidRPr="0059084C">
        <w:rPr>
          <w:szCs w:val="28"/>
        </w:rPr>
        <w:t xml:space="preserve"> Клиента о периоде времени его обслуживания при доступе к услугам по переводу денежных средств с использованием распоряжений на бумажном носителе путем доведения до Клиента графика обслуживания </w:t>
      </w:r>
      <w:r w:rsidR="008D700E" w:rsidRPr="0059084C">
        <w:rPr>
          <w:szCs w:val="28"/>
        </w:rPr>
        <w:t xml:space="preserve">клиентов </w:t>
      </w:r>
      <w:r w:rsidR="00AC7122" w:rsidRPr="0059084C">
        <w:rPr>
          <w:szCs w:val="28"/>
        </w:rPr>
        <w:t xml:space="preserve">способом, указанным в </w:t>
      </w:r>
      <w:r w:rsidR="002B1953" w:rsidRPr="0059084C">
        <w:rPr>
          <w:color w:val="0070C0"/>
          <w:szCs w:val="28"/>
        </w:rPr>
        <w:t>п</w:t>
      </w:r>
      <w:r w:rsidR="00AC7122" w:rsidRPr="0059084C">
        <w:rPr>
          <w:color w:val="0070C0"/>
          <w:szCs w:val="28"/>
        </w:rPr>
        <w:t>риложении к Договору</w:t>
      </w:r>
      <w:r w:rsidR="00AC7122" w:rsidRPr="0059084C">
        <w:rPr>
          <w:szCs w:val="28"/>
        </w:rPr>
        <w:t xml:space="preserve">, </w:t>
      </w:r>
      <w:r w:rsidRPr="0059084C">
        <w:rPr>
          <w:szCs w:val="28"/>
        </w:rPr>
        <w:t>не позднее рабочего дня, следующего за днем утверждения Банком указанного графика.</w:t>
      </w:r>
    </w:p>
    <w:p w14:paraId="50BFDB7D" w14:textId="77777777" w:rsidR="00DF27D7" w:rsidRPr="0059084C" w:rsidRDefault="00DF27D7" w:rsidP="00DF27D7">
      <w:pPr>
        <w:pStyle w:val="a4"/>
        <w:numPr>
          <w:ilvl w:val="0"/>
          <w:numId w:val="4"/>
        </w:numPr>
        <w:tabs>
          <w:tab w:val="left" w:pos="1560"/>
          <w:tab w:val="left" w:pos="2127"/>
        </w:tabs>
        <w:spacing w:line="276" w:lineRule="auto"/>
        <w:ind w:left="0" w:firstLine="709"/>
        <w:jc w:val="both"/>
        <w:rPr>
          <w:szCs w:val="28"/>
        </w:rPr>
      </w:pPr>
      <w:r w:rsidRPr="0059084C">
        <w:rPr>
          <w:szCs w:val="28"/>
        </w:rPr>
        <w:t>Прием к исполнению распоряжений на бумажном носителе в течение времени приема к исполнению распоряжений на бумажном носителе, отличного от установленного графиком обслуживания</w:t>
      </w:r>
      <w:r w:rsidR="008D700E" w:rsidRPr="0059084C">
        <w:rPr>
          <w:szCs w:val="28"/>
        </w:rPr>
        <w:t xml:space="preserve"> клиентов</w:t>
      </w:r>
      <w:r w:rsidRPr="0059084C">
        <w:rPr>
          <w:szCs w:val="28"/>
        </w:rPr>
        <w:t xml:space="preserve">, осуществляется по решению Банка на основании письменного обращения Клиента. Порядок приема доводится до Клиента </w:t>
      </w:r>
      <w:r w:rsidR="003E747A" w:rsidRPr="0059084C">
        <w:rPr>
          <w:szCs w:val="28"/>
        </w:rPr>
        <w:t xml:space="preserve">способом, указанным в </w:t>
      </w:r>
      <w:r w:rsidR="003E747A" w:rsidRPr="0059084C">
        <w:rPr>
          <w:color w:val="0070C0"/>
          <w:szCs w:val="28"/>
        </w:rPr>
        <w:t>приложении к Договору</w:t>
      </w:r>
      <w:r w:rsidR="003E747A" w:rsidRPr="0059084C">
        <w:rPr>
          <w:szCs w:val="28"/>
        </w:rPr>
        <w:t xml:space="preserve">, </w:t>
      </w:r>
      <w:r w:rsidR="008D700E" w:rsidRPr="0059084C">
        <w:rPr>
          <w:szCs w:val="28"/>
        </w:rPr>
        <w:t xml:space="preserve">не позднее </w:t>
      </w:r>
      <w:r w:rsidR="00B57F66" w:rsidRPr="0059084C">
        <w:rPr>
          <w:szCs w:val="28"/>
        </w:rPr>
        <w:t xml:space="preserve">рабочего </w:t>
      </w:r>
      <w:r w:rsidR="008D700E" w:rsidRPr="0059084C">
        <w:rPr>
          <w:szCs w:val="28"/>
        </w:rPr>
        <w:t>дня</w:t>
      </w:r>
      <w:r w:rsidR="00B57F66" w:rsidRPr="0059084C">
        <w:rPr>
          <w:szCs w:val="28"/>
        </w:rPr>
        <w:t>,</w:t>
      </w:r>
      <w:r w:rsidR="008D700E" w:rsidRPr="0059084C">
        <w:rPr>
          <w:szCs w:val="28"/>
        </w:rPr>
        <w:t xml:space="preserve"> следующего за днем заключения </w:t>
      </w:r>
      <w:r w:rsidR="008D700E" w:rsidRPr="0059084C">
        <w:rPr>
          <w:color w:val="0070C0"/>
          <w:szCs w:val="28"/>
        </w:rPr>
        <w:t>Договора</w:t>
      </w:r>
      <w:r w:rsidRPr="0059084C">
        <w:rPr>
          <w:szCs w:val="28"/>
        </w:rPr>
        <w:t>.</w:t>
      </w:r>
    </w:p>
    <w:p w14:paraId="6B54218D" w14:textId="77777777" w:rsidR="00DF27D7" w:rsidRPr="0059084C" w:rsidRDefault="00DF27D7" w:rsidP="00DF27D7">
      <w:pPr>
        <w:pStyle w:val="a4"/>
        <w:numPr>
          <w:ilvl w:val="0"/>
          <w:numId w:val="4"/>
        </w:numPr>
        <w:tabs>
          <w:tab w:val="left" w:pos="1560"/>
          <w:tab w:val="left" w:pos="2127"/>
        </w:tabs>
        <w:spacing w:line="276" w:lineRule="auto"/>
        <w:ind w:left="0" w:firstLine="709"/>
        <w:jc w:val="both"/>
        <w:rPr>
          <w:szCs w:val="28"/>
        </w:rPr>
      </w:pPr>
      <w:r w:rsidRPr="0059084C">
        <w:rPr>
          <w:szCs w:val="28"/>
        </w:rPr>
        <w:t>Прием к исполнению распоряжений на бумажном носителе после окончания времени приема к исполнению распоряжений на бумажном носителе</w:t>
      </w:r>
      <w:r w:rsidR="00996E94" w:rsidRPr="0059084C">
        <w:rPr>
          <w:szCs w:val="28"/>
        </w:rPr>
        <w:t xml:space="preserve"> </w:t>
      </w:r>
      <w:r w:rsidRPr="0059084C">
        <w:rPr>
          <w:szCs w:val="28"/>
        </w:rPr>
        <w:t xml:space="preserve">осуществляется в исключительных случаях по решению Банка на основании письменного обращения Клиента, </w:t>
      </w:r>
      <w:bookmarkStart w:id="1" w:name="_Hlk46544"/>
      <w:r w:rsidRPr="0059084C">
        <w:rPr>
          <w:szCs w:val="28"/>
        </w:rPr>
        <w:t xml:space="preserve">подписанного </w:t>
      </w:r>
      <w:r w:rsidRPr="0059084C">
        <w:t>руководителем Клиента (лицом, его замещающим) либо руководителем подразделения Клиента (лицом, его замещающим) и заверенного печат</w:t>
      </w:r>
      <w:r w:rsidR="00EE0DC7" w:rsidRPr="0059084C">
        <w:t>ью</w:t>
      </w:r>
      <w:r w:rsidRPr="0059084C">
        <w:t xml:space="preserve"> Клиента (при наличии)</w:t>
      </w:r>
      <w:bookmarkEnd w:id="1"/>
      <w:r w:rsidRPr="0059084C">
        <w:rPr>
          <w:szCs w:val="28"/>
        </w:rPr>
        <w:t>.</w:t>
      </w:r>
    </w:p>
    <w:p w14:paraId="15980195" w14:textId="3B2F2367" w:rsidR="00DF27D7" w:rsidRPr="0059084C" w:rsidRDefault="00DF27D7" w:rsidP="000A7A80">
      <w:pPr>
        <w:pStyle w:val="a4"/>
        <w:numPr>
          <w:ilvl w:val="0"/>
          <w:numId w:val="2"/>
        </w:numPr>
        <w:tabs>
          <w:tab w:val="left" w:pos="1276"/>
          <w:tab w:val="left" w:pos="1843"/>
        </w:tabs>
        <w:spacing w:line="276" w:lineRule="auto"/>
        <w:ind w:left="0" w:firstLine="709"/>
        <w:jc w:val="both"/>
        <w:rPr>
          <w:szCs w:val="28"/>
        </w:rPr>
      </w:pPr>
      <w:bookmarkStart w:id="2" w:name="_Hlk46854"/>
      <w:r w:rsidRPr="0059084C">
        <w:rPr>
          <w:szCs w:val="28"/>
        </w:rPr>
        <w:t>Клиент доводит до Банка сведения о лицах (</w:t>
      </w:r>
      <w:r w:rsidRPr="0059084C">
        <w:rPr>
          <w:i/>
          <w:szCs w:val="28"/>
        </w:rPr>
        <w:t>должность, фамилия, имя, отчество (при наличии</w:t>
      </w:r>
      <w:r w:rsidRPr="0059084C">
        <w:rPr>
          <w:szCs w:val="28"/>
        </w:rPr>
        <w:t xml:space="preserve">), имеющих наряду с руководителем Клиента </w:t>
      </w:r>
      <w:r w:rsidRPr="0059084C">
        <w:rPr>
          <w:szCs w:val="28"/>
        </w:rPr>
        <w:lastRenderedPageBreak/>
        <w:t>право на подписание доверенности представителям Клиента, уполномоченным на представление в Банк распоряжений на бумажном носителе, на отчуждаемых машинных носителях информации</w:t>
      </w:r>
      <w:r w:rsidR="00BD492D" w:rsidRPr="0059084C">
        <w:rPr>
          <w:szCs w:val="28"/>
        </w:rPr>
        <w:t xml:space="preserve"> (далее – ОМНИ)</w:t>
      </w:r>
      <w:r w:rsidRPr="0059084C">
        <w:rPr>
          <w:szCs w:val="28"/>
        </w:rPr>
        <w:t xml:space="preserve">, сопроводительных писем Клиента при представлении в Банк распоряжений на бумажном носителе и на </w:t>
      </w:r>
      <w:r w:rsidR="00BD492D" w:rsidRPr="0059084C">
        <w:rPr>
          <w:szCs w:val="28"/>
        </w:rPr>
        <w:t>ОМНИ</w:t>
      </w:r>
      <w:r w:rsidRPr="0059084C">
        <w:rPr>
          <w:szCs w:val="28"/>
        </w:rPr>
        <w:t xml:space="preserve">, </w:t>
      </w:r>
      <w:r w:rsidR="001B327F" w:rsidRPr="0059084C">
        <w:rPr>
          <w:szCs w:val="28"/>
        </w:rPr>
        <w:t xml:space="preserve">письменных обращений </w:t>
      </w:r>
      <w:r w:rsidR="00A71A5F" w:rsidRPr="0059084C">
        <w:rPr>
          <w:szCs w:val="28"/>
        </w:rPr>
        <w:t>Клиента для приема к исполнению распоряжений на бумажном носителе в течение времени приема к исполнению распоряжений на бумажном носителе, отличного от установленного графиком обслуживания</w:t>
      </w:r>
      <w:r w:rsidR="00446A8F" w:rsidRPr="0059084C">
        <w:rPr>
          <w:szCs w:val="28"/>
        </w:rPr>
        <w:t xml:space="preserve"> клиентов</w:t>
      </w:r>
      <w:r w:rsidR="00A71A5F" w:rsidRPr="0059084C">
        <w:rPr>
          <w:szCs w:val="28"/>
        </w:rPr>
        <w:t>,</w:t>
      </w:r>
      <w:r w:rsidR="001B327F" w:rsidRPr="0059084C">
        <w:rPr>
          <w:szCs w:val="28"/>
        </w:rPr>
        <w:t xml:space="preserve"> </w:t>
      </w:r>
      <w:r w:rsidRPr="0059084C">
        <w:rPr>
          <w:szCs w:val="28"/>
        </w:rPr>
        <w:t xml:space="preserve">письменных обращений Клиента для </w:t>
      </w:r>
      <w:r w:rsidR="00A71A5F" w:rsidRPr="0059084C">
        <w:rPr>
          <w:szCs w:val="28"/>
        </w:rPr>
        <w:t>приема к исполнению распоряжений на бумажном носителе</w:t>
      </w:r>
      <w:r w:rsidRPr="0059084C">
        <w:rPr>
          <w:szCs w:val="28"/>
        </w:rPr>
        <w:t xml:space="preserve"> после окончания времени приема к исполнению распоряжений на бумажном носителе</w:t>
      </w:r>
      <w:r w:rsidR="007B34AA" w:rsidRPr="0059084C">
        <w:rPr>
          <w:szCs w:val="28"/>
        </w:rPr>
        <w:t xml:space="preserve">, </w:t>
      </w:r>
      <w:r w:rsidRPr="0059084C">
        <w:rPr>
          <w:szCs w:val="28"/>
        </w:rPr>
        <w:t>на получение в Банке</w:t>
      </w:r>
      <w:r w:rsidRPr="0059084C">
        <w:rPr>
          <w:bCs/>
          <w:sz w:val="24"/>
          <w:szCs w:val="28"/>
        </w:rPr>
        <w:t xml:space="preserve"> </w:t>
      </w:r>
      <w:r w:rsidRPr="0059084C">
        <w:rPr>
          <w:bCs/>
          <w:szCs w:val="28"/>
        </w:rPr>
        <w:t xml:space="preserve">извещений на бумажном носителе о списании (зачислении) денежных средств, </w:t>
      </w:r>
      <w:r w:rsidR="00E86EED" w:rsidRPr="001A1BC3">
        <w:rPr>
          <w:szCs w:val="28"/>
        </w:rPr>
        <w:t>распоряжений на бумажном носителе</w:t>
      </w:r>
      <w:r w:rsidR="00E86EED" w:rsidRPr="0059084C">
        <w:rPr>
          <w:szCs w:val="28"/>
        </w:rPr>
        <w:t xml:space="preserve"> (в том числе, отозванных распоряжений на бумажном носителе), </w:t>
      </w:r>
      <w:r w:rsidR="007E1D45" w:rsidRPr="0059084C">
        <w:rPr>
          <w:bCs/>
          <w:szCs w:val="28"/>
        </w:rPr>
        <w:t xml:space="preserve">счетов за предоставленные Банком России услуги в платежной системе Банка России (далее – Счет за услуги) на бумажном носителе, </w:t>
      </w:r>
      <w:r w:rsidRPr="0059084C">
        <w:rPr>
          <w:bCs/>
          <w:szCs w:val="28"/>
        </w:rPr>
        <w:t xml:space="preserve">а также иных документов, касающихся обслуживания </w:t>
      </w:r>
      <w:r w:rsidR="00126215" w:rsidRPr="0059084C">
        <w:rPr>
          <w:bCs/>
          <w:szCs w:val="28"/>
        </w:rPr>
        <w:t>С</w:t>
      </w:r>
      <w:r w:rsidRPr="0059084C">
        <w:rPr>
          <w:bCs/>
          <w:szCs w:val="28"/>
        </w:rPr>
        <w:t xml:space="preserve">чета, </w:t>
      </w:r>
      <w:r w:rsidRPr="0059084C">
        <w:rPr>
          <w:szCs w:val="28"/>
        </w:rPr>
        <w:t xml:space="preserve">путем направления в Банк письма в произвольной форме, </w:t>
      </w:r>
      <w:bookmarkStart w:id="3" w:name="_Hlk46557"/>
      <w:r w:rsidRPr="0059084C">
        <w:rPr>
          <w:szCs w:val="28"/>
        </w:rPr>
        <w:t>подписанного руководителем Клиента или иным уполномоченным на это лицом, и заверенного печат</w:t>
      </w:r>
      <w:r w:rsidR="00EE0DC7" w:rsidRPr="0059084C">
        <w:rPr>
          <w:szCs w:val="28"/>
        </w:rPr>
        <w:t>ью</w:t>
      </w:r>
      <w:r w:rsidRPr="0059084C">
        <w:rPr>
          <w:szCs w:val="28"/>
        </w:rPr>
        <w:t xml:space="preserve"> Клиента (при наличии).</w:t>
      </w:r>
      <w:bookmarkEnd w:id="3"/>
      <w:r w:rsidR="001F5049" w:rsidRPr="0059084C">
        <w:rPr>
          <w:szCs w:val="28"/>
        </w:rPr>
        <w:t xml:space="preserve"> </w:t>
      </w:r>
    </w:p>
    <w:bookmarkEnd w:id="2"/>
    <w:p w14:paraId="03815F37" w14:textId="77777777" w:rsidR="00DE48B2" w:rsidRPr="0059084C" w:rsidRDefault="00DF27D7" w:rsidP="00DF27D7">
      <w:pPr>
        <w:pStyle w:val="a4"/>
        <w:tabs>
          <w:tab w:val="left" w:pos="1418"/>
          <w:tab w:val="left" w:pos="1985"/>
        </w:tabs>
        <w:spacing w:line="276" w:lineRule="auto"/>
        <w:ind w:firstLine="709"/>
        <w:jc w:val="both"/>
        <w:rPr>
          <w:szCs w:val="28"/>
        </w:rPr>
      </w:pPr>
      <w:r w:rsidRPr="0059084C">
        <w:rPr>
          <w:szCs w:val="28"/>
        </w:rPr>
        <w:t xml:space="preserve">Сопроводительные письма для представления распоряжений на бумажном носителе и на </w:t>
      </w:r>
      <w:r w:rsidR="00BD492D" w:rsidRPr="0059084C">
        <w:rPr>
          <w:szCs w:val="28"/>
        </w:rPr>
        <w:t>ОМНИ</w:t>
      </w:r>
      <w:r w:rsidRPr="0059084C">
        <w:rPr>
          <w:szCs w:val="28"/>
        </w:rPr>
        <w:t xml:space="preserve"> оформляются в соответствии с </w:t>
      </w:r>
      <w:r w:rsidR="00E54B22" w:rsidRPr="0059084C">
        <w:rPr>
          <w:color w:val="0070C0"/>
          <w:szCs w:val="28"/>
        </w:rPr>
        <w:t>приложениями </w:t>
      </w:r>
      <w:r w:rsidR="00CC7610" w:rsidRPr="0059084C">
        <w:rPr>
          <w:color w:val="0070C0"/>
          <w:szCs w:val="28"/>
        </w:rPr>
        <w:t>1</w:t>
      </w:r>
      <w:r w:rsidRPr="0059084C">
        <w:rPr>
          <w:color w:val="0070C0"/>
          <w:szCs w:val="28"/>
        </w:rPr>
        <w:t xml:space="preserve"> и </w:t>
      </w:r>
      <w:r w:rsidR="00CC7610" w:rsidRPr="0059084C">
        <w:rPr>
          <w:color w:val="0070C0"/>
          <w:szCs w:val="28"/>
        </w:rPr>
        <w:t>2</w:t>
      </w:r>
      <w:r w:rsidRPr="0059084C">
        <w:rPr>
          <w:color w:val="0070C0"/>
          <w:szCs w:val="28"/>
        </w:rPr>
        <w:t xml:space="preserve"> к </w:t>
      </w:r>
      <w:r w:rsidR="00CC7610" w:rsidRPr="0059084C">
        <w:rPr>
          <w:color w:val="0070C0"/>
          <w:szCs w:val="28"/>
        </w:rPr>
        <w:t>настоящим Условиям</w:t>
      </w:r>
      <w:r w:rsidRPr="0059084C">
        <w:rPr>
          <w:szCs w:val="28"/>
        </w:rPr>
        <w:t>.</w:t>
      </w:r>
    </w:p>
    <w:p w14:paraId="152E694B" w14:textId="77777777" w:rsidR="00DF27D7" w:rsidRPr="0059084C" w:rsidRDefault="00DF27D7" w:rsidP="000A7A80">
      <w:pPr>
        <w:pStyle w:val="a4"/>
        <w:numPr>
          <w:ilvl w:val="0"/>
          <w:numId w:val="2"/>
        </w:numPr>
        <w:tabs>
          <w:tab w:val="left" w:pos="1276"/>
          <w:tab w:val="left" w:pos="1843"/>
        </w:tabs>
        <w:spacing w:line="276" w:lineRule="auto"/>
        <w:ind w:left="0" w:firstLine="709"/>
        <w:jc w:val="both"/>
        <w:rPr>
          <w:szCs w:val="28"/>
        </w:rPr>
      </w:pPr>
      <w:r w:rsidRPr="0059084C">
        <w:rPr>
          <w:szCs w:val="28"/>
        </w:rPr>
        <w:t xml:space="preserve">Для приема Банком от Клиента распоряжений на бумажном носителе Стороны используют сводное поручение, </w:t>
      </w:r>
      <w:r w:rsidR="004B5F6F" w:rsidRPr="0059084C">
        <w:rPr>
          <w:szCs w:val="28"/>
        </w:rPr>
        <w:t xml:space="preserve">заявления, запрос, </w:t>
      </w:r>
      <w:r w:rsidRPr="0059084C">
        <w:rPr>
          <w:szCs w:val="28"/>
        </w:rPr>
        <w:t xml:space="preserve">составленные и оформленные в соответствии с </w:t>
      </w:r>
      <w:r w:rsidRPr="0059084C">
        <w:rPr>
          <w:color w:val="0070C0"/>
          <w:szCs w:val="28"/>
        </w:rPr>
        <w:t xml:space="preserve">приложениями </w:t>
      </w:r>
      <w:r w:rsidR="00CC7610" w:rsidRPr="0059084C">
        <w:rPr>
          <w:color w:val="0070C0"/>
          <w:szCs w:val="28"/>
        </w:rPr>
        <w:t>3</w:t>
      </w:r>
      <w:r w:rsidRPr="0059084C">
        <w:rPr>
          <w:color w:val="0070C0"/>
          <w:szCs w:val="28"/>
        </w:rPr>
        <w:t> – </w:t>
      </w:r>
      <w:r w:rsidR="00CC7610" w:rsidRPr="0059084C">
        <w:rPr>
          <w:color w:val="0070C0"/>
          <w:szCs w:val="28"/>
        </w:rPr>
        <w:t>7</w:t>
      </w:r>
      <w:r w:rsidRPr="0059084C">
        <w:rPr>
          <w:color w:val="0070C0"/>
          <w:szCs w:val="28"/>
        </w:rPr>
        <w:t xml:space="preserve"> к </w:t>
      </w:r>
      <w:r w:rsidR="00CC7610" w:rsidRPr="0059084C">
        <w:rPr>
          <w:color w:val="0070C0"/>
          <w:szCs w:val="28"/>
        </w:rPr>
        <w:t>настоящим Условиям</w:t>
      </w:r>
      <w:r w:rsidRPr="0059084C">
        <w:rPr>
          <w:szCs w:val="28"/>
        </w:rPr>
        <w:t>.</w:t>
      </w:r>
    </w:p>
    <w:p w14:paraId="308A3172" w14:textId="77777777" w:rsidR="00DF27D7" w:rsidRPr="0059084C" w:rsidRDefault="00DF27D7" w:rsidP="000A7A80">
      <w:pPr>
        <w:pStyle w:val="a4"/>
        <w:numPr>
          <w:ilvl w:val="0"/>
          <w:numId w:val="2"/>
        </w:numPr>
        <w:tabs>
          <w:tab w:val="left" w:pos="1276"/>
          <w:tab w:val="left" w:pos="1843"/>
        </w:tabs>
        <w:spacing w:line="276" w:lineRule="auto"/>
        <w:ind w:left="0" w:firstLine="709"/>
        <w:jc w:val="both"/>
        <w:rPr>
          <w:szCs w:val="28"/>
        </w:rPr>
      </w:pPr>
      <w:r w:rsidRPr="0059084C">
        <w:rPr>
          <w:bCs/>
          <w:szCs w:val="28"/>
        </w:rPr>
        <w:t>Распоряжения на бумажном носителе, поступившие в Банк в течение времени приема к исполнению распоряжений на бумажном носителе, исполняются в тот же день, поступившие после окончания времени приема к исполнению распоряжений на бумажном носителе, – не позднее следующего рабочего дня.</w:t>
      </w:r>
    </w:p>
    <w:p w14:paraId="4097BC07" w14:textId="77777777" w:rsidR="00DF27D7" w:rsidRPr="0059084C" w:rsidRDefault="00DF27D7" w:rsidP="00126215">
      <w:pPr>
        <w:pStyle w:val="a4"/>
        <w:numPr>
          <w:ilvl w:val="0"/>
          <w:numId w:val="2"/>
        </w:numPr>
        <w:tabs>
          <w:tab w:val="left" w:pos="0"/>
          <w:tab w:val="left" w:pos="1276"/>
          <w:tab w:val="left" w:pos="1843"/>
          <w:tab w:val="left" w:pos="3828"/>
        </w:tabs>
        <w:spacing w:line="276" w:lineRule="auto"/>
        <w:ind w:left="0" w:firstLine="709"/>
        <w:jc w:val="both"/>
        <w:rPr>
          <w:bCs/>
          <w:szCs w:val="28"/>
        </w:rPr>
      </w:pPr>
      <w:r w:rsidRPr="0059084C">
        <w:rPr>
          <w:bCs/>
          <w:szCs w:val="28"/>
        </w:rPr>
        <w:t>В случа</w:t>
      </w:r>
      <w:r w:rsidR="00235A38" w:rsidRPr="0059084C">
        <w:rPr>
          <w:bCs/>
          <w:szCs w:val="28"/>
        </w:rPr>
        <w:t>ях</w:t>
      </w:r>
      <w:r w:rsidRPr="0059084C">
        <w:rPr>
          <w:bCs/>
          <w:szCs w:val="28"/>
        </w:rPr>
        <w:t>, предусмотренн</w:t>
      </w:r>
      <w:r w:rsidR="00235A38" w:rsidRPr="0059084C">
        <w:rPr>
          <w:bCs/>
          <w:szCs w:val="28"/>
        </w:rPr>
        <w:t>ых</w:t>
      </w:r>
      <w:r w:rsidRPr="0059084C">
        <w:rPr>
          <w:bCs/>
          <w:szCs w:val="28"/>
        </w:rPr>
        <w:t xml:space="preserve"> </w:t>
      </w:r>
      <w:r w:rsidRPr="0059084C">
        <w:rPr>
          <w:bCs/>
          <w:color w:val="0070C0"/>
          <w:szCs w:val="28"/>
        </w:rPr>
        <w:t xml:space="preserve">пунктом 2.2 </w:t>
      </w:r>
      <w:r w:rsidR="009C1EC9" w:rsidRPr="0059084C">
        <w:rPr>
          <w:bCs/>
          <w:color w:val="0070C0"/>
          <w:szCs w:val="28"/>
        </w:rPr>
        <w:t>настоящих Условий</w:t>
      </w:r>
      <w:r w:rsidRPr="0059084C">
        <w:rPr>
          <w:bCs/>
          <w:szCs w:val="28"/>
        </w:rPr>
        <w:t>, извещения на бумажном носителе о списании (зачислении) денежных средств</w:t>
      </w:r>
      <w:r w:rsidRPr="0059084C" w:rsidDel="008D6640">
        <w:rPr>
          <w:bCs/>
          <w:szCs w:val="28"/>
        </w:rPr>
        <w:t xml:space="preserve"> </w:t>
      </w:r>
      <w:r w:rsidRPr="0059084C">
        <w:rPr>
          <w:bCs/>
          <w:szCs w:val="28"/>
        </w:rPr>
        <w:t>(далее – Извещение</w:t>
      </w:r>
      <w:r w:rsidRPr="0059084C">
        <w:rPr>
          <w:bCs/>
          <w:sz w:val="24"/>
          <w:szCs w:val="28"/>
        </w:rPr>
        <w:t xml:space="preserve"> </w:t>
      </w:r>
      <w:r w:rsidRPr="0059084C">
        <w:rPr>
          <w:bCs/>
          <w:szCs w:val="28"/>
        </w:rPr>
        <w:t xml:space="preserve">об операциях по Счету) и исполненные распоряжения на бумажном носителе подготавливаются Банком не позднее рабочего дня, следующего за днем проведения операций по Счету, и выдаются Клиенту </w:t>
      </w:r>
      <w:r w:rsidR="00E54B22" w:rsidRPr="0059084C">
        <w:rPr>
          <w:bCs/>
          <w:szCs w:val="28"/>
        </w:rPr>
        <w:t>способом</w:t>
      </w:r>
      <w:r w:rsidR="0017777B" w:rsidRPr="0059084C">
        <w:rPr>
          <w:bCs/>
          <w:szCs w:val="28"/>
        </w:rPr>
        <w:t xml:space="preserve"> и с периодичностью, </w:t>
      </w:r>
      <w:r w:rsidR="00D46032" w:rsidRPr="0059084C">
        <w:rPr>
          <w:bCs/>
          <w:szCs w:val="28"/>
        </w:rPr>
        <w:t xml:space="preserve">указанными </w:t>
      </w:r>
      <w:r w:rsidRPr="0059084C">
        <w:rPr>
          <w:bCs/>
          <w:szCs w:val="28"/>
        </w:rPr>
        <w:t xml:space="preserve">в </w:t>
      </w:r>
      <w:r w:rsidRPr="0059084C">
        <w:rPr>
          <w:bCs/>
          <w:color w:val="0070C0"/>
          <w:szCs w:val="28"/>
        </w:rPr>
        <w:t>приложении к Договору</w:t>
      </w:r>
      <w:r w:rsidRPr="0059084C">
        <w:rPr>
          <w:bCs/>
          <w:szCs w:val="28"/>
        </w:rPr>
        <w:t>.</w:t>
      </w:r>
    </w:p>
    <w:p w14:paraId="18153BAD" w14:textId="5A3EA645" w:rsidR="00DF27D7" w:rsidRPr="0059084C" w:rsidRDefault="00DF27D7" w:rsidP="00DF27D7">
      <w:pPr>
        <w:pStyle w:val="a4"/>
        <w:tabs>
          <w:tab w:val="left" w:pos="1418"/>
          <w:tab w:val="left" w:pos="1985"/>
        </w:tabs>
        <w:spacing w:line="276" w:lineRule="auto"/>
        <w:ind w:firstLine="709"/>
        <w:jc w:val="both"/>
        <w:rPr>
          <w:bCs/>
          <w:szCs w:val="28"/>
        </w:rPr>
      </w:pPr>
      <w:bookmarkStart w:id="4" w:name="_Hlk47183"/>
      <w:r w:rsidRPr="0059084C">
        <w:rPr>
          <w:bCs/>
          <w:szCs w:val="28"/>
        </w:rPr>
        <w:t xml:space="preserve">Копия Извещения об операциях по Счету </w:t>
      </w:r>
      <w:bookmarkEnd w:id="4"/>
      <w:r w:rsidRPr="0059084C">
        <w:rPr>
          <w:bCs/>
          <w:szCs w:val="28"/>
        </w:rPr>
        <w:t xml:space="preserve">выдается Банком в течение двух рабочих дней после получения заявления Клиента о выдаче копии </w:t>
      </w:r>
      <w:r w:rsidRPr="0059084C">
        <w:rPr>
          <w:bCs/>
          <w:szCs w:val="28"/>
        </w:rPr>
        <w:lastRenderedPageBreak/>
        <w:t>Извещения</w:t>
      </w:r>
      <w:r w:rsidRPr="0059084C">
        <w:rPr>
          <w:bCs/>
          <w:sz w:val="24"/>
          <w:szCs w:val="28"/>
        </w:rPr>
        <w:t xml:space="preserve"> </w:t>
      </w:r>
      <w:r w:rsidRPr="0059084C">
        <w:rPr>
          <w:bCs/>
          <w:szCs w:val="28"/>
        </w:rPr>
        <w:t xml:space="preserve">об операциях по Счету, подписанного </w:t>
      </w:r>
      <w:r w:rsidR="00176C67">
        <w:rPr>
          <w:bCs/>
          <w:szCs w:val="28"/>
        </w:rPr>
        <w:t>уполномоченным лицом Клиента</w:t>
      </w:r>
      <w:r w:rsidR="00137697" w:rsidRPr="00137697">
        <w:rPr>
          <w:rFonts w:asciiTheme="minorHAnsi" w:eastAsiaTheme="minorHAnsi" w:hAnsiTheme="minorHAnsi" w:cstheme="minorBidi"/>
          <w:bCs/>
          <w:sz w:val="22"/>
          <w:szCs w:val="28"/>
          <w:lang w:eastAsia="en-US"/>
        </w:rPr>
        <w:t xml:space="preserve"> </w:t>
      </w:r>
      <w:r w:rsidR="00137697" w:rsidRPr="00137697">
        <w:rPr>
          <w:bCs/>
          <w:szCs w:val="28"/>
        </w:rPr>
        <w:t>и заверенного печатью Клиента (при наличии)</w:t>
      </w:r>
      <w:r w:rsidRPr="0059084C">
        <w:rPr>
          <w:bCs/>
          <w:szCs w:val="28"/>
        </w:rPr>
        <w:t>. Копия Извещения об операциях по Счету выдается уполномоченному лицу Клиента под расписку на заявлении.</w:t>
      </w:r>
    </w:p>
    <w:p w14:paraId="019F1B3E" w14:textId="77777777" w:rsidR="00772413" w:rsidRPr="0059084C" w:rsidRDefault="00DF27D7" w:rsidP="00DF27D7">
      <w:pPr>
        <w:pStyle w:val="a4"/>
        <w:tabs>
          <w:tab w:val="left" w:pos="1418"/>
          <w:tab w:val="left" w:pos="1985"/>
        </w:tabs>
        <w:spacing w:line="276" w:lineRule="auto"/>
        <w:ind w:firstLine="709"/>
        <w:jc w:val="both"/>
        <w:rPr>
          <w:bCs/>
          <w:szCs w:val="28"/>
        </w:rPr>
      </w:pPr>
      <w:r w:rsidRPr="0059084C">
        <w:rPr>
          <w:bCs/>
          <w:szCs w:val="28"/>
        </w:rPr>
        <w:t xml:space="preserve">Извещение об операциях по Счету оформляется в соответствии с </w:t>
      </w:r>
      <w:r w:rsidRPr="0059084C">
        <w:rPr>
          <w:bCs/>
          <w:color w:val="0070C0"/>
          <w:szCs w:val="28"/>
        </w:rPr>
        <w:t xml:space="preserve">приложением </w:t>
      </w:r>
      <w:r w:rsidR="009C1EC9" w:rsidRPr="0059084C">
        <w:rPr>
          <w:bCs/>
          <w:color w:val="0070C0"/>
          <w:szCs w:val="28"/>
        </w:rPr>
        <w:t>8</w:t>
      </w:r>
      <w:r w:rsidRPr="0059084C">
        <w:rPr>
          <w:bCs/>
          <w:color w:val="0070C0"/>
          <w:szCs w:val="28"/>
        </w:rPr>
        <w:t xml:space="preserve"> к </w:t>
      </w:r>
      <w:r w:rsidR="009C1EC9" w:rsidRPr="0059084C">
        <w:rPr>
          <w:color w:val="0070C0"/>
          <w:szCs w:val="28"/>
        </w:rPr>
        <w:t>настоящим Условиям</w:t>
      </w:r>
      <w:r w:rsidRPr="0059084C">
        <w:rPr>
          <w:bCs/>
          <w:szCs w:val="28"/>
        </w:rPr>
        <w:t>.</w:t>
      </w:r>
    </w:p>
    <w:p w14:paraId="4FE4C043" w14:textId="77777777" w:rsidR="00DF27D7" w:rsidRPr="0059084C" w:rsidRDefault="00DF27D7" w:rsidP="00DF27D7">
      <w:pPr>
        <w:pStyle w:val="a4"/>
        <w:numPr>
          <w:ilvl w:val="0"/>
          <w:numId w:val="5"/>
        </w:numPr>
        <w:tabs>
          <w:tab w:val="left" w:pos="1560"/>
          <w:tab w:val="left" w:pos="2127"/>
        </w:tabs>
        <w:spacing w:line="276" w:lineRule="auto"/>
        <w:ind w:left="0" w:firstLine="709"/>
        <w:jc w:val="both"/>
        <w:rPr>
          <w:szCs w:val="28"/>
        </w:rPr>
      </w:pPr>
      <w:r w:rsidRPr="0059084C">
        <w:rPr>
          <w:szCs w:val="28"/>
        </w:rPr>
        <w:t xml:space="preserve">При непоступлении от Клиента в течение десяти календарных дней после выдачи ему Извещения </w:t>
      </w:r>
      <w:r w:rsidRPr="0059084C">
        <w:rPr>
          <w:bCs/>
          <w:szCs w:val="28"/>
        </w:rPr>
        <w:t xml:space="preserve">об операциях по Счету </w:t>
      </w:r>
      <w:r w:rsidRPr="0059084C">
        <w:rPr>
          <w:szCs w:val="28"/>
        </w:rPr>
        <w:t>письменных возражений</w:t>
      </w:r>
      <w:r w:rsidR="00AE3E27" w:rsidRPr="0059084C">
        <w:rPr>
          <w:szCs w:val="28"/>
        </w:rPr>
        <w:t>,</w:t>
      </w:r>
      <w:r w:rsidRPr="0059084C">
        <w:rPr>
          <w:szCs w:val="28"/>
        </w:rPr>
        <w:t xml:space="preserve"> </w:t>
      </w:r>
      <w:r w:rsidR="00AE3E27" w:rsidRPr="0059084C">
        <w:rPr>
          <w:bCs/>
          <w:szCs w:val="28"/>
        </w:rPr>
        <w:t>в том числе с использованием личного кабинета,</w:t>
      </w:r>
      <w:r w:rsidR="00AE3E27" w:rsidRPr="0059084C">
        <w:rPr>
          <w:szCs w:val="28"/>
        </w:rPr>
        <w:t xml:space="preserve"> </w:t>
      </w:r>
      <w:r w:rsidRPr="0059084C">
        <w:rPr>
          <w:szCs w:val="28"/>
        </w:rPr>
        <w:t>совершенные операции и остаток денежных средств на Счете считаются подтвержденными.</w:t>
      </w:r>
    </w:p>
    <w:p w14:paraId="15B0A0A9" w14:textId="77777777" w:rsidR="00DF27D7" w:rsidRPr="0059084C" w:rsidRDefault="00D17943" w:rsidP="004D38F3">
      <w:pPr>
        <w:pStyle w:val="a4"/>
        <w:numPr>
          <w:ilvl w:val="0"/>
          <w:numId w:val="5"/>
        </w:numPr>
        <w:tabs>
          <w:tab w:val="left" w:pos="1560"/>
          <w:tab w:val="left" w:pos="2127"/>
        </w:tabs>
        <w:spacing w:line="276" w:lineRule="auto"/>
        <w:ind w:left="0" w:firstLine="709"/>
        <w:jc w:val="both"/>
        <w:rPr>
          <w:bCs/>
          <w:szCs w:val="28"/>
        </w:rPr>
      </w:pPr>
      <w:r w:rsidRPr="0059084C">
        <w:rPr>
          <w:bCs/>
          <w:szCs w:val="28"/>
        </w:rPr>
        <w:t>Ежегодный контроль проводится Сторонами путем письменного подтверждения Клиентом</w:t>
      </w:r>
      <w:r w:rsidR="000A14DD" w:rsidRPr="0059084C">
        <w:rPr>
          <w:bCs/>
          <w:szCs w:val="28"/>
        </w:rPr>
        <w:t xml:space="preserve">, </w:t>
      </w:r>
      <w:r w:rsidR="000A14DD" w:rsidRPr="00AA4B42">
        <w:rPr>
          <w:bCs/>
          <w:szCs w:val="28"/>
        </w:rPr>
        <w:t>в том числе с использованием личного кабинета</w:t>
      </w:r>
      <w:r w:rsidR="000A14DD" w:rsidRPr="0059084C">
        <w:rPr>
          <w:bCs/>
          <w:szCs w:val="28"/>
        </w:rPr>
        <w:t>,</w:t>
      </w:r>
      <w:r w:rsidRPr="0059084C">
        <w:rPr>
          <w:bCs/>
          <w:szCs w:val="28"/>
        </w:rPr>
        <w:t xml:space="preserve"> остатка на Счете по состоянию на конец последнего дня отчетного года, представляемого в подразделение Банка, обслуживающее Счет, не позднее третьего рабочего дня года, следующего за отчетным, с полученной в соответствии с </w:t>
      </w:r>
      <w:r w:rsidRPr="0059084C">
        <w:rPr>
          <w:bCs/>
          <w:color w:val="0070C0"/>
          <w:szCs w:val="28"/>
        </w:rPr>
        <w:t>подпунктом 6.1.4 настоящих Условий</w:t>
      </w:r>
      <w:r w:rsidRPr="0059084C">
        <w:rPr>
          <w:bCs/>
          <w:szCs w:val="28"/>
        </w:rPr>
        <w:t xml:space="preserve"> от Банка в электронном виде </w:t>
      </w:r>
      <w:r w:rsidR="00B240A8" w:rsidRPr="0059084C">
        <w:rPr>
          <w:bCs/>
          <w:szCs w:val="28"/>
        </w:rPr>
        <w:t>или на бумажном носителе Выпиской</w:t>
      </w:r>
      <w:r w:rsidRPr="0059084C">
        <w:rPr>
          <w:bCs/>
          <w:szCs w:val="28"/>
        </w:rPr>
        <w:t xml:space="preserve"> из лицевого счета.</w:t>
      </w:r>
    </w:p>
    <w:p w14:paraId="34103BED" w14:textId="77777777" w:rsidR="004129F8" w:rsidRPr="0059084C" w:rsidRDefault="00DF27D7" w:rsidP="000A7A80">
      <w:pPr>
        <w:pStyle w:val="a4"/>
        <w:numPr>
          <w:ilvl w:val="0"/>
          <w:numId w:val="2"/>
        </w:numPr>
        <w:tabs>
          <w:tab w:val="left" w:pos="1276"/>
          <w:tab w:val="left" w:pos="1843"/>
        </w:tabs>
        <w:spacing w:line="276" w:lineRule="auto"/>
        <w:ind w:left="0" w:firstLine="709"/>
        <w:jc w:val="both"/>
        <w:rPr>
          <w:szCs w:val="28"/>
        </w:rPr>
      </w:pPr>
      <w:bookmarkStart w:id="5" w:name="_Hlk47433"/>
      <w:r w:rsidRPr="0059084C">
        <w:rPr>
          <w:bCs/>
          <w:szCs w:val="28"/>
        </w:rPr>
        <w:t>В день установления факта ошибочного зачисления Банком денежных средств на Счет Банк направляет Клиенту письменное уведомление</w:t>
      </w:r>
      <w:bookmarkEnd w:id="5"/>
      <w:r w:rsidR="004129F8" w:rsidRPr="0059084C">
        <w:rPr>
          <w:rFonts w:asciiTheme="minorHAnsi" w:eastAsiaTheme="minorHAnsi" w:hAnsiTheme="minorHAnsi" w:cstheme="minorBidi"/>
          <w:bCs/>
          <w:sz w:val="22"/>
          <w:szCs w:val="28"/>
          <w:lang w:eastAsia="en-US"/>
        </w:rPr>
        <w:t xml:space="preserve"> </w:t>
      </w:r>
      <w:r w:rsidR="004129F8" w:rsidRPr="0059084C">
        <w:rPr>
          <w:bCs/>
          <w:szCs w:val="28"/>
        </w:rPr>
        <w:t>в произвольной форме одним из указанных ниже способов, доступных Клиенту:</w:t>
      </w:r>
    </w:p>
    <w:p w14:paraId="6DD7C657" w14:textId="77777777" w:rsidR="004129F8" w:rsidRPr="0059084C" w:rsidRDefault="004129F8" w:rsidP="004129F8">
      <w:pPr>
        <w:pStyle w:val="a4"/>
        <w:tabs>
          <w:tab w:val="left" w:pos="1276"/>
          <w:tab w:val="left" w:pos="1843"/>
        </w:tabs>
        <w:spacing w:line="276" w:lineRule="auto"/>
        <w:ind w:firstLine="709"/>
        <w:jc w:val="both"/>
        <w:rPr>
          <w:bCs/>
          <w:szCs w:val="28"/>
        </w:rPr>
      </w:pPr>
      <w:r w:rsidRPr="0059084C">
        <w:rPr>
          <w:bCs/>
          <w:szCs w:val="28"/>
        </w:rPr>
        <w:t>с использованием личного кабинета;</w:t>
      </w:r>
      <w:r w:rsidR="003D5D04" w:rsidRPr="0059084C">
        <w:rPr>
          <w:rStyle w:val="a8"/>
          <w:bCs/>
          <w:szCs w:val="28"/>
        </w:rPr>
        <w:footnoteReference w:id="4"/>
      </w:r>
    </w:p>
    <w:p w14:paraId="09E0F03E" w14:textId="77777777" w:rsidR="00DF27D7" w:rsidRPr="0059084C" w:rsidRDefault="004129F8" w:rsidP="004129F8">
      <w:pPr>
        <w:pStyle w:val="a4"/>
        <w:tabs>
          <w:tab w:val="left" w:pos="1276"/>
          <w:tab w:val="left" w:pos="1843"/>
        </w:tabs>
        <w:spacing w:line="276" w:lineRule="auto"/>
        <w:ind w:firstLine="709"/>
        <w:jc w:val="both"/>
        <w:rPr>
          <w:szCs w:val="28"/>
        </w:rPr>
      </w:pPr>
      <w:r w:rsidRPr="0059084C">
        <w:rPr>
          <w:bCs/>
          <w:szCs w:val="28"/>
        </w:rPr>
        <w:t>письмом на бумажном носителе</w:t>
      </w:r>
      <w:r w:rsidR="00DF27D7" w:rsidRPr="0059084C">
        <w:rPr>
          <w:bCs/>
          <w:szCs w:val="28"/>
        </w:rPr>
        <w:t>, подписанн</w:t>
      </w:r>
      <w:r w:rsidRPr="0059084C">
        <w:rPr>
          <w:bCs/>
          <w:szCs w:val="28"/>
        </w:rPr>
        <w:t>ым</w:t>
      </w:r>
      <w:r w:rsidR="00DF27D7" w:rsidRPr="0059084C">
        <w:rPr>
          <w:bCs/>
          <w:szCs w:val="28"/>
        </w:rPr>
        <w:t xml:space="preserve"> руководителем Банка (лицом, его замещающим)</w:t>
      </w:r>
      <w:r w:rsidR="003B43DC" w:rsidRPr="0059084C">
        <w:rPr>
          <w:bCs/>
          <w:szCs w:val="28"/>
        </w:rPr>
        <w:t xml:space="preserve"> или уполномоченным Банком лицом</w:t>
      </w:r>
      <w:r w:rsidR="00DF27D7" w:rsidRPr="0059084C">
        <w:rPr>
          <w:bCs/>
          <w:szCs w:val="28"/>
        </w:rPr>
        <w:t xml:space="preserve">, </w:t>
      </w:r>
      <w:r w:rsidRPr="0059084C">
        <w:rPr>
          <w:bCs/>
          <w:szCs w:val="28"/>
        </w:rPr>
        <w:t xml:space="preserve">и заверенным печатью (если Клиент </w:t>
      </w:r>
      <w:r w:rsidR="00816C86" w:rsidRPr="0059084C">
        <w:rPr>
          <w:bCs/>
          <w:szCs w:val="28"/>
        </w:rPr>
        <w:t xml:space="preserve">не имеет технической возможности </w:t>
      </w:r>
      <w:r w:rsidR="00E735CA" w:rsidRPr="0059084C">
        <w:rPr>
          <w:bCs/>
          <w:szCs w:val="28"/>
        </w:rPr>
        <w:t xml:space="preserve">принять </w:t>
      </w:r>
      <w:r w:rsidR="00816C86" w:rsidRPr="0059084C">
        <w:rPr>
          <w:bCs/>
          <w:szCs w:val="28"/>
        </w:rPr>
        <w:t>сообщени</w:t>
      </w:r>
      <w:r w:rsidR="006C509F" w:rsidRPr="0059084C">
        <w:rPr>
          <w:bCs/>
          <w:szCs w:val="28"/>
        </w:rPr>
        <w:t>е</w:t>
      </w:r>
      <w:r w:rsidR="00816C86" w:rsidRPr="0059084C">
        <w:rPr>
          <w:bCs/>
          <w:szCs w:val="28"/>
        </w:rPr>
        <w:t xml:space="preserve"> с использованием личного кабинета</w:t>
      </w:r>
      <w:r w:rsidRPr="0059084C">
        <w:rPr>
          <w:bCs/>
          <w:szCs w:val="28"/>
        </w:rPr>
        <w:t>).</w:t>
      </w:r>
    </w:p>
    <w:p w14:paraId="156D3F16" w14:textId="77777777" w:rsidR="00E95C47" w:rsidRPr="0059084C" w:rsidRDefault="00DF27D7" w:rsidP="00FF2CB0">
      <w:pPr>
        <w:pStyle w:val="a4"/>
        <w:numPr>
          <w:ilvl w:val="0"/>
          <w:numId w:val="35"/>
        </w:numPr>
        <w:tabs>
          <w:tab w:val="left" w:pos="993"/>
          <w:tab w:val="left" w:pos="1560"/>
        </w:tabs>
        <w:spacing w:line="276" w:lineRule="auto"/>
        <w:ind w:left="0" w:firstLine="709"/>
        <w:jc w:val="both"/>
        <w:rPr>
          <w:szCs w:val="28"/>
        </w:rPr>
      </w:pPr>
      <w:r w:rsidRPr="0059084C">
        <w:rPr>
          <w:szCs w:val="28"/>
        </w:rPr>
        <w:t>При списании Банком со Счета ошибочно зачисленных на него денежных средств согласие Клиента на осуществление указанной операции считается предоставленным Банку.</w:t>
      </w:r>
    </w:p>
    <w:p w14:paraId="1B19EA30" w14:textId="77777777" w:rsidR="00E95C47" w:rsidRPr="0059084C" w:rsidRDefault="00806B9A" w:rsidP="00FF2CB0">
      <w:pPr>
        <w:pStyle w:val="a4"/>
        <w:numPr>
          <w:ilvl w:val="0"/>
          <w:numId w:val="35"/>
        </w:numPr>
        <w:tabs>
          <w:tab w:val="left" w:pos="993"/>
          <w:tab w:val="left" w:pos="1560"/>
        </w:tabs>
        <w:spacing w:line="276" w:lineRule="auto"/>
        <w:ind w:left="0" w:firstLine="709"/>
        <w:jc w:val="both"/>
        <w:rPr>
          <w:szCs w:val="28"/>
        </w:rPr>
      </w:pPr>
      <w:r w:rsidRPr="0059084C">
        <w:rPr>
          <w:szCs w:val="28"/>
        </w:rPr>
        <w:t xml:space="preserve">Восстановление на Счете ошибочно списанных Банком денежных средств со Счета осуществляется Банком в срок, установленный </w:t>
      </w:r>
      <w:r w:rsidRPr="0059084C">
        <w:rPr>
          <w:color w:val="0070C0"/>
          <w:szCs w:val="28"/>
        </w:rPr>
        <w:t xml:space="preserve">подпунктом </w:t>
      </w:r>
      <w:r w:rsidR="00CA6B9B" w:rsidRPr="0059084C">
        <w:rPr>
          <w:color w:val="0070C0"/>
          <w:szCs w:val="28"/>
        </w:rPr>
        <w:t>6.1.5 настоящих Условий</w:t>
      </w:r>
      <w:r w:rsidRPr="0059084C">
        <w:rPr>
          <w:szCs w:val="28"/>
        </w:rPr>
        <w:t>.</w:t>
      </w:r>
    </w:p>
    <w:p w14:paraId="4C39F9F2" w14:textId="2260AAEF" w:rsidR="0093440B" w:rsidRPr="0059084C" w:rsidRDefault="0093440B" w:rsidP="00FF2CB0">
      <w:pPr>
        <w:pStyle w:val="a4"/>
        <w:numPr>
          <w:ilvl w:val="0"/>
          <w:numId w:val="35"/>
        </w:numPr>
        <w:tabs>
          <w:tab w:val="left" w:pos="993"/>
          <w:tab w:val="left" w:pos="1560"/>
        </w:tabs>
        <w:spacing w:line="276" w:lineRule="auto"/>
        <w:ind w:left="0" w:firstLine="709"/>
        <w:jc w:val="both"/>
        <w:rPr>
          <w:szCs w:val="28"/>
        </w:rPr>
      </w:pPr>
      <w:r w:rsidRPr="0059084C">
        <w:rPr>
          <w:bCs/>
          <w:szCs w:val="28"/>
        </w:rPr>
        <w:t>При списании Банком со Счета ошибочно зачисленных</w:t>
      </w:r>
      <w:r w:rsidRPr="0059084C">
        <w:rPr>
          <w:rFonts w:asciiTheme="minorHAnsi" w:eastAsiaTheme="minorHAnsi" w:hAnsiTheme="minorHAnsi" w:cstheme="minorBidi"/>
          <w:sz w:val="22"/>
          <w:szCs w:val="28"/>
          <w:lang w:eastAsia="en-US"/>
        </w:rPr>
        <w:t xml:space="preserve"> </w:t>
      </w:r>
      <w:r w:rsidRPr="0059084C">
        <w:rPr>
          <w:bCs/>
          <w:szCs w:val="28"/>
        </w:rPr>
        <w:t xml:space="preserve">на него денежных средств при переводе денежных средств с использованием сервиса быстрых платежей (далее – СБП) письменное уведомление, указанное в </w:t>
      </w:r>
      <w:r w:rsidRPr="0059084C">
        <w:rPr>
          <w:bCs/>
          <w:color w:val="0070C0"/>
          <w:szCs w:val="28"/>
        </w:rPr>
        <w:t>пункте 2.7 настоящих Условий</w:t>
      </w:r>
      <w:r w:rsidR="0092406B" w:rsidRPr="0059084C">
        <w:rPr>
          <w:bCs/>
          <w:szCs w:val="28"/>
        </w:rPr>
        <w:t>,</w:t>
      </w:r>
      <w:r w:rsidR="00226906" w:rsidRPr="0059084C">
        <w:rPr>
          <w:bCs/>
          <w:szCs w:val="28"/>
        </w:rPr>
        <w:t xml:space="preserve"> </w:t>
      </w:r>
      <w:r w:rsidR="00E54B22" w:rsidRPr="0059084C">
        <w:rPr>
          <w:bCs/>
          <w:szCs w:val="28"/>
        </w:rPr>
        <w:t xml:space="preserve">Банком </w:t>
      </w:r>
      <w:r w:rsidRPr="0059084C">
        <w:rPr>
          <w:bCs/>
          <w:szCs w:val="28"/>
        </w:rPr>
        <w:t>Клиенту не направляется.</w:t>
      </w:r>
      <w:r w:rsidR="00BF2828" w:rsidRPr="0059084C">
        <w:rPr>
          <w:bCs/>
          <w:szCs w:val="28"/>
        </w:rPr>
        <w:t xml:space="preserve"> Уведомление об ошибочном зачислении денежных средств </w:t>
      </w:r>
      <w:r w:rsidR="00DD33AA" w:rsidRPr="0059084C">
        <w:rPr>
          <w:bCs/>
          <w:szCs w:val="28"/>
        </w:rPr>
        <w:t xml:space="preserve">направляется </w:t>
      </w:r>
      <w:r w:rsidR="00DD33AA" w:rsidRPr="0059084C">
        <w:rPr>
          <w:bCs/>
          <w:szCs w:val="28"/>
        </w:rPr>
        <w:lastRenderedPageBreak/>
        <w:t>Клиенту в электронном виде через</w:t>
      </w:r>
      <w:r w:rsidR="000C776F" w:rsidRPr="0059084C">
        <w:t xml:space="preserve"> </w:t>
      </w:r>
      <w:r w:rsidR="000C776F" w:rsidRPr="0059084C">
        <w:rPr>
          <w:bCs/>
          <w:szCs w:val="28"/>
        </w:rPr>
        <w:t>операционный центр, платежный клиринговый центр другой платежной системы (далее –</w:t>
      </w:r>
      <w:r w:rsidR="00DD33AA" w:rsidRPr="0059084C">
        <w:rPr>
          <w:bCs/>
          <w:szCs w:val="28"/>
        </w:rPr>
        <w:t xml:space="preserve"> ОПКЦ </w:t>
      </w:r>
      <w:r w:rsidR="005859A7">
        <w:rPr>
          <w:bCs/>
          <w:szCs w:val="28"/>
        </w:rPr>
        <w:t>СБП</w:t>
      </w:r>
      <w:r w:rsidR="000C776F" w:rsidRPr="0059084C">
        <w:rPr>
          <w:bCs/>
          <w:szCs w:val="28"/>
        </w:rPr>
        <w:t>)</w:t>
      </w:r>
      <w:r w:rsidR="00DD33AA" w:rsidRPr="0059084C">
        <w:rPr>
          <w:bCs/>
          <w:szCs w:val="28"/>
        </w:rPr>
        <w:t>.</w:t>
      </w:r>
    </w:p>
    <w:p w14:paraId="67368FD4" w14:textId="77777777" w:rsidR="0093440B" w:rsidRPr="0059084C" w:rsidRDefault="0093440B" w:rsidP="0093440B">
      <w:pPr>
        <w:pStyle w:val="a4"/>
        <w:tabs>
          <w:tab w:val="left" w:pos="993"/>
          <w:tab w:val="left" w:pos="1560"/>
        </w:tabs>
        <w:spacing w:line="276" w:lineRule="auto"/>
        <w:ind w:firstLine="709"/>
        <w:jc w:val="both"/>
        <w:rPr>
          <w:szCs w:val="28"/>
        </w:rPr>
      </w:pPr>
      <w:r w:rsidRPr="0059084C">
        <w:rPr>
          <w:bCs/>
          <w:szCs w:val="28"/>
        </w:rPr>
        <w:t xml:space="preserve">Восстановление на Счете ошибочно списанных Банком денежных средств со Счета с использованием СБП осуществляется Банком </w:t>
      </w:r>
      <w:r w:rsidR="00B604A9" w:rsidRPr="0059084C">
        <w:rPr>
          <w:bCs/>
          <w:szCs w:val="28"/>
        </w:rPr>
        <w:t xml:space="preserve">не позднее рабочего дня, следующего за днем </w:t>
      </w:r>
      <w:r w:rsidR="00586B8A" w:rsidRPr="0059084C">
        <w:rPr>
          <w:bCs/>
          <w:szCs w:val="28"/>
        </w:rPr>
        <w:t>установления факта ошибочного списания денежных средств со Счета</w:t>
      </w:r>
      <w:r w:rsidRPr="0059084C">
        <w:rPr>
          <w:bCs/>
          <w:szCs w:val="28"/>
        </w:rPr>
        <w:t>.</w:t>
      </w:r>
      <w:r w:rsidR="003D5D04" w:rsidRPr="0059084C">
        <w:rPr>
          <w:bCs/>
          <w:szCs w:val="28"/>
          <w:vertAlign w:val="superscript"/>
        </w:rPr>
        <w:t>3</w:t>
      </w:r>
    </w:p>
    <w:p w14:paraId="3338ACD4" w14:textId="429A7F6B" w:rsidR="00DF27D7" w:rsidRPr="0059084C" w:rsidRDefault="00DF27D7" w:rsidP="0098516B">
      <w:pPr>
        <w:pStyle w:val="a4"/>
        <w:numPr>
          <w:ilvl w:val="0"/>
          <w:numId w:val="2"/>
        </w:numPr>
        <w:tabs>
          <w:tab w:val="left" w:pos="1276"/>
          <w:tab w:val="left" w:pos="1843"/>
        </w:tabs>
        <w:spacing w:line="276" w:lineRule="auto"/>
        <w:ind w:left="0" w:firstLine="709"/>
        <w:jc w:val="both"/>
        <w:rPr>
          <w:szCs w:val="28"/>
        </w:rPr>
      </w:pPr>
      <w:r w:rsidRPr="0059084C">
        <w:rPr>
          <w:bCs/>
          <w:szCs w:val="28"/>
        </w:rPr>
        <w:t xml:space="preserve">Банк осуществляет периодический перевод денежных средств со Счета </w:t>
      </w:r>
      <w:r w:rsidRPr="0059084C">
        <w:t xml:space="preserve">на основании </w:t>
      </w:r>
      <w:r w:rsidR="008101E8" w:rsidRPr="0059084C">
        <w:t>обращения</w:t>
      </w:r>
      <w:r w:rsidRPr="0059084C">
        <w:t xml:space="preserve"> Клиента, составленного</w:t>
      </w:r>
      <w:r w:rsidRPr="0059084C">
        <w:rPr>
          <w:bCs/>
          <w:szCs w:val="28"/>
        </w:rPr>
        <w:t xml:space="preserve"> </w:t>
      </w:r>
      <w:r w:rsidR="005C085D" w:rsidRPr="0059084C">
        <w:rPr>
          <w:bCs/>
          <w:szCs w:val="28"/>
        </w:rPr>
        <w:t xml:space="preserve">в </w:t>
      </w:r>
      <w:r w:rsidRPr="0059084C">
        <w:t>произвольной форме</w:t>
      </w:r>
      <w:r w:rsidR="00BD00D8">
        <w:t xml:space="preserve"> и подписанного собственноручной подписью уполномоченного лица Клиента</w:t>
      </w:r>
      <w:r w:rsidRPr="0059084C">
        <w:t xml:space="preserve">, с обязательным указанием реквизитов счета, на который осуществляется </w:t>
      </w:r>
      <w:r w:rsidRPr="0059084C">
        <w:rPr>
          <w:bCs/>
        </w:rPr>
        <w:t>периодический перевод, и периода времени его осуществления</w:t>
      </w:r>
      <w:r w:rsidR="00B40218" w:rsidRPr="0059084C">
        <w:rPr>
          <w:bCs/>
        </w:rPr>
        <w:t xml:space="preserve">, с отражением указанных сведений в </w:t>
      </w:r>
      <w:r w:rsidR="002F2474" w:rsidRPr="0059084C">
        <w:rPr>
          <w:bCs/>
          <w:color w:val="0070C0"/>
          <w:szCs w:val="28"/>
        </w:rPr>
        <w:t>приложении к Договору</w:t>
      </w:r>
      <w:r w:rsidRPr="0059084C">
        <w:rPr>
          <w:bCs/>
          <w:szCs w:val="28"/>
        </w:rPr>
        <w:t>.</w:t>
      </w:r>
    </w:p>
    <w:p w14:paraId="1FA388A8" w14:textId="3891FA67" w:rsidR="00DB18F9" w:rsidRPr="0059084C" w:rsidRDefault="00351258" w:rsidP="00DB18F9">
      <w:pPr>
        <w:pStyle w:val="a4"/>
        <w:tabs>
          <w:tab w:val="left" w:pos="1276"/>
          <w:tab w:val="left" w:pos="1843"/>
        </w:tabs>
        <w:spacing w:line="276" w:lineRule="auto"/>
        <w:ind w:firstLine="709"/>
        <w:jc w:val="both"/>
        <w:rPr>
          <w:szCs w:val="28"/>
        </w:rPr>
      </w:pPr>
      <w:r w:rsidRPr="0059084C">
        <w:rPr>
          <w:szCs w:val="28"/>
        </w:rPr>
        <w:t xml:space="preserve">Банк в ответ на обращение, указанное </w:t>
      </w:r>
      <w:r w:rsidR="00351914" w:rsidRPr="0059084C">
        <w:rPr>
          <w:szCs w:val="28"/>
        </w:rPr>
        <w:t>в</w:t>
      </w:r>
      <w:r w:rsidRPr="0059084C">
        <w:rPr>
          <w:szCs w:val="28"/>
        </w:rPr>
        <w:t xml:space="preserve"> абзаце первом настоящего пункта, </w:t>
      </w:r>
      <w:r w:rsidR="00BC5A80" w:rsidRPr="0059084C">
        <w:rPr>
          <w:szCs w:val="28"/>
        </w:rPr>
        <w:t xml:space="preserve">направляет Клиенту уведомление о внесении изменений в </w:t>
      </w:r>
      <w:r w:rsidR="00BC5A80" w:rsidRPr="0059084C">
        <w:rPr>
          <w:color w:val="0070C0"/>
          <w:szCs w:val="28"/>
        </w:rPr>
        <w:t>Договор</w:t>
      </w:r>
      <w:r w:rsidR="00DB18F9" w:rsidRPr="0032378D">
        <w:rPr>
          <w:color w:val="0070C0"/>
        </w:rPr>
        <w:t>,</w:t>
      </w:r>
      <w:r w:rsidR="00DB18F9" w:rsidRPr="00DB18F9">
        <w:rPr>
          <w:szCs w:val="28"/>
        </w:rPr>
        <w:t xml:space="preserve"> составленное в произвольной форме и подписанное собственноручной подписью уполномоченного лица Банка</w:t>
      </w:r>
      <w:r w:rsidR="00BC5A80" w:rsidRPr="0059084C">
        <w:rPr>
          <w:szCs w:val="28"/>
        </w:rPr>
        <w:t xml:space="preserve">, с приложением измененного </w:t>
      </w:r>
      <w:r w:rsidR="00BC5A80" w:rsidRPr="0059084C">
        <w:rPr>
          <w:color w:val="0070C0"/>
          <w:szCs w:val="28"/>
        </w:rPr>
        <w:t>приложения к Договору</w:t>
      </w:r>
      <w:r w:rsidR="00BC5A80" w:rsidRPr="0059084C">
        <w:rPr>
          <w:szCs w:val="28"/>
        </w:rPr>
        <w:t>.</w:t>
      </w:r>
    </w:p>
    <w:p w14:paraId="7D57A975" w14:textId="77777777" w:rsidR="00DF27D7" w:rsidRPr="0059084C" w:rsidRDefault="00DF27D7" w:rsidP="000A7A80">
      <w:pPr>
        <w:pStyle w:val="a4"/>
        <w:numPr>
          <w:ilvl w:val="0"/>
          <w:numId w:val="2"/>
        </w:numPr>
        <w:tabs>
          <w:tab w:val="left" w:pos="1276"/>
          <w:tab w:val="left" w:pos="1843"/>
        </w:tabs>
        <w:spacing w:line="276" w:lineRule="auto"/>
        <w:ind w:left="0" w:firstLine="709"/>
        <w:jc w:val="both"/>
        <w:rPr>
          <w:szCs w:val="28"/>
        </w:rPr>
      </w:pPr>
      <w:r w:rsidRPr="0059084C">
        <w:rPr>
          <w:bCs/>
          <w:szCs w:val="28"/>
        </w:rPr>
        <w:t>Банк осуществляет перевод денежных средств со Счета по распоряжению получателя средств (инкассовому поручению, платежному требованию).</w:t>
      </w:r>
    </w:p>
    <w:p w14:paraId="270CF5E0" w14:textId="1B51812D" w:rsidR="00DF27D7" w:rsidRDefault="00DF27D7" w:rsidP="0098516B">
      <w:pPr>
        <w:pStyle w:val="a4"/>
        <w:numPr>
          <w:ilvl w:val="0"/>
          <w:numId w:val="6"/>
        </w:numPr>
        <w:tabs>
          <w:tab w:val="left" w:pos="993"/>
          <w:tab w:val="left" w:pos="1560"/>
        </w:tabs>
        <w:spacing w:line="276" w:lineRule="auto"/>
        <w:ind w:left="0" w:firstLine="709"/>
        <w:jc w:val="both"/>
        <w:rPr>
          <w:bCs/>
          <w:szCs w:val="28"/>
        </w:rPr>
      </w:pPr>
      <w:r w:rsidRPr="0059084C">
        <w:rPr>
          <w:bCs/>
          <w:szCs w:val="28"/>
        </w:rPr>
        <w:t xml:space="preserve">Инкассовое поручение применяется </w:t>
      </w:r>
      <w:r w:rsidR="00772413" w:rsidRPr="0059084C">
        <w:rPr>
          <w:bCs/>
          <w:szCs w:val="28"/>
        </w:rPr>
        <w:t xml:space="preserve">в случаях, предусмотренных </w:t>
      </w:r>
      <w:r w:rsidR="00772413" w:rsidRPr="0059084C">
        <w:rPr>
          <w:bCs/>
          <w:color w:val="0070C0"/>
          <w:szCs w:val="28"/>
        </w:rPr>
        <w:t>настоящими Условиями</w:t>
      </w:r>
      <w:r w:rsidR="00F17082" w:rsidRPr="0059084C">
        <w:rPr>
          <w:bCs/>
          <w:szCs w:val="28"/>
        </w:rPr>
        <w:t>,</w:t>
      </w:r>
      <w:r w:rsidR="00772413" w:rsidRPr="0059084C">
        <w:rPr>
          <w:bCs/>
          <w:szCs w:val="28"/>
        </w:rPr>
        <w:t xml:space="preserve"> </w:t>
      </w:r>
      <w:r w:rsidR="00693106">
        <w:rPr>
          <w:bCs/>
          <w:szCs w:val="28"/>
        </w:rPr>
        <w:t xml:space="preserve">или </w:t>
      </w:r>
      <w:r w:rsidRPr="0059084C">
        <w:rPr>
          <w:bCs/>
          <w:szCs w:val="28"/>
        </w:rPr>
        <w:t xml:space="preserve">при представлении Клиентом в Банк заявления, составленного в произвольной форме </w:t>
      </w:r>
      <w:r w:rsidR="00DB18F9" w:rsidRPr="00DB18F9">
        <w:rPr>
          <w:bCs/>
          <w:szCs w:val="28"/>
        </w:rPr>
        <w:t>и подписанного собственноручной подписью уполномоченного лица Клиента</w:t>
      </w:r>
      <w:r w:rsidR="00DB18F9">
        <w:rPr>
          <w:bCs/>
          <w:szCs w:val="28"/>
        </w:rPr>
        <w:t xml:space="preserve">, </w:t>
      </w:r>
      <w:r w:rsidRPr="0059084C">
        <w:rPr>
          <w:bCs/>
          <w:szCs w:val="28"/>
        </w:rPr>
        <w:t xml:space="preserve">с указанием сведений о получателе средств, имеющем право предъявлять инкассовые поручения к Счету, об обязательстве Клиента (плательщика) и договоре, </w:t>
      </w:r>
      <w:r w:rsidR="00EF09C5" w:rsidRPr="0059084C">
        <w:rPr>
          <w:bCs/>
          <w:szCs w:val="28"/>
        </w:rPr>
        <w:t xml:space="preserve">с отражением указанных сведений в </w:t>
      </w:r>
      <w:r w:rsidR="00EF09C5" w:rsidRPr="0059084C">
        <w:rPr>
          <w:bCs/>
          <w:color w:val="0070C0"/>
          <w:szCs w:val="28"/>
        </w:rPr>
        <w:t>приложении к Договору</w:t>
      </w:r>
      <w:r w:rsidRPr="0059084C">
        <w:rPr>
          <w:bCs/>
          <w:szCs w:val="28"/>
        </w:rPr>
        <w:t>.</w:t>
      </w:r>
    </w:p>
    <w:p w14:paraId="55E1E0B4" w14:textId="40AE4543" w:rsidR="00555A45" w:rsidRPr="0059084C" w:rsidRDefault="00555A45" w:rsidP="00555A45">
      <w:pPr>
        <w:pStyle w:val="a4"/>
        <w:tabs>
          <w:tab w:val="left" w:pos="993"/>
          <w:tab w:val="left" w:pos="1560"/>
        </w:tabs>
        <w:spacing w:line="276" w:lineRule="auto"/>
        <w:ind w:firstLine="709"/>
        <w:jc w:val="both"/>
        <w:rPr>
          <w:bCs/>
          <w:szCs w:val="28"/>
        </w:rPr>
      </w:pPr>
      <w:r w:rsidRPr="00555A45">
        <w:rPr>
          <w:bCs/>
          <w:szCs w:val="28"/>
        </w:rPr>
        <w:t>При изменении сведений о получателе средств, имеющем право предъявлять инкассовые поручения к Счету, об обязательстве Клиента (плательщика)</w:t>
      </w:r>
      <w:r w:rsidR="002B0E7D">
        <w:rPr>
          <w:bCs/>
          <w:szCs w:val="28"/>
        </w:rPr>
        <w:t>,</w:t>
      </w:r>
      <w:r w:rsidRPr="00555A45">
        <w:rPr>
          <w:bCs/>
          <w:szCs w:val="28"/>
        </w:rPr>
        <w:t xml:space="preserve"> договоре, на основании которого используются инкассовые поручения, </w:t>
      </w:r>
      <w:r w:rsidR="005A6F2D">
        <w:rPr>
          <w:bCs/>
          <w:szCs w:val="28"/>
        </w:rPr>
        <w:t>а также</w:t>
      </w:r>
      <w:r w:rsidR="000E2F71">
        <w:rPr>
          <w:bCs/>
          <w:szCs w:val="28"/>
        </w:rPr>
        <w:t xml:space="preserve"> при </w:t>
      </w:r>
      <w:r w:rsidR="000E2F71" w:rsidRPr="000E2F71">
        <w:rPr>
          <w:bCs/>
          <w:szCs w:val="28"/>
        </w:rPr>
        <w:t>расторжении договора, содержащего право на применение инкассового поручения</w:t>
      </w:r>
      <w:r w:rsidR="000E2F71">
        <w:rPr>
          <w:bCs/>
          <w:szCs w:val="28"/>
        </w:rPr>
        <w:t>,</w:t>
      </w:r>
      <w:r w:rsidR="000E2F71" w:rsidRPr="000E2F71">
        <w:rPr>
          <w:bCs/>
          <w:szCs w:val="28"/>
        </w:rPr>
        <w:t xml:space="preserve"> </w:t>
      </w:r>
      <w:r w:rsidR="000E2F71">
        <w:rPr>
          <w:bCs/>
          <w:szCs w:val="28"/>
        </w:rPr>
        <w:t xml:space="preserve">или в случае, когда право на применение инкассового поручения </w:t>
      </w:r>
      <w:r w:rsidR="002B0E7D">
        <w:rPr>
          <w:bCs/>
          <w:szCs w:val="28"/>
        </w:rPr>
        <w:t>прекращено</w:t>
      </w:r>
      <w:r w:rsidR="000E2F71">
        <w:rPr>
          <w:bCs/>
          <w:szCs w:val="28"/>
        </w:rPr>
        <w:t xml:space="preserve">, </w:t>
      </w:r>
      <w:r w:rsidRPr="00555A45">
        <w:rPr>
          <w:bCs/>
          <w:szCs w:val="28"/>
        </w:rPr>
        <w:t>Клиент направляет в Банк заявление, составленное в произвольной форме</w:t>
      </w:r>
      <w:r w:rsidR="005A6F2D" w:rsidRPr="005A6F2D">
        <w:rPr>
          <w:rFonts w:asciiTheme="minorHAnsi" w:eastAsiaTheme="minorHAnsi" w:hAnsiTheme="minorHAnsi" w:cstheme="minorBidi"/>
          <w:bCs/>
          <w:sz w:val="22"/>
          <w:szCs w:val="28"/>
          <w:lang w:eastAsia="en-US"/>
        </w:rPr>
        <w:t xml:space="preserve"> </w:t>
      </w:r>
      <w:r w:rsidR="005A6F2D">
        <w:rPr>
          <w:bCs/>
          <w:szCs w:val="28"/>
        </w:rPr>
        <w:t>и подписанное</w:t>
      </w:r>
      <w:r w:rsidR="005A6F2D" w:rsidRPr="005A6F2D">
        <w:rPr>
          <w:bCs/>
          <w:szCs w:val="28"/>
        </w:rPr>
        <w:t xml:space="preserve"> собственноручной подписью уполномоченного лица Клиента</w:t>
      </w:r>
      <w:r w:rsidRPr="00555A45">
        <w:rPr>
          <w:bCs/>
          <w:szCs w:val="28"/>
        </w:rPr>
        <w:t xml:space="preserve">, с указанием </w:t>
      </w:r>
      <w:r w:rsidR="003E3CA5">
        <w:rPr>
          <w:bCs/>
          <w:szCs w:val="28"/>
        </w:rPr>
        <w:t xml:space="preserve">либо </w:t>
      </w:r>
      <w:r w:rsidRPr="00555A45">
        <w:rPr>
          <w:bCs/>
          <w:szCs w:val="28"/>
        </w:rPr>
        <w:t>новых реквизитов и изменений</w:t>
      </w:r>
      <w:r w:rsidR="003E3CA5">
        <w:rPr>
          <w:bCs/>
          <w:szCs w:val="28"/>
        </w:rPr>
        <w:t xml:space="preserve">, либо с просьбой об исключении сведений о получателе средств из </w:t>
      </w:r>
      <w:r w:rsidR="003E3CA5" w:rsidRPr="00BD00D8">
        <w:rPr>
          <w:bCs/>
          <w:color w:val="0070C0"/>
          <w:szCs w:val="28"/>
        </w:rPr>
        <w:t>Договора</w:t>
      </w:r>
      <w:r w:rsidRPr="00555A45">
        <w:rPr>
          <w:bCs/>
          <w:szCs w:val="28"/>
        </w:rPr>
        <w:t>.</w:t>
      </w:r>
    </w:p>
    <w:p w14:paraId="23635BC2" w14:textId="20D549E1" w:rsidR="00DB18F9" w:rsidRPr="0059084C" w:rsidRDefault="0021040C" w:rsidP="0021040C">
      <w:pPr>
        <w:pStyle w:val="a4"/>
        <w:tabs>
          <w:tab w:val="left" w:pos="993"/>
          <w:tab w:val="left" w:pos="1560"/>
        </w:tabs>
        <w:spacing w:line="276" w:lineRule="auto"/>
        <w:ind w:firstLine="709"/>
        <w:jc w:val="both"/>
        <w:rPr>
          <w:bCs/>
          <w:szCs w:val="28"/>
        </w:rPr>
      </w:pPr>
      <w:r w:rsidRPr="0059084C">
        <w:rPr>
          <w:bCs/>
          <w:szCs w:val="28"/>
        </w:rPr>
        <w:t>Банк в ответ на заявление, указанное в абзац</w:t>
      </w:r>
      <w:r w:rsidR="002B0E7D">
        <w:rPr>
          <w:bCs/>
          <w:szCs w:val="28"/>
        </w:rPr>
        <w:t xml:space="preserve">ах первом или втором </w:t>
      </w:r>
      <w:r w:rsidRPr="0059084C">
        <w:rPr>
          <w:bCs/>
          <w:szCs w:val="28"/>
        </w:rPr>
        <w:t xml:space="preserve">настоящего подпункта, направляет Клиенту уведомление о внесении </w:t>
      </w:r>
      <w:r w:rsidRPr="0059084C">
        <w:rPr>
          <w:bCs/>
          <w:szCs w:val="28"/>
        </w:rPr>
        <w:lastRenderedPageBreak/>
        <w:t xml:space="preserve">изменений в </w:t>
      </w:r>
      <w:r w:rsidRPr="0059084C">
        <w:rPr>
          <w:bCs/>
          <w:color w:val="0070C0"/>
          <w:szCs w:val="28"/>
        </w:rPr>
        <w:t>Договор</w:t>
      </w:r>
      <w:r w:rsidRPr="0059084C">
        <w:rPr>
          <w:bCs/>
          <w:szCs w:val="28"/>
        </w:rPr>
        <w:t xml:space="preserve">, </w:t>
      </w:r>
      <w:r w:rsidR="00F7385B" w:rsidRPr="00F7385B">
        <w:rPr>
          <w:bCs/>
          <w:szCs w:val="28"/>
        </w:rPr>
        <w:t>составленное в произвольной форме и подписанное собственноручной подписью уполномоченного лица Банка</w:t>
      </w:r>
      <w:r w:rsidR="00F7385B">
        <w:rPr>
          <w:bCs/>
          <w:szCs w:val="28"/>
        </w:rPr>
        <w:t>,</w:t>
      </w:r>
      <w:r w:rsidR="00F7385B" w:rsidRPr="00F7385B">
        <w:rPr>
          <w:bCs/>
          <w:szCs w:val="28"/>
        </w:rPr>
        <w:t xml:space="preserve"> </w:t>
      </w:r>
      <w:r w:rsidRPr="0059084C">
        <w:rPr>
          <w:bCs/>
          <w:szCs w:val="28"/>
        </w:rPr>
        <w:t xml:space="preserve">с приложением измененного </w:t>
      </w:r>
      <w:r w:rsidRPr="0059084C">
        <w:rPr>
          <w:bCs/>
          <w:color w:val="0070C0"/>
          <w:szCs w:val="28"/>
        </w:rPr>
        <w:t>приложения к Договору</w:t>
      </w:r>
      <w:r w:rsidRPr="0059084C">
        <w:rPr>
          <w:bCs/>
          <w:szCs w:val="28"/>
        </w:rPr>
        <w:t>.</w:t>
      </w:r>
    </w:p>
    <w:p w14:paraId="617FE711" w14:textId="70768E0F" w:rsidR="00DF27D7" w:rsidRPr="0059084C" w:rsidRDefault="00DF27D7" w:rsidP="0098516B">
      <w:pPr>
        <w:pStyle w:val="a4"/>
        <w:numPr>
          <w:ilvl w:val="0"/>
          <w:numId w:val="6"/>
        </w:numPr>
        <w:tabs>
          <w:tab w:val="left" w:pos="993"/>
          <w:tab w:val="left" w:pos="1560"/>
        </w:tabs>
        <w:spacing w:line="276" w:lineRule="auto"/>
        <w:ind w:left="0" w:firstLine="709"/>
        <w:jc w:val="both"/>
        <w:rPr>
          <w:bCs/>
          <w:szCs w:val="28"/>
        </w:rPr>
      </w:pPr>
      <w:r w:rsidRPr="0059084C">
        <w:rPr>
          <w:bCs/>
          <w:szCs w:val="28"/>
        </w:rPr>
        <w:t xml:space="preserve">При применении платежного требования заранее данный акцепт предоставляется Клиентом в заявлении о заранее данном акцепте, составленном в соответствии с </w:t>
      </w:r>
      <w:r w:rsidRPr="0059084C">
        <w:rPr>
          <w:bCs/>
          <w:color w:val="0070C0"/>
          <w:szCs w:val="28"/>
        </w:rPr>
        <w:t xml:space="preserve">приложением </w:t>
      </w:r>
      <w:r w:rsidR="004E2DFC" w:rsidRPr="0059084C">
        <w:rPr>
          <w:bCs/>
          <w:color w:val="0070C0"/>
          <w:szCs w:val="28"/>
        </w:rPr>
        <w:t>5</w:t>
      </w:r>
      <w:r w:rsidRPr="0059084C">
        <w:rPr>
          <w:bCs/>
          <w:color w:val="0070C0"/>
          <w:szCs w:val="28"/>
        </w:rPr>
        <w:t xml:space="preserve"> к </w:t>
      </w:r>
      <w:r w:rsidR="004E2DFC" w:rsidRPr="0059084C">
        <w:rPr>
          <w:bCs/>
          <w:color w:val="0070C0"/>
          <w:szCs w:val="28"/>
        </w:rPr>
        <w:t>настоящим Условиям</w:t>
      </w:r>
      <w:r w:rsidR="00EF09C5" w:rsidRPr="0059084C">
        <w:rPr>
          <w:bCs/>
          <w:color w:val="0070C0"/>
          <w:szCs w:val="28"/>
        </w:rPr>
        <w:t xml:space="preserve">, </w:t>
      </w:r>
      <w:r w:rsidR="00F107B9" w:rsidRPr="0059084C">
        <w:rPr>
          <w:bCs/>
          <w:szCs w:val="28"/>
        </w:rPr>
        <w:t>с отражением</w:t>
      </w:r>
      <w:r w:rsidR="00EF09C5" w:rsidRPr="0059084C">
        <w:rPr>
          <w:bCs/>
          <w:szCs w:val="28"/>
        </w:rPr>
        <w:t xml:space="preserve"> указанных в заявлении сведений в</w:t>
      </w:r>
      <w:r w:rsidR="00EF09C5" w:rsidRPr="0059084C">
        <w:rPr>
          <w:bCs/>
          <w:color w:val="0070C0"/>
          <w:szCs w:val="28"/>
        </w:rPr>
        <w:t xml:space="preserve"> приложении к Договору</w:t>
      </w:r>
      <w:r w:rsidR="004E2DFC" w:rsidRPr="0059084C">
        <w:rPr>
          <w:bCs/>
          <w:szCs w:val="28"/>
        </w:rPr>
        <w:t>.</w:t>
      </w:r>
    </w:p>
    <w:p w14:paraId="02D06E3E" w14:textId="3CED6218" w:rsidR="003C7D75" w:rsidRDefault="003C7D75" w:rsidP="003C7D75">
      <w:pPr>
        <w:pStyle w:val="a4"/>
        <w:tabs>
          <w:tab w:val="left" w:pos="993"/>
          <w:tab w:val="left" w:pos="1560"/>
        </w:tabs>
        <w:spacing w:line="276" w:lineRule="auto"/>
        <w:ind w:firstLine="709"/>
        <w:jc w:val="both"/>
        <w:rPr>
          <w:bCs/>
          <w:szCs w:val="28"/>
        </w:rPr>
      </w:pPr>
      <w:r w:rsidRPr="0059084C">
        <w:rPr>
          <w:bCs/>
          <w:szCs w:val="28"/>
        </w:rPr>
        <w:t xml:space="preserve">Банк в ответ на заявление, указанное в абзаце первом настоящего подпункта, направляет Клиенту уведомление о внесении изменений в </w:t>
      </w:r>
      <w:r w:rsidRPr="0059084C">
        <w:rPr>
          <w:bCs/>
          <w:color w:val="0070C0"/>
          <w:szCs w:val="28"/>
        </w:rPr>
        <w:t>Договор</w:t>
      </w:r>
      <w:r w:rsidRPr="0059084C">
        <w:rPr>
          <w:bCs/>
          <w:szCs w:val="28"/>
        </w:rPr>
        <w:t xml:space="preserve">, </w:t>
      </w:r>
      <w:r w:rsidR="00655436" w:rsidRPr="00655436">
        <w:rPr>
          <w:bCs/>
          <w:szCs w:val="28"/>
        </w:rPr>
        <w:t xml:space="preserve">составленное в произвольной форме и подписанное собственноручной подписью уполномоченного лица Банка, </w:t>
      </w:r>
      <w:r w:rsidRPr="0059084C">
        <w:rPr>
          <w:bCs/>
          <w:szCs w:val="28"/>
        </w:rPr>
        <w:t xml:space="preserve">с приложением измененного </w:t>
      </w:r>
      <w:r w:rsidRPr="0059084C">
        <w:rPr>
          <w:bCs/>
          <w:color w:val="0070C0"/>
          <w:szCs w:val="28"/>
        </w:rPr>
        <w:t>приложения к Договору</w:t>
      </w:r>
      <w:r w:rsidRPr="0059084C">
        <w:rPr>
          <w:bCs/>
          <w:szCs w:val="28"/>
        </w:rPr>
        <w:t>.</w:t>
      </w:r>
    </w:p>
    <w:p w14:paraId="1C2F352E" w14:textId="2E9A3BF6" w:rsidR="009D41ED" w:rsidRPr="0059084C" w:rsidRDefault="009D41ED" w:rsidP="003C7D75">
      <w:pPr>
        <w:pStyle w:val="a4"/>
        <w:tabs>
          <w:tab w:val="left" w:pos="993"/>
          <w:tab w:val="left" w:pos="1560"/>
        </w:tabs>
        <w:spacing w:line="276" w:lineRule="auto"/>
        <w:ind w:firstLine="709"/>
        <w:jc w:val="both"/>
        <w:rPr>
          <w:bCs/>
          <w:szCs w:val="28"/>
        </w:rPr>
      </w:pPr>
      <w:r w:rsidRPr="009D41ED">
        <w:rPr>
          <w:bCs/>
          <w:szCs w:val="28"/>
        </w:rPr>
        <w:t xml:space="preserve">При расторжении договора, содержащего право на применение </w:t>
      </w:r>
      <w:r w:rsidR="00BC6404">
        <w:rPr>
          <w:bCs/>
          <w:szCs w:val="28"/>
        </w:rPr>
        <w:t>платежного требования</w:t>
      </w:r>
      <w:r w:rsidRPr="009D41ED">
        <w:rPr>
          <w:bCs/>
          <w:szCs w:val="28"/>
        </w:rPr>
        <w:t xml:space="preserve">, </w:t>
      </w:r>
      <w:r w:rsidR="00232E47" w:rsidRPr="00AE67B1">
        <w:rPr>
          <w:bCs/>
          <w:szCs w:val="28"/>
        </w:rPr>
        <w:t xml:space="preserve">или </w:t>
      </w:r>
      <w:r w:rsidR="003D59AF">
        <w:rPr>
          <w:bCs/>
          <w:szCs w:val="28"/>
        </w:rPr>
        <w:t xml:space="preserve">для отмены </w:t>
      </w:r>
      <w:r w:rsidR="00232E47" w:rsidRPr="00AE67B1">
        <w:rPr>
          <w:bCs/>
          <w:szCs w:val="28"/>
        </w:rPr>
        <w:t>заранее данного акцепта по иным основаниям</w:t>
      </w:r>
      <w:r w:rsidR="00232E47">
        <w:rPr>
          <w:bCs/>
          <w:szCs w:val="28"/>
        </w:rPr>
        <w:t xml:space="preserve"> </w:t>
      </w:r>
      <w:r w:rsidRPr="009D41ED">
        <w:rPr>
          <w:bCs/>
          <w:szCs w:val="28"/>
        </w:rPr>
        <w:t xml:space="preserve">Клиент предоставляет в Банк заявление, составленное в соответствии с </w:t>
      </w:r>
      <w:r w:rsidR="00BC6404" w:rsidRPr="0059084C">
        <w:rPr>
          <w:bCs/>
          <w:color w:val="0070C0"/>
          <w:szCs w:val="28"/>
        </w:rPr>
        <w:t xml:space="preserve">приложением </w:t>
      </w:r>
      <w:r w:rsidR="00BC6404">
        <w:rPr>
          <w:bCs/>
          <w:color w:val="0070C0"/>
          <w:szCs w:val="28"/>
        </w:rPr>
        <w:t>6</w:t>
      </w:r>
      <w:r w:rsidR="00BC6404" w:rsidRPr="0059084C">
        <w:rPr>
          <w:bCs/>
          <w:color w:val="0070C0"/>
          <w:szCs w:val="28"/>
        </w:rPr>
        <w:t xml:space="preserve"> к настоящим Условиям</w:t>
      </w:r>
      <w:r w:rsidRPr="009D41ED">
        <w:rPr>
          <w:bCs/>
          <w:szCs w:val="28"/>
        </w:rPr>
        <w:t xml:space="preserve">. В ответ на указанное заявление Банк направляет Клиенту уведомление </w:t>
      </w:r>
      <w:r w:rsidR="00894F9C" w:rsidRPr="00894F9C">
        <w:rPr>
          <w:bCs/>
          <w:szCs w:val="28"/>
        </w:rPr>
        <w:t xml:space="preserve">с приложением измененного </w:t>
      </w:r>
      <w:r w:rsidR="00894F9C" w:rsidRPr="00C20FE7">
        <w:rPr>
          <w:bCs/>
          <w:color w:val="0070C0"/>
          <w:szCs w:val="28"/>
        </w:rPr>
        <w:t>приложения к Договору</w:t>
      </w:r>
      <w:r w:rsidR="00894F9C" w:rsidRPr="00894F9C">
        <w:rPr>
          <w:bCs/>
          <w:szCs w:val="28"/>
        </w:rPr>
        <w:t xml:space="preserve"> </w:t>
      </w:r>
      <w:r w:rsidRPr="009D41ED">
        <w:rPr>
          <w:bCs/>
          <w:szCs w:val="28"/>
        </w:rPr>
        <w:t>в порядке, предусмотренном абзацем вторым настоящего подпункта</w:t>
      </w:r>
      <w:r>
        <w:rPr>
          <w:bCs/>
          <w:szCs w:val="28"/>
        </w:rPr>
        <w:t>.</w:t>
      </w:r>
    </w:p>
    <w:p w14:paraId="1121E5B1" w14:textId="77777777" w:rsidR="00DF27D7" w:rsidRPr="0059084C" w:rsidRDefault="00DF27D7" w:rsidP="00DF27D7">
      <w:pPr>
        <w:pStyle w:val="a4"/>
        <w:numPr>
          <w:ilvl w:val="0"/>
          <w:numId w:val="2"/>
        </w:numPr>
        <w:tabs>
          <w:tab w:val="left" w:pos="1418"/>
          <w:tab w:val="left" w:pos="1985"/>
        </w:tabs>
        <w:spacing w:line="276" w:lineRule="auto"/>
        <w:ind w:left="0" w:firstLine="709"/>
        <w:jc w:val="both"/>
        <w:rPr>
          <w:szCs w:val="28"/>
        </w:rPr>
      </w:pPr>
      <w:r w:rsidRPr="0059084C">
        <w:rPr>
          <w:bCs/>
          <w:szCs w:val="28"/>
        </w:rPr>
        <w:t xml:space="preserve">Поступившие платежные требования, требующие получения акцепта или с заранее данным акцептом Клиента (в случае несоответствия распоряжения получателя средств условиям заранее данного акцепта Клиента, невозможности их проверки, отрицательного результата контроля наличия заранее данного акцепта Клиента, в том числе, если возможность частичного исполнения не предусмотрена условиями заранее данного акцепта Клиента), в которых Клиент указан плательщиком, Банк не позднее рабочего дня, следующего за днем поступления в Банк платежного требования, передает Клиенту в электронном виде, а в </w:t>
      </w:r>
      <w:r w:rsidR="00F107B9" w:rsidRPr="0059084C">
        <w:rPr>
          <w:bCs/>
          <w:szCs w:val="28"/>
        </w:rPr>
        <w:t xml:space="preserve">случаях, предусмотренных </w:t>
      </w:r>
      <w:r w:rsidRPr="0059084C">
        <w:rPr>
          <w:bCs/>
          <w:color w:val="0070C0"/>
          <w:szCs w:val="28"/>
        </w:rPr>
        <w:t xml:space="preserve">пунктом 2.2 </w:t>
      </w:r>
      <w:r w:rsidR="000108A1" w:rsidRPr="0059084C">
        <w:rPr>
          <w:bCs/>
          <w:color w:val="0070C0"/>
          <w:szCs w:val="28"/>
        </w:rPr>
        <w:t>настоящих Условий</w:t>
      </w:r>
      <w:r w:rsidRPr="0059084C">
        <w:rPr>
          <w:bCs/>
          <w:szCs w:val="28"/>
        </w:rPr>
        <w:t>, передает уполномоченному представителю Клиента на бумажном носителе для получения акцепта Клиента.</w:t>
      </w:r>
    </w:p>
    <w:p w14:paraId="5C756E60" w14:textId="77777777" w:rsidR="00DF27D7" w:rsidRPr="0059084C" w:rsidRDefault="00DF27D7" w:rsidP="00DF27D7">
      <w:pPr>
        <w:pStyle w:val="a4"/>
        <w:numPr>
          <w:ilvl w:val="0"/>
          <w:numId w:val="2"/>
        </w:numPr>
        <w:tabs>
          <w:tab w:val="left" w:pos="1418"/>
          <w:tab w:val="left" w:pos="1985"/>
        </w:tabs>
        <w:spacing w:line="276" w:lineRule="auto"/>
        <w:ind w:left="0" w:firstLine="709"/>
        <w:jc w:val="both"/>
        <w:rPr>
          <w:szCs w:val="28"/>
        </w:rPr>
      </w:pPr>
      <w:r w:rsidRPr="0059084C">
        <w:rPr>
          <w:bCs/>
          <w:szCs w:val="28"/>
        </w:rPr>
        <w:t>Поступившие платежные требования, инкассовые поручения, в которых клиенты Клиента указаны плательщиками</w:t>
      </w:r>
      <w:r w:rsidR="00520A6D" w:rsidRPr="0059084C">
        <w:rPr>
          <w:bCs/>
          <w:szCs w:val="28"/>
        </w:rPr>
        <w:t xml:space="preserve"> (за исключением платежных требований, инкассовых поручений, поступивших для осуществления перевода денежных средств с использованием сервиса срочного перевода со Счета Клиента</w:t>
      </w:r>
      <w:r w:rsidR="003027C9" w:rsidRPr="0059084C">
        <w:rPr>
          <w:bCs/>
          <w:szCs w:val="28"/>
        </w:rPr>
        <w:t>,</w:t>
      </w:r>
      <w:r w:rsidR="00520A6D" w:rsidRPr="0059084C">
        <w:rPr>
          <w:bCs/>
          <w:szCs w:val="28"/>
        </w:rPr>
        <w:t xml:space="preserve"> с последующим списанием денежных средств Клиентом с банковского счета косвенного участника, открытого у Клиента</w:t>
      </w:r>
      <w:r w:rsidR="001674A7" w:rsidRPr="0059084C">
        <w:rPr>
          <w:bCs/>
          <w:szCs w:val="28"/>
        </w:rPr>
        <w:t>,</w:t>
      </w:r>
      <w:r w:rsidR="00520A6D" w:rsidRPr="0059084C">
        <w:rPr>
          <w:bCs/>
          <w:szCs w:val="28"/>
        </w:rPr>
        <w:t xml:space="preserve"> без участия Банка России</w:t>
      </w:r>
      <w:r w:rsidR="001674A7" w:rsidRPr="0059084C">
        <w:rPr>
          <w:bCs/>
          <w:szCs w:val="28"/>
        </w:rPr>
        <w:t>)</w:t>
      </w:r>
      <w:r w:rsidRPr="0059084C">
        <w:rPr>
          <w:bCs/>
          <w:szCs w:val="28"/>
        </w:rPr>
        <w:t>, Банк передает Клиенту в электронном виде при поступлении распоряжений в электронном виде, а в случа</w:t>
      </w:r>
      <w:r w:rsidR="00E20955" w:rsidRPr="0059084C">
        <w:rPr>
          <w:bCs/>
          <w:szCs w:val="28"/>
        </w:rPr>
        <w:t>ях, предусмотренных</w:t>
      </w:r>
      <w:r w:rsidRPr="0059084C">
        <w:rPr>
          <w:bCs/>
          <w:szCs w:val="28"/>
        </w:rPr>
        <w:t xml:space="preserve"> </w:t>
      </w:r>
      <w:r w:rsidRPr="0059084C">
        <w:rPr>
          <w:bCs/>
          <w:color w:val="0070C0"/>
          <w:szCs w:val="28"/>
        </w:rPr>
        <w:t xml:space="preserve">пунктом 2.2 </w:t>
      </w:r>
      <w:r w:rsidR="00DB3690" w:rsidRPr="0059084C">
        <w:rPr>
          <w:bCs/>
          <w:color w:val="0070C0"/>
          <w:szCs w:val="28"/>
        </w:rPr>
        <w:t>настоящих Условий</w:t>
      </w:r>
      <w:r w:rsidRPr="0059084C">
        <w:rPr>
          <w:bCs/>
          <w:szCs w:val="28"/>
        </w:rPr>
        <w:t xml:space="preserve">, и при поступлении </w:t>
      </w:r>
      <w:r w:rsidRPr="0059084C">
        <w:rPr>
          <w:bCs/>
          <w:szCs w:val="28"/>
        </w:rPr>
        <w:lastRenderedPageBreak/>
        <w:t>распоряжений на бумажном носителе – на бумажном носителе не позднее рабочего дня, следующего за днем поступления в Банк платежного требования, инкассового поручения.</w:t>
      </w:r>
    </w:p>
    <w:p w14:paraId="201836C3" w14:textId="77777777" w:rsidR="00DF27D7" w:rsidRPr="0059084C" w:rsidRDefault="00432657" w:rsidP="00432657">
      <w:pPr>
        <w:pStyle w:val="a4"/>
        <w:numPr>
          <w:ilvl w:val="0"/>
          <w:numId w:val="2"/>
        </w:numPr>
        <w:tabs>
          <w:tab w:val="left" w:pos="1418"/>
          <w:tab w:val="left" w:pos="1985"/>
        </w:tabs>
        <w:spacing w:line="276" w:lineRule="auto"/>
        <w:ind w:left="0" w:firstLine="709"/>
        <w:jc w:val="both"/>
        <w:rPr>
          <w:szCs w:val="28"/>
        </w:rPr>
      </w:pPr>
      <w:r w:rsidRPr="0059084C">
        <w:rPr>
          <w:bCs/>
          <w:szCs w:val="28"/>
        </w:rPr>
        <w:t xml:space="preserve"> При наличии заключенного договора с Банком, предусматривающего предоставление на Счет внутридневного кредита и кредита овернайт</w:t>
      </w:r>
      <w:r w:rsidR="009F0850" w:rsidRPr="0059084C">
        <w:rPr>
          <w:bCs/>
          <w:szCs w:val="28"/>
        </w:rPr>
        <w:t>,</w:t>
      </w:r>
      <w:r w:rsidRPr="0059084C">
        <w:rPr>
          <w:bCs/>
          <w:szCs w:val="28"/>
        </w:rPr>
        <w:t xml:space="preserve"> с</w:t>
      </w:r>
      <w:r w:rsidR="00DF27D7" w:rsidRPr="0059084C">
        <w:rPr>
          <w:bCs/>
          <w:szCs w:val="28"/>
        </w:rPr>
        <w:t>писание со Счета Банком денежных средств может быть осуществлено в сумме, превышающей остаток денежных средств на Счете.</w:t>
      </w:r>
    </w:p>
    <w:p w14:paraId="5BF9A12B" w14:textId="77777777" w:rsidR="00A26391" w:rsidRPr="0059084C" w:rsidRDefault="009D0FAD" w:rsidP="009D0FAD">
      <w:pPr>
        <w:pStyle w:val="a4"/>
        <w:numPr>
          <w:ilvl w:val="0"/>
          <w:numId w:val="2"/>
        </w:numPr>
        <w:tabs>
          <w:tab w:val="left" w:pos="1418"/>
          <w:tab w:val="left" w:pos="1985"/>
        </w:tabs>
        <w:spacing w:line="276" w:lineRule="auto"/>
        <w:ind w:left="0" w:firstLine="709"/>
        <w:jc w:val="both"/>
        <w:rPr>
          <w:bCs/>
          <w:szCs w:val="28"/>
        </w:rPr>
      </w:pPr>
      <w:r w:rsidRPr="0059084C">
        <w:rPr>
          <w:bCs/>
          <w:szCs w:val="28"/>
        </w:rPr>
        <w:t xml:space="preserve">Списание со Счета Банком денежных средств по итогам определения платежных клиринговых позиций во внешней платежной системе или в соответствии с договором об оказании клиринговых услуг, заключенным между Клиентом и клиринговой организацией (далее – договор об оказании клиринговых услуг), осуществляется на основании </w:t>
      </w:r>
      <w:r w:rsidR="003540EA" w:rsidRPr="0059084C">
        <w:rPr>
          <w:bCs/>
          <w:szCs w:val="28"/>
        </w:rPr>
        <w:t>распоряжения</w:t>
      </w:r>
      <w:r w:rsidRPr="0059084C">
        <w:rPr>
          <w:bCs/>
          <w:szCs w:val="28"/>
        </w:rPr>
        <w:t xml:space="preserve"> </w:t>
      </w:r>
      <w:r w:rsidR="009875C2" w:rsidRPr="0059084C">
        <w:rPr>
          <w:bCs/>
          <w:szCs w:val="28"/>
        </w:rPr>
        <w:t>центрального платежного клирингового контрагента внешней платежной системы или центрального контрагента, созданного в соответствии с законодательством Российской Федерации</w:t>
      </w:r>
      <w:r w:rsidR="0013660F" w:rsidRPr="0059084C">
        <w:rPr>
          <w:bCs/>
          <w:szCs w:val="28"/>
        </w:rPr>
        <w:t xml:space="preserve">, </w:t>
      </w:r>
      <w:r w:rsidR="005B5863" w:rsidRPr="0059084C">
        <w:rPr>
          <w:bCs/>
          <w:szCs w:val="28"/>
        </w:rPr>
        <w:t xml:space="preserve">или </w:t>
      </w:r>
      <w:r w:rsidR="000528DE" w:rsidRPr="0059084C">
        <w:rPr>
          <w:bCs/>
          <w:szCs w:val="28"/>
        </w:rPr>
        <w:t xml:space="preserve">клиринговой организации, </w:t>
      </w:r>
      <w:r w:rsidR="0013660F" w:rsidRPr="0059084C">
        <w:rPr>
          <w:bCs/>
          <w:szCs w:val="28"/>
        </w:rPr>
        <w:t xml:space="preserve">наименование и БИК (при наличии) которого </w:t>
      </w:r>
      <w:r w:rsidR="006B3090" w:rsidRPr="0059084C">
        <w:rPr>
          <w:bCs/>
          <w:szCs w:val="28"/>
        </w:rPr>
        <w:t xml:space="preserve">(которой) </w:t>
      </w:r>
      <w:r w:rsidR="0013660F" w:rsidRPr="0059084C">
        <w:rPr>
          <w:bCs/>
          <w:szCs w:val="28"/>
        </w:rPr>
        <w:t xml:space="preserve">приведены в </w:t>
      </w:r>
      <w:r w:rsidR="0013660F" w:rsidRPr="0059084C">
        <w:rPr>
          <w:bCs/>
          <w:color w:val="0070C0"/>
          <w:szCs w:val="28"/>
        </w:rPr>
        <w:t xml:space="preserve">приложении </w:t>
      </w:r>
      <w:r w:rsidR="00BD090A" w:rsidRPr="0059084C">
        <w:rPr>
          <w:bCs/>
          <w:color w:val="0070C0"/>
          <w:szCs w:val="28"/>
        </w:rPr>
        <w:t xml:space="preserve">к </w:t>
      </w:r>
      <w:r w:rsidR="0013660F" w:rsidRPr="0059084C">
        <w:rPr>
          <w:bCs/>
          <w:color w:val="0070C0"/>
          <w:szCs w:val="28"/>
        </w:rPr>
        <w:t>Договору</w:t>
      </w:r>
      <w:r w:rsidR="00A26391" w:rsidRPr="0059084C">
        <w:rPr>
          <w:bCs/>
          <w:szCs w:val="28"/>
        </w:rPr>
        <w:t>.</w:t>
      </w:r>
    </w:p>
    <w:p w14:paraId="12A8CFA8" w14:textId="77777777" w:rsidR="00C32747" w:rsidRPr="0059084C" w:rsidRDefault="00C32747" w:rsidP="00A26391">
      <w:pPr>
        <w:pStyle w:val="a4"/>
        <w:tabs>
          <w:tab w:val="left" w:pos="1418"/>
          <w:tab w:val="left" w:pos="1985"/>
        </w:tabs>
        <w:spacing w:line="276" w:lineRule="auto"/>
        <w:ind w:firstLine="709"/>
        <w:jc w:val="both"/>
        <w:rPr>
          <w:bCs/>
          <w:szCs w:val="28"/>
        </w:rPr>
      </w:pPr>
      <w:r w:rsidRPr="0059084C">
        <w:rPr>
          <w:bCs/>
          <w:szCs w:val="28"/>
        </w:rPr>
        <w:t xml:space="preserve">Списание со Счета Банком денежных средств в целях осуществления операций, предусмотренных настоящим пунктом, может осуществляться за счет зарезервированных </w:t>
      </w:r>
      <w:r w:rsidR="006F459A" w:rsidRPr="0059084C">
        <w:rPr>
          <w:bCs/>
          <w:szCs w:val="28"/>
        </w:rPr>
        <w:t xml:space="preserve">(частично зарезервированных) </w:t>
      </w:r>
      <w:r w:rsidRPr="0059084C">
        <w:rPr>
          <w:bCs/>
          <w:szCs w:val="28"/>
        </w:rPr>
        <w:t>денежных средств на Счете на основании запроса о резервировании денежных средств на Счете, полученного Банком от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или от клиринговой организации.</w:t>
      </w:r>
    </w:p>
    <w:p w14:paraId="71331C1F" w14:textId="77777777" w:rsidR="009D0FAD" w:rsidRPr="0059084C" w:rsidRDefault="009875C2" w:rsidP="00A26391">
      <w:pPr>
        <w:pStyle w:val="a4"/>
        <w:tabs>
          <w:tab w:val="left" w:pos="1418"/>
          <w:tab w:val="left" w:pos="1985"/>
        </w:tabs>
        <w:spacing w:line="276" w:lineRule="auto"/>
        <w:ind w:firstLine="709"/>
        <w:jc w:val="both"/>
        <w:rPr>
          <w:bCs/>
          <w:szCs w:val="28"/>
        </w:rPr>
      </w:pPr>
      <w:r w:rsidRPr="0059084C">
        <w:rPr>
          <w:bCs/>
          <w:szCs w:val="28"/>
        </w:rPr>
        <w:t>Согласие Клиента на осуществление операций, указанных в настоящем пункте, считается предоставленным</w:t>
      </w:r>
      <w:r w:rsidR="008A1FC3" w:rsidRPr="0059084C">
        <w:rPr>
          <w:bCs/>
          <w:szCs w:val="28"/>
        </w:rPr>
        <w:t>.</w:t>
      </w:r>
      <w:r w:rsidR="007B0EBB" w:rsidRPr="0059084C">
        <w:rPr>
          <w:rStyle w:val="a8"/>
          <w:bCs/>
          <w:szCs w:val="28"/>
        </w:rPr>
        <w:footnoteReference w:id="5"/>
      </w:r>
    </w:p>
    <w:p w14:paraId="50CAC506" w14:textId="18C6EAC3" w:rsidR="00DF27D7" w:rsidRDefault="00167E76" w:rsidP="000F4AB3">
      <w:pPr>
        <w:pStyle w:val="a4"/>
        <w:numPr>
          <w:ilvl w:val="0"/>
          <w:numId w:val="2"/>
        </w:numPr>
        <w:tabs>
          <w:tab w:val="left" w:pos="1418"/>
          <w:tab w:val="left" w:pos="1985"/>
        </w:tabs>
        <w:spacing w:line="276" w:lineRule="auto"/>
        <w:ind w:left="0" w:firstLine="709"/>
        <w:jc w:val="both"/>
        <w:rPr>
          <w:bCs/>
          <w:szCs w:val="28"/>
        </w:rPr>
      </w:pPr>
      <w:r w:rsidRPr="0059084C">
        <w:t>С</w:t>
      </w:r>
      <w:r w:rsidR="00DF27D7" w:rsidRPr="0059084C">
        <w:rPr>
          <w:bCs/>
          <w:szCs w:val="28"/>
        </w:rPr>
        <w:t xml:space="preserve">писание со Счета денежных средств при выполнении Банком функций центрального платежного клирингового контрагента и </w:t>
      </w:r>
      <w:r w:rsidR="003964D8" w:rsidRPr="0059084C">
        <w:rPr>
          <w:bCs/>
          <w:szCs w:val="28"/>
        </w:rPr>
        <w:t xml:space="preserve">(или) </w:t>
      </w:r>
      <w:r w:rsidR="00DF27D7" w:rsidRPr="0059084C">
        <w:rPr>
          <w:bCs/>
          <w:szCs w:val="28"/>
        </w:rPr>
        <w:t>расчетного центра в размере дебетовой нетто-позиции Клиента</w:t>
      </w:r>
      <w:r w:rsidR="00ED1CC0" w:rsidRPr="0059084C">
        <w:rPr>
          <w:bCs/>
          <w:szCs w:val="28"/>
        </w:rPr>
        <w:t xml:space="preserve"> (</w:t>
      </w:r>
      <w:r w:rsidR="00293D3A" w:rsidRPr="0059084C">
        <w:rPr>
          <w:bCs/>
          <w:szCs w:val="28"/>
        </w:rPr>
        <w:t>с учетом возможности частичного исполнения</w:t>
      </w:r>
      <w:r w:rsidR="00ED1CC0" w:rsidRPr="0059084C">
        <w:rPr>
          <w:bCs/>
          <w:szCs w:val="28"/>
        </w:rPr>
        <w:t>)</w:t>
      </w:r>
      <w:r w:rsidR="00DF27D7" w:rsidRPr="0059084C">
        <w:rPr>
          <w:bCs/>
          <w:szCs w:val="28"/>
        </w:rPr>
        <w:t xml:space="preserve">, указанной в реестре, составленном в соответствии </w:t>
      </w:r>
      <w:r w:rsidR="00F9145C" w:rsidRPr="0059084C">
        <w:rPr>
          <w:bCs/>
          <w:szCs w:val="28"/>
        </w:rPr>
        <w:t>с Правилами платежной системы «МИР»</w:t>
      </w:r>
      <w:r w:rsidR="00C55DE5">
        <w:rPr>
          <w:bCs/>
          <w:szCs w:val="28"/>
        </w:rPr>
        <w:t>,</w:t>
      </w:r>
      <w:r w:rsidR="00F9145C" w:rsidRPr="0059084C">
        <w:rPr>
          <w:bCs/>
          <w:szCs w:val="28"/>
        </w:rPr>
        <w:t xml:space="preserve"> и </w:t>
      </w:r>
      <w:r w:rsidR="00074AEE" w:rsidRPr="0059084C">
        <w:rPr>
          <w:bCs/>
          <w:szCs w:val="28"/>
        </w:rPr>
        <w:t>(</w:t>
      </w:r>
      <w:r w:rsidR="00F9145C" w:rsidRPr="0059084C">
        <w:rPr>
          <w:bCs/>
          <w:szCs w:val="28"/>
        </w:rPr>
        <w:t>или</w:t>
      </w:r>
      <w:r w:rsidR="00074AEE" w:rsidRPr="0059084C">
        <w:rPr>
          <w:bCs/>
          <w:szCs w:val="28"/>
        </w:rPr>
        <w:t>)</w:t>
      </w:r>
      <w:r w:rsidR="00F9145C" w:rsidRPr="0059084C">
        <w:rPr>
          <w:bCs/>
          <w:szCs w:val="28"/>
        </w:rPr>
        <w:t xml:space="preserve"> Правилами оказания операционных услуг и услуг платежного клиринга АО «НСПК»</w:t>
      </w:r>
      <w:r w:rsidR="00C55DE5">
        <w:rPr>
          <w:bCs/>
          <w:szCs w:val="28"/>
        </w:rPr>
        <w:t>,</w:t>
      </w:r>
      <w:r w:rsidR="009819B1">
        <w:rPr>
          <w:bCs/>
          <w:szCs w:val="28"/>
        </w:rPr>
        <w:t xml:space="preserve"> </w:t>
      </w:r>
      <w:r w:rsidR="00AD5E93">
        <w:rPr>
          <w:bCs/>
          <w:szCs w:val="28"/>
        </w:rPr>
        <w:t xml:space="preserve">и (или) </w:t>
      </w:r>
      <w:r w:rsidR="009819B1" w:rsidRPr="009819B1">
        <w:rPr>
          <w:bCs/>
          <w:szCs w:val="28"/>
        </w:rPr>
        <w:t>договор</w:t>
      </w:r>
      <w:r w:rsidR="00105130">
        <w:rPr>
          <w:bCs/>
          <w:szCs w:val="28"/>
        </w:rPr>
        <w:t>ом</w:t>
      </w:r>
      <w:r w:rsidR="009819B1" w:rsidRPr="009819B1">
        <w:rPr>
          <w:bCs/>
          <w:szCs w:val="28"/>
        </w:rPr>
        <w:t xml:space="preserve"> оказания операционных услуг и услуг платежного клиринга </w:t>
      </w:r>
      <w:r w:rsidR="00DF27D7" w:rsidRPr="0059084C">
        <w:rPr>
          <w:bCs/>
          <w:szCs w:val="28"/>
        </w:rPr>
        <w:t xml:space="preserve">(далее – Реестр </w:t>
      </w:r>
      <w:r w:rsidR="00CC3727" w:rsidRPr="0059084C">
        <w:rPr>
          <w:bCs/>
          <w:szCs w:val="28"/>
        </w:rPr>
        <w:t>нетто-</w:t>
      </w:r>
      <w:r w:rsidR="00DF27D7" w:rsidRPr="0059084C">
        <w:rPr>
          <w:bCs/>
          <w:szCs w:val="28"/>
        </w:rPr>
        <w:t xml:space="preserve">позиций) по осуществляемым на территории Российской Федерации переводам денежных средств с использованием платежных карт, </w:t>
      </w:r>
      <w:r w:rsidR="00DF27D7" w:rsidRPr="0059084C">
        <w:rPr>
          <w:bCs/>
          <w:szCs w:val="28"/>
        </w:rPr>
        <w:lastRenderedPageBreak/>
        <w:t>осуществляется на основании инкассового поручения Банка. Платежные клиринговые позиции Клиента на нетто-основе, определенные АО «НСПК»</w:t>
      </w:r>
      <w:r w:rsidR="004703C4" w:rsidRPr="0059084C">
        <w:rPr>
          <w:bCs/>
          <w:szCs w:val="28"/>
        </w:rPr>
        <w:t xml:space="preserve"> в качестве операционного и платежного клирингового центра, реквизиты которого приведены в </w:t>
      </w:r>
      <w:r w:rsidR="004703C4" w:rsidRPr="0059084C">
        <w:rPr>
          <w:bCs/>
          <w:color w:val="0070C0"/>
          <w:szCs w:val="28"/>
        </w:rPr>
        <w:t>приложении Договору</w:t>
      </w:r>
      <w:r w:rsidR="004703C4" w:rsidRPr="0059084C">
        <w:rPr>
          <w:bCs/>
          <w:szCs w:val="28"/>
        </w:rPr>
        <w:t>,</w:t>
      </w:r>
      <w:r w:rsidR="00DF27D7" w:rsidRPr="0059084C">
        <w:rPr>
          <w:bCs/>
          <w:szCs w:val="28"/>
        </w:rPr>
        <w:t xml:space="preserve"> могут включать комиссионное вознаграждение платежным системам (по тарифам, установленным правилами платежных систем).</w:t>
      </w:r>
    </w:p>
    <w:p w14:paraId="7CF14DAE" w14:textId="5B2E58FE" w:rsidR="0029589A" w:rsidRPr="0059084C" w:rsidRDefault="0029589A" w:rsidP="007C7D04">
      <w:pPr>
        <w:pStyle w:val="a4"/>
        <w:tabs>
          <w:tab w:val="left" w:pos="1418"/>
          <w:tab w:val="left" w:pos="1985"/>
        </w:tabs>
        <w:spacing w:line="276" w:lineRule="auto"/>
        <w:ind w:firstLine="709"/>
        <w:jc w:val="both"/>
        <w:rPr>
          <w:bCs/>
          <w:szCs w:val="28"/>
        </w:rPr>
      </w:pPr>
      <w:r w:rsidRPr="0029589A">
        <w:rPr>
          <w:bCs/>
          <w:szCs w:val="28"/>
        </w:rPr>
        <w:t>Банк осуществляет перевод денежных средств со Счета</w:t>
      </w:r>
      <w:r w:rsidR="00F97378" w:rsidRPr="00F97378">
        <w:rPr>
          <w:bCs/>
          <w:szCs w:val="28"/>
        </w:rPr>
        <w:t xml:space="preserve"> </w:t>
      </w:r>
      <w:r w:rsidR="00F97378" w:rsidRPr="0029589A">
        <w:rPr>
          <w:bCs/>
          <w:szCs w:val="28"/>
        </w:rPr>
        <w:t>на основании платежного поручения Банка</w:t>
      </w:r>
      <w:r w:rsidRPr="0029589A">
        <w:rPr>
          <w:bCs/>
          <w:szCs w:val="28"/>
        </w:rPr>
        <w:t xml:space="preserve"> в размере </w:t>
      </w:r>
      <w:r w:rsidR="009F7F17">
        <w:rPr>
          <w:bCs/>
          <w:szCs w:val="28"/>
        </w:rPr>
        <w:t>комиссионного вознаграждения АО «НСПК», указанного</w:t>
      </w:r>
      <w:r w:rsidR="007C7D04">
        <w:rPr>
          <w:bCs/>
          <w:szCs w:val="28"/>
        </w:rPr>
        <w:t xml:space="preserve"> в</w:t>
      </w:r>
      <w:r w:rsidR="00F97378">
        <w:rPr>
          <w:bCs/>
          <w:szCs w:val="28"/>
        </w:rPr>
        <w:t xml:space="preserve"> поступившем от АО «НСПК»</w:t>
      </w:r>
      <w:r w:rsidR="007C7D04">
        <w:rPr>
          <w:bCs/>
          <w:szCs w:val="28"/>
        </w:rPr>
        <w:t xml:space="preserve"> реестре</w:t>
      </w:r>
      <w:r w:rsidRPr="0029589A">
        <w:rPr>
          <w:bCs/>
          <w:szCs w:val="28"/>
        </w:rPr>
        <w:t xml:space="preserve"> </w:t>
      </w:r>
      <w:r w:rsidR="009F7F17" w:rsidRPr="009F7F17">
        <w:rPr>
          <w:bCs/>
          <w:szCs w:val="28"/>
        </w:rPr>
        <w:t xml:space="preserve">для </w:t>
      </w:r>
      <w:r w:rsidR="00774857">
        <w:rPr>
          <w:bCs/>
          <w:iCs/>
          <w:szCs w:val="28"/>
        </w:rPr>
        <w:t>оплаты</w:t>
      </w:r>
      <w:r w:rsidR="009F7F17" w:rsidRPr="009F7F17">
        <w:rPr>
          <w:bCs/>
          <w:iCs/>
          <w:szCs w:val="28"/>
        </w:rPr>
        <w:t xml:space="preserve"> </w:t>
      </w:r>
      <w:r w:rsidR="00774857">
        <w:rPr>
          <w:bCs/>
          <w:iCs/>
          <w:szCs w:val="28"/>
        </w:rPr>
        <w:t>вознаграждения</w:t>
      </w:r>
      <w:r w:rsidR="009F7F17" w:rsidRPr="009F7F17">
        <w:rPr>
          <w:bCs/>
          <w:iCs/>
          <w:szCs w:val="28"/>
        </w:rPr>
        <w:t xml:space="preserve"> </w:t>
      </w:r>
      <w:r w:rsidR="009026B4">
        <w:rPr>
          <w:bCs/>
          <w:iCs/>
          <w:szCs w:val="28"/>
        </w:rPr>
        <w:t>АО «</w:t>
      </w:r>
      <w:r w:rsidR="00774857">
        <w:rPr>
          <w:bCs/>
          <w:iCs/>
          <w:szCs w:val="28"/>
        </w:rPr>
        <w:t>НСПК</w:t>
      </w:r>
      <w:r w:rsidR="009026B4">
        <w:rPr>
          <w:bCs/>
          <w:iCs/>
          <w:szCs w:val="28"/>
        </w:rPr>
        <w:t>»</w:t>
      </w:r>
      <w:r w:rsidR="00660D7E">
        <w:rPr>
          <w:bCs/>
          <w:szCs w:val="28"/>
        </w:rPr>
        <w:t>,</w:t>
      </w:r>
      <w:r w:rsidR="009F7F17" w:rsidRPr="009F7F17">
        <w:rPr>
          <w:bCs/>
          <w:szCs w:val="28"/>
        </w:rPr>
        <w:t xml:space="preserve"> </w:t>
      </w:r>
      <w:r w:rsidR="00F97378">
        <w:rPr>
          <w:bCs/>
          <w:szCs w:val="28"/>
        </w:rPr>
        <w:t xml:space="preserve">согласно </w:t>
      </w:r>
      <w:r w:rsidR="00F97378" w:rsidRPr="00F97378">
        <w:rPr>
          <w:bCs/>
          <w:szCs w:val="28"/>
        </w:rPr>
        <w:t>договор</w:t>
      </w:r>
      <w:r w:rsidR="00F97378">
        <w:rPr>
          <w:bCs/>
          <w:szCs w:val="28"/>
        </w:rPr>
        <w:t>у</w:t>
      </w:r>
      <w:r w:rsidR="00F97378" w:rsidRPr="00F97378">
        <w:rPr>
          <w:bCs/>
          <w:szCs w:val="28"/>
        </w:rPr>
        <w:t xml:space="preserve"> оказания операционных услуг и услуг платежного клиринга</w:t>
      </w:r>
      <w:r w:rsidRPr="0029589A">
        <w:rPr>
          <w:bCs/>
          <w:szCs w:val="28"/>
        </w:rPr>
        <w:t>.</w:t>
      </w:r>
    </w:p>
    <w:p w14:paraId="0DF56973" w14:textId="77777777" w:rsidR="00AC2C68" w:rsidRPr="0059084C" w:rsidRDefault="00AC2C68" w:rsidP="00AC2C68">
      <w:pPr>
        <w:pStyle w:val="a4"/>
        <w:tabs>
          <w:tab w:val="left" w:pos="1418"/>
          <w:tab w:val="left" w:pos="1985"/>
        </w:tabs>
        <w:spacing w:line="276" w:lineRule="auto"/>
        <w:ind w:firstLine="709"/>
        <w:jc w:val="both"/>
        <w:rPr>
          <w:bCs/>
          <w:szCs w:val="28"/>
        </w:rPr>
      </w:pPr>
      <w:r w:rsidRPr="0059084C">
        <w:rPr>
          <w:bCs/>
          <w:szCs w:val="28"/>
        </w:rPr>
        <w:t>Согласие Клиента на осуществление операций, указанных в настоящем пункте, считается предоставленным.</w:t>
      </w:r>
    </w:p>
    <w:p w14:paraId="1ADB1455" w14:textId="77777777" w:rsidR="00DF27D7" w:rsidRPr="0059084C" w:rsidRDefault="00DF27D7" w:rsidP="00AC2C68">
      <w:pPr>
        <w:pStyle w:val="a4"/>
        <w:tabs>
          <w:tab w:val="left" w:pos="1418"/>
          <w:tab w:val="left" w:pos="1985"/>
        </w:tabs>
        <w:spacing w:line="276" w:lineRule="auto"/>
        <w:ind w:firstLine="709"/>
        <w:jc w:val="both"/>
        <w:rPr>
          <w:szCs w:val="28"/>
        </w:rPr>
      </w:pPr>
      <w:r w:rsidRPr="0059084C">
        <w:rPr>
          <w:bCs/>
          <w:szCs w:val="28"/>
        </w:rPr>
        <w:t>Клиент доводит до сведения Банка информацию о контактных лицах (</w:t>
      </w:r>
      <w:r w:rsidRPr="0059084C">
        <w:rPr>
          <w:bCs/>
          <w:i/>
          <w:szCs w:val="28"/>
        </w:rPr>
        <w:t>должность, фамилия, имя, отчество (при наличии</w:t>
      </w:r>
      <w:r w:rsidRPr="0059084C">
        <w:rPr>
          <w:bCs/>
          <w:szCs w:val="28"/>
        </w:rPr>
        <w:t>), времени и способах взаимодействия с ними по вопросам, возникающим при проведении Банком внутридневного расчета по осуществляемым на территории Российской Федерации переводам денежных средств с использованием платежных карт, путем направления в Банк письма в произвольной форме, подписанного руководителем Клиента (лицом, его замещающим) и заверенного печат</w:t>
      </w:r>
      <w:r w:rsidR="00FC36C1" w:rsidRPr="0059084C">
        <w:rPr>
          <w:bCs/>
          <w:szCs w:val="28"/>
        </w:rPr>
        <w:t>ь</w:t>
      </w:r>
      <w:r w:rsidR="00EE0DC7" w:rsidRPr="0059084C">
        <w:rPr>
          <w:bCs/>
          <w:szCs w:val="28"/>
        </w:rPr>
        <w:t>ю</w:t>
      </w:r>
      <w:r w:rsidRPr="0059084C">
        <w:rPr>
          <w:bCs/>
          <w:szCs w:val="28"/>
        </w:rPr>
        <w:t xml:space="preserve"> Клиента (при наличии),</w:t>
      </w:r>
      <w:r w:rsidRPr="0059084C">
        <w:rPr>
          <w:bCs/>
          <w:sz w:val="24"/>
          <w:szCs w:val="28"/>
        </w:rPr>
        <w:t xml:space="preserve"> </w:t>
      </w:r>
      <w:r w:rsidRPr="0059084C">
        <w:rPr>
          <w:bCs/>
          <w:szCs w:val="28"/>
        </w:rPr>
        <w:t>на бумажном носителе или с использованием личного кабинета.</w:t>
      </w:r>
      <w:r w:rsidR="00BA7B86" w:rsidRPr="0059084C">
        <w:rPr>
          <w:rStyle w:val="a8"/>
          <w:bCs/>
          <w:szCs w:val="28"/>
        </w:rPr>
        <w:footnoteReference w:id="6"/>
      </w:r>
    </w:p>
    <w:p w14:paraId="6447AA47" w14:textId="77777777" w:rsidR="002C3A0C" w:rsidRPr="002C3A0C" w:rsidRDefault="002C3A0C" w:rsidP="00CC3727">
      <w:pPr>
        <w:pStyle w:val="a4"/>
        <w:numPr>
          <w:ilvl w:val="0"/>
          <w:numId w:val="2"/>
        </w:numPr>
        <w:tabs>
          <w:tab w:val="left" w:pos="1418"/>
          <w:tab w:val="left" w:pos="1985"/>
        </w:tabs>
        <w:spacing w:line="276" w:lineRule="auto"/>
        <w:ind w:left="0" w:firstLine="709"/>
        <w:jc w:val="both"/>
        <w:rPr>
          <w:bCs/>
          <w:szCs w:val="28"/>
        </w:rPr>
      </w:pPr>
      <w:r w:rsidRPr="002C3A0C">
        <w:rPr>
          <w:szCs w:val="28"/>
        </w:rPr>
        <w:t xml:space="preserve">Клиент обеспечивает исполнение перед Банком своих обязательств, возникших на основании Реестра нетто-позиций по платежной системе, в рамках которой определяются правила эмиссии международных платежных карт и осуществляются на территории Российской Федерации переводы денежных средств с использованием международных платежных карт (далее – международная платежная система), путем предоставления поручительства другой кредитной организации в соответствии с условиями, установленными Банком, не позднее тридцати рабочих дней со дня приостановления (прекращения) участия Клиента в международной </w:t>
      </w:r>
      <w:r>
        <w:rPr>
          <w:szCs w:val="28"/>
        </w:rPr>
        <w:t>платежной системе</w:t>
      </w:r>
      <w:r w:rsidR="009F4E41" w:rsidRPr="0059084C">
        <w:rPr>
          <w:szCs w:val="28"/>
        </w:rPr>
        <w:t>.</w:t>
      </w:r>
    </w:p>
    <w:p w14:paraId="61A7B327" w14:textId="713D8041" w:rsidR="00DF27D7" w:rsidRPr="0059084C" w:rsidRDefault="002C3A0C" w:rsidP="002C3A0C">
      <w:pPr>
        <w:pStyle w:val="a4"/>
        <w:tabs>
          <w:tab w:val="left" w:pos="1418"/>
          <w:tab w:val="left" w:pos="1985"/>
        </w:tabs>
        <w:spacing w:line="276" w:lineRule="auto"/>
        <w:ind w:firstLine="709"/>
        <w:jc w:val="both"/>
        <w:rPr>
          <w:bCs/>
          <w:szCs w:val="28"/>
        </w:rPr>
      </w:pPr>
      <w:r w:rsidRPr="002C3A0C">
        <w:rPr>
          <w:bCs/>
          <w:szCs w:val="28"/>
        </w:rPr>
        <w:t xml:space="preserve">В случае исключения из Реестра операторов платежных систем оператора международной платежной системы, срок предоставления поручительства другой кредитной организации составляет девяносто </w:t>
      </w:r>
      <w:r w:rsidRPr="002C3A0C">
        <w:rPr>
          <w:bCs/>
          <w:szCs w:val="28"/>
        </w:rPr>
        <w:lastRenderedPageBreak/>
        <w:t>календарных дней со дня приостановления (прекращения) участия Клиента в международной платежной системе.</w:t>
      </w:r>
      <w:r w:rsidR="0073245B" w:rsidRPr="0059084C">
        <w:rPr>
          <w:rStyle w:val="a8"/>
          <w:szCs w:val="28"/>
        </w:rPr>
        <w:footnoteReference w:id="7"/>
      </w:r>
    </w:p>
    <w:p w14:paraId="7990DACC" w14:textId="77777777" w:rsidR="00B301D2" w:rsidRPr="0059084C" w:rsidRDefault="00DF27D7" w:rsidP="00DF27D7">
      <w:pPr>
        <w:pStyle w:val="a4"/>
        <w:numPr>
          <w:ilvl w:val="0"/>
          <w:numId w:val="2"/>
        </w:numPr>
        <w:tabs>
          <w:tab w:val="left" w:pos="1418"/>
          <w:tab w:val="left" w:pos="1985"/>
        </w:tabs>
        <w:spacing w:line="276" w:lineRule="auto"/>
        <w:ind w:left="0" w:firstLine="709"/>
        <w:jc w:val="both"/>
        <w:rPr>
          <w:bCs/>
          <w:szCs w:val="28"/>
        </w:rPr>
      </w:pPr>
      <w:r w:rsidRPr="0059084C">
        <w:rPr>
          <w:bCs/>
          <w:szCs w:val="28"/>
        </w:rPr>
        <w:t>При получении обращения Клиента об осуществлении перевода денежных средств с использованием пула ликвидности Банк письменно информирует Клиента о дате начала функционирования пула ликвидности в соответствии с условиями, указанными в обращении</w:t>
      </w:r>
      <w:r w:rsidR="00B301D2" w:rsidRPr="0059084C">
        <w:rPr>
          <w:bCs/>
          <w:szCs w:val="28"/>
        </w:rPr>
        <w:t>, одним из указанных ниже способов, доступных Клиенту:</w:t>
      </w:r>
    </w:p>
    <w:p w14:paraId="4526B913" w14:textId="77777777" w:rsidR="00B301D2" w:rsidRPr="0059084C" w:rsidRDefault="00B301D2" w:rsidP="00B301D2">
      <w:pPr>
        <w:pStyle w:val="a4"/>
        <w:tabs>
          <w:tab w:val="left" w:pos="1418"/>
          <w:tab w:val="left" w:pos="1985"/>
        </w:tabs>
        <w:spacing w:line="276" w:lineRule="auto"/>
        <w:ind w:firstLine="709"/>
        <w:jc w:val="both"/>
        <w:rPr>
          <w:bCs/>
          <w:szCs w:val="28"/>
        </w:rPr>
      </w:pPr>
      <w:r w:rsidRPr="0059084C">
        <w:rPr>
          <w:bCs/>
          <w:szCs w:val="28"/>
        </w:rPr>
        <w:t>с использованием личного кабинета;</w:t>
      </w:r>
    </w:p>
    <w:p w14:paraId="7996D634" w14:textId="77777777" w:rsidR="00B301D2" w:rsidRPr="0059084C" w:rsidRDefault="00B301D2" w:rsidP="00B301D2">
      <w:pPr>
        <w:pStyle w:val="a4"/>
        <w:tabs>
          <w:tab w:val="left" w:pos="1418"/>
          <w:tab w:val="left" w:pos="1985"/>
        </w:tabs>
        <w:spacing w:line="276" w:lineRule="auto"/>
        <w:ind w:firstLine="709"/>
        <w:jc w:val="both"/>
        <w:rPr>
          <w:bCs/>
          <w:szCs w:val="28"/>
        </w:rPr>
      </w:pPr>
      <w:r w:rsidRPr="0059084C">
        <w:rPr>
          <w:bCs/>
          <w:szCs w:val="28"/>
        </w:rPr>
        <w:t xml:space="preserve">письмом на бумажном носителе, подписанным руководителем Банка (лицом, его замещающим) или уполномоченным Банком лицом и заверенным печатью (если Клиент не имеет технической возможности </w:t>
      </w:r>
      <w:r w:rsidR="00BD6510" w:rsidRPr="0059084C">
        <w:rPr>
          <w:bCs/>
          <w:szCs w:val="28"/>
        </w:rPr>
        <w:t>принять</w:t>
      </w:r>
      <w:r w:rsidRPr="0059084C">
        <w:rPr>
          <w:bCs/>
          <w:szCs w:val="28"/>
        </w:rPr>
        <w:t xml:space="preserve"> сообщение с использованием личного кабинета)</w:t>
      </w:r>
      <w:r w:rsidR="00DF27D7" w:rsidRPr="0059084C">
        <w:rPr>
          <w:bCs/>
          <w:szCs w:val="28"/>
        </w:rPr>
        <w:t>.</w:t>
      </w:r>
    </w:p>
    <w:p w14:paraId="2AA493F6" w14:textId="77777777" w:rsidR="00DF27D7" w:rsidRPr="0059084C" w:rsidRDefault="00EF5690" w:rsidP="00B301D2">
      <w:pPr>
        <w:pStyle w:val="a4"/>
        <w:tabs>
          <w:tab w:val="left" w:pos="1418"/>
          <w:tab w:val="left" w:pos="1985"/>
        </w:tabs>
        <w:spacing w:line="276" w:lineRule="auto"/>
        <w:ind w:firstLine="709"/>
        <w:jc w:val="both"/>
        <w:rPr>
          <w:bCs/>
          <w:szCs w:val="28"/>
        </w:rPr>
      </w:pPr>
      <w:r w:rsidRPr="0059084C">
        <w:rPr>
          <w:bCs/>
          <w:szCs w:val="28"/>
        </w:rPr>
        <w:t xml:space="preserve">Сведения об участниках пула ликвидности отражаются в </w:t>
      </w:r>
      <w:r w:rsidRPr="0059084C">
        <w:rPr>
          <w:bCs/>
          <w:color w:val="0070C0"/>
          <w:szCs w:val="28"/>
        </w:rPr>
        <w:t>приложении к Договору</w:t>
      </w:r>
      <w:r w:rsidRPr="0059084C">
        <w:rPr>
          <w:bCs/>
          <w:szCs w:val="28"/>
        </w:rPr>
        <w:t>.</w:t>
      </w:r>
    </w:p>
    <w:p w14:paraId="06CCFCA4" w14:textId="77777777" w:rsidR="00DF27D7" w:rsidRPr="0059084C" w:rsidRDefault="00DF27D7" w:rsidP="00DF27D7">
      <w:pPr>
        <w:pStyle w:val="a4"/>
        <w:tabs>
          <w:tab w:val="left" w:pos="1418"/>
          <w:tab w:val="left" w:pos="1985"/>
        </w:tabs>
        <w:spacing w:line="276" w:lineRule="auto"/>
        <w:ind w:firstLine="709"/>
        <w:jc w:val="both"/>
        <w:rPr>
          <w:bCs/>
          <w:szCs w:val="28"/>
        </w:rPr>
      </w:pPr>
      <w:r w:rsidRPr="0059084C">
        <w:rPr>
          <w:bCs/>
          <w:szCs w:val="28"/>
        </w:rPr>
        <w:t>Согласие подчиненного участника пула ликвидности о включении его в пул ликвидности на основании обращения главного участника пула ликвидности считается предоставленным.</w:t>
      </w:r>
      <w:r w:rsidR="00627541" w:rsidRPr="0059084C">
        <w:rPr>
          <w:rStyle w:val="a8"/>
          <w:bCs/>
          <w:szCs w:val="28"/>
        </w:rPr>
        <w:footnoteReference w:id="8"/>
      </w:r>
    </w:p>
    <w:p w14:paraId="0104E2DE" w14:textId="180896EF" w:rsidR="008E38DF" w:rsidRPr="0059084C" w:rsidRDefault="00DF27D7" w:rsidP="000F4AB3">
      <w:pPr>
        <w:pStyle w:val="a4"/>
        <w:numPr>
          <w:ilvl w:val="0"/>
          <w:numId w:val="2"/>
        </w:numPr>
        <w:tabs>
          <w:tab w:val="left" w:pos="1418"/>
          <w:tab w:val="left" w:pos="1985"/>
        </w:tabs>
        <w:spacing w:line="276" w:lineRule="auto"/>
        <w:ind w:left="0" w:firstLine="709"/>
        <w:jc w:val="both"/>
        <w:rPr>
          <w:szCs w:val="28"/>
        </w:rPr>
      </w:pPr>
      <w:r w:rsidRPr="0059084C">
        <w:rPr>
          <w:bCs/>
          <w:szCs w:val="28"/>
        </w:rPr>
        <w:t xml:space="preserve">Банк </w:t>
      </w:r>
      <w:r w:rsidR="0001200B" w:rsidRPr="0059084C">
        <w:rPr>
          <w:bCs/>
          <w:szCs w:val="28"/>
        </w:rPr>
        <w:t xml:space="preserve">обеспечивает </w:t>
      </w:r>
      <w:r w:rsidRPr="0059084C">
        <w:rPr>
          <w:bCs/>
          <w:szCs w:val="28"/>
        </w:rPr>
        <w:t xml:space="preserve">доступ к услугам по переводу денежных средств в рамках платежной системы Банка России косвенному участнику (косвенным участникам) </w:t>
      </w:r>
      <w:r w:rsidR="00910796" w:rsidRPr="0059084C">
        <w:rPr>
          <w:bCs/>
          <w:szCs w:val="28"/>
        </w:rPr>
        <w:t>платежной системы Банка России, являющемуся (являющимся) клиентом (клиентами) участника обмена</w:t>
      </w:r>
      <w:r w:rsidR="00A57831" w:rsidRPr="0059084C">
        <w:rPr>
          <w:bCs/>
          <w:szCs w:val="28"/>
        </w:rPr>
        <w:t xml:space="preserve"> </w:t>
      </w:r>
      <w:r w:rsidR="00A57831" w:rsidRPr="0059084C">
        <w:rPr>
          <w:bCs/>
          <w:color w:val="0070C0"/>
          <w:szCs w:val="28"/>
        </w:rPr>
        <w:t xml:space="preserve">– </w:t>
      </w:r>
      <w:r w:rsidRPr="0059084C">
        <w:rPr>
          <w:bCs/>
          <w:szCs w:val="28"/>
        </w:rPr>
        <w:t>Клиента</w:t>
      </w:r>
      <w:r w:rsidR="001714C9">
        <w:rPr>
          <w:bCs/>
          <w:szCs w:val="28"/>
        </w:rPr>
        <w:t xml:space="preserve"> </w:t>
      </w:r>
      <w:r w:rsidR="001714C9" w:rsidRPr="0059084C">
        <w:rPr>
          <w:bCs/>
          <w:szCs w:val="28"/>
        </w:rPr>
        <w:t>(далее – косвенный участник Клиента)</w:t>
      </w:r>
      <w:r w:rsidRPr="0059084C">
        <w:rPr>
          <w:bCs/>
          <w:szCs w:val="28"/>
        </w:rPr>
        <w:t xml:space="preserve">, </w:t>
      </w:r>
      <w:r w:rsidR="004212FF">
        <w:rPr>
          <w:bCs/>
          <w:szCs w:val="28"/>
        </w:rPr>
        <w:t xml:space="preserve">при </w:t>
      </w:r>
      <w:r w:rsidR="00AC6713">
        <w:rPr>
          <w:bCs/>
          <w:szCs w:val="28"/>
        </w:rPr>
        <w:t xml:space="preserve">условии соответствия договора, заключенного </w:t>
      </w:r>
      <w:r w:rsidR="004212FF" w:rsidRPr="004212FF">
        <w:rPr>
          <w:bCs/>
          <w:szCs w:val="28"/>
        </w:rPr>
        <w:t xml:space="preserve">Клиентом </w:t>
      </w:r>
      <w:r w:rsidR="00AC6713">
        <w:rPr>
          <w:bCs/>
          <w:szCs w:val="28"/>
        </w:rPr>
        <w:t>с</w:t>
      </w:r>
      <w:r w:rsidR="004212FF" w:rsidRPr="004212FF">
        <w:rPr>
          <w:bCs/>
          <w:szCs w:val="28"/>
        </w:rPr>
        <w:t xml:space="preserve"> косвенным участником Клиента, </w:t>
      </w:r>
      <w:r w:rsidR="00AC6713">
        <w:rPr>
          <w:bCs/>
          <w:szCs w:val="28"/>
        </w:rPr>
        <w:t>положениям, предусмотренным</w:t>
      </w:r>
      <w:r w:rsidR="004212FF" w:rsidRPr="004212FF">
        <w:rPr>
          <w:bCs/>
          <w:szCs w:val="28"/>
        </w:rPr>
        <w:t xml:space="preserve"> </w:t>
      </w:r>
      <w:r w:rsidR="004212FF" w:rsidRPr="00687B13">
        <w:rPr>
          <w:bCs/>
          <w:color w:val="0070C0"/>
          <w:szCs w:val="28"/>
        </w:rPr>
        <w:t>приложением 9 к настоящим Условиям</w:t>
      </w:r>
      <w:r w:rsidR="004212FF">
        <w:rPr>
          <w:bCs/>
          <w:szCs w:val="28"/>
        </w:rPr>
        <w:t xml:space="preserve">. </w:t>
      </w:r>
      <w:r w:rsidR="00AC6713">
        <w:rPr>
          <w:bCs/>
          <w:szCs w:val="28"/>
        </w:rPr>
        <w:t>Основанием предоставлени</w:t>
      </w:r>
      <w:r w:rsidR="00F337AF">
        <w:rPr>
          <w:bCs/>
          <w:szCs w:val="28"/>
        </w:rPr>
        <w:t>я</w:t>
      </w:r>
      <w:r w:rsidR="00AC6713">
        <w:rPr>
          <w:bCs/>
          <w:szCs w:val="28"/>
        </w:rPr>
        <w:t xml:space="preserve"> доступа </w:t>
      </w:r>
      <w:r w:rsidR="006479A3">
        <w:rPr>
          <w:bCs/>
          <w:szCs w:val="28"/>
        </w:rPr>
        <w:t>косвенному</w:t>
      </w:r>
      <w:r w:rsidR="006479A3" w:rsidRPr="006479A3">
        <w:rPr>
          <w:bCs/>
          <w:szCs w:val="28"/>
        </w:rPr>
        <w:t xml:space="preserve"> участник</w:t>
      </w:r>
      <w:r w:rsidR="006479A3">
        <w:rPr>
          <w:bCs/>
          <w:szCs w:val="28"/>
        </w:rPr>
        <w:t>у</w:t>
      </w:r>
      <w:r w:rsidR="006479A3" w:rsidRPr="006479A3">
        <w:rPr>
          <w:bCs/>
          <w:szCs w:val="28"/>
        </w:rPr>
        <w:t xml:space="preserve"> Клиента</w:t>
      </w:r>
      <w:r w:rsidR="006479A3">
        <w:rPr>
          <w:bCs/>
          <w:szCs w:val="28"/>
        </w:rPr>
        <w:t xml:space="preserve"> (косвенным участникам Клиента)</w:t>
      </w:r>
      <w:r w:rsidR="003346F2">
        <w:rPr>
          <w:bCs/>
          <w:szCs w:val="28"/>
        </w:rPr>
        <w:t xml:space="preserve"> к услугам по переводу денежных средств </w:t>
      </w:r>
      <w:r w:rsidR="003346F2" w:rsidRPr="0059084C">
        <w:rPr>
          <w:bCs/>
          <w:szCs w:val="28"/>
        </w:rPr>
        <w:t>в рамках платежной системы Банка России</w:t>
      </w:r>
      <w:r w:rsidR="003346F2">
        <w:rPr>
          <w:bCs/>
          <w:szCs w:val="28"/>
        </w:rPr>
        <w:t xml:space="preserve"> является </w:t>
      </w:r>
      <w:r w:rsidR="00792056" w:rsidRPr="00792056">
        <w:rPr>
          <w:bCs/>
          <w:szCs w:val="28"/>
        </w:rPr>
        <w:t xml:space="preserve">составленное в произвольной форме и </w:t>
      </w:r>
      <w:r w:rsidR="00434989">
        <w:rPr>
          <w:bCs/>
          <w:szCs w:val="28"/>
        </w:rPr>
        <w:t>подписанное</w:t>
      </w:r>
      <w:r w:rsidR="00792056" w:rsidRPr="00792056">
        <w:rPr>
          <w:rFonts w:asciiTheme="minorHAnsi" w:eastAsiaTheme="minorHAnsi" w:hAnsiTheme="minorHAnsi" w:cstheme="minorBidi"/>
          <w:bCs/>
          <w:sz w:val="22"/>
          <w:szCs w:val="28"/>
          <w:lang w:eastAsia="en-US"/>
        </w:rPr>
        <w:t xml:space="preserve"> </w:t>
      </w:r>
      <w:r w:rsidR="00792056" w:rsidRPr="00792056">
        <w:rPr>
          <w:bCs/>
          <w:szCs w:val="28"/>
        </w:rPr>
        <w:t>собственноручной подписью уполномоченного лица</w:t>
      </w:r>
      <w:r w:rsidR="00434989">
        <w:rPr>
          <w:bCs/>
          <w:szCs w:val="28"/>
        </w:rPr>
        <w:t xml:space="preserve"> Клиент</w:t>
      </w:r>
      <w:r w:rsidR="00792056">
        <w:rPr>
          <w:bCs/>
          <w:szCs w:val="28"/>
        </w:rPr>
        <w:t>а</w:t>
      </w:r>
      <w:r w:rsidR="00434989">
        <w:rPr>
          <w:bCs/>
          <w:szCs w:val="28"/>
        </w:rPr>
        <w:t xml:space="preserve"> </w:t>
      </w:r>
      <w:r w:rsidR="003346F2">
        <w:rPr>
          <w:bCs/>
          <w:szCs w:val="28"/>
        </w:rPr>
        <w:t xml:space="preserve">обращение </w:t>
      </w:r>
      <w:r w:rsidR="0045364B" w:rsidRPr="0045364B">
        <w:rPr>
          <w:bCs/>
          <w:szCs w:val="28"/>
        </w:rPr>
        <w:t>(с приложением опросного листа, составленного по форме</w:t>
      </w:r>
      <w:r w:rsidR="008E7097">
        <w:rPr>
          <w:bCs/>
          <w:szCs w:val="28"/>
        </w:rPr>
        <w:t>, предусмотренной</w:t>
      </w:r>
      <w:r w:rsidR="0045364B" w:rsidRPr="0045364B">
        <w:rPr>
          <w:bCs/>
          <w:szCs w:val="28"/>
        </w:rPr>
        <w:t xml:space="preserve"> </w:t>
      </w:r>
      <w:r w:rsidR="0045364B" w:rsidRPr="0045364B">
        <w:rPr>
          <w:bCs/>
          <w:color w:val="0070C0"/>
          <w:szCs w:val="28"/>
        </w:rPr>
        <w:t>приложени</w:t>
      </w:r>
      <w:r w:rsidR="008E7097">
        <w:rPr>
          <w:bCs/>
          <w:color w:val="0070C0"/>
          <w:szCs w:val="28"/>
        </w:rPr>
        <w:t>ем</w:t>
      </w:r>
      <w:r w:rsidR="0045364B" w:rsidRPr="0045364B">
        <w:rPr>
          <w:bCs/>
          <w:color w:val="0070C0"/>
          <w:szCs w:val="28"/>
        </w:rPr>
        <w:t xml:space="preserve"> 10 к настоящим Условиям</w:t>
      </w:r>
      <w:r w:rsidR="00DF5B16" w:rsidRPr="00DF5B16">
        <w:rPr>
          <w:bCs/>
          <w:szCs w:val="28"/>
        </w:rPr>
        <w:t>,</w:t>
      </w:r>
      <w:r w:rsidR="00DF5B16">
        <w:rPr>
          <w:bCs/>
          <w:color w:val="0070C0"/>
          <w:szCs w:val="28"/>
        </w:rPr>
        <w:t xml:space="preserve"> </w:t>
      </w:r>
      <w:r w:rsidR="00DF5B16">
        <w:rPr>
          <w:bCs/>
          <w:szCs w:val="28"/>
        </w:rPr>
        <w:t>в случае предоставления</w:t>
      </w:r>
      <w:r w:rsidR="00DF5B16" w:rsidRPr="00DF5B16">
        <w:rPr>
          <w:bCs/>
          <w:szCs w:val="28"/>
        </w:rPr>
        <w:t xml:space="preserve"> доступа к трансграничному переводу с использованием СБП</w:t>
      </w:r>
      <w:r w:rsidR="0045364B" w:rsidRPr="0045364B">
        <w:rPr>
          <w:bCs/>
          <w:szCs w:val="28"/>
        </w:rPr>
        <w:t>)</w:t>
      </w:r>
      <w:r w:rsidR="00F337AF">
        <w:rPr>
          <w:bCs/>
          <w:szCs w:val="28"/>
        </w:rPr>
        <w:t>, в котором указывается предполагаемая Клиентом дата предоставления такого доступа</w:t>
      </w:r>
      <w:r w:rsidR="00064E84">
        <w:rPr>
          <w:bCs/>
          <w:szCs w:val="28"/>
        </w:rPr>
        <w:t xml:space="preserve">, а также информация о </w:t>
      </w:r>
      <w:r w:rsidR="005E135E">
        <w:rPr>
          <w:bCs/>
          <w:szCs w:val="28"/>
        </w:rPr>
        <w:t xml:space="preserve">значениях реквизитов </w:t>
      </w:r>
      <w:r w:rsidR="00064E84">
        <w:rPr>
          <w:bCs/>
          <w:szCs w:val="28"/>
        </w:rPr>
        <w:t>косвенного участника</w:t>
      </w:r>
      <w:r w:rsidR="00064E84" w:rsidRPr="00064E84">
        <w:rPr>
          <w:bCs/>
          <w:szCs w:val="28"/>
        </w:rPr>
        <w:t xml:space="preserve"> Клиента</w:t>
      </w:r>
      <w:r w:rsidR="005E135E">
        <w:rPr>
          <w:bCs/>
          <w:szCs w:val="28"/>
        </w:rPr>
        <w:t>,</w:t>
      </w:r>
      <w:r w:rsidR="00064E84">
        <w:rPr>
          <w:bCs/>
          <w:szCs w:val="28"/>
        </w:rPr>
        <w:t xml:space="preserve"> </w:t>
      </w:r>
      <w:r w:rsidR="005E135E">
        <w:rPr>
          <w:bCs/>
          <w:szCs w:val="28"/>
        </w:rPr>
        <w:t>подлежащих включению</w:t>
      </w:r>
      <w:r w:rsidR="008D5DBD">
        <w:rPr>
          <w:bCs/>
          <w:szCs w:val="28"/>
        </w:rPr>
        <w:t xml:space="preserve"> в</w:t>
      </w:r>
      <w:r w:rsidR="007F61A2">
        <w:rPr>
          <w:bCs/>
          <w:szCs w:val="28"/>
        </w:rPr>
        <w:t xml:space="preserve"> нормативно-</w:t>
      </w:r>
      <w:r w:rsidR="007F61A2" w:rsidRPr="00982EF1">
        <w:rPr>
          <w:bCs/>
          <w:szCs w:val="28"/>
        </w:rPr>
        <w:t>справочную</w:t>
      </w:r>
      <w:r w:rsidR="007F61A2">
        <w:rPr>
          <w:bCs/>
          <w:szCs w:val="28"/>
        </w:rPr>
        <w:t xml:space="preserve"> </w:t>
      </w:r>
      <w:r w:rsidR="007F61A2" w:rsidRPr="00982EF1">
        <w:rPr>
          <w:bCs/>
          <w:szCs w:val="28"/>
        </w:rPr>
        <w:t xml:space="preserve">информацию </w:t>
      </w:r>
      <w:r w:rsidR="007F61A2" w:rsidRPr="00982EF1">
        <w:rPr>
          <w:bCs/>
          <w:szCs w:val="28"/>
        </w:rPr>
        <w:lastRenderedPageBreak/>
        <w:t>платежной системы Банка России</w:t>
      </w:r>
      <w:r w:rsidR="003346F2">
        <w:rPr>
          <w:bCs/>
          <w:szCs w:val="28"/>
        </w:rPr>
        <w:t>. Информация о косвенном участнике Клиента (косвенных участниках Клиента) включается в приложение</w:t>
      </w:r>
      <w:r w:rsidRPr="0059084C">
        <w:rPr>
          <w:bCs/>
          <w:color w:val="0070C0"/>
          <w:szCs w:val="28"/>
        </w:rPr>
        <w:t xml:space="preserve"> к Договору</w:t>
      </w:r>
      <w:r w:rsidRPr="0059084C">
        <w:rPr>
          <w:bCs/>
          <w:szCs w:val="28"/>
        </w:rPr>
        <w:t>.</w:t>
      </w:r>
    </w:p>
    <w:p w14:paraId="33801679" w14:textId="0A4C8255" w:rsidR="00CB2064" w:rsidRPr="0059084C" w:rsidRDefault="00CB2064" w:rsidP="00B63399">
      <w:pPr>
        <w:pStyle w:val="a4"/>
        <w:tabs>
          <w:tab w:val="left" w:pos="1418"/>
          <w:tab w:val="left" w:pos="1985"/>
        </w:tabs>
        <w:spacing w:line="276" w:lineRule="auto"/>
        <w:ind w:firstLine="709"/>
        <w:jc w:val="both"/>
        <w:rPr>
          <w:szCs w:val="28"/>
        </w:rPr>
      </w:pPr>
      <w:r w:rsidRPr="0059084C">
        <w:rPr>
          <w:bCs/>
          <w:szCs w:val="28"/>
        </w:rPr>
        <w:t xml:space="preserve">Банк в ответ на обращение, указанное в абзаце первом настоящего пункта, направляет Клиенту уведомление о внесении изменений в </w:t>
      </w:r>
      <w:r w:rsidRPr="0059084C">
        <w:rPr>
          <w:bCs/>
          <w:color w:val="0070C0"/>
          <w:szCs w:val="28"/>
        </w:rPr>
        <w:t>Договор</w:t>
      </w:r>
      <w:r w:rsidR="00915FB7">
        <w:rPr>
          <w:rStyle w:val="a8"/>
          <w:bCs/>
          <w:szCs w:val="28"/>
        </w:rPr>
        <w:footnoteReference w:id="9"/>
      </w:r>
      <w:r w:rsidRPr="0059084C">
        <w:rPr>
          <w:bCs/>
          <w:szCs w:val="28"/>
        </w:rPr>
        <w:t xml:space="preserve">, </w:t>
      </w:r>
      <w:r w:rsidR="00C128BB" w:rsidRPr="00C128BB">
        <w:rPr>
          <w:bCs/>
          <w:szCs w:val="28"/>
        </w:rPr>
        <w:t>составленное в произвольной форме и подписанное собственноручной подписью уполномоченного лица Банка,</w:t>
      </w:r>
      <w:r w:rsidR="00C128BB">
        <w:rPr>
          <w:bCs/>
          <w:szCs w:val="28"/>
        </w:rPr>
        <w:t xml:space="preserve"> </w:t>
      </w:r>
      <w:r w:rsidRPr="0059084C">
        <w:rPr>
          <w:bCs/>
          <w:szCs w:val="28"/>
        </w:rPr>
        <w:t xml:space="preserve">с приложением измененного </w:t>
      </w:r>
      <w:r w:rsidRPr="0059084C">
        <w:rPr>
          <w:bCs/>
          <w:color w:val="0070C0"/>
          <w:szCs w:val="28"/>
        </w:rPr>
        <w:t>приложения к Договору</w:t>
      </w:r>
      <w:r w:rsidRPr="0059084C">
        <w:rPr>
          <w:bCs/>
          <w:szCs w:val="28"/>
        </w:rPr>
        <w:t>.</w:t>
      </w:r>
    </w:p>
    <w:p w14:paraId="53EADFCC" w14:textId="13FD21BB" w:rsidR="00CB6044" w:rsidRPr="0059084C" w:rsidRDefault="003C7559" w:rsidP="00854C54">
      <w:pPr>
        <w:pStyle w:val="a4"/>
        <w:tabs>
          <w:tab w:val="left" w:pos="1418"/>
          <w:tab w:val="left" w:pos="1985"/>
        </w:tabs>
        <w:spacing w:line="276" w:lineRule="auto"/>
        <w:ind w:firstLine="709"/>
        <w:jc w:val="both"/>
        <w:rPr>
          <w:iCs/>
          <w:szCs w:val="28"/>
        </w:rPr>
      </w:pPr>
      <w:r>
        <w:rPr>
          <w:szCs w:val="28"/>
        </w:rPr>
        <w:t>При наличии оснований, предусмотренных правилами платежной системы Банка России</w:t>
      </w:r>
      <w:r w:rsidR="00854C54">
        <w:rPr>
          <w:szCs w:val="28"/>
        </w:rPr>
        <w:t>,</w:t>
      </w:r>
      <w:r w:rsidR="00854C54" w:rsidRPr="00854C54">
        <w:rPr>
          <w:szCs w:val="28"/>
        </w:rPr>
        <w:t xml:space="preserve"> </w:t>
      </w:r>
      <w:r w:rsidR="00AC73CE" w:rsidRPr="0059084C">
        <w:rPr>
          <w:szCs w:val="28"/>
        </w:rPr>
        <w:t xml:space="preserve">Клиент </w:t>
      </w:r>
      <w:r w:rsidR="007E73E0" w:rsidRPr="0059084C">
        <w:rPr>
          <w:iCs/>
          <w:szCs w:val="28"/>
        </w:rPr>
        <w:t xml:space="preserve">направляет </w:t>
      </w:r>
      <w:r w:rsidR="00DB134D" w:rsidRPr="0059084C">
        <w:rPr>
          <w:szCs w:val="28"/>
        </w:rPr>
        <w:t>в</w:t>
      </w:r>
      <w:r w:rsidR="00AC73CE" w:rsidRPr="0059084C">
        <w:rPr>
          <w:szCs w:val="28"/>
        </w:rPr>
        <w:t xml:space="preserve"> </w:t>
      </w:r>
      <w:r w:rsidR="009517C7" w:rsidRPr="0059084C">
        <w:rPr>
          <w:szCs w:val="28"/>
        </w:rPr>
        <w:t xml:space="preserve">подразделение </w:t>
      </w:r>
      <w:r w:rsidR="00AC73CE" w:rsidRPr="0059084C">
        <w:rPr>
          <w:szCs w:val="28"/>
        </w:rPr>
        <w:t>Банк</w:t>
      </w:r>
      <w:r w:rsidR="009517C7" w:rsidRPr="0059084C">
        <w:rPr>
          <w:szCs w:val="28"/>
        </w:rPr>
        <w:t>а, обслуживающее Счет,</w:t>
      </w:r>
      <w:r w:rsidR="00AC73CE" w:rsidRPr="0059084C">
        <w:rPr>
          <w:szCs w:val="28"/>
        </w:rPr>
        <w:t xml:space="preserve"> </w:t>
      </w:r>
      <w:r w:rsidR="007E73E0" w:rsidRPr="0059084C">
        <w:rPr>
          <w:iCs/>
          <w:szCs w:val="28"/>
        </w:rPr>
        <w:t>обращение</w:t>
      </w:r>
      <w:r w:rsidR="004A1ED3" w:rsidRPr="004A1ED3">
        <w:rPr>
          <w:iCs/>
          <w:szCs w:val="28"/>
        </w:rPr>
        <w:t xml:space="preserve">, </w:t>
      </w:r>
      <w:r w:rsidR="004A1ED3" w:rsidRPr="004A1ED3">
        <w:rPr>
          <w:bCs/>
          <w:iCs/>
          <w:szCs w:val="28"/>
        </w:rPr>
        <w:t>составленное в произвольной форме и подписанное собственноручной подписью уполномоченного лица Клиента,</w:t>
      </w:r>
      <w:r w:rsidR="007E73E0" w:rsidRPr="0059084C">
        <w:rPr>
          <w:iCs/>
          <w:szCs w:val="28"/>
        </w:rPr>
        <w:t xml:space="preserve"> о </w:t>
      </w:r>
      <w:r w:rsidR="00A37AEE" w:rsidRPr="0059084C">
        <w:rPr>
          <w:iCs/>
          <w:szCs w:val="28"/>
        </w:rPr>
        <w:t>прекращении</w:t>
      </w:r>
      <w:r w:rsidR="007E73E0" w:rsidRPr="0059084C">
        <w:rPr>
          <w:iCs/>
          <w:szCs w:val="28"/>
        </w:rPr>
        <w:t xml:space="preserve"> предоставления услуг по переводу денежных средств косвенному участнику </w:t>
      </w:r>
      <w:r w:rsidR="00B74C1B" w:rsidRPr="0059084C">
        <w:rPr>
          <w:iCs/>
          <w:szCs w:val="28"/>
        </w:rPr>
        <w:t>Клиента</w:t>
      </w:r>
      <w:r w:rsidR="00CB6044" w:rsidRPr="0059084C">
        <w:rPr>
          <w:iCs/>
          <w:szCs w:val="28"/>
        </w:rPr>
        <w:t>:</w:t>
      </w:r>
    </w:p>
    <w:p w14:paraId="74987128" w14:textId="77777777" w:rsidR="001D6A9C" w:rsidRPr="0059084C" w:rsidRDefault="00DC026F" w:rsidP="00750644">
      <w:pPr>
        <w:pStyle w:val="a4"/>
        <w:tabs>
          <w:tab w:val="left" w:pos="1418"/>
          <w:tab w:val="left" w:pos="1985"/>
        </w:tabs>
        <w:spacing w:line="276" w:lineRule="auto"/>
        <w:ind w:firstLine="709"/>
        <w:jc w:val="both"/>
        <w:rPr>
          <w:szCs w:val="28"/>
        </w:rPr>
      </w:pPr>
      <w:r w:rsidRPr="0059084C">
        <w:rPr>
          <w:bCs/>
          <w:iCs/>
          <w:szCs w:val="28"/>
        </w:rPr>
        <w:t xml:space="preserve">не позднее </w:t>
      </w:r>
      <w:r w:rsidR="00A37AEE" w:rsidRPr="0059084C">
        <w:rPr>
          <w:bCs/>
          <w:iCs/>
          <w:szCs w:val="28"/>
        </w:rPr>
        <w:t xml:space="preserve">рабочего </w:t>
      </w:r>
      <w:r w:rsidRPr="0059084C">
        <w:rPr>
          <w:bCs/>
          <w:iCs/>
          <w:szCs w:val="28"/>
        </w:rPr>
        <w:t xml:space="preserve">дня, предшествующего дню </w:t>
      </w:r>
      <w:r w:rsidR="003D002E" w:rsidRPr="0059084C">
        <w:rPr>
          <w:szCs w:val="28"/>
        </w:rPr>
        <w:t>расторжени</w:t>
      </w:r>
      <w:r w:rsidRPr="0059084C">
        <w:rPr>
          <w:szCs w:val="28"/>
        </w:rPr>
        <w:t>я</w:t>
      </w:r>
      <w:r w:rsidR="003D002E" w:rsidRPr="0059084C">
        <w:rPr>
          <w:szCs w:val="28"/>
        </w:rPr>
        <w:t xml:space="preserve"> договора с косвенным участником Клиента</w:t>
      </w:r>
      <w:r w:rsidR="00CB6044" w:rsidRPr="0059084C">
        <w:rPr>
          <w:szCs w:val="28"/>
        </w:rPr>
        <w:t>;</w:t>
      </w:r>
    </w:p>
    <w:p w14:paraId="34A4D1DF" w14:textId="4CAEAA8A" w:rsidR="00C86EC1" w:rsidRDefault="009517C7" w:rsidP="00854C54">
      <w:pPr>
        <w:pStyle w:val="a4"/>
        <w:tabs>
          <w:tab w:val="left" w:pos="1418"/>
          <w:tab w:val="left" w:pos="1985"/>
        </w:tabs>
        <w:spacing w:line="276" w:lineRule="auto"/>
        <w:ind w:firstLine="709"/>
        <w:jc w:val="both"/>
        <w:rPr>
          <w:szCs w:val="28"/>
        </w:rPr>
      </w:pPr>
      <w:r w:rsidRPr="0059084C">
        <w:rPr>
          <w:szCs w:val="28"/>
        </w:rPr>
        <w:t xml:space="preserve">в течение </w:t>
      </w:r>
      <w:r w:rsidR="00B814BE">
        <w:rPr>
          <w:szCs w:val="28"/>
        </w:rPr>
        <w:t>десяти</w:t>
      </w:r>
      <w:r w:rsidRPr="0059084C">
        <w:rPr>
          <w:szCs w:val="28"/>
        </w:rPr>
        <w:t xml:space="preserve"> рабочих дней с даты получения Клиентом сведений о том, что косвенный участник Клиента не </w:t>
      </w:r>
      <w:r w:rsidR="00CB6044" w:rsidRPr="0059084C">
        <w:rPr>
          <w:szCs w:val="28"/>
        </w:rPr>
        <w:t xml:space="preserve">может являться участником платежной системы в соответствии с </w:t>
      </w:r>
      <w:r w:rsidR="00CB6044" w:rsidRPr="00875735">
        <w:rPr>
          <w:szCs w:val="28"/>
        </w:rPr>
        <w:t>частями 1</w:t>
      </w:r>
      <w:r w:rsidR="00DF586D" w:rsidRPr="00875735">
        <w:rPr>
          <w:szCs w:val="28"/>
        </w:rPr>
        <w:t xml:space="preserve"> – </w:t>
      </w:r>
      <w:r w:rsidR="00CB6044" w:rsidRPr="00875735">
        <w:rPr>
          <w:szCs w:val="28"/>
        </w:rPr>
        <w:t>3 статьи 21</w:t>
      </w:r>
      <w:r w:rsidR="00CB6044" w:rsidRPr="00875735">
        <w:rPr>
          <w:color w:val="0070C0"/>
          <w:szCs w:val="28"/>
        </w:rPr>
        <w:t xml:space="preserve"> </w:t>
      </w:r>
      <w:r w:rsidR="00CB6044" w:rsidRPr="0059084C">
        <w:rPr>
          <w:szCs w:val="28"/>
        </w:rPr>
        <w:t xml:space="preserve">Федерального закона </w:t>
      </w:r>
      <w:r w:rsidR="00DF586D" w:rsidRPr="0059084C">
        <w:rPr>
          <w:szCs w:val="28"/>
        </w:rPr>
        <w:br/>
      </w:r>
      <w:r w:rsidR="00CB6044" w:rsidRPr="0059084C">
        <w:rPr>
          <w:szCs w:val="28"/>
        </w:rPr>
        <w:t>№ 161-ФЗ</w:t>
      </w:r>
      <w:r w:rsidRPr="0059084C">
        <w:rPr>
          <w:szCs w:val="28"/>
        </w:rPr>
        <w:t>.</w:t>
      </w:r>
    </w:p>
    <w:p w14:paraId="1739FE2D" w14:textId="586B2A74" w:rsidR="00CB6044" w:rsidRPr="0059084C" w:rsidRDefault="00C86EC1" w:rsidP="00854C54">
      <w:pPr>
        <w:pStyle w:val="a4"/>
        <w:tabs>
          <w:tab w:val="left" w:pos="1418"/>
          <w:tab w:val="left" w:pos="1985"/>
        </w:tabs>
        <w:spacing w:line="276" w:lineRule="auto"/>
        <w:ind w:firstLine="709"/>
        <w:jc w:val="both"/>
        <w:rPr>
          <w:szCs w:val="28"/>
        </w:rPr>
      </w:pPr>
      <w:r w:rsidRPr="00C86EC1">
        <w:rPr>
          <w:szCs w:val="28"/>
        </w:rPr>
        <w:t xml:space="preserve">Банк в ответ на обращение, указанное в абзаце третьем настоящего пункта, направляет Клиенту уведомление о внесении изменений в </w:t>
      </w:r>
      <w:r w:rsidRPr="00C86EC1">
        <w:rPr>
          <w:color w:val="0070C0"/>
          <w:szCs w:val="28"/>
        </w:rPr>
        <w:t>Договор</w:t>
      </w:r>
      <w:r w:rsidRPr="00C86EC1">
        <w:rPr>
          <w:szCs w:val="28"/>
        </w:rPr>
        <w:t xml:space="preserve">, составленное в произвольной форме и подписанное собственноручной подписью уполномоченного лица Банка, с приложением измененного </w:t>
      </w:r>
      <w:r w:rsidRPr="00C86EC1">
        <w:rPr>
          <w:color w:val="0070C0"/>
          <w:szCs w:val="28"/>
        </w:rPr>
        <w:t>приложения к Договору</w:t>
      </w:r>
      <w:r w:rsidRPr="00C86EC1">
        <w:rPr>
          <w:szCs w:val="28"/>
        </w:rPr>
        <w:t>.</w:t>
      </w:r>
      <w:r w:rsidR="00DF586D" w:rsidRPr="0059084C">
        <w:rPr>
          <w:rStyle w:val="a8"/>
          <w:bCs/>
          <w:szCs w:val="28"/>
        </w:rPr>
        <w:footnoteReference w:id="10"/>
      </w:r>
    </w:p>
    <w:p w14:paraId="568ADEAA" w14:textId="0CF8A0A9" w:rsidR="002C7AAE" w:rsidRPr="002C7AAE" w:rsidRDefault="00D34061" w:rsidP="000F4AB3">
      <w:pPr>
        <w:pStyle w:val="a4"/>
        <w:numPr>
          <w:ilvl w:val="0"/>
          <w:numId w:val="2"/>
        </w:numPr>
        <w:tabs>
          <w:tab w:val="left" w:pos="1418"/>
          <w:tab w:val="left" w:pos="1985"/>
        </w:tabs>
        <w:spacing w:line="276" w:lineRule="auto"/>
        <w:ind w:left="0" w:firstLine="709"/>
        <w:jc w:val="both"/>
        <w:rPr>
          <w:szCs w:val="28"/>
        </w:rPr>
      </w:pPr>
      <w:r w:rsidRPr="0059084C">
        <w:rPr>
          <w:bCs/>
          <w:szCs w:val="28"/>
        </w:rPr>
        <w:t xml:space="preserve">Банк предоставляет </w:t>
      </w:r>
      <w:r w:rsidR="003E12C8">
        <w:rPr>
          <w:bCs/>
          <w:szCs w:val="28"/>
        </w:rPr>
        <w:t xml:space="preserve">Клиенту </w:t>
      </w:r>
      <w:r w:rsidRPr="0059084C">
        <w:rPr>
          <w:bCs/>
          <w:szCs w:val="28"/>
        </w:rPr>
        <w:t xml:space="preserve">доступ к услугам по переводу денежных средств в рамках платежной системы Банка России </w:t>
      </w:r>
      <w:r w:rsidR="005C085D" w:rsidRPr="0059084C">
        <w:rPr>
          <w:bCs/>
          <w:szCs w:val="28"/>
        </w:rPr>
        <w:t xml:space="preserve">с использованием СБП при предоставлении Клиентом письма о присоединении к </w:t>
      </w:r>
      <w:r w:rsidR="00F45CF4" w:rsidRPr="0059084C">
        <w:rPr>
          <w:bCs/>
          <w:szCs w:val="28"/>
        </w:rPr>
        <w:t>д</w:t>
      </w:r>
      <w:r w:rsidR="00C5704B" w:rsidRPr="0059084C">
        <w:rPr>
          <w:bCs/>
          <w:szCs w:val="28"/>
        </w:rPr>
        <w:t>оговору</w:t>
      </w:r>
      <w:r w:rsidR="00586B8A" w:rsidRPr="0059084C">
        <w:rPr>
          <w:bCs/>
          <w:szCs w:val="28"/>
        </w:rPr>
        <w:t xml:space="preserve"> </w:t>
      </w:r>
      <w:r w:rsidR="00C5704B" w:rsidRPr="0059084C">
        <w:rPr>
          <w:bCs/>
          <w:szCs w:val="28"/>
        </w:rPr>
        <w:t>об оказании</w:t>
      </w:r>
      <w:r w:rsidR="00586B8A" w:rsidRPr="0059084C">
        <w:rPr>
          <w:bCs/>
          <w:szCs w:val="28"/>
        </w:rPr>
        <w:t xml:space="preserve"> операционных услуг</w:t>
      </w:r>
      <w:r w:rsidR="00C5704B" w:rsidRPr="0059084C">
        <w:rPr>
          <w:bCs/>
          <w:szCs w:val="28"/>
        </w:rPr>
        <w:t>, услуг платежного клиринга,</w:t>
      </w:r>
      <w:r w:rsidR="005C085D" w:rsidRPr="0059084C">
        <w:rPr>
          <w:bCs/>
          <w:szCs w:val="28"/>
        </w:rPr>
        <w:t xml:space="preserve"> </w:t>
      </w:r>
      <w:r w:rsidR="00C5704B" w:rsidRPr="0059084C">
        <w:rPr>
          <w:bCs/>
          <w:szCs w:val="28"/>
        </w:rPr>
        <w:t xml:space="preserve">предусмотренному </w:t>
      </w:r>
      <w:hyperlink r:id="rId12" w:history="1">
        <w:r w:rsidR="00F45CF4" w:rsidRPr="00875735">
          <w:t>частью 1 статьи 17</w:t>
        </w:r>
      </w:hyperlink>
      <w:r w:rsidR="00F45CF4" w:rsidRPr="0059084C">
        <w:rPr>
          <w:bCs/>
          <w:szCs w:val="28"/>
        </w:rPr>
        <w:t xml:space="preserve">, </w:t>
      </w:r>
      <w:hyperlink r:id="rId13" w:history="1">
        <w:r w:rsidR="00F45CF4" w:rsidRPr="00875735">
          <w:t>частью 1 статьи 18</w:t>
        </w:r>
      </w:hyperlink>
      <w:r w:rsidR="00F45CF4" w:rsidRPr="0059084C">
        <w:rPr>
          <w:bCs/>
          <w:szCs w:val="28"/>
        </w:rPr>
        <w:t xml:space="preserve"> Федерального закона №</w:t>
      </w:r>
      <w:r w:rsidR="00B17937" w:rsidRPr="0059084C">
        <w:rPr>
          <w:bCs/>
          <w:szCs w:val="28"/>
        </w:rPr>
        <w:t> </w:t>
      </w:r>
      <w:r w:rsidR="00F45CF4" w:rsidRPr="0059084C">
        <w:rPr>
          <w:bCs/>
          <w:szCs w:val="28"/>
        </w:rPr>
        <w:t>161-ФЗ</w:t>
      </w:r>
      <w:r w:rsidR="00C5704B" w:rsidRPr="0059084C">
        <w:rPr>
          <w:bCs/>
          <w:szCs w:val="28"/>
        </w:rPr>
        <w:t xml:space="preserve">, </w:t>
      </w:r>
      <w:r w:rsidR="005C085D" w:rsidRPr="0059084C">
        <w:rPr>
          <w:bCs/>
          <w:szCs w:val="28"/>
        </w:rPr>
        <w:t xml:space="preserve">с </w:t>
      </w:r>
      <w:r w:rsidR="0013504A">
        <w:rPr>
          <w:bCs/>
          <w:szCs w:val="28"/>
        </w:rPr>
        <w:t xml:space="preserve">приложением документа, подтверждающего </w:t>
      </w:r>
      <w:r w:rsidR="005C085D" w:rsidRPr="0059084C">
        <w:rPr>
          <w:bCs/>
          <w:szCs w:val="28"/>
        </w:rPr>
        <w:t>успешност</w:t>
      </w:r>
      <w:r w:rsidR="0013504A">
        <w:rPr>
          <w:bCs/>
          <w:szCs w:val="28"/>
        </w:rPr>
        <w:t>ь</w:t>
      </w:r>
      <w:r w:rsidR="005C085D" w:rsidRPr="0059084C">
        <w:rPr>
          <w:bCs/>
          <w:szCs w:val="28"/>
        </w:rPr>
        <w:t xml:space="preserve"> тестовых испытаний взаимодействия между Клиентом </w:t>
      </w:r>
      <w:r w:rsidR="00BE45D5" w:rsidRPr="0059084C">
        <w:rPr>
          <w:bCs/>
          <w:szCs w:val="28"/>
        </w:rPr>
        <w:t xml:space="preserve">и ОПКЦ </w:t>
      </w:r>
      <w:r w:rsidR="00BE45D5">
        <w:rPr>
          <w:bCs/>
          <w:szCs w:val="28"/>
        </w:rPr>
        <w:t>СБП</w:t>
      </w:r>
      <w:r w:rsidR="00BE45D5" w:rsidRPr="0059084C">
        <w:rPr>
          <w:bCs/>
          <w:szCs w:val="28"/>
        </w:rPr>
        <w:t xml:space="preserve"> при переводе денежных средств с использованием СБП</w:t>
      </w:r>
      <w:r w:rsidR="0013504A">
        <w:rPr>
          <w:bCs/>
          <w:szCs w:val="28"/>
        </w:rPr>
        <w:t>,</w:t>
      </w:r>
      <w:r w:rsidR="00BE45D5" w:rsidRPr="0059084C">
        <w:rPr>
          <w:bCs/>
          <w:szCs w:val="28"/>
        </w:rPr>
        <w:t xml:space="preserve"> </w:t>
      </w:r>
      <w:r w:rsidR="002C7AAE" w:rsidRPr="002C7AAE">
        <w:rPr>
          <w:bCs/>
          <w:szCs w:val="28"/>
        </w:rPr>
        <w:t>одним из указанных ниже способов, доступных Клиенту:</w:t>
      </w:r>
    </w:p>
    <w:p w14:paraId="398899C7" w14:textId="698B1D56" w:rsidR="002C7AAE" w:rsidRDefault="002C7AAE" w:rsidP="002C7AAE">
      <w:pPr>
        <w:pStyle w:val="a4"/>
        <w:tabs>
          <w:tab w:val="left" w:pos="1418"/>
          <w:tab w:val="left" w:pos="1985"/>
        </w:tabs>
        <w:spacing w:line="276" w:lineRule="auto"/>
        <w:ind w:firstLine="709"/>
        <w:jc w:val="both"/>
        <w:rPr>
          <w:bCs/>
          <w:szCs w:val="28"/>
        </w:rPr>
      </w:pPr>
      <w:r w:rsidRPr="002C7AAE">
        <w:rPr>
          <w:bCs/>
          <w:szCs w:val="28"/>
        </w:rPr>
        <w:lastRenderedPageBreak/>
        <w:t>с использованием личного кабинета;</w:t>
      </w:r>
    </w:p>
    <w:p w14:paraId="18F16CE6" w14:textId="23A55FFD" w:rsidR="002C7AAE" w:rsidRDefault="002C7AAE" w:rsidP="002C7AAE">
      <w:pPr>
        <w:pStyle w:val="a4"/>
        <w:tabs>
          <w:tab w:val="left" w:pos="1418"/>
          <w:tab w:val="left" w:pos="1985"/>
        </w:tabs>
        <w:spacing w:line="276" w:lineRule="auto"/>
        <w:ind w:firstLine="709"/>
        <w:jc w:val="both"/>
        <w:rPr>
          <w:bCs/>
          <w:szCs w:val="28"/>
        </w:rPr>
      </w:pPr>
      <w:r w:rsidRPr="002C7AAE">
        <w:rPr>
          <w:bCs/>
          <w:szCs w:val="28"/>
        </w:rPr>
        <w:t xml:space="preserve">письмом на бумажном носителе, подписанным руководителем </w:t>
      </w:r>
      <w:r w:rsidR="008C25AD">
        <w:rPr>
          <w:bCs/>
          <w:szCs w:val="28"/>
        </w:rPr>
        <w:t>Клиента</w:t>
      </w:r>
      <w:r w:rsidRPr="002C7AAE">
        <w:rPr>
          <w:bCs/>
          <w:szCs w:val="28"/>
        </w:rPr>
        <w:t xml:space="preserve"> (лицом, его замещающим) или уполномоченным </w:t>
      </w:r>
      <w:r w:rsidR="008C25AD">
        <w:rPr>
          <w:bCs/>
          <w:szCs w:val="28"/>
        </w:rPr>
        <w:t>Клиентом</w:t>
      </w:r>
      <w:r w:rsidRPr="002C7AAE">
        <w:rPr>
          <w:bCs/>
          <w:szCs w:val="28"/>
        </w:rPr>
        <w:t xml:space="preserve"> лицом и заверенным печатью </w:t>
      </w:r>
      <w:r w:rsidR="008C25AD" w:rsidRPr="008C25AD">
        <w:rPr>
          <w:bCs/>
          <w:szCs w:val="28"/>
        </w:rPr>
        <w:t xml:space="preserve">Клиента (при наличии) </w:t>
      </w:r>
      <w:r w:rsidRPr="002C7AAE">
        <w:rPr>
          <w:bCs/>
          <w:szCs w:val="28"/>
        </w:rPr>
        <w:t xml:space="preserve">(если Клиент не имеет технической возможности </w:t>
      </w:r>
      <w:r>
        <w:rPr>
          <w:bCs/>
          <w:szCs w:val="28"/>
        </w:rPr>
        <w:t>направить</w:t>
      </w:r>
      <w:r w:rsidRPr="002C7AAE">
        <w:rPr>
          <w:bCs/>
          <w:szCs w:val="28"/>
        </w:rPr>
        <w:t xml:space="preserve"> сообщение с использованием личного кабинета)</w:t>
      </w:r>
      <w:r w:rsidR="00BE45D5" w:rsidRPr="0059084C">
        <w:rPr>
          <w:bCs/>
          <w:szCs w:val="28"/>
        </w:rPr>
        <w:t>,</w:t>
      </w:r>
    </w:p>
    <w:p w14:paraId="26D8B487" w14:textId="3BB5C0E9" w:rsidR="005C085D" w:rsidRPr="0059084C" w:rsidRDefault="005C085D" w:rsidP="0032378D">
      <w:pPr>
        <w:pStyle w:val="a4"/>
        <w:tabs>
          <w:tab w:val="left" w:pos="1418"/>
          <w:tab w:val="left" w:pos="1985"/>
        </w:tabs>
        <w:spacing w:line="276" w:lineRule="auto"/>
        <w:jc w:val="both"/>
        <w:rPr>
          <w:szCs w:val="28"/>
        </w:rPr>
      </w:pPr>
      <w:r w:rsidRPr="0059084C">
        <w:rPr>
          <w:bCs/>
          <w:szCs w:val="28"/>
        </w:rPr>
        <w:t xml:space="preserve">а также при условии успешного завершения тестирования взаимодействия Клиента и Банка при переводе денежных средств с использованием </w:t>
      </w:r>
      <w:r w:rsidR="006C071A" w:rsidRPr="0059084C">
        <w:rPr>
          <w:bCs/>
          <w:szCs w:val="28"/>
        </w:rPr>
        <w:t>СБП</w:t>
      </w:r>
      <w:r w:rsidRPr="0059084C">
        <w:rPr>
          <w:bCs/>
          <w:szCs w:val="28"/>
        </w:rPr>
        <w:t>.</w:t>
      </w:r>
    </w:p>
    <w:p w14:paraId="62927103" w14:textId="43121024" w:rsidR="00697589" w:rsidRPr="0059084C" w:rsidRDefault="005C085D" w:rsidP="00697589">
      <w:pPr>
        <w:pStyle w:val="a4"/>
        <w:tabs>
          <w:tab w:val="left" w:pos="1418"/>
          <w:tab w:val="left" w:pos="1985"/>
        </w:tabs>
        <w:spacing w:line="276" w:lineRule="auto"/>
        <w:ind w:firstLine="709"/>
        <w:jc w:val="both"/>
        <w:rPr>
          <w:bCs/>
          <w:szCs w:val="28"/>
        </w:rPr>
      </w:pPr>
      <w:r w:rsidRPr="0059084C">
        <w:rPr>
          <w:bCs/>
          <w:szCs w:val="28"/>
        </w:rPr>
        <w:t xml:space="preserve">Списание Банком денежных средств со Счета с использованием </w:t>
      </w:r>
      <w:r w:rsidR="006C071A" w:rsidRPr="0059084C">
        <w:rPr>
          <w:bCs/>
          <w:szCs w:val="28"/>
        </w:rPr>
        <w:t>СБП</w:t>
      </w:r>
      <w:r w:rsidRPr="0059084C">
        <w:rPr>
          <w:bCs/>
          <w:szCs w:val="28"/>
        </w:rPr>
        <w:t xml:space="preserve"> осуществляется на основании распоряжений Клиента, поступивших от </w:t>
      </w:r>
      <w:r w:rsidRPr="00D055A3">
        <w:rPr>
          <w:bCs/>
          <w:szCs w:val="28"/>
        </w:rPr>
        <w:t>ОПКЦ</w:t>
      </w:r>
      <w:r w:rsidRPr="0098516B">
        <w:rPr>
          <w:highlight w:val="yellow"/>
        </w:rPr>
        <w:t xml:space="preserve"> </w:t>
      </w:r>
      <w:r w:rsidR="00D055A3">
        <w:rPr>
          <w:bCs/>
          <w:szCs w:val="28"/>
        </w:rPr>
        <w:t>СБП</w:t>
      </w:r>
      <w:r w:rsidRPr="0059084C">
        <w:rPr>
          <w:bCs/>
          <w:szCs w:val="28"/>
        </w:rPr>
        <w:t xml:space="preserve">, указанного в </w:t>
      </w:r>
      <w:r w:rsidRPr="0059084C">
        <w:rPr>
          <w:bCs/>
          <w:color w:val="0070C0"/>
          <w:szCs w:val="28"/>
        </w:rPr>
        <w:t>приложении к Договору</w:t>
      </w:r>
      <w:r w:rsidRPr="0059084C">
        <w:rPr>
          <w:bCs/>
          <w:szCs w:val="28"/>
        </w:rPr>
        <w:t>.</w:t>
      </w:r>
    </w:p>
    <w:p w14:paraId="2706755B" w14:textId="270211EB" w:rsidR="00697589" w:rsidRPr="0059084C" w:rsidRDefault="00697589" w:rsidP="00697589">
      <w:pPr>
        <w:pStyle w:val="a4"/>
        <w:tabs>
          <w:tab w:val="left" w:pos="1418"/>
          <w:tab w:val="left" w:pos="1985"/>
        </w:tabs>
        <w:spacing w:line="276" w:lineRule="auto"/>
        <w:ind w:firstLine="709"/>
        <w:jc w:val="both"/>
        <w:rPr>
          <w:bCs/>
          <w:szCs w:val="28"/>
        </w:rPr>
      </w:pPr>
      <w:r w:rsidRPr="0059084C">
        <w:rPr>
          <w:bCs/>
          <w:szCs w:val="28"/>
        </w:rPr>
        <w:t xml:space="preserve">Банк осуществляет перевод денежных средств со Счета (на Счет) в размере нетто-позиции, указанной в реестре, содержащем позиции участников СБП по результатам расчета межбанковского вознаграждения по операциям СБП, поступившем </w:t>
      </w:r>
      <w:r w:rsidRPr="00790FD9">
        <w:rPr>
          <w:bCs/>
          <w:szCs w:val="28"/>
        </w:rPr>
        <w:t xml:space="preserve">от ОПКЦ </w:t>
      </w:r>
      <w:r w:rsidR="00D055A3" w:rsidRPr="00790FD9">
        <w:rPr>
          <w:bCs/>
          <w:szCs w:val="28"/>
        </w:rPr>
        <w:t>СБП</w:t>
      </w:r>
      <w:r w:rsidRPr="00790FD9">
        <w:rPr>
          <w:bCs/>
          <w:szCs w:val="28"/>
        </w:rPr>
        <w:t>,</w:t>
      </w:r>
      <w:r w:rsidRPr="0059084C">
        <w:rPr>
          <w:bCs/>
          <w:szCs w:val="28"/>
        </w:rPr>
        <w:t xml:space="preserve"> на основании платежного поручения Банка в день поступления указанного реестра в Банк.</w:t>
      </w:r>
    </w:p>
    <w:p w14:paraId="3DD0E1CD" w14:textId="3104B050" w:rsidR="00697589" w:rsidRPr="0059084C" w:rsidRDefault="00697589" w:rsidP="00697589">
      <w:pPr>
        <w:pStyle w:val="a4"/>
        <w:tabs>
          <w:tab w:val="left" w:pos="1418"/>
          <w:tab w:val="left" w:pos="1985"/>
        </w:tabs>
        <w:spacing w:line="276" w:lineRule="auto"/>
        <w:ind w:firstLine="709"/>
        <w:jc w:val="both"/>
        <w:rPr>
          <w:bCs/>
          <w:szCs w:val="28"/>
        </w:rPr>
      </w:pPr>
      <w:r w:rsidRPr="0059084C">
        <w:rPr>
          <w:bCs/>
          <w:szCs w:val="28"/>
        </w:rPr>
        <w:t xml:space="preserve">Банк осуществляет перевод денежных средств со Счета в размере платы </w:t>
      </w:r>
      <w:r w:rsidRPr="00D055A3">
        <w:rPr>
          <w:bCs/>
          <w:szCs w:val="28"/>
        </w:rPr>
        <w:t xml:space="preserve">ОПКЦ </w:t>
      </w:r>
      <w:r w:rsidR="00D055A3" w:rsidRPr="00D055A3">
        <w:rPr>
          <w:bCs/>
          <w:szCs w:val="28"/>
        </w:rPr>
        <w:t>СБП</w:t>
      </w:r>
      <w:r w:rsidRPr="00D055A3">
        <w:rPr>
          <w:bCs/>
          <w:szCs w:val="28"/>
        </w:rPr>
        <w:t xml:space="preserve">, указанной в реестре, содержащем позиции участников СБП по оплате вознаграждения ОПКЦ </w:t>
      </w:r>
      <w:r w:rsidR="00D055A3" w:rsidRPr="00D055A3">
        <w:rPr>
          <w:bCs/>
          <w:szCs w:val="28"/>
        </w:rPr>
        <w:t>СБП</w:t>
      </w:r>
      <w:r w:rsidRPr="00D055A3">
        <w:rPr>
          <w:bCs/>
          <w:szCs w:val="28"/>
        </w:rPr>
        <w:t xml:space="preserve"> по операциям СБП, поступившем от ОПКЦ </w:t>
      </w:r>
      <w:r w:rsidR="00D055A3" w:rsidRPr="00D055A3">
        <w:rPr>
          <w:bCs/>
          <w:szCs w:val="28"/>
        </w:rPr>
        <w:t>СБП</w:t>
      </w:r>
      <w:r w:rsidRPr="00D055A3">
        <w:rPr>
          <w:bCs/>
          <w:szCs w:val="28"/>
        </w:rPr>
        <w:t>, на основании платежного</w:t>
      </w:r>
      <w:r w:rsidRPr="0059084C">
        <w:rPr>
          <w:bCs/>
          <w:szCs w:val="28"/>
        </w:rPr>
        <w:t xml:space="preserve"> поручения Банка в день поступления указанного реестра в Банк.</w:t>
      </w:r>
    </w:p>
    <w:p w14:paraId="117342BA" w14:textId="1BECCCD3" w:rsidR="00926CE4" w:rsidRPr="00D055A3" w:rsidRDefault="0084640F" w:rsidP="00926CE4">
      <w:pPr>
        <w:pStyle w:val="a4"/>
        <w:tabs>
          <w:tab w:val="left" w:pos="1418"/>
          <w:tab w:val="left" w:pos="1985"/>
        </w:tabs>
        <w:spacing w:line="276" w:lineRule="auto"/>
        <w:ind w:firstLine="709"/>
        <w:jc w:val="both"/>
        <w:rPr>
          <w:bCs/>
          <w:szCs w:val="28"/>
        </w:rPr>
      </w:pPr>
      <w:r w:rsidRPr="0059084C">
        <w:rPr>
          <w:bCs/>
          <w:szCs w:val="28"/>
        </w:rPr>
        <w:t xml:space="preserve">Списание Банком денежных средств со Счета по результатам процесса досудебного урегулирования споров, связанных с совершением (отказом от совершения) операций с использованием СБП, в диспутной системе АО «НСПК» (Диспут Плюс), осуществляется на основании распоряжений Банка, составленных на основании сообщений </w:t>
      </w:r>
      <w:r w:rsidRPr="00D055A3">
        <w:rPr>
          <w:bCs/>
          <w:szCs w:val="28"/>
        </w:rPr>
        <w:t xml:space="preserve">ОПКЦ </w:t>
      </w:r>
      <w:r w:rsidR="00D055A3">
        <w:rPr>
          <w:bCs/>
          <w:szCs w:val="28"/>
        </w:rPr>
        <w:t>СБП</w:t>
      </w:r>
      <w:r w:rsidRPr="00D055A3">
        <w:rPr>
          <w:bCs/>
          <w:szCs w:val="28"/>
        </w:rPr>
        <w:t xml:space="preserve"> (при наличии технической возможности)</w:t>
      </w:r>
      <w:r w:rsidR="000A731F" w:rsidRPr="00D055A3">
        <w:rPr>
          <w:bCs/>
          <w:szCs w:val="28"/>
        </w:rPr>
        <w:t>.</w:t>
      </w:r>
    </w:p>
    <w:p w14:paraId="0DD39777" w14:textId="39382CCA" w:rsidR="002F52E4" w:rsidRDefault="00644ADF" w:rsidP="000A731F">
      <w:pPr>
        <w:pStyle w:val="a4"/>
        <w:tabs>
          <w:tab w:val="left" w:pos="1418"/>
          <w:tab w:val="left" w:pos="1985"/>
        </w:tabs>
        <w:spacing w:line="276" w:lineRule="auto"/>
        <w:ind w:firstLine="709"/>
        <w:jc w:val="both"/>
        <w:rPr>
          <w:bCs/>
          <w:szCs w:val="28"/>
        </w:rPr>
      </w:pPr>
      <w:r w:rsidRPr="00D055A3">
        <w:rPr>
          <w:bCs/>
          <w:szCs w:val="28"/>
        </w:rPr>
        <w:t xml:space="preserve">Списание Банком денежных средств со Счета по результатам урегулирования расхождений информации об исполненных поручениях для СБП, поручениях для трансграничного перевода </w:t>
      </w:r>
      <w:r w:rsidR="00C566A2">
        <w:rPr>
          <w:bCs/>
          <w:szCs w:val="28"/>
        </w:rPr>
        <w:t>с использованием</w:t>
      </w:r>
      <w:r w:rsidR="00C566A2" w:rsidRPr="00D055A3">
        <w:rPr>
          <w:bCs/>
          <w:szCs w:val="28"/>
        </w:rPr>
        <w:t xml:space="preserve"> </w:t>
      </w:r>
      <w:r w:rsidRPr="00D055A3">
        <w:rPr>
          <w:bCs/>
          <w:szCs w:val="28"/>
        </w:rPr>
        <w:t>СБП</w:t>
      </w:r>
      <w:r w:rsidR="007C668E">
        <w:rPr>
          <w:bCs/>
          <w:szCs w:val="28"/>
        </w:rPr>
        <w:t xml:space="preserve"> (далее – ТПСБП)</w:t>
      </w:r>
      <w:r w:rsidRPr="00D055A3">
        <w:rPr>
          <w:bCs/>
          <w:szCs w:val="28"/>
        </w:rPr>
        <w:t xml:space="preserve">, </w:t>
      </w:r>
      <w:r w:rsidR="006A1C12" w:rsidRPr="00D055A3">
        <w:rPr>
          <w:bCs/>
          <w:szCs w:val="28"/>
        </w:rPr>
        <w:t xml:space="preserve">содержащейся </w:t>
      </w:r>
      <w:r w:rsidRPr="00D055A3">
        <w:rPr>
          <w:bCs/>
          <w:szCs w:val="28"/>
        </w:rPr>
        <w:t xml:space="preserve">в извещениях, направленных ОПКЦ </w:t>
      </w:r>
      <w:r w:rsidR="00D055A3">
        <w:rPr>
          <w:bCs/>
          <w:szCs w:val="28"/>
        </w:rPr>
        <w:t>СБП</w:t>
      </w:r>
      <w:r w:rsidRPr="0059084C">
        <w:rPr>
          <w:bCs/>
          <w:szCs w:val="28"/>
        </w:rPr>
        <w:t xml:space="preserve">, и в реестре исполненных распоряжений, направленном в завершающем сеансе платежной системы Банка России, осуществляется Банком России в СБП на основании распоряжений Банка, составленных на основании сообщения </w:t>
      </w:r>
      <w:r w:rsidRPr="00D055A3">
        <w:rPr>
          <w:bCs/>
          <w:szCs w:val="28"/>
        </w:rPr>
        <w:t xml:space="preserve">ОПКЦ </w:t>
      </w:r>
      <w:r w:rsidR="00D055A3">
        <w:rPr>
          <w:bCs/>
          <w:szCs w:val="28"/>
        </w:rPr>
        <w:t>СБП</w:t>
      </w:r>
      <w:r w:rsidRPr="00D055A3">
        <w:rPr>
          <w:bCs/>
          <w:szCs w:val="28"/>
        </w:rPr>
        <w:t>, или</w:t>
      </w:r>
      <w:r w:rsidRPr="00651F74">
        <w:rPr>
          <w:bCs/>
          <w:szCs w:val="28"/>
        </w:rPr>
        <w:t>, при невозможности исполнения в СБП – в сервисе сро</w:t>
      </w:r>
      <w:r w:rsidRPr="00D055A3">
        <w:rPr>
          <w:bCs/>
          <w:szCs w:val="28"/>
        </w:rPr>
        <w:t xml:space="preserve">чного перевода или сервисе несрочного перевода на основании инкассового поручения Банка, составленного на основании сообщения ОПКЦ </w:t>
      </w:r>
      <w:r w:rsidR="00D055A3">
        <w:rPr>
          <w:bCs/>
          <w:szCs w:val="28"/>
        </w:rPr>
        <w:t>СБП</w:t>
      </w:r>
      <w:r w:rsidR="0055081C" w:rsidRPr="00D055A3">
        <w:rPr>
          <w:bCs/>
          <w:szCs w:val="28"/>
        </w:rPr>
        <w:t>.</w:t>
      </w:r>
    </w:p>
    <w:p w14:paraId="0966650F" w14:textId="77777777" w:rsidR="005C085D" w:rsidRPr="0059084C" w:rsidRDefault="005C085D" w:rsidP="005C085D">
      <w:pPr>
        <w:pStyle w:val="a4"/>
        <w:tabs>
          <w:tab w:val="left" w:pos="1418"/>
          <w:tab w:val="left" w:pos="1985"/>
        </w:tabs>
        <w:spacing w:line="276" w:lineRule="auto"/>
        <w:ind w:firstLine="709"/>
        <w:jc w:val="both"/>
        <w:rPr>
          <w:szCs w:val="28"/>
        </w:rPr>
      </w:pPr>
      <w:r w:rsidRPr="0059084C">
        <w:rPr>
          <w:bCs/>
          <w:szCs w:val="28"/>
        </w:rPr>
        <w:lastRenderedPageBreak/>
        <w:t xml:space="preserve">Согласие Клиента на осуществление операций, </w:t>
      </w:r>
      <w:r w:rsidR="00582DDF" w:rsidRPr="0059084C">
        <w:rPr>
          <w:bCs/>
          <w:szCs w:val="28"/>
        </w:rPr>
        <w:t>указанных в настоящем пункте</w:t>
      </w:r>
      <w:r w:rsidRPr="0059084C">
        <w:rPr>
          <w:bCs/>
          <w:szCs w:val="28"/>
        </w:rPr>
        <w:t>, считается предоставленным.</w:t>
      </w:r>
      <w:r w:rsidR="003D5D04" w:rsidRPr="0059084C">
        <w:rPr>
          <w:rStyle w:val="a8"/>
          <w:bCs/>
          <w:szCs w:val="28"/>
        </w:rPr>
        <w:footnoteReference w:id="11"/>
      </w:r>
    </w:p>
    <w:p w14:paraId="1285D64B" w14:textId="1DE4087E" w:rsidR="003E0B98" w:rsidRPr="00982EF1" w:rsidRDefault="00B14914" w:rsidP="007F61A2">
      <w:pPr>
        <w:pStyle w:val="a4"/>
        <w:numPr>
          <w:ilvl w:val="0"/>
          <w:numId w:val="2"/>
        </w:numPr>
        <w:tabs>
          <w:tab w:val="left" w:pos="1418"/>
          <w:tab w:val="left" w:pos="1985"/>
        </w:tabs>
        <w:spacing w:line="276" w:lineRule="auto"/>
        <w:ind w:left="0" w:firstLine="709"/>
        <w:jc w:val="both"/>
        <w:rPr>
          <w:bCs/>
          <w:szCs w:val="28"/>
        </w:rPr>
      </w:pPr>
      <w:r w:rsidRPr="007F61A2">
        <w:rPr>
          <w:bCs/>
          <w:szCs w:val="28"/>
        </w:rPr>
        <w:t xml:space="preserve">Клиент </w:t>
      </w:r>
      <w:r w:rsidR="006A44A9">
        <w:rPr>
          <w:bCs/>
          <w:szCs w:val="28"/>
        </w:rPr>
        <w:t xml:space="preserve">при использовании </w:t>
      </w:r>
      <w:r w:rsidR="003E0B98" w:rsidRPr="007F61A2">
        <w:rPr>
          <w:bCs/>
          <w:szCs w:val="28"/>
        </w:rPr>
        <w:t xml:space="preserve">ТПСБП </w:t>
      </w:r>
      <w:r w:rsidR="006A44A9" w:rsidRPr="007F61A2">
        <w:rPr>
          <w:bCs/>
          <w:szCs w:val="28"/>
        </w:rPr>
        <w:t>д</w:t>
      </w:r>
      <w:r w:rsidR="006A44A9">
        <w:rPr>
          <w:bCs/>
          <w:szCs w:val="28"/>
        </w:rPr>
        <w:t xml:space="preserve">ля осуществления трансграничных платежей </w:t>
      </w:r>
      <w:r w:rsidR="00D559CA" w:rsidRPr="00030DD0">
        <w:rPr>
          <w:bCs/>
          <w:szCs w:val="28"/>
        </w:rPr>
        <w:t>иностранн</w:t>
      </w:r>
      <w:r w:rsidR="00D559CA">
        <w:rPr>
          <w:bCs/>
          <w:szCs w:val="28"/>
        </w:rPr>
        <w:t>ого</w:t>
      </w:r>
      <w:r w:rsidR="00D559CA" w:rsidRPr="00030DD0">
        <w:rPr>
          <w:bCs/>
          <w:szCs w:val="28"/>
        </w:rPr>
        <w:t xml:space="preserve"> банк</w:t>
      </w:r>
      <w:r w:rsidR="00D559CA">
        <w:rPr>
          <w:bCs/>
          <w:szCs w:val="28"/>
        </w:rPr>
        <w:t>а</w:t>
      </w:r>
      <w:r w:rsidR="00D559CA" w:rsidRPr="00030DD0">
        <w:rPr>
          <w:bCs/>
          <w:szCs w:val="28"/>
        </w:rPr>
        <w:t xml:space="preserve"> (иностранной кредитной организаци</w:t>
      </w:r>
      <w:r w:rsidR="00D559CA">
        <w:rPr>
          <w:bCs/>
          <w:szCs w:val="28"/>
        </w:rPr>
        <w:t>и</w:t>
      </w:r>
      <w:r w:rsidR="00D559CA" w:rsidRPr="00030DD0">
        <w:rPr>
          <w:bCs/>
          <w:szCs w:val="28"/>
        </w:rPr>
        <w:t>), являющ</w:t>
      </w:r>
      <w:r w:rsidR="00D559CA">
        <w:rPr>
          <w:bCs/>
          <w:szCs w:val="28"/>
        </w:rPr>
        <w:t>егося</w:t>
      </w:r>
      <w:r w:rsidR="00D559CA" w:rsidRPr="00030DD0">
        <w:rPr>
          <w:bCs/>
          <w:szCs w:val="28"/>
        </w:rPr>
        <w:t xml:space="preserve"> (являющейся) корреспондентом </w:t>
      </w:r>
      <w:r w:rsidR="00D559CA">
        <w:rPr>
          <w:bCs/>
          <w:szCs w:val="28"/>
        </w:rPr>
        <w:t xml:space="preserve">Клиента, без включения такого </w:t>
      </w:r>
      <w:r w:rsidR="00D559CA" w:rsidRPr="004B4B5A">
        <w:rPr>
          <w:rFonts w:eastAsia="MS Gothic"/>
          <w:bCs/>
          <w:szCs w:val="28"/>
        </w:rPr>
        <w:t>иностранного банка (такой иностранной кредитной организации)</w:t>
      </w:r>
      <w:r w:rsidR="00D559CA">
        <w:rPr>
          <w:bCs/>
          <w:szCs w:val="28"/>
        </w:rPr>
        <w:t xml:space="preserve"> в состав косвенных участников с доступом к ТПСБП (далее – банк-корреспондент), </w:t>
      </w:r>
      <w:r w:rsidR="003E0B98" w:rsidRPr="00CC6795">
        <w:rPr>
          <w:bCs/>
          <w:szCs w:val="28"/>
        </w:rPr>
        <w:t>по поручению или в пользу физических</w:t>
      </w:r>
      <w:r w:rsidR="00164A16">
        <w:rPr>
          <w:bCs/>
          <w:szCs w:val="28"/>
        </w:rPr>
        <w:t xml:space="preserve"> лиц</w:t>
      </w:r>
      <w:r w:rsidR="00EC210F">
        <w:rPr>
          <w:bCs/>
          <w:szCs w:val="28"/>
        </w:rPr>
        <w:t xml:space="preserve">, </w:t>
      </w:r>
      <w:r w:rsidR="003E0B98">
        <w:rPr>
          <w:bCs/>
          <w:szCs w:val="28"/>
        </w:rPr>
        <w:t>обеспечивает соблюдение банком-корреспондентом требований, установленных правилами платежной системы Банка России в</w:t>
      </w:r>
      <w:r w:rsidR="005C77D7">
        <w:rPr>
          <w:bCs/>
          <w:szCs w:val="28"/>
        </w:rPr>
        <w:t xml:space="preserve"> отношении </w:t>
      </w:r>
      <w:r w:rsidR="006A44A9">
        <w:rPr>
          <w:bCs/>
          <w:szCs w:val="28"/>
        </w:rPr>
        <w:t>косвенных участников с доступом к ТПСБП</w:t>
      </w:r>
      <w:r w:rsidR="003E0B98">
        <w:rPr>
          <w:bCs/>
          <w:szCs w:val="28"/>
        </w:rPr>
        <w:t xml:space="preserve">, путем </w:t>
      </w:r>
      <w:r w:rsidR="00925A34">
        <w:rPr>
          <w:bCs/>
          <w:szCs w:val="28"/>
        </w:rPr>
        <w:t xml:space="preserve">включения необходимых требований в </w:t>
      </w:r>
      <w:r w:rsidR="003E0B98">
        <w:rPr>
          <w:bCs/>
          <w:szCs w:val="28"/>
        </w:rPr>
        <w:t>договор</w:t>
      </w:r>
      <w:r w:rsidR="00925A34">
        <w:rPr>
          <w:bCs/>
          <w:szCs w:val="28"/>
        </w:rPr>
        <w:t xml:space="preserve"> Клиента с </w:t>
      </w:r>
      <w:r w:rsidR="00925A34" w:rsidRPr="00925A34">
        <w:rPr>
          <w:rFonts w:asciiTheme="minorHAnsi" w:eastAsiaTheme="minorHAnsi" w:hAnsiTheme="minorHAnsi" w:cstheme="minorBidi"/>
          <w:bCs/>
          <w:sz w:val="22"/>
          <w:szCs w:val="28"/>
          <w:lang w:eastAsia="en-US"/>
        </w:rPr>
        <w:t xml:space="preserve"> </w:t>
      </w:r>
      <w:r w:rsidR="00925A34" w:rsidRPr="00925A34">
        <w:rPr>
          <w:bCs/>
          <w:szCs w:val="28"/>
        </w:rPr>
        <w:t>банк</w:t>
      </w:r>
      <w:r w:rsidR="00925A34">
        <w:rPr>
          <w:bCs/>
          <w:szCs w:val="28"/>
        </w:rPr>
        <w:t>ом</w:t>
      </w:r>
      <w:r w:rsidR="00925A34" w:rsidRPr="00925A34">
        <w:rPr>
          <w:bCs/>
          <w:szCs w:val="28"/>
        </w:rPr>
        <w:t>-корреспондент</w:t>
      </w:r>
      <w:r w:rsidR="00925A34">
        <w:rPr>
          <w:bCs/>
          <w:szCs w:val="28"/>
        </w:rPr>
        <w:t>ом</w:t>
      </w:r>
      <w:r w:rsidR="004563BB">
        <w:rPr>
          <w:bCs/>
          <w:szCs w:val="28"/>
        </w:rPr>
        <w:t>.</w:t>
      </w:r>
    </w:p>
    <w:p w14:paraId="73DC93A5" w14:textId="349EBD18" w:rsidR="00030DD0" w:rsidRPr="00982EF1" w:rsidRDefault="004563BB" w:rsidP="00982EF1">
      <w:pPr>
        <w:pStyle w:val="a4"/>
        <w:tabs>
          <w:tab w:val="left" w:pos="1418"/>
          <w:tab w:val="left" w:pos="1985"/>
        </w:tabs>
        <w:spacing w:line="276" w:lineRule="auto"/>
        <w:ind w:firstLine="709"/>
        <w:jc w:val="both"/>
        <w:rPr>
          <w:bCs/>
          <w:szCs w:val="28"/>
        </w:rPr>
      </w:pPr>
      <w:r w:rsidRPr="00982EF1">
        <w:rPr>
          <w:bCs/>
          <w:szCs w:val="28"/>
        </w:rPr>
        <w:t xml:space="preserve">Клиент </w:t>
      </w:r>
      <w:r w:rsidR="007A4EE3">
        <w:rPr>
          <w:bCs/>
          <w:szCs w:val="28"/>
        </w:rPr>
        <w:t xml:space="preserve">для использования ТПСБП </w:t>
      </w:r>
      <w:r w:rsidR="00B14914" w:rsidRPr="00982EF1">
        <w:rPr>
          <w:bCs/>
          <w:szCs w:val="28"/>
        </w:rPr>
        <w:t xml:space="preserve">для осуществления </w:t>
      </w:r>
      <w:r w:rsidR="0005447C">
        <w:rPr>
          <w:bCs/>
          <w:szCs w:val="28"/>
        </w:rPr>
        <w:t>трансграничн</w:t>
      </w:r>
      <w:r w:rsidR="007A4EE3">
        <w:rPr>
          <w:bCs/>
          <w:szCs w:val="28"/>
        </w:rPr>
        <w:t>ых</w:t>
      </w:r>
      <w:r w:rsidR="0005447C">
        <w:rPr>
          <w:bCs/>
          <w:szCs w:val="28"/>
        </w:rPr>
        <w:t xml:space="preserve"> </w:t>
      </w:r>
      <w:r w:rsidR="007A4EE3">
        <w:rPr>
          <w:bCs/>
          <w:szCs w:val="28"/>
        </w:rPr>
        <w:t xml:space="preserve">платежей </w:t>
      </w:r>
      <w:r w:rsidR="00EC210F">
        <w:rPr>
          <w:bCs/>
          <w:szCs w:val="28"/>
        </w:rPr>
        <w:t xml:space="preserve">банка-корреспондента </w:t>
      </w:r>
      <w:r w:rsidR="00B14914" w:rsidRPr="00B14914">
        <w:rPr>
          <w:bCs/>
          <w:szCs w:val="28"/>
        </w:rPr>
        <w:t xml:space="preserve">по поручению или в пользу </w:t>
      </w:r>
      <w:r w:rsidR="00030DD0" w:rsidRPr="00030DD0">
        <w:rPr>
          <w:bCs/>
          <w:szCs w:val="28"/>
        </w:rPr>
        <w:t xml:space="preserve">физических лиц </w:t>
      </w:r>
      <w:r w:rsidR="00EE1D3D">
        <w:rPr>
          <w:bCs/>
          <w:szCs w:val="28"/>
        </w:rPr>
        <w:t>направляет в Банк обращение</w:t>
      </w:r>
      <w:r w:rsidR="007A4EE3">
        <w:rPr>
          <w:bCs/>
          <w:szCs w:val="28"/>
        </w:rPr>
        <w:t xml:space="preserve">, </w:t>
      </w:r>
      <w:r w:rsidR="00CB211F" w:rsidRPr="00CB211F">
        <w:rPr>
          <w:bCs/>
          <w:szCs w:val="28"/>
        </w:rPr>
        <w:t xml:space="preserve">составленное </w:t>
      </w:r>
      <w:r w:rsidR="00CB211F" w:rsidRPr="00DD334A">
        <w:rPr>
          <w:bCs/>
          <w:szCs w:val="28"/>
        </w:rPr>
        <w:t>в произвольной форме, подписанное собственноручн</w:t>
      </w:r>
      <w:r w:rsidR="00334EE7" w:rsidRPr="00DD334A">
        <w:rPr>
          <w:bCs/>
          <w:szCs w:val="28"/>
        </w:rPr>
        <w:t>ой</w:t>
      </w:r>
      <w:r w:rsidR="00CB211F" w:rsidRPr="00DD334A">
        <w:rPr>
          <w:bCs/>
          <w:szCs w:val="28"/>
        </w:rPr>
        <w:t xml:space="preserve"> подпис</w:t>
      </w:r>
      <w:r w:rsidR="00334EE7" w:rsidRPr="00DD334A">
        <w:rPr>
          <w:bCs/>
          <w:szCs w:val="28"/>
        </w:rPr>
        <w:t>ью</w:t>
      </w:r>
      <w:r w:rsidR="00CB211F" w:rsidRPr="00DD334A">
        <w:rPr>
          <w:bCs/>
          <w:szCs w:val="28"/>
        </w:rPr>
        <w:t xml:space="preserve"> уполномоченн</w:t>
      </w:r>
      <w:r w:rsidR="00334EE7" w:rsidRPr="00DD334A">
        <w:rPr>
          <w:bCs/>
          <w:szCs w:val="28"/>
        </w:rPr>
        <w:t>ого</w:t>
      </w:r>
      <w:r w:rsidR="00CB211F" w:rsidRPr="00DD334A">
        <w:rPr>
          <w:bCs/>
          <w:szCs w:val="28"/>
        </w:rPr>
        <w:t xml:space="preserve"> лиц</w:t>
      </w:r>
      <w:r w:rsidR="00334EE7" w:rsidRPr="00DD334A">
        <w:rPr>
          <w:bCs/>
          <w:szCs w:val="28"/>
        </w:rPr>
        <w:t>а</w:t>
      </w:r>
      <w:r w:rsidR="00CB211F" w:rsidRPr="00DD334A">
        <w:rPr>
          <w:bCs/>
          <w:szCs w:val="28"/>
        </w:rPr>
        <w:t xml:space="preserve"> </w:t>
      </w:r>
      <w:r w:rsidR="00334EE7" w:rsidRPr="00DD334A">
        <w:rPr>
          <w:bCs/>
          <w:szCs w:val="28"/>
        </w:rPr>
        <w:t>Клиента</w:t>
      </w:r>
      <w:r w:rsidR="00CB211F" w:rsidRPr="00DD334A">
        <w:rPr>
          <w:bCs/>
          <w:szCs w:val="28"/>
        </w:rPr>
        <w:t xml:space="preserve">, </w:t>
      </w:r>
      <w:r w:rsidR="007A4EE3">
        <w:rPr>
          <w:bCs/>
          <w:szCs w:val="28"/>
        </w:rPr>
        <w:t>в котором</w:t>
      </w:r>
      <w:r w:rsidR="00EE1D3D">
        <w:rPr>
          <w:bCs/>
          <w:szCs w:val="28"/>
        </w:rPr>
        <w:t xml:space="preserve"> указывается предполагаемая</w:t>
      </w:r>
      <w:r w:rsidR="00EE1D3D" w:rsidRPr="00EE1D3D">
        <w:rPr>
          <w:bCs/>
          <w:szCs w:val="28"/>
        </w:rPr>
        <w:t xml:space="preserve"> </w:t>
      </w:r>
      <w:r w:rsidR="002A5EB3" w:rsidRPr="00982EF1">
        <w:rPr>
          <w:bCs/>
          <w:szCs w:val="28"/>
        </w:rPr>
        <w:t>Клиентом</w:t>
      </w:r>
      <w:r w:rsidR="002A5EB3">
        <w:rPr>
          <w:bCs/>
          <w:szCs w:val="28"/>
        </w:rPr>
        <w:t xml:space="preserve"> </w:t>
      </w:r>
      <w:r w:rsidR="00EE1D3D">
        <w:rPr>
          <w:bCs/>
          <w:szCs w:val="28"/>
        </w:rPr>
        <w:t>дата</w:t>
      </w:r>
      <w:r w:rsidR="00EE1D3D" w:rsidRPr="00EE1D3D">
        <w:rPr>
          <w:bCs/>
          <w:szCs w:val="28"/>
        </w:rPr>
        <w:t xml:space="preserve"> </w:t>
      </w:r>
      <w:r w:rsidR="00685E67">
        <w:rPr>
          <w:bCs/>
          <w:szCs w:val="28"/>
        </w:rPr>
        <w:t>начала осуществления</w:t>
      </w:r>
      <w:r w:rsidR="00DB0688">
        <w:rPr>
          <w:bCs/>
          <w:szCs w:val="28"/>
        </w:rPr>
        <w:t xml:space="preserve"> </w:t>
      </w:r>
      <w:r w:rsidR="00DB0688" w:rsidRPr="007F61A2">
        <w:rPr>
          <w:bCs/>
          <w:szCs w:val="28"/>
        </w:rPr>
        <w:t xml:space="preserve">трансграничных </w:t>
      </w:r>
      <w:r w:rsidR="002B7DC4" w:rsidRPr="007F61A2">
        <w:rPr>
          <w:bCs/>
          <w:szCs w:val="28"/>
        </w:rPr>
        <w:t>платежей</w:t>
      </w:r>
      <w:r w:rsidR="007F61A2">
        <w:rPr>
          <w:bCs/>
          <w:szCs w:val="28"/>
        </w:rPr>
        <w:t xml:space="preserve"> </w:t>
      </w:r>
      <w:r w:rsidR="00DF28C9" w:rsidRPr="00982EF1">
        <w:rPr>
          <w:bCs/>
          <w:szCs w:val="28"/>
        </w:rPr>
        <w:t xml:space="preserve">с </w:t>
      </w:r>
      <w:r w:rsidR="0038064C">
        <w:rPr>
          <w:bCs/>
          <w:szCs w:val="28"/>
        </w:rPr>
        <w:t xml:space="preserve">участием </w:t>
      </w:r>
      <w:r w:rsidR="00EE1D3D">
        <w:rPr>
          <w:bCs/>
          <w:szCs w:val="28"/>
        </w:rPr>
        <w:t>банк</w:t>
      </w:r>
      <w:r w:rsidR="0038064C">
        <w:rPr>
          <w:bCs/>
          <w:szCs w:val="28"/>
        </w:rPr>
        <w:t>а</w:t>
      </w:r>
      <w:r w:rsidR="00EE1D3D">
        <w:rPr>
          <w:bCs/>
          <w:szCs w:val="28"/>
        </w:rPr>
        <w:t>-корреспондент</w:t>
      </w:r>
      <w:r w:rsidR="0038064C">
        <w:rPr>
          <w:bCs/>
          <w:szCs w:val="28"/>
        </w:rPr>
        <w:t>а</w:t>
      </w:r>
      <w:r w:rsidR="00EE1D3D" w:rsidRPr="00EE1D3D">
        <w:rPr>
          <w:bCs/>
          <w:szCs w:val="28"/>
        </w:rPr>
        <w:t xml:space="preserve">, а также </w:t>
      </w:r>
      <w:r w:rsidR="00EE1D3D">
        <w:rPr>
          <w:bCs/>
          <w:szCs w:val="28"/>
        </w:rPr>
        <w:t>информация</w:t>
      </w:r>
      <w:r w:rsidR="00EE1D3D" w:rsidRPr="00EE1D3D">
        <w:rPr>
          <w:bCs/>
          <w:szCs w:val="28"/>
        </w:rPr>
        <w:t xml:space="preserve"> о значениях реквизитов </w:t>
      </w:r>
      <w:r w:rsidR="00EE1D3D">
        <w:rPr>
          <w:bCs/>
          <w:szCs w:val="28"/>
        </w:rPr>
        <w:t>банк</w:t>
      </w:r>
      <w:r w:rsidR="0063240C">
        <w:rPr>
          <w:bCs/>
          <w:szCs w:val="28"/>
        </w:rPr>
        <w:t>а</w:t>
      </w:r>
      <w:r w:rsidR="00EE1D3D">
        <w:rPr>
          <w:bCs/>
          <w:szCs w:val="28"/>
        </w:rPr>
        <w:t>-корреспондент</w:t>
      </w:r>
      <w:r w:rsidR="0063240C">
        <w:rPr>
          <w:bCs/>
          <w:szCs w:val="28"/>
        </w:rPr>
        <w:t>а</w:t>
      </w:r>
      <w:r w:rsidR="00EE1D3D" w:rsidRPr="00EE1D3D">
        <w:rPr>
          <w:bCs/>
          <w:szCs w:val="28"/>
        </w:rPr>
        <w:t>, подлежащих включению</w:t>
      </w:r>
      <w:r w:rsidR="00982EF1">
        <w:rPr>
          <w:bCs/>
          <w:szCs w:val="28"/>
        </w:rPr>
        <w:t xml:space="preserve"> </w:t>
      </w:r>
      <w:r w:rsidR="007A4EE3" w:rsidRPr="00EE1D3D">
        <w:rPr>
          <w:bCs/>
          <w:szCs w:val="28"/>
        </w:rPr>
        <w:t xml:space="preserve">в </w:t>
      </w:r>
      <w:r w:rsidR="007A4EE3" w:rsidRPr="00060F97">
        <w:rPr>
          <w:bCs/>
          <w:color w:val="0070C0"/>
          <w:szCs w:val="28"/>
        </w:rPr>
        <w:t>приложение к Договору</w:t>
      </w:r>
      <w:r w:rsidR="007A4EE3">
        <w:rPr>
          <w:bCs/>
          <w:szCs w:val="28"/>
        </w:rPr>
        <w:t xml:space="preserve"> и </w:t>
      </w:r>
      <w:r w:rsidR="00E719D9">
        <w:rPr>
          <w:bCs/>
          <w:szCs w:val="28"/>
        </w:rPr>
        <w:t xml:space="preserve">в </w:t>
      </w:r>
      <w:r w:rsidR="00982EF1" w:rsidRPr="00982EF1">
        <w:rPr>
          <w:bCs/>
          <w:szCs w:val="28"/>
        </w:rPr>
        <w:t>нормативно-справочную</w:t>
      </w:r>
      <w:r w:rsidR="00982EF1">
        <w:rPr>
          <w:bCs/>
          <w:szCs w:val="28"/>
        </w:rPr>
        <w:t xml:space="preserve"> </w:t>
      </w:r>
      <w:r w:rsidR="00982EF1" w:rsidRPr="00982EF1">
        <w:rPr>
          <w:bCs/>
          <w:szCs w:val="28"/>
        </w:rPr>
        <w:t>информацию платежной системы Банка России</w:t>
      </w:r>
      <w:r w:rsidR="00EE1D3D" w:rsidRPr="00EE1D3D">
        <w:rPr>
          <w:bCs/>
          <w:szCs w:val="28"/>
        </w:rPr>
        <w:t>.</w:t>
      </w:r>
      <w:r w:rsidR="0076585D">
        <w:rPr>
          <w:bCs/>
          <w:szCs w:val="28"/>
        </w:rPr>
        <w:t xml:space="preserve"> К</w:t>
      </w:r>
      <w:r w:rsidR="00585A3A">
        <w:rPr>
          <w:bCs/>
          <w:szCs w:val="28"/>
        </w:rPr>
        <w:t xml:space="preserve"> </w:t>
      </w:r>
      <w:r w:rsidR="0076585D">
        <w:rPr>
          <w:bCs/>
          <w:szCs w:val="28"/>
        </w:rPr>
        <w:t xml:space="preserve">обращению Клиент прикладывает подтверждение, составленное по форме </w:t>
      </w:r>
      <w:r w:rsidR="0076585D" w:rsidRPr="003C5009">
        <w:rPr>
          <w:bCs/>
          <w:color w:val="0070C0"/>
          <w:szCs w:val="28"/>
        </w:rPr>
        <w:t xml:space="preserve">приложения 16 к </w:t>
      </w:r>
      <w:r w:rsidR="00957895" w:rsidRPr="003C5009">
        <w:rPr>
          <w:bCs/>
          <w:color w:val="0070C0"/>
          <w:szCs w:val="28"/>
        </w:rPr>
        <w:t>настоящим Условиям</w:t>
      </w:r>
      <w:r w:rsidR="0076585D">
        <w:rPr>
          <w:bCs/>
          <w:szCs w:val="28"/>
        </w:rPr>
        <w:t>.</w:t>
      </w:r>
    </w:p>
    <w:p w14:paraId="553809EE" w14:textId="6CB69473" w:rsidR="00F3110C" w:rsidRDefault="00295C8B" w:rsidP="00324340">
      <w:pPr>
        <w:pStyle w:val="a4"/>
        <w:tabs>
          <w:tab w:val="left" w:pos="1418"/>
          <w:tab w:val="left" w:pos="1985"/>
        </w:tabs>
        <w:spacing w:line="276" w:lineRule="auto"/>
        <w:ind w:firstLine="709"/>
        <w:jc w:val="both"/>
        <w:rPr>
          <w:bCs/>
          <w:szCs w:val="28"/>
        </w:rPr>
      </w:pPr>
      <w:r w:rsidRPr="00295C8B">
        <w:rPr>
          <w:bCs/>
          <w:szCs w:val="28"/>
        </w:rPr>
        <w:t xml:space="preserve">Банк в ответ на обращение, указанное в абзаце </w:t>
      </w:r>
      <w:r w:rsidR="007A4EE3">
        <w:rPr>
          <w:bCs/>
          <w:szCs w:val="28"/>
        </w:rPr>
        <w:t>втором</w:t>
      </w:r>
      <w:r w:rsidRPr="00295C8B">
        <w:rPr>
          <w:bCs/>
          <w:szCs w:val="28"/>
        </w:rPr>
        <w:t xml:space="preserve"> настоящего пункта, направляет Клиенту уведомление о внесении изменений в </w:t>
      </w:r>
      <w:r w:rsidRPr="00F32E33">
        <w:rPr>
          <w:bCs/>
          <w:color w:val="0070C0"/>
          <w:szCs w:val="28"/>
        </w:rPr>
        <w:t>Договор</w:t>
      </w:r>
      <w:r w:rsidRPr="00295C8B">
        <w:rPr>
          <w:bCs/>
          <w:szCs w:val="28"/>
        </w:rPr>
        <w:t xml:space="preserve">, составленное в произвольной форме и подписанное собственноручной подписью уполномоченного лица Банка, с приложением измененного </w:t>
      </w:r>
      <w:r w:rsidRPr="00F32E33">
        <w:rPr>
          <w:bCs/>
          <w:color w:val="0070C0"/>
          <w:szCs w:val="28"/>
        </w:rPr>
        <w:t>приложения к Договору</w:t>
      </w:r>
      <w:r w:rsidRPr="00295C8B">
        <w:rPr>
          <w:bCs/>
          <w:szCs w:val="28"/>
        </w:rPr>
        <w:t>.</w:t>
      </w:r>
    </w:p>
    <w:p w14:paraId="37AD13C4" w14:textId="74745A2F" w:rsidR="00E60FCF" w:rsidRDefault="00CB211F" w:rsidP="00324340">
      <w:pPr>
        <w:pStyle w:val="a4"/>
        <w:tabs>
          <w:tab w:val="left" w:pos="1418"/>
          <w:tab w:val="left" w:pos="1985"/>
        </w:tabs>
        <w:spacing w:line="276" w:lineRule="auto"/>
        <w:ind w:firstLine="709"/>
        <w:jc w:val="both"/>
        <w:rPr>
          <w:bCs/>
          <w:szCs w:val="28"/>
        </w:rPr>
      </w:pPr>
      <w:r>
        <w:rPr>
          <w:bCs/>
          <w:szCs w:val="28"/>
        </w:rPr>
        <w:t xml:space="preserve">Клиент направляет в Банк обращение, </w:t>
      </w:r>
      <w:r w:rsidRPr="00CB211F">
        <w:rPr>
          <w:bCs/>
          <w:szCs w:val="28"/>
        </w:rPr>
        <w:t xml:space="preserve">составленное </w:t>
      </w:r>
      <w:r w:rsidRPr="00DF6FDE">
        <w:rPr>
          <w:bCs/>
          <w:szCs w:val="28"/>
        </w:rPr>
        <w:t>в произвольной форме, подписанное собственноручн</w:t>
      </w:r>
      <w:r w:rsidR="00060F97" w:rsidRPr="00DF6FDE">
        <w:rPr>
          <w:bCs/>
          <w:szCs w:val="28"/>
        </w:rPr>
        <w:t>ой</w:t>
      </w:r>
      <w:r w:rsidRPr="00DF6FDE">
        <w:rPr>
          <w:bCs/>
          <w:szCs w:val="28"/>
        </w:rPr>
        <w:t xml:space="preserve"> подпис</w:t>
      </w:r>
      <w:r w:rsidR="00060F97" w:rsidRPr="00DF6FDE">
        <w:rPr>
          <w:bCs/>
          <w:szCs w:val="28"/>
        </w:rPr>
        <w:t>ью</w:t>
      </w:r>
      <w:r w:rsidRPr="00DF6FDE">
        <w:rPr>
          <w:bCs/>
          <w:szCs w:val="28"/>
        </w:rPr>
        <w:t xml:space="preserve"> уполномоченн</w:t>
      </w:r>
      <w:r w:rsidR="00060F97" w:rsidRPr="00DF6FDE">
        <w:rPr>
          <w:bCs/>
          <w:szCs w:val="28"/>
        </w:rPr>
        <w:t>ого</w:t>
      </w:r>
      <w:r w:rsidRPr="00DF6FDE">
        <w:rPr>
          <w:bCs/>
          <w:szCs w:val="28"/>
        </w:rPr>
        <w:t xml:space="preserve"> лиц</w:t>
      </w:r>
      <w:r w:rsidR="00060F97" w:rsidRPr="00DF6FDE">
        <w:rPr>
          <w:bCs/>
          <w:szCs w:val="28"/>
        </w:rPr>
        <w:t>а</w:t>
      </w:r>
      <w:r w:rsidRPr="00DF6FDE">
        <w:rPr>
          <w:bCs/>
          <w:szCs w:val="28"/>
        </w:rPr>
        <w:t xml:space="preserve"> </w:t>
      </w:r>
      <w:r w:rsidR="00CC6B2B" w:rsidRPr="00DF6FDE">
        <w:rPr>
          <w:bCs/>
          <w:szCs w:val="28"/>
        </w:rPr>
        <w:t>Клиента</w:t>
      </w:r>
      <w:r w:rsidRPr="00DF6FDE">
        <w:rPr>
          <w:bCs/>
          <w:szCs w:val="28"/>
        </w:rPr>
        <w:t xml:space="preserve">, </w:t>
      </w:r>
      <w:r>
        <w:rPr>
          <w:bCs/>
          <w:szCs w:val="28"/>
        </w:rPr>
        <w:t xml:space="preserve">в случае прекращения соответствия банка-корреспондента требованиям, предусмотренным правилами платежной системы Банка России в отношении </w:t>
      </w:r>
      <w:r w:rsidR="00DF4205" w:rsidRPr="00DF4205">
        <w:rPr>
          <w:bCs/>
          <w:szCs w:val="28"/>
        </w:rPr>
        <w:t>косвенных участников с доступом к ТПСБП</w:t>
      </w:r>
      <w:r>
        <w:rPr>
          <w:bCs/>
          <w:szCs w:val="28"/>
        </w:rPr>
        <w:t>,</w:t>
      </w:r>
      <w:r w:rsidRPr="00CB211F">
        <w:rPr>
          <w:color w:val="1F497D"/>
          <w:szCs w:val="28"/>
        </w:rPr>
        <w:t xml:space="preserve"> </w:t>
      </w:r>
      <w:r w:rsidR="00623ECA" w:rsidRPr="00623ECA">
        <w:rPr>
          <w:bCs/>
          <w:szCs w:val="28"/>
        </w:rPr>
        <w:t xml:space="preserve">в течение </w:t>
      </w:r>
      <w:r w:rsidR="00DF6FDE">
        <w:rPr>
          <w:bCs/>
          <w:szCs w:val="28"/>
        </w:rPr>
        <w:t>десяти</w:t>
      </w:r>
      <w:r w:rsidR="00623ECA" w:rsidRPr="00623ECA">
        <w:rPr>
          <w:bCs/>
          <w:szCs w:val="28"/>
        </w:rPr>
        <w:t xml:space="preserve"> рабочих дней с даты получения </w:t>
      </w:r>
      <w:r w:rsidR="00623ECA">
        <w:rPr>
          <w:bCs/>
          <w:szCs w:val="28"/>
        </w:rPr>
        <w:t>Клиентом</w:t>
      </w:r>
      <w:r w:rsidR="00623ECA" w:rsidRPr="00623ECA">
        <w:rPr>
          <w:bCs/>
          <w:szCs w:val="28"/>
        </w:rPr>
        <w:t xml:space="preserve"> сведений</w:t>
      </w:r>
      <w:r w:rsidR="005A72D6">
        <w:rPr>
          <w:bCs/>
          <w:szCs w:val="28"/>
        </w:rPr>
        <w:t xml:space="preserve"> о несоответствии</w:t>
      </w:r>
      <w:r w:rsidR="00623ECA">
        <w:rPr>
          <w:bCs/>
          <w:szCs w:val="28"/>
        </w:rPr>
        <w:t xml:space="preserve">, а в случае расторжения договора с банком-корреспондентом – не </w:t>
      </w:r>
      <w:r w:rsidR="00623ECA" w:rsidRPr="00623ECA">
        <w:rPr>
          <w:bCs/>
          <w:szCs w:val="28"/>
        </w:rPr>
        <w:t xml:space="preserve">позднее </w:t>
      </w:r>
      <w:r w:rsidR="005A72D6">
        <w:rPr>
          <w:bCs/>
          <w:szCs w:val="28"/>
        </w:rPr>
        <w:t xml:space="preserve">рабочего дня, предшествующего дню </w:t>
      </w:r>
      <w:r w:rsidR="001C2492">
        <w:rPr>
          <w:bCs/>
          <w:szCs w:val="28"/>
        </w:rPr>
        <w:t>расторжения</w:t>
      </w:r>
      <w:r w:rsidR="005A72D6">
        <w:rPr>
          <w:bCs/>
          <w:szCs w:val="28"/>
        </w:rPr>
        <w:t xml:space="preserve"> договора</w:t>
      </w:r>
      <w:r w:rsidR="00623ECA">
        <w:rPr>
          <w:bCs/>
          <w:szCs w:val="28"/>
        </w:rPr>
        <w:t>.</w:t>
      </w:r>
    </w:p>
    <w:p w14:paraId="7F888F79" w14:textId="7D722EA0" w:rsidR="00AD03B0" w:rsidRDefault="00F004D4" w:rsidP="00324340">
      <w:pPr>
        <w:pStyle w:val="a4"/>
        <w:tabs>
          <w:tab w:val="left" w:pos="1418"/>
          <w:tab w:val="left" w:pos="1985"/>
        </w:tabs>
        <w:spacing w:line="276" w:lineRule="auto"/>
        <w:ind w:firstLine="709"/>
        <w:jc w:val="both"/>
        <w:rPr>
          <w:bCs/>
          <w:szCs w:val="28"/>
        </w:rPr>
      </w:pPr>
      <w:r w:rsidRPr="00F004D4">
        <w:rPr>
          <w:bCs/>
          <w:szCs w:val="28"/>
        </w:rPr>
        <w:t>Банк в ответ на обращение, указанное в абзаце четвертом настоящего пункта, с указанием информации о расторжении договора с банком-</w:t>
      </w:r>
      <w:r w:rsidRPr="00F004D4">
        <w:rPr>
          <w:bCs/>
          <w:szCs w:val="28"/>
        </w:rPr>
        <w:lastRenderedPageBreak/>
        <w:t xml:space="preserve">корреспондентом, направляет Клиенту уведомление о внесении изменений в Договор, составленное в произвольной форме и подписанное собственноручной подписью уполномоченного лица Банка, с приложением измененного </w:t>
      </w:r>
      <w:r w:rsidRPr="00F15604">
        <w:rPr>
          <w:bCs/>
          <w:color w:val="0070C0"/>
          <w:szCs w:val="28"/>
        </w:rPr>
        <w:t>приложения к Договору</w:t>
      </w:r>
      <w:r w:rsidRPr="00F004D4">
        <w:rPr>
          <w:bCs/>
          <w:szCs w:val="28"/>
        </w:rPr>
        <w:t>.</w:t>
      </w:r>
    </w:p>
    <w:p w14:paraId="383FA619" w14:textId="17009D32" w:rsidR="0045430F" w:rsidRPr="0059084C" w:rsidRDefault="00115CD2" w:rsidP="00B41619">
      <w:pPr>
        <w:pStyle w:val="a4"/>
        <w:numPr>
          <w:ilvl w:val="0"/>
          <w:numId w:val="2"/>
        </w:numPr>
        <w:tabs>
          <w:tab w:val="left" w:pos="1418"/>
          <w:tab w:val="left" w:pos="1985"/>
        </w:tabs>
        <w:spacing w:line="276" w:lineRule="auto"/>
        <w:ind w:left="0" w:firstLine="709"/>
        <w:jc w:val="both"/>
        <w:rPr>
          <w:szCs w:val="28"/>
        </w:rPr>
      </w:pPr>
      <w:r w:rsidRPr="0059084C">
        <w:rPr>
          <w:bCs/>
          <w:szCs w:val="28"/>
        </w:rPr>
        <w:t>Проценты за пользование находящимися на Счете денежными средствами Банком не начисляются и не выплачиваются.</w:t>
      </w:r>
    </w:p>
    <w:p w14:paraId="7CD3E904" w14:textId="77777777" w:rsidR="00F602A8" w:rsidRPr="0059084C" w:rsidRDefault="00F602A8" w:rsidP="0045430F">
      <w:pPr>
        <w:pStyle w:val="a4"/>
        <w:tabs>
          <w:tab w:val="left" w:pos="1418"/>
          <w:tab w:val="left" w:pos="1985"/>
        </w:tabs>
        <w:spacing w:line="276" w:lineRule="auto"/>
        <w:ind w:left="709"/>
        <w:jc w:val="both"/>
        <w:rPr>
          <w:szCs w:val="28"/>
        </w:rPr>
        <w:sectPr w:rsidR="00F602A8" w:rsidRPr="0059084C">
          <w:pgSz w:w="11906" w:h="16838"/>
          <w:pgMar w:top="1134" w:right="850" w:bottom="1134" w:left="1701" w:header="708" w:footer="708" w:gutter="0"/>
          <w:cols w:space="708"/>
          <w:docGrid w:linePitch="360"/>
        </w:sectPr>
      </w:pPr>
    </w:p>
    <w:p w14:paraId="689F39C8" w14:textId="77777777" w:rsidR="000A7A80" w:rsidRPr="0059084C" w:rsidRDefault="005F72BC" w:rsidP="000A7A80">
      <w:pPr>
        <w:pStyle w:val="a4"/>
        <w:tabs>
          <w:tab w:val="left" w:pos="1418"/>
          <w:tab w:val="left" w:pos="1985"/>
        </w:tabs>
        <w:spacing w:line="276" w:lineRule="auto"/>
        <w:jc w:val="center"/>
        <w:rPr>
          <w:szCs w:val="28"/>
        </w:rPr>
      </w:pPr>
      <w:r w:rsidRPr="0059084C">
        <w:rPr>
          <w:szCs w:val="28"/>
        </w:rPr>
        <w:lastRenderedPageBreak/>
        <w:t xml:space="preserve">Глава 3. </w:t>
      </w:r>
      <w:r w:rsidR="007A3417" w:rsidRPr="0059084C">
        <w:rPr>
          <w:szCs w:val="28"/>
        </w:rPr>
        <w:t>О</w:t>
      </w:r>
      <w:r w:rsidRPr="0059084C">
        <w:rPr>
          <w:szCs w:val="28"/>
        </w:rPr>
        <w:t>плат</w:t>
      </w:r>
      <w:r w:rsidR="007A3417" w:rsidRPr="0059084C">
        <w:rPr>
          <w:szCs w:val="28"/>
        </w:rPr>
        <w:t>а</w:t>
      </w:r>
      <w:r w:rsidRPr="0059084C">
        <w:rPr>
          <w:szCs w:val="28"/>
        </w:rPr>
        <w:t xml:space="preserve"> услуг в платежной системе Банка России</w:t>
      </w:r>
    </w:p>
    <w:p w14:paraId="3F78AD42" w14:textId="77777777" w:rsidR="000A7A80" w:rsidRPr="0059084C" w:rsidRDefault="000A7A80" w:rsidP="000A7A80">
      <w:pPr>
        <w:pStyle w:val="a4"/>
        <w:tabs>
          <w:tab w:val="left" w:pos="1418"/>
          <w:tab w:val="left" w:pos="1985"/>
        </w:tabs>
        <w:spacing w:line="276" w:lineRule="auto"/>
        <w:jc w:val="center"/>
        <w:rPr>
          <w:szCs w:val="28"/>
        </w:rPr>
      </w:pPr>
    </w:p>
    <w:p w14:paraId="139BA3A2" w14:textId="77777777" w:rsidR="000A7A80" w:rsidRPr="0059084C" w:rsidRDefault="000A7A80" w:rsidP="002A4C0E">
      <w:pPr>
        <w:pStyle w:val="a4"/>
        <w:numPr>
          <w:ilvl w:val="0"/>
          <w:numId w:val="7"/>
        </w:numPr>
        <w:tabs>
          <w:tab w:val="left" w:pos="1276"/>
          <w:tab w:val="left" w:pos="1843"/>
        </w:tabs>
        <w:spacing w:line="276" w:lineRule="auto"/>
        <w:ind w:left="0" w:firstLine="709"/>
        <w:jc w:val="both"/>
        <w:rPr>
          <w:bCs/>
          <w:szCs w:val="28"/>
        </w:rPr>
      </w:pPr>
      <w:r w:rsidRPr="0059084C">
        <w:rPr>
          <w:bCs/>
          <w:szCs w:val="28"/>
        </w:rPr>
        <w:t>Взаимоотношения Сторон по оплате услуг Банка в платежной системе Банка России (далее – услуги Банка), предоставляемых Банком Клиенту, регулируются нормативными актами Банка России</w:t>
      </w:r>
      <w:r w:rsidR="00AC5D89" w:rsidRPr="0059084C">
        <w:rPr>
          <w:bCs/>
          <w:szCs w:val="28"/>
        </w:rPr>
        <w:t xml:space="preserve">, </w:t>
      </w:r>
      <w:r w:rsidRPr="0059084C">
        <w:rPr>
          <w:bCs/>
          <w:color w:val="0070C0"/>
          <w:szCs w:val="28"/>
        </w:rPr>
        <w:t>настоящими Условиями</w:t>
      </w:r>
      <w:r w:rsidR="00AC5D89" w:rsidRPr="0059084C">
        <w:rPr>
          <w:bCs/>
          <w:color w:val="0070C0"/>
          <w:szCs w:val="28"/>
        </w:rPr>
        <w:t xml:space="preserve"> и Договором</w:t>
      </w:r>
      <w:r w:rsidRPr="0059084C">
        <w:rPr>
          <w:bCs/>
          <w:szCs w:val="28"/>
        </w:rPr>
        <w:t>.</w:t>
      </w:r>
    </w:p>
    <w:p w14:paraId="54E12B7B" w14:textId="77777777" w:rsidR="000A7A80" w:rsidRPr="0059084C" w:rsidRDefault="000A7A80" w:rsidP="00F764F0">
      <w:pPr>
        <w:pStyle w:val="a4"/>
        <w:tabs>
          <w:tab w:val="left" w:pos="1276"/>
          <w:tab w:val="left" w:pos="1843"/>
        </w:tabs>
        <w:spacing w:line="276" w:lineRule="auto"/>
        <w:ind w:firstLine="709"/>
        <w:jc w:val="both"/>
        <w:rPr>
          <w:bCs/>
          <w:szCs w:val="28"/>
        </w:rPr>
      </w:pPr>
      <w:r w:rsidRPr="0059084C">
        <w:rPr>
          <w:bCs/>
          <w:szCs w:val="28"/>
        </w:rPr>
        <w:t xml:space="preserve">Плата за услуги Банка, предоставленные косвенному участнику (косвенным участникам) Клиента, указанному (указанным) в </w:t>
      </w:r>
      <w:r w:rsidRPr="0059084C">
        <w:rPr>
          <w:bCs/>
          <w:color w:val="0070C0"/>
          <w:szCs w:val="28"/>
        </w:rPr>
        <w:t>приложении к Договору</w:t>
      </w:r>
      <w:r w:rsidR="00A15052" w:rsidRPr="0059084C">
        <w:rPr>
          <w:bCs/>
          <w:color w:val="0070C0"/>
          <w:szCs w:val="28"/>
        </w:rPr>
        <w:t xml:space="preserve"> </w:t>
      </w:r>
      <w:r w:rsidR="00A15052" w:rsidRPr="0059084C">
        <w:rPr>
          <w:bCs/>
          <w:szCs w:val="28"/>
        </w:rPr>
        <w:t xml:space="preserve">в соответствии с </w:t>
      </w:r>
      <w:r w:rsidR="00A15052" w:rsidRPr="0059084C">
        <w:rPr>
          <w:bCs/>
          <w:color w:val="0070C0"/>
          <w:szCs w:val="28"/>
        </w:rPr>
        <w:t>пунктом 2.17 настоящих Условий</w:t>
      </w:r>
      <w:r w:rsidRPr="0059084C">
        <w:rPr>
          <w:bCs/>
          <w:szCs w:val="28"/>
        </w:rPr>
        <w:t>, взимается с Клиента.</w:t>
      </w:r>
    </w:p>
    <w:p w14:paraId="5D4DFF46" w14:textId="77777777" w:rsidR="000A7A80" w:rsidRPr="0059084C" w:rsidRDefault="000A7A80" w:rsidP="002A4C0E">
      <w:pPr>
        <w:pStyle w:val="ae"/>
        <w:numPr>
          <w:ilvl w:val="0"/>
          <w:numId w:val="7"/>
        </w:numPr>
        <w:tabs>
          <w:tab w:val="left" w:pos="1276"/>
          <w:tab w:val="left" w:pos="1843"/>
        </w:tabs>
        <w:spacing w:after="0" w:line="276" w:lineRule="auto"/>
        <w:ind w:left="0" w:firstLine="709"/>
        <w:jc w:val="both"/>
        <w:rPr>
          <w:sz w:val="28"/>
          <w:szCs w:val="28"/>
        </w:rPr>
      </w:pPr>
      <w:r w:rsidRPr="0059084C">
        <w:rPr>
          <w:sz w:val="28"/>
          <w:szCs w:val="28"/>
        </w:rPr>
        <w:t xml:space="preserve">Банк в последний рабочий день месяца, в котором Клиенту предоставлены услуги Банка, формирует </w:t>
      </w:r>
      <w:r w:rsidR="002F78C9" w:rsidRPr="0059084C">
        <w:rPr>
          <w:sz w:val="28"/>
          <w:szCs w:val="28"/>
        </w:rPr>
        <w:t xml:space="preserve">и передает Клиенту </w:t>
      </w:r>
      <w:r w:rsidRPr="0059084C">
        <w:rPr>
          <w:sz w:val="28"/>
          <w:szCs w:val="28"/>
        </w:rPr>
        <w:t xml:space="preserve">Счет </w:t>
      </w:r>
      <w:r w:rsidRPr="0059084C">
        <w:rPr>
          <w:snapToGrid w:val="0"/>
          <w:sz w:val="28"/>
          <w:szCs w:val="28"/>
        </w:rPr>
        <w:t>за услуги</w:t>
      </w:r>
      <w:r w:rsidRPr="0059084C">
        <w:rPr>
          <w:sz w:val="28"/>
          <w:szCs w:val="28"/>
        </w:rPr>
        <w:t xml:space="preserve"> в электронном виде.</w:t>
      </w:r>
    </w:p>
    <w:p w14:paraId="1447085C" w14:textId="77777777" w:rsidR="000A7A80" w:rsidRPr="0059084C" w:rsidRDefault="000A7A80" w:rsidP="000A7A80">
      <w:pPr>
        <w:pStyle w:val="ae"/>
        <w:spacing w:after="0" w:line="276" w:lineRule="auto"/>
        <w:ind w:left="0" w:firstLine="709"/>
        <w:jc w:val="both"/>
        <w:rPr>
          <w:sz w:val="28"/>
          <w:szCs w:val="28"/>
        </w:rPr>
      </w:pPr>
      <w:r w:rsidRPr="0059084C">
        <w:rPr>
          <w:sz w:val="28"/>
          <w:szCs w:val="28"/>
        </w:rPr>
        <w:t xml:space="preserve">В случае возникновения обстоятельств, препятствующих обмену ЭС, Счет за услуги, подписанный работником Банка, передается </w:t>
      </w:r>
      <w:r w:rsidR="008F254D" w:rsidRPr="0059084C">
        <w:rPr>
          <w:sz w:val="28"/>
          <w:szCs w:val="28"/>
        </w:rPr>
        <w:t xml:space="preserve">уполномоченному лицу Клиента </w:t>
      </w:r>
      <w:r w:rsidRPr="0059084C">
        <w:rPr>
          <w:sz w:val="28"/>
          <w:szCs w:val="28"/>
        </w:rPr>
        <w:t>на бумажном носителе не позднее второго рабочего дня месяца, следующего за месяцем предоставления услуг Банка.</w:t>
      </w:r>
    </w:p>
    <w:p w14:paraId="0418626E" w14:textId="77777777" w:rsidR="000A7A80" w:rsidRPr="0059084C" w:rsidRDefault="000A7A80" w:rsidP="000A7A80">
      <w:pPr>
        <w:pStyle w:val="ae"/>
        <w:spacing w:after="0" w:line="276" w:lineRule="auto"/>
        <w:ind w:left="0" w:firstLine="709"/>
        <w:jc w:val="both"/>
        <w:rPr>
          <w:sz w:val="28"/>
          <w:szCs w:val="28"/>
        </w:rPr>
      </w:pPr>
      <w:r w:rsidRPr="0059084C">
        <w:rPr>
          <w:sz w:val="28"/>
          <w:szCs w:val="28"/>
        </w:rPr>
        <w:t xml:space="preserve">Представитель Клиента подтверждает факт получения Счета за услуги на бумажном носителе </w:t>
      </w:r>
      <w:r w:rsidR="000443C4" w:rsidRPr="0059084C">
        <w:rPr>
          <w:sz w:val="28"/>
          <w:szCs w:val="28"/>
        </w:rPr>
        <w:t xml:space="preserve">собственноручной </w:t>
      </w:r>
      <w:r w:rsidRPr="0059084C">
        <w:rPr>
          <w:sz w:val="28"/>
          <w:szCs w:val="28"/>
        </w:rPr>
        <w:t xml:space="preserve">подписью на втором экземпляре Счета за услуги (с указанием инициалов, </w:t>
      </w:r>
      <w:r w:rsidR="0088630F" w:rsidRPr="0059084C">
        <w:rPr>
          <w:sz w:val="28"/>
          <w:szCs w:val="28"/>
        </w:rPr>
        <w:t xml:space="preserve">фамилии, наименования </w:t>
      </w:r>
      <w:r w:rsidRPr="0059084C">
        <w:rPr>
          <w:sz w:val="28"/>
          <w:szCs w:val="28"/>
        </w:rPr>
        <w:t>должности и даты получения Счета за услуги).</w:t>
      </w:r>
    </w:p>
    <w:p w14:paraId="3684C17F" w14:textId="77777777" w:rsidR="000A7A80" w:rsidRPr="0059084C" w:rsidRDefault="000A7A80" w:rsidP="000A7A80">
      <w:pPr>
        <w:pStyle w:val="ae"/>
        <w:spacing w:after="0" w:line="276" w:lineRule="auto"/>
        <w:ind w:left="0" w:firstLine="709"/>
        <w:jc w:val="both"/>
        <w:rPr>
          <w:sz w:val="28"/>
          <w:szCs w:val="28"/>
        </w:rPr>
      </w:pPr>
      <w:r w:rsidRPr="0059084C">
        <w:rPr>
          <w:sz w:val="28"/>
          <w:szCs w:val="28"/>
        </w:rPr>
        <w:t>Счет за услуги не передается Клиенту, если услуги Банка были оказаны без взимания платы.</w:t>
      </w:r>
    </w:p>
    <w:p w14:paraId="1DFFED12" w14:textId="77777777" w:rsidR="000A7A80" w:rsidRPr="0059084C" w:rsidRDefault="000A7A80" w:rsidP="002A4C0E">
      <w:pPr>
        <w:pStyle w:val="a4"/>
        <w:numPr>
          <w:ilvl w:val="0"/>
          <w:numId w:val="7"/>
        </w:numPr>
        <w:tabs>
          <w:tab w:val="left" w:pos="1276"/>
          <w:tab w:val="left" w:pos="1843"/>
        </w:tabs>
        <w:spacing w:line="276" w:lineRule="auto"/>
        <w:ind w:left="0" w:firstLine="709"/>
        <w:jc w:val="both"/>
        <w:rPr>
          <w:bCs/>
          <w:szCs w:val="28"/>
        </w:rPr>
      </w:pPr>
      <w:r w:rsidRPr="0059084C">
        <w:rPr>
          <w:szCs w:val="28"/>
        </w:rPr>
        <w:t xml:space="preserve">Банк осуществляет информирование Клиента о предоставленных Клиенту услугах Банка, в том числе услугах, предоставленных </w:t>
      </w:r>
      <w:r w:rsidRPr="0059084C">
        <w:rPr>
          <w:bCs/>
          <w:szCs w:val="28"/>
        </w:rPr>
        <w:t xml:space="preserve">косвенному участнику (косвенным участникам) Клиента </w:t>
      </w:r>
      <w:r w:rsidRPr="0059084C">
        <w:rPr>
          <w:szCs w:val="28"/>
        </w:rPr>
        <w:t xml:space="preserve">(за исключением случая, предусмотренного </w:t>
      </w:r>
      <w:r w:rsidRPr="0059084C">
        <w:rPr>
          <w:color w:val="0070C0"/>
          <w:szCs w:val="28"/>
        </w:rPr>
        <w:t>подпунктом 3.</w:t>
      </w:r>
      <w:r w:rsidR="006F7D79" w:rsidRPr="0059084C">
        <w:rPr>
          <w:color w:val="0070C0"/>
          <w:szCs w:val="28"/>
        </w:rPr>
        <w:t>3</w:t>
      </w:r>
      <w:r w:rsidRPr="0059084C">
        <w:rPr>
          <w:color w:val="0070C0"/>
          <w:szCs w:val="28"/>
        </w:rPr>
        <w:t>.</w:t>
      </w:r>
      <w:r w:rsidR="00A269F5" w:rsidRPr="0059084C">
        <w:rPr>
          <w:color w:val="0070C0"/>
          <w:szCs w:val="28"/>
        </w:rPr>
        <w:t>4</w:t>
      </w:r>
      <w:r w:rsidRPr="0059084C">
        <w:rPr>
          <w:color w:val="0070C0"/>
          <w:szCs w:val="28"/>
        </w:rPr>
        <w:t xml:space="preserve"> </w:t>
      </w:r>
      <w:r w:rsidR="00890D0A" w:rsidRPr="0059084C">
        <w:rPr>
          <w:color w:val="0070C0"/>
          <w:szCs w:val="28"/>
        </w:rPr>
        <w:t>настоящих Условий</w:t>
      </w:r>
      <w:r w:rsidRPr="0059084C">
        <w:rPr>
          <w:szCs w:val="28"/>
        </w:rPr>
        <w:t>) путем передачи Клиенту Ведомости предоставленных Банком России услуг в платежной системе Банка России (далее – Ведомость)</w:t>
      </w:r>
      <w:r w:rsidR="001F2AD9" w:rsidRPr="0059084C">
        <w:rPr>
          <w:szCs w:val="28"/>
        </w:rPr>
        <w:t xml:space="preserve"> (в случае достижения договоренности с Клиентом об информировании Клиента о предоставленных услугах путем направления Ведомости)</w:t>
      </w:r>
      <w:r w:rsidRPr="0059084C">
        <w:rPr>
          <w:szCs w:val="28"/>
        </w:rPr>
        <w:t>.</w:t>
      </w:r>
    </w:p>
    <w:p w14:paraId="7E368D66" w14:textId="77777777" w:rsidR="00481AD4" w:rsidRPr="0059084C" w:rsidRDefault="00481AD4" w:rsidP="002A4C0E">
      <w:pPr>
        <w:pStyle w:val="a4"/>
        <w:numPr>
          <w:ilvl w:val="0"/>
          <w:numId w:val="8"/>
        </w:numPr>
        <w:tabs>
          <w:tab w:val="left" w:pos="1134"/>
          <w:tab w:val="left" w:pos="1701"/>
        </w:tabs>
        <w:spacing w:line="276" w:lineRule="auto"/>
        <w:ind w:left="0" w:firstLine="709"/>
        <w:jc w:val="both"/>
        <w:rPr>
          <w:bCs/>
          <w:szCs w:val="28"/>
        </w:rPr>
      </w:pPr>
      <w:r w:rsidRPr="0059084C">
        <w:rPr>
          <w:bCs/>
          <w:szCs w:val="28"/>
        </w:rPr>
        <w:t xml:space="preserve">Информация об информационных услугах, предоставленных Клиенту </w:t>
      </w:r>
      <w:r w:rsidR="00893C66" w:rsidRPr="0059084C">
        <w:rPr>
          <w:bCs/>
          <w:szCs w:val="28"/>
        </w:rPr>
        <w:t xml:space="preserve">по операциям </w:t>
      </w:r>
      <w:r w:rsidRPr="0059084C">
        <w:rPr>
          <w:bCs/>
          <w:szCs w:val="28"/>
        </w:rPr>
        <w:t>с использованием СБП, включается в Ведомость за период, начиная с календарного дня, приходящегося на последний рабочий день предыдущего месяца</w:t>
      </w:r>
      <w:r w:rsidR="00C56E5F" w:rsidRPr="0059084C">
        <w:rPr>
          <w:bCs/>
          <w:szCs w:val="28"/>
        </w:rPr>
        <w:t>,</w:t>
      </w:r>
      <w:r w:rsidRPr="0059084C">
        <w:rPr>
          <w:bCs/>
          <w:szCs w:val="28"/>
        </w:rPr>
        <w:t xml:space="preserve"> и до календарного дня, приходящегося на предпоследний рабочий день текущего месяца</w:t>
      </w:r>
      <w:r w:rsidR="00C56E5F" w:rsidRPr="0059084C">
        <w:rPr>
          <w:bCs/>
          <w:szCs w:val="28"/>
        </w:rPr>
        <w:t>,</w:t>
      </w:r>
      <w:r w:rsidRPr="0059084C">
        <w:rPr>
          <w:bCs/>
          <w:szCs w:val="28"/>
        </w:rPr>
        <w:t xml:space="preserve"> включительно.</w:t>
      </w:r>
      <w:r w:rsidR="001D3878" w:rsidRPr="0059084C">
        <w:rPr>
          <w:rStyle w:val="a8"/>
          <w:bCs/>
          <w:szCs w:val="28"/>
        </w:rPr>
        <w:footnoteReference w:id="12"/>
      </w:r>
    </w:p>
    <w:p w14:paraId="0DDB754C" w14:textId="64DA1E23" w:rsidR="009D50D7" w:rsidRPr="0059084C" w:rsidRDefault="000A7A80" w:rsidP="002A4C0E">
      <w:pPr>
        <w:pStyle w:val="a4"/>
        <w:numPr>
          <w:ilvl w:val="0"/>
          <w:numId w:val="8"/>
        </w:numPr>
        <w:tabs>
          <w:tab w:val="left" w:pos="1134"/>
          <w:tab w:val="left" w:pos="1701"/>
        </w:tabs>
        <w:spacing w:line="276" w:lineRule="auto"/>
        <w:ind w:left="0" w:firstLine="709"/>
        <w:jc w:val="both"/>
        <w:rPr>
          <w:bCs/>
          <w:szCs w:val="28"/>
        </w:rPr>
      </w:pPr>
      <w:r w:rsidRPr="0059084C">
        <w:rPr>
          <w:bCs/>
          <w:szCs w:val="28"/>
        </w:rPr>
        <w:t>Ведомость формир</w:t>
      </w:r>
      <w:r w:rsidR="00FB7816" w:rsidRPr="0059084C">
        <w:rPr>
          <w:bCs/>
          <w:szCs w:val="28"/>
        </w:rPr>
        <w:t>уется</w:t>
      </w:r>
      <w:r w:rsidRPr="0059084C">
        <w:rPr>
          <w:bCs/>
          <w:szCs w:val="28"/>
        </w:rPr>
        <w:t xml:space="preserve"> для Клиента в разрезе открытых им подразделений</w:t>
      </w:r>
      <w:r w:rsidR="009B1120" w:rsidRPr="0059084C">
        <w:rPr>
          <w:bCs/>
          <w:szCs w:val="28"/>
        </w:rPr>
        <w:t xml:space="preserve"> (далее – Единая Ведомость)</w:t>
      </w:r>
      <w:r w:rsidR="000A0220" w:rsidRPr="0059084C">
        <w:rPr>
          <w:bCs/>
          <w:szCs w:val="28"/>
        </w:rPr>
        <w:t xml:space="preserve">. При формировании для Клиента </w:t>
      </w:r>
      <w:r w:rsidR="000A0220" w:rsidRPr="0059084C">
        <w:rPr>
          <w:bCs/>
          <w:szCs w:val="28"/>
        </w:rPr>
        <w:lastRenderedPageBreak/>
        <w:t>Единой Ведомости</w:t>
      </w:r>
      <w:r w:rsidR="003B00A1" w:rsidRPr="0059084C">
        <w:rPr>
          <w:bCs/>
          <w:szCs w:val="28"/>
        </w:rPr>
        <w:t xml:space="preserve"> </w:t>
      </w:r>
      <w:r w:rsidRPr="0059084C">
        <w:rPr>
          <w:bCs/>
          <w:szCs w:val="28"/>
        </w:rPr>
        <w:t xml:space="preserve">в </w:t>
      </w:r>
      <w:r w:rsidRPr="0059084C">
        <w:rPr>
          <w:bCs/>
          <w:color w:val="0070C0"/>
          <w:szCs w:val="28"/>
        </w:rPr>
        <w:t xml:space="preserve">приложение </w:t>
      </w:r>
      <w:r w:rsidR="00AC5D89" w:rsidRPr="0059084C">
        <w:rPr>
          <w:bCs/>
          <w:color w:val="0070C0"/>
          <w:szCs w:val="28"/>
        </w:rPr>
        <w:t>к Договору</w:t>
      </w:r>
      <w:r w:rsidRPr="0059084C">
        <w:rPr>
          <w:bCs/>
          <w:color w:val="0070C0"/>
          <w:szCs w:val="28"/>
        </w:rPr>
        <w:t xml:space="preserve"> </w:t>
      </w:r>
      <w:r w:rsidRPr="0059084C">
        <w:rPr>
          <w:bCs/>
          <w:szCs w:val="28"/>
        </w:rPr>
        <w:t>включ</w:t>
      </w:r>
      <w:r w:rsidR="000A0220" w:rsidRPr="0059084C">
        <w:rPr>
          <w:bCs/>
          <w:szCs w:val="28"/>
        </w:rPr>
        <w:t>ается</w:t>
      </w:r>
      <w:r w:rsidRPr="0059084C">
        <w:rPr>
          <w:bCs/>
          <w:szCs w:val="28"/>
        </w:rPr>
        <w:t xml:space="preserve"> перечень </w:t>
      </w:r>
      <w:r w:rsidR="000A0220" w:rsidRPr="0059084C">
        <w:rPr>
          <w:bCs/>
          <w:szCs w:val="28"/>
        </w:rPr>
        <w:t xml:space="preserve">указанных </w:t>
      </w:r>
      <w:r w:rsidRPr="0059084C">
        <w:rPr>
          <w:bCs/>
          <w:szCs w:val="28"/>
        </w:rPr>
        <w:t>подразделений</w:t>
      </w:r>
      <w:r w:rsidR="00063195" w:rsidRPr="0059084C">
        <w:rPr>
          <w:bCs/>
          <w:szCs w:val="28"/>
        </w:rPr>
        <w:t xml:space="preserve"> в соответствии с обращением Клиента</w:t>
      </w:r>
      <w:r w:rsidR="00736EBF">
        <w:rPr>
          <w:bCs/>
          <w:szCs w:val="28"/>
        </w:rPr>
        <w:t>, составленным в произвольной форме и подписанным собственноручной подписью уполномоченного лица Клиента</w:t>
      </w:r>
      <w:r w:rsidRPr="00736EBF">
        <w:rPr>
          <w:bCs/>
          <w:szCs w:val="28"/>
        </w:rPr>
        <w:t>.</w:t>
      </w:r>
      <w:r w:rsidR="003964D8" w:rsidRPr="00736EBF">
        <w:rPr>
          <w:bCs/>
          <w:szCs w:val="28"/>
        </w:rPr>
        <w:t xml:space="preserve"> </w:t>
      </w:r>
      <w:r w:rsidR="009D50D7" w:rsidRPr="00736EBF">
        <w:rPr>
          <w:bCs/>
          <w:szCs w:val="28"/>
        </w:rPr>
        <w:t xml:space="preserve">Банк в ответ на указанное обращение направляет Клиенту уведомление о внесении изменений в </w:t>
      </w:r>
      <w:r w:rsidR="009D50D7" w:rsidRPr="0032378D">
        <w:rPr>
          <w:color w:val="0070C0"/>
        </w:rPr>
        <w:t>Договор</w:t>
      </w:r>
      <w:r w:rsidR="009D50D7" w:rsidRPr="00736EBF">
        <w:rPr>
          <w:bCs/>
          <w:szCs w:val="28"/>
        </w:rPr>
        <w:t>,</w:t>
      </w:r>
      <w:r w:rsidR="00736EBF" w:rsidRPr="00736EBF">
        <w:rPr>
          <w:rFonts w:asciiTheme="minorHAnsi" w:eastAsiaTheme="minorHAnsi" w:hAnsiTheme="minorHAnsi" w:cstheme="minorBidi"/>
          <w:bCs/>
          <w:sz w:val="22"/>
          <w:szCs w:val="28"/>
          <w:lang w:eastAsia="en-US"/>
        </w:rPr>
        <w:t xml:space="preserve"> </w:t>
      </w:r>
      <w:r w:rsidR="00736EBF" w:rsidRPr="00736EBF">
        <w:rPr>
          <w:bCs/>
          <w:szCs w:val="28"/>
        </w:rPr>
        <w:t>составленное в произвольной форме и подписанное собственноручной подписью уполномоченного лица Банка,</w:t>
      </w:r>
      <w:r w:rsidR="009D50D7" w:rsidRPr="00736EBF">
        <w:rPr>
          <w:bCs/>
          <w:szCs w:val="28"/>
        </w:rPr>
        <w:t xml:space="preserve"> с </w:t>
      </w:r>
      <w:r w:rsidR="009D50D7" w:rsidRPr="0059084C">
        <w:rPr>
          <w:bCs/>
          <w:szCs w:val="28"/>
        </w:rPr>
        <w:t xml:space="preserve">приложением измененного </w:t>
      </w:r>
      <w:r w:rsidR="009D50D7" w:rsidRPr="0059084C">
        <w:rPr>
          <w:bCs/>
          <w:color w:val="0070C0"/>
          <w:szCs w:val="28"/>
        </w:rPr>
        <w:t>приложения к Договору</w:t>
      </w:r>
      <w:r w:rsidR="009D50D7" w:rsidRPr="0059084C">
        <w:rPr>
          <w:bCs/>
          <w:szCs w:val="28"/>
        </w:rPr>
        <w:t>.</w:t>
      </w:r>
    </w:p>
    <w:p w14:paraId="372FA62C" w14:textId="1EC32046" w:rsidR="000A7A80" w:rsidRPr="0059084C" w:rsidRDefault="003964D8" w:rsidP="009D50D7">
      <w:pPr>
        <w:pStyle w:val="a4"/>
        <w:tabs>
          <w:tab w:val="left" w:pos="1134"/>
          <w:tab w:val="left" w:pos="1701"/>
        </w:tabs>
        <w:spacing w:line="276" w:lineRule="auto"/>
        <w:ind w:firstLine="709"/>
        <w:jc w:val="both"/>
        <w:rPr>
          <w:bCs/>
          <w:szCs w:val="28"/>
        </w:rPr>
      </w:pPr>
      <w:r w:rsidRPr="0059084C">
        <w:rPr>
          <w:bCs/>
          <w:szCs w:val="28"/>
        </w:rPr>
        <w:t xml:space="preserve">При закрытии подразделений Клиента, включенных в перечень, </w:t>
      </w:r>
      <w:r w:rsidR="00954AAF" w:rsidRPr="0059084C">
        <w:rPr>
          <w:bCs/>
          <w:szCs w:val="28"/>
        </w:rPr>
        <w:t xml:space="preserve">указанный </w:t>
      </w:r>
      <w:r w:rsidR="006E043F">
        <w:rPr>
          <w:bCs/>
          <w:szCs w:val="28"/>
        </w:rPr>
        <w:t>в</w:t>
      </w:r>
      <w:r w:rsidR="00954AAF" w:rsidRPr="0059084C">
        <w:rPr>
          <w:bCs/>
          <w:szCs w:val="28"/>
        </w:rPr>
        <w:t xml:space="preserve"> абзаце первом настоящего подпункта, </w:t>
      </w:r>
      <w:r w:rsidRPr="0059084C">
        <w:rPr>
          <w:bCs/>
          <w:szCs w:val="28"/>
        </w:rPr>
        <w:t>подразделения исключаются из перечня</w:t>
      </w:r>
      <w:r w:rsidR="009D50D7" w:rsidRPr="0059084C">
        <w:rPr>
          <w:bCs/>
          <w:szCs w:val="28"/>
        </w:rPr>
        <w:t xml:space="preserve"> на основании обращения Клиента</w:t>
      </w:r>
      <w:r w:rsidR="00244E7E">
        <w:rPr>
          <w:bCs/>
          <w:szCs w:val="28"/>
        </w:rPr>
        <w:t>, составленного в произвольной форме и подписанного собственноручной подписью уполномоченного лица Клиента</w:t>
      </w:r>
      <w:r w:rsidRPr="00244E7E">
        <w:rPr>
          <w:bCs/>
          <w:szCs w:val="28"/>
        </w:rPr>
        <w:t>.</w:t>
      </w:r>
      <w:r w:rsidR="00954AAF" w:rsidRPr="00244E7E">
        <w:rPr>
          <w:bCs/>
          <w:szCs w:val="28"/>
        </w:rPr>
        <w:t xml:space="preserve"> Банк в ответ на указанное обращение направляет Клиенту уведомление о внесении изменений в </w:t>
      </w:r>
      <w:r w:rsidR="00954AAF" w:rsidRPr="0032378D">
        <w:rPr>
          <w:color w:val="0070C0"/>
        </w:rPr>
        <w:t>Договор</w:t>
      </w:r>
      <w:r w:rsidR="00954AAF" w:rsidRPr="00244E7E">
        <w:rPr>
          <w:bCs/>
          <w:szCs w:val="28"/>
        </w:rPr>
        <w:t>,</w:t>
      </w:r>
      <w:r w:rsidR="00187C8E" w:rsidRPr="00187C8E">
        <w:rPr>
          <w:rFonts w:asciiTheme="minorHAnsi" w:eastAsiaTheme="minorHAnsi" w:hAnsiTheme="minorHAnsi" w:cstheme="minorBidi"/>
          <w:bCs/>
          <w:sz w:val="22"/>
          <w:szCs w:val="28"/>
          <w:lang w:eastAsia="en-US"/>
        </w:rPr>
        <w:t xml:space="preserve"> </w:t>
      </w:r>
      <w:r w:rsidR="00187C8E" w:rsidRPr="00187C8E">
        <w:rPr>
          <w:bCs/>
          <w:szCs w:val="28"/>
        </w:rPr>
        <w:t>составленное в произвольной форме и подписанное собственноручной подписью уполномоченного лица Банка,</w:t>
      </w:r>
      <w:r w:rsidR="00954AAF" w:rsidRPr="00244E7E">
        <w:rPr>
          <w:bCs/>
          <w:szCs w:val="28"/>
        </w:rPr>
        <w:t xml:space="preserve"> с</w:t>
      </w:r>
      <w:r w:rsidR="00954AAF" w:rsidRPr="0059084C">
        <w:rPr>
          <w:bCs/>
          <w:szCs w:val="28"/>
        </w:rPr>
        <w:t xml:space="preserve"> приложением измененного </w:t>
      </w:r>
      <w:r w:rsidR="00954AAF" w:rsidRPr="0059084C">
        <w:rPr>
          <w:bCs/>
          <w:color w:val="0070C0"/>
          <w:szCs w:val="28"/>
        </w:rPr>
        <w:t>приложения к Договору.</w:t>
      </w:r>
    </w:p>
    <w:p w14:paraId="3A06BD5A" w14:textId="77777777" w:rsidR="000A7A80" w:rsidRPr="0059084C" w:rsidRDefault="000A7A80" w:rsidP="002A4C0E">
      <w:pPr>
        <w:pStyle w:val="a4"/>
        <w:numPr>
          <w:ilvl w:val="0"/>
          <w:numId w:val="8"/>
        </w:numPr>
        <w:tabs>
          <w:tab w:val="left" w:pos="1134"/>
          <w:tab w:val="left" w:pos="1701"/>
        </w:tabs>
        <w:spacing w:line="276" w:lineRule="auto"/>
        <w:ind w:left="0" w:firstLine="709"/>
        <w:jc w:val="both"/>
        <w:rPr>
          <w:bCs/>
          <w:szCs w:val="28"/>
        </w:rPr>
      </w:pPr>
      <w:r w:rsidRPr="0059084C">
        <w:rPr>
          <w:bCs/>
          <w:szCs w:val="28"/>
        </w:rPr>
        <w:t xml:space="preserve">Банк в последний рабочий день месяца, в котором Клиенту предоставлены услуги Банка, формирует Ведомость в электронном виде и передает ее Клиенту согласно условиям </w:t>
      </w:r>
      <w:r w:rsidR="002B332E" w:rsidRPr="0059084C">
        <w:rPr>
          <w:color w:val="0070C0"/>
          <w:szCs w:val="28"/>
        </w:rPr>
        <w:t>главы 5 настоящих Условий</w:t>
      </w:r>
      <w:r w:rsidRPr="0059084C">
        <w:rPr>
          <w:bCs/>
          <w:szCs w:val="28"/>
        </w:rPr>
        <w:t>.</w:t>
      </w:r>
    </w:p>
    <w:p w14:paraId="2F9AF798" w14:textId="77777777" w:rsidR="000A7A80" w:rsidRPr="0059084C" w:rsidRDefault="00DC5F1B" w:rsidP="000A7A80">
      <w:pPr>
        <w:pStyle w:val="a4"/>
        <w:tabs>
          <w:tab w:val="left" w:pos="1134"/>
          <w:tab w:val="left" w:pos="1701"/>
        </w:tabs>
        <w:spacing w:line="276" w:lineRule="auto"/>
        <w:ind w:firstLine="709"/>
        <w:jc w:val="both"/>
        <w:rPr>
          <w:bCs/>
          <w:szCs w:val="28"/>
        </w:rPr>
      </w:pPr>
      <w:r w:rsidRPr="0059084C">
        <w:rPr>
          <w:bCs/>
          <w:szCs w:val="28"/>
        </w:rPr>
        <w:t>В случае возникновения обстоятельств, препятствующих обмену ЭС,</w:t>
      </w:r>
      <w:r w:rsidR="000A7A80" w:rsidRPr="0059084C">
        <w:rPr>
          <w:bCs/>
          <w:szCs w:val="28"/>
        </w:rPr>
        <w:t xml:space="preserve"> Ведомость, подписанная работником Банка, передается </w:t>
      </w:r>
      <w:r w:rsidR="0043487E" w:rsidRPr="0059084C">
        <w:rPr>
          <w:bCs/>
          <w:szCs w:val="28"/>
        </w:rPr>
        <w:t xml:space="preserve">уполномоченному лицу Клиента </w:t>
      </w:r>
      <w:r w:rsidR="000A7A80" w:rsidRPr="0059084C">
        <w:rPr>
          <w:bCs/>
          <w:szCs w:val="28"/>
        </w:rPr>
        <w:t>на бумажном носителе не позднее второго рабочего дня месяца, следующего за месяцем предоставления услуг Банка.</w:t>
      </w:r>
    </w:p>
    <w:p w14:paraId="67194A26" w14:textId="44C420EE" w:rsidR="000A7A80" w:rsidRPr="0059084C" w:rsidRDefault="000A7A80" w:rsidP="000A7A80">
      <w:pPr>
        <w:pStyle w:val="a4"/>
        <w:tabs>
          <w:tab w:val="left" w:pos="1134"/>
          <w:tab w:val="left" w:pos="1701"/>
        </w:tabs>
        <w:spacing w:line="276" w:lineRule="auto"/>
        <w:ind w:firstLine="709"/>
        <w:jc w:val="both"/>
        <w:rPr>
          <w:bCs/>
          <w:i/>
          <w:szCs w:val="28"/>
        </w:rPr>
      </w:pPr>
      <w:r w:rsidRPr="0059084C">
        <w:rPr>
          <w:bCs/>
          <w:szCs w:val="28"/>
        </w:rPr>
        <w:t xml:space="preserve">Представитель Клиента подтверждает факт получения Ведомости на бумажном носителе </w:t>
      </w:r>
      <w:r w:rsidR="000443C4" w:rsidRPr="0059084C">
        <w:rPr>
          <w:bCs/>
          <w:szCs w:val="28"/>
        </w:rPr>
        <w:t xml:space="preserve">собственноручной </w:t>
      </w:r>
      <w:r w:rsidRPr="0059084C">
        <w:rPr>
          <w:bCs/>
          <w:szCs w:val="28"/>
        </w:rPr>
        <w:t xml:space="preserve">подписью на втором экземпляре Ведомости (с указанием инициалов, фамилии, </w:t>
      </w:r>
      <w:r w:rsidR="00A61FC6" w:rsidRPr="0059084C">
        <w:rPr>
          <w:bCs/>
          <w:szCs w:val="28"/>
        </w:rPr>
        <w:t xml:space="preserve">наименования </w:t>
      </w:r>
      <w:r w:rsidRPr="0059084C">
        <w:rPr>
          <w:bCs/>
          <w:szCs w:val="28"/>
        </w:rPr>
        <w:t>должности</w:t>
      </w:r>
      <w:r w:rsidR="00685DD1" w:rsidRPr="0059084C">
        <w:rPr>
          <w:bCs/>
          <w:szCs w:val="28"/>
        </w:rPr>
        <w:t>)</w:t>
      </w:r>
      <w:r w:rsidRPr="0059084C">
        <w:rPr>
          <w:bCs/>
          <w:szCs w:val="28"/>
        </w:rPr>
        <w:t>.</w:t>
      </w:r>
    </w:p>
    <w:p w14:paraId="503E7C07" w14:textId="77777777" w:rsidR="000A7A80" w:rsidRPr="0059084C" w:rsidRDefault="000A7A80" w:rsidP="002A4C0E">
      <w:pPr>
        <w:pStyle w:val="a4"/>
        <w:numPr>
          <w:ilvl w:val="0"/>
          <w:numId w:val="8"/>
        </w:numPr>
        <w:tabs>
          <w:tab w:val="left" w:pos="1134"/>
          <w:tab w:val="left" w:pos="1701"/>
        </w:tabs>
        <w:spacing w:line="276" w:lineRule="auto"/>
        <w:ind w:left="0" w:firstLine="709"/>
        <w:jc w:val="both"/>
        <w:rPr>
          <w:bCs/>
          <w:szCs w:val="28"/>
        </w:rPr>
      </w:pPr>
      <w:r w:rsidRPr="0059084C">
        <w:rPr>
          <w:bCs/>
          <w:szCs w:val="28"/>
        </w:rPr>
        <w:t>Ведомость не передается Клиенту, если услуги Банка были оказаны без взимания платы.</w:t>
      </w:r>
    </w:p>
    <w:p w14:paraId="08290BC9" w14:textId="77777777" w:rsidR="000A7A80" w:rsidRPr="0059084C" w:rsidRDefault="000A7A80" w:rsidP="002A4C0E">
      <w:pPr>
        <w:pStyle w:val="a4"/>
        <w:numPr>
          <w:ilvl w:val="0"/>
          <w:numId w:val="7"/>
        </w:numPr>
        <w:tabs>
          <w:tab w:val="left" w:pos="1418"/>
          <w:tab w:val="left" w:pos="1985"/>
        </w:tabs>
        <w:spacing w:line="276" w:lineRule="auto"/>
        <w:ind w:left="0" w:firstLine="709"/>
        <w:jc w:val="both"/>
        <w:rPr>
          <w:bCs/>
          <w:szCs w:val="28"/>
        </w:rPr>
      </w:pPr>
      <w:r w:rsidRPr="0059084C">
        <w:rPr>
          <w:bCs/>
          <w:szCs w:val="28"/>
        </w:rPr>
        <w:t>При закрытии Счета Банк не позднее рабочего дня, следующего за днем закрытия Счета, передает представителю Клиента (по доверенности) Счет за услуги и Ведомость</w:t>
      </w:r>
      <w:r w:rsidR="00722B0F" w:rsidRPr="0059084C">
        <w:rPr>
          <w:bCs/>
          <w:szCs w:val="28"/>
        </w:rPr>
        <w:t xml:space="preserve"> </w:t>
      </w:r>
      <w:r w:rsidR="0080014C" w:rsidRPr="0059084C">
        <w:rPr>
          <w:bCs/>
          <w:szCs w:val="28"/>
        </w:rPr>
        <w:t xml:space="preserve">(в случае достижения договоренности с Клиентом об информировании Клиента о предоставленных услугах путем направления Ведомости) </w:t>
      </w:r>
      <w:r w:rsidRPr="0059084C">
        <w:rPr>
          <w:bCs/>
          <w:szCs w:val="28"/>
        </w:rPr>
        <w:t>на бумажном носителе, включающий (включающие) данные о предоставленных услугах Банка за фактический период обслуживания в течение текущего месяца.</w:t>
      </w:r>
    </w:p>
    <w:p w14:paraId="29B5DF6F" w14:textId="499BF52E" w:rsidR="000A7A80" w:rsidRPr="0059084C" w:rsidRDefault="000A7A80" w:rsidP="000A7A80">
      <w:pPr>
        <w:pStyle w:val="a4"/>
        <w:tabs>
          <w:tab w:val="left" w:pos="1418"/>
          <w:tab w:val="left" w:pos="1985"/>
        </w:tabs>
        <w:spacing w:line="276" w:lineRule="auto"/>
        <w:ind w:firstLine="709"/>
        <w:jc w:val="both"/>
        <w:rPr>
          <w:bCs/>
          <w:szCs w:val="28"/>
        </w:rPr>
      </w:pPr>
      <w:r w:rsidRPr="0059084C">
        <w:rPr>
          <w:szCs w:val="28"/>
        </w:rPr>
        <w:t xml:space="preserve">Представитель Клиента подтверждает факт получения Счета за услуги и Ведомости </w:t>
      </w:r>
      <w:r w:rsidR="0080014C" w:rsidRPr="0059084C">
        <w:rPr>
          <w:szCs w:val="28"/>
        </w:rPr>
        <w:t xml:space="preserve">(в случае достижения договоренности с Клиентом об информировании Клиента о предоставленных услугах путем направления </w:t>
      </w:r>
      <w:r w:rsidR="0080014C" w:rsidRPr="0059084C">
        <w:rPr>
          <w:szCs w:val="28"/>
        </w:rPr>
        <w:lastRenderedPageBreak/>
        <w:t xml:space="preserve">Ведомости) </w:t>
      </w:r>
      <w:r w:rsidR="000443C4" w:rsidRPr="0059084C">
        <w:rPr>
          <w:szCs w:val="28"/>
        </w:rPr>
        <w:t xml:space="preserve">собственноручной </w:t>
      </w:r>
      <w:r w:rsidRPr="0059084C">
        <w:rPr>
          <w:szCs w:val="28"/>
        </w:rPr>
        <w:t xml:space="preserve">подписью на втором экземпляре Счета за услуги и Ведомости </w:t>
      </w:r>
      <w:r w:rsidR="0080014C" w:rsidRPr="0059084C">
        <w:rPr>
          <w:szCs w:val="28"/>
        </w:rPr>
        <w:t xml:space="preserve">(в случае достижения договоренности с Клиентом об информировании Клиента о предоставленных услугах путем направления Ведомости) </w:t>
      </w:r>
      <w:r w:rsidRPr="0059084C">
        <w:rPr>
          <w:szCs w:val="28"/>
        </w:rPr>
        <w:t xml:space="preserve">с указанием инициалов, фамилии, </w:t>
      </w:r>
      <w:r w:rsidR="00A61FC6" w:rsidRPr="0059084C">
        <w:rPr>
          <w:szCs w:val="28"/>
        </w:rPr>
        <w:t xml:space="preserve">наименования </w:t>
      </w:r>
      <w:r w:rsidRPr="0059084C">
        <w:rPr>
          <w:szCs w:val="28"/>
        </w:rPr>
        <w:t>должности и даты получения.</w:t>
      </w:r>
    </w:p>
    <w:p w14:paraId="41496EC1" w14:textId="77777777" w:rsidR="000A7A80" w:rsidRPr="0059084C" w:rsidRDefault="000A7A80" w:rsidP="002A4C0E">
      <w:pPr>
        <w:pStyle w:val="a4"/>
        <w:numPr>
          <w:ilvl w:val="0"/>
          <w:numId w:val="7"/>
        </w:numPr>
        <w:tabs>
          <w:tab w:val="left" w:pos="1418"/>
          <w:tab w:val="left" w:pos="1985"/>
        </w:tabs>
        <w:spacing w:line="276" w:lineRule="auto"/>
        <w:ind w:left="0" w:firstLine="709"/>
        <w:jc w:val="both"/>
        <w:rPr>
          <w:bCs/>
          <w:szCs w:val="28"/>
        </w:rPr>
      </w:pPr>
      <w:r w:rsidRPr="0059084C">
        <w:rPr>
          <w:bCs/>
          <w:szCs w:val="28"/>
        </w:rPr>
        <w:t>Клиент при получении Счета за услуги и Ведомости</w:t>
      </w:r>
      <w:r w:rsidR="006F7D79" w:rsidRPr="0059084C">
        <w:rPr>
          <w:bCs/>
          <w:szCs w:val="28"/>
        </w:rPr>
        <w:t xml:space="preserve"> </w:t>
      </w:r>
      <w:r w:rsidR="00E15080" w:rsidRPr="0059084C">
        <w:rPr>
          <w:bCs/>
          <w:szCs w:val="28"/>
        </w:rPr>
        <w:t>(в случае достижения договоренности с Клиентом об информировании Клиента о предоставленных услугах путем направления Ведомости)</w:t>
      </w:r>
      <w:r w:rsidRPr="0059084C">
        <w:rPr>
          <w:bCs/>
          <w:szCs w:val="28"/>
        </w:rPr>
        <w:t xml:space="preserve"> при наличии разногласий не позднее третьего рабочего дня месяца, следующего за месяцем предоставления услуг Банка, </w:t>
      </w:r>
      <w:r w:rsidR="00A90D81" w:rsidRPr="0059084C">
        <w:rPr>
          <w:bCs/>
          <w:szCs w:val="28"/>
        </w:rPr>
        <w:t xml:space="preserve">обращается </w:t>
      </w:r>
      <w:r w:rsidRPr="0059084C">
        <w:rPr>
          <w:bCs/>
          <w:szCs w:val="28"/>
        </w:rPr>
        <w:t>в подразделение Банка, обслуживающее Счет, с письменным заявлением, составленным в произвольной форме, с указанием оспариваемых сумм и причин разногласий для их урегулирования.</w:t>
      </w:r>
    </w:p>
    <w:p w14:paraId="392ABC41" w14:textId="77777777" w:rsidR="000A7A80" w:rsidRPr="0059084C" w:rsidRDefault="000A7A80" w:rsidP="000A7A80">
      <w:pPr>
        <w:pStyle w:val="a4"/>
        <w:tabs>
          <w:tab w:val="left" w:pos="1418"/>
          <w:tab w:val="left" w:pos="1985"/>
        </w:tabs>
        <w:spacing w:line="276" w:lineRule="auto"/>
        <w:ind w:firstLine="709"/>
        <w:jc w:val="both"/>
        <w:rPr>
          <w:szCs w:val="28"/>
        </w:rPr>
      </w:pPr>
      <w:r w:rsidRPr="0059084C">
        <w:rPr>
          <w:szCs w:val="28"/>
        </w:rPr>
        <w:t>Суммы, не указанные в заявлении о разногласиях, оплачиваются в срок, установленный для оплаты услуг Банка.</w:t>
      </w:r>
    </w:p>
    <w:p w14:paraId="3784D0CC" w14:textId="77777777" w:rsidR="000A7A80" w:rsidRPr="0059084C" w:rsidRDefault="000A7A80" w:rsidP="000A7A80">
      <w:pPr>
        <w:pStyle w:val="a4"/>
        <w:tabs>
          <w:tab w:val="left" w:pos="1418"/>
          <w:tab w:val="left" w:pos="1985"/>
        </w:tabs>
        <w:spacing w:line="276" w:lineRule="auto"/>
        <w:ind w:firstLine="709"/>
        <w:jc w:val="both"/>
        <w:rPr>
          <w:szCs w:val="28"/>
        </w:rPr>
      </w:pPr>
      <w:r w:rsidRPr="0059084C">
        <w:rPr>
          <w:szCs w:val="28"/>
        </w:rPr>
        <w:t>При непоступлении от Клиента письменного заявления о разногласиях в срок, установленный настоящим пунктом, сумма, подлежащая оплате в соответствии со Счетом за услуги, считается подтвержденной Клиентом.</w:t>
      </w:r>
    </w:p>
    <w:p w14:paraId="7D4AEB03" w14:textId="77777777" w:rsidR="000A7A80" w:rsidRPr="0059084C" w:rsidRDefault="000A7A80" w:rsidP="000A7A80">
      <w:pPr>
        <w:pStyle w:val="a4"/>
        <w:tabs>
          <w:tab w:val="left" w:pos="1418"/>
          <w:tab w:val="left" w:pos="1985"/>
        </w:tabs>
        <w:spacing w:line="276" w:lineRule="auto"/>
        <w:ind w:firstLine="709"/>
        <w:jc w:val="both"/>
        <w:rPr>
          <w:bCs/>
          <w:szCs w:val="28"/>
        </w:rPr>
      </w:pPr>
      <w:r w:rsidRPr="0059084C">
        <w:rPr>
          <w:szCs w:val="28"/>
        </w:rPr>
        <w:t>Урегулирование разногласий по оплате услуг Банка производится в срок и в порядке, определенн</w:t>
      </w:r>
      <w:r w:rsidR="009A6019" w:rsidRPr="0059084C">
        <w:rPr>
          <w:szCs w:val="28"/>
        </w:rPr>
        <w:t>ые</w:t>
      </w:r>
      <w:r w:rsidRPr="0059084C">
        <w:rPr>
          <w:szCs w:val="28"/>
        </w:rPr>
        <w:t xml:space="preserve"> </w:t>
      </w:r>
      <w:r w:rsidR="00543216" w:rsidRPr="0059084C">
        <w:rPr>
          <w:color w:val="0070C0"/>
          <w:szCs w:val="28"/>
        </w:rPr>
        <w:t>пунктом</w:t>
      </w:r>
      <w:r w:rsidRPr="0059084C">
        <w:rPr>
          <w:color w:val="0070C0"/>
          <w:szCs w:val="28"/>
        </w:rPr>
        <w:t xml:space="preserve"> 8.2 </w:t>
      </w:r>
      <w:r w:rsidR="00211BDF" w:rsidRPr="0059084C">
        <w:rPr>
          <w:color w:val="0070C0"/>
          <w:szCs w:val="28"/>
        </w:rPr>
        <w:t>настоящих Условий</w:t>
      </w:r>
      <w:r w:rsidRPr="0059084C">
        <w:rPr>
          <w:szCs w:val="28"/>
        </w:rPr>
        <w:t>.</w:t>
      </w:r>
    </w:p>
    <w:p w14:paraId="3E26C82D" w14:textId="77777777" w:rsidR="009B1120" w:rsidRPr="0059084C" w:rsidRDefault="00C231AD" w:rsidP="002A4C0E">
      <w:pPr>
        <w:pStyle w:val="a4"/>
        <w:numPr>
          <w:ilvl w:val="0"/>
          <w:numId w:val="7"/>
        </w:numPr>
        <w:tabs>
          <w:tab w:val="left" w:pos="1418"/>
          <w:tab w:val="left" w:pos="1985"/>
        </w:tabs>
        <w:spacing w:line="276" w:lineRule="auto"/>
        <w:ind w:left="0" w:firstLine="709"/>
        <w:jc w:val="both"/>
        <w:rPr>
          <w:bCs/>
          <w:szCs w:val="28"/>
        </w:rPr>
      </w:pPr>
      <w:r w:rsidRPr="0059084C">
        <w:rPr>
          <w:szCs w:val="28"/>
        </w:rPr>
        <w:t>С</w:t>
      </w:r>
      <w:r w:rsidR="009B1120" w:rsidRPr="0059084C">
        <w:rPr>
          <w:szCs w:val="28"/>
        </w:rPr>
        <w:t xml:space="preserve">формированные для подразделений Клиента на основании Единой Ведомости </w:t>
      </w:r>
      <w:r w:rsidRPr="0059084C">
        <w:rPr>
          <w:szCs w:val="28"/>
        </w:rPr>
        <w:t xml:space="preserve">Счета за услуги </w:t>
      </w:r>
      <w:r w:rsidR="009B1120" w:rsidRPr="0059084C">
        <w:rPr>
          <w:szCs w:val="28"/>
        </w:rPr>
        <w:t xml:space="preserve">(далее – Единый Счет за услуги), </w:t>
      </w:r>
      <w:r w:rsidR="00123D25" w:rsidRPr="0059084C">
        <w:rPr>
          <w:szCs w:val="28"/>
        </w:rPr>
        <w:t>а также</w:t>
      </w:r>
      <w:r w:rsidR="009B1120" w:rsidRPr="0059084C">
        <w:rPr>
          <w:szCs w:val="28"/>
        </w:rPr>
        <w:t xml:space="preserve"> Единые Ведомости </w:t>
      </w:r>
      <w:r w:rsidR="00E15080" w:rsidRPr="0059084C">
        <w:rPr>
          <w:szCs w:val="28"/>
        </w:rPr>
        <w:t xml:space="preserve">(в случае достижения договоренности с Клиентом об информировании Клиента о предоставленных услугах путем направления Ведомости) </w:t>
      </w:r>
      <w:r w:rsidR="009B1120" w:rsidRPr="0059084C">
        <w:rPr>
          <w:szCs w:val="28"/>
        </w:rPr>
        <w:t>направля</w:t>
      </w:r>
      <w:r w:rsidR="00414EA4" w:rsidRPr="0059084C">
        <w:rPr>
          <w:szCs w:val="28"/>
        </w:rPr>
        <w:t>ю</w:t>
      </w:r>
      <w:r w:rsidR="009B1120" w:rsidRPr="0059084C">
        <w:rPr>
          <w:szCs w:val="28"/>
        </w:rPr>
        <w:t xml:space="preserve">тся Клиенту в электронном виде для оплаты услуг Банка, предоставленных его подразделениям. </w:t>
      </w:r>
      <w:r w:rsidR="009B1120" w:rsidRPr="0059084C">
        <w:rPr>
          <w:bCs/>
          <w:szCs w:val="28"/>
        </w:rPr>
        <w:t xml:space="preserve">При направлении Клиенту в электронном виде Единых Счетов за услуги и Единых Ведомостей, в </w:t>
      </w:r>
      <w:r w:rsidR="009B1120" w:rsidRPr="0059084C">
        <w:rPr>
          <w:bCs/>
          <w:color w:val="0070C0"/>
          <w:szCs w:val="28"/>
        </w:rPr>
        <w:t xml:space="preserve">приложение к Договору </w:t>
      </w:r>
      <w:r w:rsidR="009B1120" w:rsidRPr="0059084C">
        <w:rPr>
          <w:bCs/>
          <w:szCs w:val="28"/>
        </w:rPr>
        <w:t xml:space="preserve">включается </w:t>
      </w:r>
      <w:r w:rsidR="00414EA4" w:rsidRPr="0059084C">
        <w:rPr>
          <w:bCs/>
          <w:szCs w:val="28"/>
        </w:rPr>
        <w:t xml:space="preserve">счет списания для оплаты услуг Банка, предоставленных </w:t>
      </w:r>
      <w:r w:rsidR="009B1120" w:rsidRPr="0059084C">
        <w:rPr>
          <w:bCs/>
          <w:szCs w:val="28"/>
        </w:rPr>
        <w:t>подразделени</w:t>
      </w:r>
      <w:r w:rsidR="00414EA4" w:rsidRPr="0059084C">
        <w:rPr>
          <w:bCs/>
          <w:szCs w:val="28"/>
        </w:rPr>
        <w:t>ям Клиента</w:t>
      </w:r>
      <w:r w:rsidR="00370469" w:rsidRPr="0059084C">
        <w:rPr>
          <w:bCs/>
          <w:szCs w:val="28"/>
        </w:rPr>
        <w:t>,</w:t>
      </w:r>
      <w:r w:rsidRPr="0059084C">
        <w:rPr>
          <w:bCs/>
          <w:szCs w:val="28"/>
        </w:rPr>
        <w:t xml:space="preserve"> для которых формируется Единый Счет за услуги</w:t>
      </w:r>
      <w:r w:rsidR="009B1120" w:rsidRPr="0059084C">
        <w:rPr>
          <w:bCs/>
          <w:szCs w:val="28"/>
        </w:rPr>
        <w:t>.</w:t>
      </w:r>
    </w:p>
    <w:p w14:paraId="70DA4A60" w14:textId="77777777" w:rsidR="0044347E" w:rsidRPr="0059084C" w:rsidRDefault="0044347E" w:rsidP="002A4C0E">
      <w:pPr>
        <w:pStyle w:val="a4"/>
        <w:numPr>
          <w:ilvl w:val="0"/>
          <w:numId w:val="7"/>
        </w:numPr>
        <w:tabs>
          <w:tab w:val="left" w:pos="1418"/>
          <w:tab w:val="left" w:pos="1985"/>
        </w:tabs>
        <w:spacing w:line="276" w:lineRule="auto"/>
        <w:ind w:left="0" w:firstLine="709"/>
        <w:jc w:val="both"/>
        <w:rPr>
          <w:bCs/>
          <w:szCs w:val="28"/>
        </w:rPr>
      </w:pPr>
      <w:r w:rsidRPr="0059084C">
        <w:rPr>
          <w:bCs/>
          <w:szCs w:val="28"/>
        </w:rPr>
        <w:t>Оплата Клиентом услуг Банка осуществляется в рамках применяемых форм безналичных расчетов или наличными деньгами</w:t>
      </w:r>
      <w:r w:rsidR="00B54B97" w:rsidRPr="0059084C">
        <w:rPr>
          <w:rStyle w:val="a8"/>
          <w:bCs/>
          <w:szCs w:val="28"/>
        </w:rPr>
        <w:footnoteReference w:id="13"/>
      </w:r>
      <w:r w:rsidRPr="0059084C">
        <w:rPr>
          <w:bCs/>
          <w:szCs w:val="28"/>
        </w:rPr>
        <w:t>.</w:t>
      </w:r>
    </w:p>
    <w:p w14:paraId="01643186" w14:textId="77777777" w:rsidR="000A7A80" w:rsidRPr="0059084C" w:rsidRDefault="000A7A80" w:rsidP="002A4C0E">
      <w:pPr>
        <w:pStyle w:val="a4"/>
        <w:numPr>
          <w:ilvl w:val="0"/>
          <w:numId w:val="7"/>
        </w:numPr>
        <w:tabs>
          <w:tab w:val="left" w:pos="1418"/>
          <w:tab w:val="left" w:pos="1985"/>
        </w:tabs>
        <w:spacing w:line="276" w:lineRule="auto"/>
        <w:ind w:left="0" w:firstLine="709"/>
        <w:jc w:val="both"/>
        <w:rPr>
          <w:bCs/>
          <w:szCs w:val="28"/>
        </w:rPr>
      </w:pPr>
      <w:r w:rsidRPr="0059084C">
        <w:rPr>
          <w:bCs/>
          <w:szCs w:val="28"/>
        </w:rPr>
        <w:t>Датой оплаты услуг Банка считаются:</w:t>
      </w:r>
    </w:p>
    <w:p w14:paraId="7BCCA3D7" w14:textId="77777777" w:rsidR="00E82206" w:rsidRPr="0059084C" w:rsidRDefault="00E82206" w:rsidP="00E82206">
      <w:pPr>
        <w:pStyle w:val="a4"/>
        <w:tabs>
          <w:tab w:val="left" w:pos="1418"/>
          <w:tab w:val="left" w:pos="1985"/>
        </w:tabs>
        <w:spacing w:line="276" w:lineRule="auto"/>
        <w:ind w:firstLine="709"/>
        <w:jc w:val="both"/>
        <w:rPr>
          <w:bCs/>
          <w:szCs w:val="28"/>
        </w:rPr>
      </w:pPr>
      <w:r w:rsidRPr="0059084C">
        <w:rPr>
          <w:bCs/>
          <w:szCs w:val="28"/>
        </w:rPr>
        <w:t>дата списания средств со Счета;</w:t>
      </w:r>
    </w:p>
    <w:p w14:paraId="74B657DA" w14:textId="02A8F09D" w:rsidR="00E82206" w:rsidRPr="0059084C" w:rsidRDefault="00E82206" w:rsidP="00E82206">
      <w:pPr>
        <w:pStyle w:val="a4"/>
        <w:tabs>
          <w:tab w:val="left" w:pos="1418"/>
          <w:tab w:val="left" w:pos="1985"/>
        </w:tabs>
        <w:spacing w:line="276" w:lineRule="auto"/>
        <w:ind w:firstLine="709"/>
        <w:jc w:val="both"/>
        <w:rPr>
          <w:bCs/>
          <w:szCs w:val="28"/>
        </w:rPr>
      </w:pPr>
      <w:r w:rsidRPr="0059084C">
        <w:rPr>
          <w:bCs/>
          <w:szCs w:val="28"/>
        </w:rPr>
        <w:t>дата зачисления средств на счет Банка,</w:t>
      </w:r>
      <w:r w:rsidRPr="0059084C">
        <w:rPr>
          <w:bCs/>
          <w:sz w:val="24"/>
          <w:szCs w:val="28"/>
        </w:rPr>
        <w:t xml:space="preserve"> </w:t>
      </w:r>
      <w:r w:rsidRPr="0059084C">
        <w:rPr>
          <w:bCs/>
          <w:szCs w:val="28"/>
        </w:rPr>
        <w:t xml:space="preserve">предусмотренный </w:t>
      </w:r>
      <w:r w:rsidRPr="0059084C">
        <w:rPr>
          <w:bCs/>
          <w:color w:val="0070C0"/>
          <w:szCs w:val="28"/>
        </w:rPr>
        <w:t>пунктом 3.</w:t>
      </w:r>
      <w:r w:rsidR="006F7D79" w:rsidRPr="0059084C">
        <w:rPr>
          <w:bCs/>
          <w:color w:val="0070C0"/>
          <w:szCs w:val="28"/>
        </w:rPr>
        <w:t xml:space="preserve">10 </w:t>
      </w:r>
      <w:r w:rsidRPr="0059084C">
        <w:rPr>
          <w:bCs/>
          <w:color w:val="0070C0"/>
          <w:szCs w:val="28"/>
        </w:rPr>
        <w:t>настоящих Условий</w:t>
      </w:r>
      <w:r w:rsidRPr="0059084C">
        <w:rPr>
          <w:bCs/>
          <w:szCs w:val="28"/>
        </w:rPr>
        <w:t>, в случае оплаты услуг Банка с иного счета Клиента или наличными деньгами</w:t>
      </w:r>
      <w:r w:rsidR="00BC437B" w:rsidRPr="0059084C">
        <w:rPr>
          <w:bCs/>
          <w:szCs w:val="28"/>
          <w:vertAlign w:val="superscript"/>
        </w:rPr>
        <w:t>1</w:t>
      </w:r>
      <w:r w:rsidR="003346F2">
        <w:rPr>
          <w:bCs/>
          <w:szCs w:val="28"/>
          <w:vertAlign w:val="superscript"/>
        </w:rPr>
        <w:t>2</w:t>
      </w:r>
      <w:r w:rsidRPr="0059084C">
        <w:rPr>
          <w:bCs/>
          <w:szCs w:val="28"/>
        </w:rPr>
        <w:t>.</w:t>
      </w:r>
    </w:p>
    <w:p w14:paraId="12554F64" w14:textId="77777777" w:rsidR="00E82206" w:rsidRPr="0059084C" w:rsidRDefault="00E82206" w:rsidP="002A4C0E">
      <w:pPr>
        <w:pStyle w:val="a4"/>
        <w:numPr>
          <w:ilvl w:val="0"/>
          <w:numId w:val="7"/>
        </w:numPr>
        <w:tabs>
          <w:tab w:val="left" w:pos="1418"/>
          <w:tab w:val="left" w:pos="1985"/>
        </w:tabs>
        <w:spacing w:line="276" w:lineRule="auto"/>
        <w:ind w:left="0" w:firstLine="709"/>
        <w:jc w:val="both"/>
        <w:rPr>
          <w:bCs/>
          <w:szCs w:val="28"/>
        </w:rPr>
      </w:pPr>
      <w:r w:rsidRPr="0059084C">
        <w:rPr>
          <w:bCs/>
          <w:szCs w:val="28"/>
        </w:rPr>
        <w:lastRenderedPageBreak/>
        <w:t xml:space="preserve">Клиент дает согласие (заранее данный акцепт) списывать со счета, определенного Клиентом в </w:t>
      </w:r>
      <w:r w:rsidRPr="0059084C">
        <w:rPr>
          <w:bCs/>
          <w:color w:val="0070C0"/>
          <w:szCs w:val="28"/>
        </w:rPr>
        <w:t>приложении к Договору</w:t>
      </w:r>
      <w:r w:rsidRPr="0059084C">
        <w:rPr>
          <w:bCs/>
          <w:szCs w:val="28"/>
        </w:rPr>
        <w:t xml:space="preserve"> (далее – счет списания), денежные средства распоряжением Банка в оплату услуг Банка в размере суммы Счета за услуги</w:t>
      </w:r>
      <w:r w:rsidR="00F2718F" w:rsidRPr="0059084C">
        <w:rPr>
          <w:bCs/>
          <w:szCs w:val="28"/>
        </w:rPr>
        <w:t xml:space="preserve"> или в размере суммы Единого </w:t>
      </w:r>
      <w:r w:rsidR="007D2566" w:rsidRPr="0059084C">
        <w:rPr>
          <w:bCs/>
          <w:szCs w:val="28"/>
        </w:rPr>
        <w:t>С</w:t>
      </w:r>
      <w:r w:rsidR="00F2718F" w:rsidRPr="0059084C">
        <w:rPr>
          <w:bCs/>
          <w:szCs w:val="28"/>
        </w:rPr>
        <w:t xml:space="preserve">чета за услуги </w:t>
      </w:r>
      <w:r w:rsidRPr="0059084C">
        <w:rPr>
          <w:bCs/>
          <w:szCs w:val="28"/>
        </w:rPr>
        <w:t>(суммы акцепта).</w:t>
      </w:r>
    </w:p>
    <w:p w14:paraId="6DD37948" w14:textId="77777777" w:rsidR="000A7A80" w:rsidRPr="0059084C" w:rsidRDefault="00E82206" w:rsidP="000A7A80">
      <w:pPr>
        <w:pStyle w:val="a4"/>
        <w:tabs>
          <w:tab w:val="left" w:pos="1418"/>
          <w:tab w:val="left" w:pos="1985"/>
        </w:tabs>
        <w:spacing w:line="276" w:lineRule="auto"/>
        <w:ind w:firstLine="709"/>
        <w:jc w:val="both"/>
        <w:rPr>
          <w:bCs/>
          <w:szCs w:val="28"/>
        </w:rPr>
      </w:pPr>
      <w:r w:rsidRPr="0059084C">
        <w:rPr>
          <w:bCs/>
          <w:szCs w:val="28"/>
        </w:rPr>
        <w:t xml:space="preserve">Списание денежных средств со счета списания распоряжением Банка не осуществляется при недостаточности денежных средств на счете списания, наличия в отношении счета списания ограничения на перевод денежных средств </w:t>
      </w:r>
      <w:r w:rsidR="00A93B86" w:rsidRPr="0059084C">
        <w:rPr>
          <w:bCs/>
          <w:szCs w:val="28"/>
        </w:rPr>
        <w:t xml:space="preserve">в соответствии с законодательством Российской Федерации </w:t>
      </w:r>
      <w:r w:rsidRPr="0059084C">
        <w:rPr>
          <w:bCs/>
          <w:szCs w:val="28"/>
        </w:rPr>
        <w:t>либо отзыва (аннулирования) лицензии на осуществление банковских операций у Клиента.</w:t>
      </w:r>
    </w:p>
    <w:p w14:paraId="64E0A3B5" w14:textId="77777777" w:rsidR="000A7A80" w:rsidRPr="0059084C" w:rsidRDefault="000A7A80" w:rsidP="002A4C0E">
      <w:pPr>
        <w:pStyle w:val="a4"/>
        <w:numPr>
          <w:ilvl w:val="0"/>
          <w:numId w:val="7"/>
        </w:numPr>
        <w:tabs>
          <w:tab w:val="left" w:pos="1418"/>
          <w:tab w:val="left" w:pos="1985"/>
        </w:tabs>
        <w:spacing w:line="276" w:lineRule="auto"/>
        <w:ind w:left="0" w:firstLine="709"/>
        <w:jc w:val="both"/>
        <w:rPr>
          <w:bCs/>
          <w:szCs w:val="28"/>
        </w:rPr>
      </w:pPr>
      <w:r w:rsidRPr="0059084C">
        <w:rPr>
          <w:bCs/>
          <w:szCs w:val="28"/>
        </w:rPr>
        <w:t>Оплата услуг Банка осуществляется на счет Банка согласно реквизитам, указанным в Счете за услуги, или направленным Клиенту в письменном виде.</w:t>
      </w:r>
    </w:p>
    <w:p w14:paraId="18F54DF8" w14:textId="77777777" w:rsidR="000A7A80" w:rsidRPr="0059084C" w:rsidRDefault="000A7A80" w:rsidP="002A4C0E">
      <w:pPr>
        <w:pStyle w:val="a4"/>
        <w:numPr>
          <w:ilvl w:val="0"/>
          <w:numId w:val="7"/>
        </w:numPr>
        <w:tabs>
          <w:tab w:val="left" w:pos="1418"/>
          <w:tab w:val="left" w:pos="1985"/>
        </w:tabs>
        <w:spacing w:line="276" w:lineRule="auto"/>
        <w:ind w:left="0" w:firstLine="709"/>
        <w:jc w:val="both"/>
        <w:rPr>
          <w:bCs/>
          <w:szCs w:val="28"/>
        </w:rPr>
      </w:pPr>
      <w:r w:rsidRPr="0059084C">
        <w:rPr>
          <w:bCs/>
          <w:szCs w:val="28"/>
        </w:rPr>
        <w:t xml:space="preserve">При оплате Клиентом услуг Банка наличными деньгами прием Банком наличных денег осуществляется с применением в соответствии с Федеральным законом от 22 мая 2003 года № 54-ФЗ «О применении контрольно-кассовой техники при осуществлении расчетов </w:t>
      </w:r>
      <w:r w:rsidR="00142A2D" w:rsidRPr="0059084C">
        <w:rPr>
          <w:bCs/>
          <w:szCs w:val="28"/>
        </w:rPr>
        <w:t>в Российской Федерации</w:t>
      </w:r>
      <w:r w:rsidRPr="0059084C">
        <w:rPr>
          <w:bCs/>
          <w:szCs w:val="28"/>
        </w:rPr>
        <w:t>» контрольно-кассовой техники и оформлением приходного кассового ордера.</w:t>
      </w:r>
      <w:r w:rsidR="001D3878" w:rsidRPr="0059084C">
        <w:rPr>
          <w:rStyle w:val="a8"/>
          <w:bCs/>
          <w:szCs w:val="28"/>
        </w:rPr>
        <w:footnoteReference w:id="14"/>
      </w:r>
    </w:p>
    <w:p w14:paraId="15BCD633" w14:textId="77777777" w:rsidR="000A7A80" w:rsidRPr="0059084C" w:rsidRDefault="000A7A80" w:rsidP="002A4C0E">
      <w:pPr>
        <w:pStyle w:val="a4"/>
        <w:numPr>
          <w:ilvl w:val="0"/>
          <w:numId w:val="7"/>
        </w:numPr>
        <w:tabs>
          <w:tab w:val="left" w:pos="1418"/>
          <w:tab w:val="left" w:pos="1985"/>
        </w:tabs>
        <w:spacing w:line="276" w:lineRule="auto"/>
        <w:ind w:left="0" w:firstLine="709"/>
        <w:jc w:val="both"/>
        <w:rPr>
          <w:bCs/>
          <w:szCs w:val="28"/>
        </w:rPr>
      </w:pPr>
      <w:r w:rsidRPr="0059084C">
        <w:rPr>
          <w:bCs/>
          <w:szCs w:val="28"/>
        </w:rPr>
        <w:t>Банк не начисляет и не уплачивает проценты за пользование денежными средствами в случае превышения суммы платы, в том числе при совершении авансового платежа, над стоимостью фактически предоставленных услуг Банка.</w:t>
      </w:r>
    </w:p>
    <w:p w14:paraId="0872115C" w14:textId="77777777" w:rsidR="000A7A80" w:rsidRPr="0059084C" w:rsidRDefault="000A7A80" w:rsidP="000A7A80">
      <w:pPr>
        <w:pStyle w:val="a4"/>
        <w:tabs>
          <w:tab w:val="left" w:pos="1418"/>
          <w:tab w:val="left" w:pos="1985"/>
        </w:tabs>
        <w:spacing w:line="276" w:lineRule="auto"/>
        <w:ind w:firstLine="709"/>
        <w:jc w:val="both"/>
        <w:rPr>
          <w:bCs/>
          <w:szCs w:val="28"/>
        </w:rPr>
      </w:pPr>
      <w:r w:rsidRPr="0059084C">
        <w:rPr>
          <w:bCs/>
          <w:szCs w:val="28"/>
        </w:rPr>
        <w:t xml:space="preserve">В случае неоплаты (неполной оплаты) Клиентом услуг Банка при закрытии Счета взыскание денежных средств после даты расторжения </w:t>
      </w:r>
      <w:r w:rsidRPr="0059084C">
        <w:rPr>
          <w:bCs/>
          <w:color w:val="0070C0"/>
          <w:szCs w:val="28"/>
        </w:rPr>
        <w:t>Договора</w:t>
      </w:r>
      <w:r w:rsidRPr="0059084C">
        <w:rPr>
          <w:bCs/>
          <w:szCs w:val="28"/>
        </w:rPr>
        <w:t xml:space="preserve"> осуществляется в соответствии с законодательством Российской Федерации.</w:t>
      </w:r>
    </w:p>
    <w:p w14:paraId="1B10BE0E" w14:textId="77777777" w:rsidR="00471A2E" w:rsidRPr="0059084C" w:rsidRDefault="00471A2E" w:rsidP="005231F0">
      <w:pPr>
        <w:pStyle w:val="a4"/>
        <w:tabs>
          <w:tab w:val="left" w:pos="1418"/>
          <w:tab w:val="left" w:pos="1985"/>
        </w:tabs>
        <w:spacing w:line="276" w:lineRule="auto"/>
        <w:rPr>
          <w:bCs/>
          <w:szCs w:val="28"/>
        </w:rPr>
      </w:pPr>
    </w:p>
    <w:p w14:paraId="6C57EB6F" w14:textId="77777777" w:rsidR="00471A2E" w:rsidRPr="0059084C" w:rsidRDefault="00471A2E" w:rsidP="000A7A80">
      <w:pPr>
        <w:pStyle w:val="a4"/>
        <w:tabs>
          <w:tab w:val="left" w:pos="1418"/>
          <w:tab w:val="left" w:pos="1985"/>
        </w:tabs>
        <w:spacing w:line="276" w:lineRule="auto"/>
        <w:ind w:firstLine="709"/>
        <w:jc w:val="both"/>
        <w:rPr>
          <w:szCs w:val="28"/>
        </w:rPr>
        <w:sectPr w:rsidR="00471A2E" w:rsidRPr="0059084C">
          <w:pgSz w:w="11906" w:h="16838"/>
          <w:pgMar w:top="1134" w:right="850" w:bottom="1134" w:left="1701" w:header="708" w:footer="708" w:gutter="0"/>
          <w:cols w:space="708"/>
          <w:docGrid w:linePitch="360"/>
        </w:sectPr>
      </w:pPr>
    </w:p>
    <w:p w14:paraId="03F0050D" w14:textId="77777777" w:rsidR="00471A2E" w:rsidRPr="0059084C" w:rsidRDefault="00297F9F" w:rsidP="00297F9F">
      <w:pPr>
        <w:pStyle w:val="a4"/>
        <w:tabs>
          <w:tab w:val="left" w:pos="1418"/>
          <w:tab w:val="left" w:pos="1985"/>
        </w:tabs>
        <w:spacing w:line="276" w:lineRule="auto"/>
        <w:jc w:val="center"/>
        <w:rPr>
          <w:szCs w:val="28"/>
        </w:rPr>
      </w:pPr>
      <w:r w:rsidRPr="0059084C">
        <w:rPr>
          <w:szCs w:val="28"/>
        </w:rPr>
        <w:lastRenderedPageBreak/>
        <w:t xml:space="preserve">Глава 4. </w:t>
      </w:r>
      <w:r w:rsidR="007A3417" w:rsidRPr="0059084C">
        <w:rPr>
          <w:szCs w:val="28"/>
        </w:rPr>
        <w:t>К</w:t>
      </w:r>
      <w:r w:rsidRPr="0059084C">
        <w:rPr>
          <w:szCs w:val="28"/>
        </w:rPr>
        <w:t>ассово</w:t>
      </w:r>
      <w:r w:rsidR="007A3417" w:rsidRPr="0059084C">
        <w:rPr>
          <w:szCs w:val="28"/>
        </w:rPr>
        <w:t>е</w:t>
      </w:r>
      <w:r w:rsidRPr="0059084C">
        <w:rPr>
          <w:szCs w:val="28"/>
        </w:rPr>
        <w:t xml:space="preserve"> обслуживани</w:t>
      </w:r>
      <w:r w:rsidR="007A3417" w:rsidRPr="0059084C">
        <w:rPr>
          <w:szCs w:val="28"/>
        </w:rPr>
        <w:t>е</w:t>
      </w:r>
    </w:p>
    <w:p w14:paraId="29FE83CA" w14:textId="77777777" w:rsidR="00297F9F" w:rsidRPr="0059084C" w:rsidRDefault="00297F9F" w:rsidP="00297F9F">
      <w:pPr>
        <w:pStyle w:val="a4"/>
        <w:tabs>
          <w:tab w:val="left" w:pos="1418"/>
          <w:tab w:val="left" w:pos="1985"/>
        </w:tabs>
        <w:spacing w:line="276" w:lineRule="auto"/>
        <w:jc w:val="center"/>
        <w:rPr>
          <w:szCs w:val="28"/>
        </w:rPr>
      </w:pPr>
    </w:p>
    <w:p w14:paraId="24129B79"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Кассовое обслуживание Клиента осуществляется в соответствии с законодательством Российской Федерации, нормативными актами Банка России, </w:t>
      </w:r>
      <w:r w:rsidRPr="0059084C">
        <w:rPr>
          <w:rFonts w:ascii="Times New Roman" w:eastAsia="Times New Roman" w:hAnsi="Times New Roman" w:cs="Times New Roman"/>
          <w:color w:val="0070C0"/>
          <w:sz w:val="28"/>
          <w:szCs w:val="28"/>
          <w:lang w:eastAsia="ru-RU"/>
        </w:rPr>
        <w:t>настоящими Условиями и Договором</w:t>
      </w:r>
      <w:r w:rsidRPr="0059084C">
        <w:rPr>
          <w:rFonts w:ascii="Times New Roman" w:eastAsia="Times New Roman" w:hAnsi="Times New Roman" w:cs="Times New Roman"/>
          <w:sz w:val="28"/>
          <w:szCs w:val="28"/>
          <w:lang w:eastAsia="ru-RU"/>
        </w:rPr>
        <w:t>.</w:t>
      </w:r>
    </w:p>
    <w:p w14:paraId="78E3488C"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Банком при осуществлении кассового обслуживания совершаются следующие </w:t>
      </w:r>
      <w:r w:rsidR="00F35D82" w:rsidRPr="0059084C">
        <w:rPr>
          <w:rFonts w:ascii="Times New Roman" w:eastAsia="Times New Roman" w:hAnsi="Times New Roman" w:cs="Times New Roman"/>
          <w:sz w:val="28"/>
          <w:szCs w:val="28"/>
          <w:lang w:eastAsia="ru-RU"/>
        </w:rPr>
        <w:t>операции</w:t>
      </w:r>
      <w:r w:rsidRPr="0059084C">
        <w:rPr>
          <w:rFonts w:ascii="Times New Roman" w:eastAsia="Times New Roman" w:hAnsi="Times New Roman" w:cs="Times New Roman"/>
          <w:sz w:val="28"/>
          <w:szCs w:val="28"/>
          <w:lang w:eastAsia="ru-RU"/>
        </w:rPr>
        <w:t>:</w:t>
      </w:r>
    </w:p>
    <w:p w14:paraId="426309A9" w14:textId="77777777" w:rsidR="00152147" w:rsidRPr="0059084C"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napToGrid w:val="0"/>
          <w:sz w:val="28"/>
          <w:szCs w:val="28"/>
          <w:lang w:eastAsia="ru-RU"/>
        </w:rPr>
      </w:pPr>
      <w:r w:rsidRPr="0059084C">
        <w:rPr>
          <w:rFonts w:ascii="Times New Roman" w:eastAsia="Times New Roman" w:hAnsi="Times New Roman" w:cs="Times New Roman"/>
          <w:snapToGrid w:val="0"/>
          <w:sz w:val="28"/>
          <w:szCs w:val="28"/>
          <w:lang w:eastAsia="ru-RU"/>
        </w:rPr>
        <w:t xml:space="preserve">Прием от Клиента в кассу Банка банкнот, монеты Банка России (далее – наличные деньги) на основании приходных кассовых документов </w:t>
      </w:r>
      <w:r w:rsidRPr="0059084C">
        <w:rPr>
          <w:rFonts w:ascii="Times New Roman" w:eastAsia="Times New Roman" w:hAnsi="Times New Roman" w:cs="Times New Roman"/>
          <w:sz w:val="28"/>
          <w:szCs w:val="28"/>
          <w:lang w:eastAsia="ru-RU"/>
        </w:rPr>
        <w:t xml:space="preserve">для зачисления суммы денежных средств на счет, указанный в </w:t>
      </w:r>
      <w:r w:rsidRPr="0059084C">
        <w:rPr>
          <w:rFonts w:ascii="Times New Roman" w:eastAsia="Times New Roman" w:hAnsi="Times New Roman" w:cs="Times New Roman"/>
          <w:color w:val="0070C0"/>
          <w:sz w:val="28"/>
          <w:szCs w:val="28"/>
          <w:lang w:eastAsia="ru-RU"/>
        </w:rPr>
        <w:t>приложении к Договору</w:t>
      </w:r>
      <w:r w:rsidRPr="0059084C">
        <w:rPr>
          <w:rFonts w:ascii="Times New Roman" w:eastAsia="Times New Roman" w:hAnsi="Times New Roman" w:cs="Times New Roman"/>
          <w:snapToGrid w:val="0"/>
          <w:sz w:val="28"/>
          <w:szCs w:val="28"/>
          <w:lang w:eastAsia="ru-RU"/>
        </w:rPr>
        <w:t>.</w:t>
      </w:r>
    </w:p>
    <w:p w14:paraId="6C767A53" w14:textId="77777777" w:rsidR="00152147" w:rsidRPr="0059084C"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Обработка принятых от Клиента наличных денег.</w:t>
      </w:r>
    </w:p>
    <w:p w14:paraId="183FAB81" w14:textId="77777777" w:rsidR="00152147" w:rsidRPr="0059084C"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Выдача Клиенту из кассы Банка наличных денег на основании расходных кассовых документов со списанием суммы со счета, указанного в </w:t>
      </w:r>
      <w:r w:rsidRPr="0059084C">
        <w:rPr>
          <w:rFonts w:ascii="Times New Roman" w:eastAsia="Times New Roman" w:hAnsi="Times New Roman" w:cs="Times New Roman"/>
          <w:color w:val="0070C0"/>
          <w:sz w:val="28"/>
          <w:szCs w:val="28"/>
          <w:lang w:eastAsia="ru-RU"/>
        </w:rPr>
        <w:t>приложении к Договору</w:t>
      </w:r>
      <w:r w:rsidRPr="0059084C">
        <w:rPr>
          <w:rFonts w:ascii="Times New Roman" w:eastAsia="Times New Roman" w:hAnsi="Times New Roman" w:cs="Times New Roman"/>
          <w:sz w:val="28"/>
          <w:szCs w:val="28"/>
          <w:lang w:eastAsia="ru-RU"/>
        </w:rPr>
        <w:t>.</w:t>
      </w:r>
    </w:p>
    <w:p w14:paraId="5DA33653" w14:textId="77777777" w:rsidR="00152147" w:rsidRPr="0059084C"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Прием на экспертизу </w:t>
      </w:r>
      <w:r w:rsidR="00260237" w:rsidRPr="0059084C">
        <w:rPr>
          <w:rFonts w:ascii="Times New Roman" w:eastAsia="Times New Roman" w:hAnsi="Times New Roman" w:cs="Times New Roman"/>
          <w:sz w:val="28"/>
          <w:szCs w:val="28"/>
          <w:lang w:eastAsia="ru-RU"/>
        </w:rPr>
        <w:t>денежных знаков</w:t>
      </w:r>
      <w:r w:rsidRPr="0059084C">
        <w:rPr>
          <w:rFonts w:ascii="Times New Roman" w:eastAsia="Times New Roman" w:hAnsi="Times New Roman" w:cs="Times New Roman"/>
          <w:sz w:val="28"/>
          <w:szCs w:val="28"/>
          <w:lang w:eastAsia="ru-RU"/>
        </w:rPr>
        <w:t>, вызывающих сомнение в их платежеспособности (далее – сомнительные денежные знаки).</w:t>
      </w:r>
    </w:p>
    <w:p w14:paraId="5967EC69"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Банк осуществляет кассовое обслуживание Клиента через подразделение Банка, указанное в </w:t>
      </w:r>
      <w:r w:rsidRPr="0059084C">
        <w:rPr>
          <w:rFonts w:ascii="Times New Roman" w:eastAsia="Times New Roman" w:hAnsi="Times New Roman" w:cs="Times New Roman"/>
          <w:color w:val="0070C0"/>
          <w:sz w:val="28"/>
          <w:szCs w:val="28"/>
          <w:lang w:eastAsia="ru-RU"/>
        </w:rPr>
        <w:t>приложении к Договору</w:t>
      </w:r>
      <w:r w:rsidRPr="0059084C">
        <w:rPr>
          <w:rFonts w:ascii="Times New Roman" w:eastAsia="Times New Roman" w:hAnsi="Times New Roman" w:cs="Times New Roman"/>
          <w:sz w:val="28"/>
          <w:szCs w:val="28"/>
          <w:lang w:eastAsia="ru-RU"/>
        </w:rPr>
        <w:t>.</w:t>
      </w:r>
    </w:p>
    <w:p w14:paraId="02E56552"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Клиент для открытия счета, указанного в </w:t>
      </w:r>
      <w:r w:rsidRPr="0059084C">
        <w:rPr>
          <w:rFonts w:ascii="Times New Roman" w:eastAsia="Times New Roman" w:hAnsi="Times New Roman" w:cs="Times New Roman"/>
          <w:color w:val="0070C0"/>
          <w:sz w:val="28"/>
          <w:szCs w:val="28"/>
          <w:lang w:eastAsia="ru-RU"/>
        </w:rPr>
        <w:t>приложении к Договору</w:t>
      </w:r>
      <w:r w:rsidRPr="0059084C">
        <w:rPr>
          <w:rFonts w:ascii="Times New Roman" w:eastAsia="Times New Roman" w:hAnsi="Times New Roman" w:cs="Times New Roman"/>
          <w:sz w:val="28"/>
          <w:szCs w:val="28"/>
          <w:lang w:eastAsia="ru-RU"/>
        </w:rPr>
        <w:t xml:space="preserve">, представляет карточку с образцами подписей </w:t>
      </w:r>
      <w:r w:rsidR="002A399C" w:rsidRPr="0059084C">
        <w:rPr>
          <w:rFonts w:ascii="Times New Roman" w:eastAsia="Times New Roman" w:hAnsi="Times New Roman" w:cs="Times New Roman"/>
          <w:sz w:val="28"/>
          <w:szCs w:val="28"/>
          <w:lang w:eastAsia="ru-RU"/>
        </w:rPr>
        <w:t xml:space="preserve">и </w:t>
      </w:r>
      <w:r w:rsidR="0081409A" w:rsidRPr="0059084C">
        <w:rPr>
          <w:rFonts w:ascii="Times New Roman" w:eastAsia="Times New Roman" w:hAnsi="Times New Roman" w:cs="Times New Roman"/>
          <w:sz w:val="28"/>
          <w:szCs w:val="28"/>
          <w:lang w:eastAsia="ru-RU"/>
        </w:rPr>
        <w:t xml:space="preserve">оттиска </w:t>
      </w:r>
      <w:r w:rsidR="002A399C" w:rsidRPr="0059084C">
        <w:rPr>
          <w:rFonts w:ascii="Times New Roman" w:eastAsia="Times New Roman" w:hAnsi="Times New Roman" w:cs="Times New Roman"/>
          <w:sz w:val="28"/>
          <w:szCs w:val="28"/>
          <w:lang w:eastAsia="ru-RU"/>
        </w:rPr>
        <w:t>печат</w:t>
      </w:r>
      <w:r w:rsidR="00214902" w:rsidRPr="0059084C">
        <w:rPr>
          <w:rFonts w:ascii="Times New Roman" w:eastAsia="Times New Roman" w:hAnsi="Times New Roman" w:cs="Times New Roman"/>
          <w:sz w:val="28"/>
          <w:szCs w:val="28"/>
          <w:lang w:eastAsia="ru-RU"/>
        </w:rPr>
        <w:t>и</w:t>
      </w:r>
      <w:r w:rsidR="00080035" w:rsidRPr="0059084C">
        <w:rPr>
          <w:rFonts w:ascii="Times New Roman" w:eastAsia="Times New Roman" w:hAnsi="Times New Roman" w:cs="Times New Roman"/>
          <w:sz w:val="28"/>
          <w:szCs w:val="28"/>
          <w:lang w:eastAsia="ru-RU"/>
        </w:rPr>
        <w:t xml:space="preserve"> (при наличии)</w:t>
      </w:r>
      <w:r w:rsidR="002A399C" w:rsidRPr="0059084C">
        <w:rPr>
          <w:rFonts w:ascii="Times New Roman" w:eastAsia="Times New Roman" w:hAnsi="Times New Roman" w:cs="Times New Roman"/>
          <w:sz w:val="28"/>
          <w:szCs w:val="28"/>
          <w:lang w:eastAsia="ru-RU"/>
        </w:rPr>
        <w:t xml:space="preserve"> </w:t>
      </w:r>
      <w:r w:rsidR="00BF092D" w:rsidRPr="0059084C">
        <w:rPr>
          <w:rFonts w:ascii="Times New Roman" w:eastAsia="Times New Roman" w:hAnsi="Times New Roman" w:cs="Times New Roman"/>
          <w:sz w:val="28"/>
          <w:szCs w:val="28"/>
          <w:lang w:eastAsia="ru-RU"/>
        </w:rPr>
        <w:t xml:space="preserve">с </w:t>
      </w:r>
      <w:r w:rsidR="00F35D82" w:rsidRPr="0059084C">
        <w:rPr>
          <w:rFonts w:ascii="Times New Roman" w:eastAsia="Times New Roman" w:hAnsi="Times New Roman" w:cs="Times New Roman"/>
          <w:sz w:val="28"/>
          <w:szCs w:val="28"/>
          <w:lang w:eastAsia="ru-RU"/>
        </w:rPr>
        <w:t>образцами п</w:t>
      </w:r>
      <w:r w:rsidR="0035312E" w:rsidRPr="0059084C">
        <w:rPr>
          <w:rFonts w:ascii="Times New Roman" w:eastAsia="Times New Roman" w:hAnsi="Times New Roman" w:cs="Times New Roman"/>
          <w:sz w:val="28"/>
          <w:szCs w:val="28"/>
          <w:lang w:eastAsia="ru-RU"/>
        </w:rPr>
        <w:t>о</w:t>
      </w:r>
      <w:r w:rsidR="00F35D82" w:rsidRPr="0059084C">
        <w:rPr>
          <w:rFonts w:ascii="Times New Roman" w:eastAsia="Times New Roman" w:hAnsi="Times New Roman" w:cs="Times New Roman"/>
          <w:sz w:val="28"/>
          <w:szCs w:val="28"/>
          <w:lang w:eastAsia="ru-RU"/>
        </w:rPr>
        <w:t>дписей</w:t>
      </w:r>
      <w:r w:rsidR="00BF092D" w:rsidRPr="0059084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 xml:space="preserve">не менее чем двух лиц, уполномоченных распоряжаться денежными средствами, находящимися на </w:t>
      </w:r>
      <w:r w:rsidRPr="0059084C">
        <w:rPr>
          <w:rFonts w:ascii="Times New Roman" w:eastAsia="Times New Roman" w:hAnsi="Times New Roman" w:cs="Times New Roman"/>
          <w:bCs/>
          <w:sz w:val="28"/>
          <w:szCs w:val="28"/>
          <w:lang w:eastAsia="ru-RU"/>
        </w:rPr>
        <w:t xml:space="preserve">счете, указанном в </w:t>
      </w:r>
      <w:r w:rsidRPr="0059084C">
        <w:rPr>
          <w:rFonts w:ascii="Times New Roman" w:eastAsia="Times New Roman" w:hAnsi="Times New Roman" w:cs="Times New Roman"/>
          <w:bCs/>
          <w:color w:val="0070C0"/>
          <w:sz w:val="28"/>
          <w:szCs w:val="28"/>
          <w:lang w:eastAsia="ru-RU"/>
        </w:rPr>
        <w:t>приложении к Договору</w:t>
      </w:r>
      <w:r w:rsidRPr="0059084C">
        <w:rPr>
          <w:rFonts w:ascii="Times New Roman" w:eastAsia="Times New Roman" w:hAnsi="Times New Roman" w:cs="Times New Roman"/>
          <w:bCs/>
          <w:sz w:val="28"/>
          <w:szCs w:val="28"/>
          <w:lang w:eastAsia="ru-RU"/>
        </w:rPr>
        <w:t xml:space="preserve">, и </w:t>
      </w:r>
      <w:r w:rsidR="00BF092D" w:rsidRPr="0059084C">
        <w:rPr>
          <w:rFonts w:ascii="Times New Roman" w:eastAsia="Times New Roman" w:hAnsi="Times New Roman" w:cs="Times New Roman"/>
          <w:bCs/>
          <w:sz w:val="28"/>
          <w:szCs w:val="28"/>
          <w:lang w:eastAsia="ru-RU"/>
        </w:rPr>
        <w:t xml:space="preserve">проставлением </w:t>
      </w:r>
      <w:r w:rsidRPr="0059084C">
        <w:rPr>
          <w:rFonts w:ascii="Times New Roman" w:eastAsia="Times New Roman" w:hAnsi="Times New Roman" w:cs="Times New Roman"/>
          <w:sz w:val="28"/>
          <w:szCs w:val="28"/>
          <w:lang w:eastAsia="ru-RU"/>
        </w:rPr>
        <w:t>печати (при наличии).</w:t>
      </w:r>
    </w:p>
    <w:p w14:paraId="356CA0DB" w14:textId="77777777" w:rsidR="00152147" w:rsidRPr="0059084C" w:rsidRDefault="00C533D4"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Банк извещает </w:t>
      </w:r>
      <w:r w:rsidR="00152147" w:rsidRPr="0059084C">
        <w:rPr>
          <w:rFonts w:ascii="Times New Roman" w:eastAsia="Times New Roman" w:hAnsi="Times New Roman" w:cs="Times New Roman"/>
          <w:sz w:val="28"/>
          <w:szCs w:val="28"/>
          <w:lang w:eastAsia="ru-RU"/>
        </w:rPr>
        <w:t xml:space="preserve">Клиента о периоде времени его кассового обслуживания путем доведения до Клиента в письменном виде способом, указанным в </w:t>
      </w:r>
      <w:r w:rsidR="00152147" w:rsidRPr="0059084C">
        <w:rPr>
          <w:rFonts w:ascii="Times New Roman" w:eastAsia="Times New Roman" w:hAnsi="Times New Roman" w:cs="Times New Roman"/>
          <w:color w:val="0070C0"/>
          <w:sz w:val="28"/>
          <w:szCs w:val="28"/>
          <w:lang w:eastAsia="ru-RU"/>
        </w:rPr>
        <w:t>приложении к Договору</w:t>
      </w:r>
      <w:r w:rsidR="00152147" w:rsidRPr="0059084C">
        <w:rPr>
          <w:rFonts w:ascii="Times New Roman" w:eastAsia="Times New Roman" w:hAnsi="Times New Roman" w:cs="Times New Roman"/>
          <w:sz w:val="28"/>
          <w:szCs w:val="28"/>
          <w:lang w:eastAsia="ru-RU"/>
        </w:rPr>
        <w:t>, графика кассового обслуживания Клиента не позднее рабочего дня, следующего за днем утверждения Банком указанного графика.</w:t>
      </w:r>
    </w:p>
    <w:p w14:paraId="2363AF87"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Наличные деньги сдаются Клиентом в Банк </w:t>
      </w:r>
      <w:r w:rsidR="00480B34" w:rsidRPr="0059084C">
        <w:rPr>
          <w:rFonts w:ascii="Times New Roman" w:eastAsia="Times New Roman" w:hAnsi="Times New Roman" w:cs="Times New Roman"/>
          <w:sz w:val="28"/>
          <w:szCs w:val="28"/>
          <w:lang w:eastAsia="ru-RU"/>
        </w:rPr>
        <w:t>способом, указанным в</w:t>
      </w:r>
      <w:r w:rsidRPr="0059084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color w:val="0070C0"/>
          <w:sz w:val="28"/>
          <w:szCs w:val="28"/>
          <w:lang w:eastAsia="ru-RU"/>
        </w:rPr>
        <w:t>приложени</w:t>
      </w:r>
      <w:r w:rsidR="00480B34" w:rsidRPr="0059084C">
        <w:rPr>
          <w:rFonts w:ascii="Times New Roman" w:eastAsia="Times New Roman" w:hAnsi="Times New Roman" w:cs="Times New Roman"/>
          <w:color w:val="0070C0"/>
          <w:sz w:val="28"/>
          <w:szCs w:val="28"/>
          <w:lang w:eastAsia="ru-RU"/>
        </w:rPr>
        <w:t>и</w:t>
      </w:r>
      <w:r w:rsidRPr="0059084C">
        <w:rPr>
          <w:rFonts w:ascii="Times New Roman" w:eastAsia="Times New Roman" w:hAnsi="Times New Roman" w:cs="Times New Roman"/>
          <w:color w:val="0070C0"/>
          <w:sz w:val="28"/>
          <w:szCs w:val="28"/>
          <w:lang w:eastAsia="ru-RU"/>
        </w:rPr>
        <w:t xml:space="preserve"> к Договору</w:t>
      </w:r>
      <w:r w:rsidRPr="0059084C">
        <w:rPr>
          <w:rFonts w:ascii="Times New Roman" w:eastAsia="Times New Roman" w:hAnsi="Times New Roman" w:cs="Times New Roman"/>
          <w:sz w:val="28"/>
          <w:szCs w:val="28"/>
          <w:lang w:eastAsia="ru-RU"/>
        </w:rPr>
        <w:t>.</w:t>
      </w:r>
    </w:p>
    <w:p w14:paraId="4251A0D7" w14:textId="77777777"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сдаче наличных денег в упакованном виде Клиент представляет в Банк в письменном виде реквизиты, проставляемые на верхних накладках пачек банкнот, ярлыках к мешкам с монетой, кассетам с пачками (корешками, банкнотами), мешками с монетой, оттисках клише и пломбах.</w:t>
      </w:r>
    </w:p>
    <w:p w14:paraId="509426EE" w14:textId="77777777" w:rsidR="00152147" w:rsidRPr="0059084C" w:rsidRDefault="00EB048C"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сдаче наличных денег</w:t>
      </w:r>
      <w:r w:rsidR="00152147" w:rsidRPr="0059084C">
        <w:rPr>
          <w:rFonts w:ascii="Times New Roman" w:eastAsia="Times New Roman" w:hAnsi="Times New Roman" w:cs="Times New Roman"/>
          <w:sz w:val="28"/>
          <w:szCs w:val="28"/>
          <w:lang w:eastAsia="ru-RU"/>
        </w:rPr>
        <w:t>, сформированны</w:t>
      </w:r>
      <w:r w:rsidRPr="0059084C">
        <w:rPr>
          <w:rFonts w:ascii="Times New Roman" w:eastAsia="Times New Roman" w:hAnsi="Times New Roman" w:cs="Times New Roman"/>
          <w:sz w:val="28"/>
          <w:szCs w:val="28"/>
          <w:lang w:eastAsia="ru-RU"/>
        </w:rPr>
        <w:t>х</w:t>
      </w:r>
      <w:r w:rsidR="00152147" w:rsidRPr="0059084C">
        <w:rPr>
          <w:rFonts w:ascii="Times New Roman" w:eastAsia="Times New Roman" w:hAnsi="Times New Roman" w:cs="Times New Roman"/>
          <w:sz w:val="28"/>
          <w:szCs w:val="28"/>
          <w:lang w:eastAsia="ru-RU"/>
        </w:rPr>
        <w:t xml:space="preserve"> и упакованны</w:t>
      </w:r>
      <w:r w:rsidRPr="0059084C">
        <w:rPr>
          <w:rFonts w:ascii="Times New Roman" w:eastAsia="Times New Roman" w:hAnsi="Times New Roman" w:cs="Times New Roman"/>
          <w:sz w:val="28"/>
          <w:szCs w:val="28"/>
          <w:lang w:eastAsia="ru-RU"/>
        </w:rPr>
        <w:t>х</w:t>
      </w:r>
      <w:r w:rsidR="00152147" w:rsidRPr="0059084C">
        <w:rPr>
          <w:rFonts w:ascii="Times New Roman" w:eastAsia="Times New Roman" w:hAnsi="Times New Roman" w:cs="Times New Roman"/>
          <w:sz w:val="28"/>
          <w:szCs w:val="28"/>
          <w:lang w:eastAsia="ru-RU"/>
        </w:rPr>
        <w:t xml:space="preserve"> территориальным управлением РОСИНКАС</w:t>
      </w:r>
      <w:r w:rsidRPr="0059084C">
        <w:rPr>
          <w:rFonts w:ascii="Times New Roman" w:eastAsia="Times New Roman" w:hAnsi="Times New Roman" w:cs="Times New Roman"/>
          <w:sz w:val="28"/>
          <w:szCs w:val="28"/>
          <w:lang w:eastAsia="ru-RU"/>
        </w:rPr>
        <w:t>,</w:t>
      </w:r>
      <w:r w:rsidR="00152147" w:rsidRPr="0059084C">
        <w:rPr>
          <w:rFonts w:ascii="Times New Roman" w:eastAsia="Times New Roman" w:hAnsi="Times New Roman" w:cs="Times New Roman"/>
          <w:sz w:val="28"/>
          <w:szCs w:val="28"/>
          <w:lang w:eastAsia="ru-RU"/>
        </w:rPr>
        <w:t xml:space="preserve"> реквизиты, представляемые в Банк в соответствии с абзацем вторым настоящего пункта, должны </w:t>
      </w:r>
      <w:r w:rsidR="00152147" w:rsidRPr="0059084C">
        <w:rPr>
          <w:rFonts w:ascii="Times New Roman" w:eastAsia="Times New Roman" w:hAnsi="Times New Roman" w:cs="Times New Roman"/>
          <w:sz w:val="28"/>
          <w:szCs w:val="28"/>
          <w:lang w:eastAsia="ru-RU"/>
        </w:rPr>
        <w:lastRenderedPageBreak/>
        <w:t>дополнительно содержать сокращенное наименование РОСИНКАС и сокращенное наименование е</w:t>
      </w:r>
      <w:r w:rsidRPr="0059084C">
        <w:rPr>
          <w:rFonts w:ascii="Times New Roman" w:eastAsia="Times New Roman" w:hAnsi="Times New Roman" w:cs="Times New Roman"/>
          <w:sz w:val="28"/>
          <w:szCs w:val="28"/>
          <w:lang w:eastAsia="ru-RU"/>
        </w:rPr>
        <w:t>го территориального управления.</w:t>
      </w:r>
    </w:p>
    <w:p w14:paraId="5EA65598"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Взаимодействие между Банком и Клиентом при сдаче, получении наличных денег осуществляется с использованием заявки на сдачу/получение наличных денег.</w:t>
      </w:r>
    </w:p>
    <w:p w14:paraId="2E2E9FF5" w14:textId="77777777" w:rsidR="00152147" w:rsidRPr="0059084C" w:rsidRDefault="00152147" w:rsidP="00152147">
      <w:pPr>
        <w:tabs>
          <w:tab w:val="left" w:pos="1418"/>
          <w:tab w:val="left" w:pos="1985"/>
          <w:tab w:val="left" w:pos="2268"/>
        </w:tabs>
        <w:spacing w:after="0" w:line="276" w:lineRule="auto"/>
        <w:ind w:firstLine="709"/>
        <w:jc w:val="both"/>
        <w:rPr>
          <w:rFonts w:ascii="Times New Roman" w:eastAsia="Times New Roman" w:hAnsi="Times New Roman" w:cs="Times New Roman"/>
          <w:color w:val="0070C0"/>
          <w:sz w:val="28"/>
          <w:szCs w:val="28"/>
          <w:lang w:eastAsia="ru-RU"/>
        </w:rPr>
      </w:pPr>
      <w:r w:rsidRPr="0059084C">
        <w:rPr>
          <w:rFonts w:ascii="Times New Roman" w:eastAsia="Times New Roman" w:hAnsi="Times New Roman" w:cs="Times New Roman"/>
          <w:sz w:val="28"/>
          <w:szCs w:val="28"/>
          <w:lang w:eastAsia="ru-RU"/>
        </w:rPr>
        <w:t xml:space="preserve">Заявка на сдачу/получение наличных денег представляется в </w:t>
      </w:r>
      <w:r w:rsidR="00D639DA" w:rsidRPr="0059084C">
        <w:rPr>
          <w:rFonts w:ascii="Times New Roman" w:eastAsia="Times New Roman" w:hAnsi="Times New Roman" w:cs="Times New Roman"/>
          <w:sz w:val="28"/>
          <w:szCs w:val="28"/>
          <w:lang w:eastAsia="ru-RU"/>
        </w:rPr>
        <w:t xml:space="preserve">виде </w:t>
      </w:r>
      <w:r w:rsidRPr="0059084C">
        <w:rPr>
          <w:rFonts w:ascii="Times New Roman" w:eastAsia="Times New Roman" w:hAnsi="Times New Roman" w:cs="Times New Roman"/>
          <w:sz w:val="28"/>
          <w:szCs w:val="28"/>
          <w:lang w:eastAsia="ru-RU"/>
        </w:rPr>
        <w:t xml:space="preserve">и в сроки в соответствии с </w:t>
      </w:r>
      <w:r w:rsidRPr="0059084C">
        <w:rPr>
          <w:rFonts w:ascii="Times New Roman" w:eastAsia="Times New Roman" w:hAnsi="Times New Roman" w:cs="Times New Roman"/>
          <w:color w:val="0070C0"/>
          <w:sz w:val="28"/>
          <w:szCs w:val="28"/>
          <w:lang w:eastAsia="ru-RU"/>
        </w:rPr>
        <w:t>приложением к Договору.</w:t>
      </w:r>
    </w:p>
    <w:p w14:paraId="4DBB3785" w14:textId="77777777" w:rsidR="00152147" w:rsidRPr="0059084C" w:rsidRDefault="00152147" w:rsidP="00152147">
      <w:pPr>
        <w:tabs>
          <w:tab w:val="left" w:pos="1418"/>
          <w:tab w:val="left" w:pos="1985"/>
          <w:tab w:val="left" w:pos="2268"/>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Заявка на сдачу/получение наличных денег на бумажном носителе представляется способом в соответствии </w:t>
      </w:r>
      <w:r w:rsidRPr="0059084C">
        <w:rPr>
          <w:rFonts w:ascii="Times New Roman" w:eastAsia="Times New Roman" w:hAnsi="Times New Roman" w:cs="Times New Roman"/>
          <w:color w:val="0070C0"/>
          <w:sz w:val="28"/>
          <w:szCs w:val="28"/>
          <w:lang w:eastAsia="ru-RU"/>
        </w:rPr>
        <w:t>с приложением к Договору</w:t>
      </w:r>
      <w:r w:rsidR="00A82869" w:rsidRPr="0059084C">
        <w:rPr>
          <w:rFonts w:ascii="Times New Roman" w:eastAsia="Times New Roman" w:hAnsi="Times New Roman" w:cs="Times New Roman"/>
          <w:color w:val="0070C0"/>
          <w:sz w:val="28"/>
          <w:szCs w:val="28"/>
          <w:lang w:eastAsia="ru-RU"/>
        </w:rPr>
        <w:t>.</w:t>
      </w:r>
    </w:p>
    <w:p w14:paraId="224DC807" w14:textId="3EB9E510"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Заявка на сдачу/получение наличных денег в виде </w:t>
      </w:r>
      <w:r w:rsidR="00D12748" w:rsidRPr="0059084C">
        <w:rPr>
          <w:rFonts w:ascii="Times New Roman" w:eastAsia="Times New Roman" w:hAnsi="Times New Roman" w:cs="Times New Roman"/>
          <w:sz w:val="28"/>
          <w:szCs w:val="28"/>
          <w:lang w:eastAsia="ru-RU"/>
        </w:rPr>
        <w:t xml:space="preserve">электронного документа </w:t>
      </w:r>
      <w:r w:rsidRPr="0059084C">
        <w:rPr>
          <w:rFonts w:ascii="Times New Roman" w:eastAsia="Times New Roman" w:hAnsi="Times New Roman" w:cs="Times New Roman"/>
          <w:sz w:val="28"/>
          <w:szCs w:val="28"/>
          <w:lang w:eastAsia="ru-RU"/>
        </w:rPr>
        <w:t xml:space="preserve">представляется </w:t>
      </w:r>
      <w:r w:rsidR="00063A80" w:rsidRPr="0059084C">
        <w:rPr>
          <w:rFonts w:ascii="Times New Roman" w:eastAsia="Times New Roman" w:hAnsi="Times New Roman" w:cs="Times New Roman"/>
          <w:sz w:val="28"/>
          <w:szCs w:val="28"/>
          <w:lang w:eastAsia="ru-RU"/>
        </w:rPr>
        <w:t xml:space="preserve">в Банк </w:t>
      </w:r>
      <w:r w:rsidRPr="0059084C">
        <w:rPr>
          <w:rFonts w:ascii="Times New Roman" w:eastAsia="Times New Roman" w:hAnsi="Times New Roman" w:cs="Times New Roman"/>
          <w:sz w:val="28"/>
          <w:szCs w:val="28"/>
          <w:lang w:eastAsia="ru-RU"/>
        </w:rPr>
        <w:t xml:space="preserve">в соответствии с </w:t>
      </w:r>
      <w:r w:rsidRPr="0059084C">
        <w:rPr>
          <w:rFonts w:ascii="Times New Roman" w:eastAsia="Times New Roman" w:hAnsi="Times New Roman" w:cs="Times New Roman"/>
          <w:color w:val="0070C0"/>
          <w:sz w:val="28"/>
          <w:szCs w:val="28"/>
          <w:lang w:eastAsia="ru-RU"/>
        </w:rPr>
        <w:t xml:space="preserve">приложением </w:t>
      </w:r>
      <w:r w:rsidR="00355ACC" w:rsidRPr="0059084C">
        <w:rPr>
          <w:rFonts w:ascii="Times New Roman" w:eastAsia="Times New Roman" w:hAnsi="Times New Roman" w:cs="Times New Roman"/>
          <w:color w:val="0070C0"/>
          <w:sz w:val="28"/>
          <w:szCs w:val="28"/>
          <w:lang w:eastAsia="ru-RU"/>
        </w:rPr>
        <w:t>1</w:t>
      </w:r>
      <w:r w:rsidR="008E1373">
        <w:rPr>
          <w:rFonts w:ascii="Times New Roman" w:eastAsia="Times New Roman" w:hAnsi="Times New Roman" w:cs="Times New Roman"/>
          <w:color w:val="0070C0"/>
          <w:sz w:val="28"/>
          <w:szCs w:val="28"/>
          <w:lang w:eastAsia="ru-RU"/>
        </w:rPr>
        <w:t>1</w:t>
      </w:r>
      <w:r w:rsidRPr="0059084C">
        <w:rPr>
          <w:rFonts w:ascii="Times New Roman" w:eastAsia="Times New Roman" w:hAnsi="Times New Roman" w:cs="Times New Roman"/>
          <w:color w:val="0070C0"/>
          <w:sz w:val="28"/>
          <w:szCs w:val="28"/>
          <w:lang w:eastAsia="ru-RU"/>
        </w:rPr>
        <w:t xml:space="preserve"> к настоящим Условиям</w:t>
      </w:r>
      <w:r w:rsidRPr="0059084C">
        <w:rPr>
          <w:rFonts w:ascii="Times New Roman" w:eastAsia="Times New Roman" w:hAnsi="Times New Roman" w:cs="Times New Roman"/>
          <w:sz w:val="28"/>
          <w:szCs w:val="28"/>
          <w:lang w:eastAsia="ru-RU"/>
        </w:rPr>
        <w:t>.</w:t>
      </w:r>
    </w:p>
    <w:p w14:paraId="1CFF7ECD" w14:textId="77777777" w:rsidR="00152147" w:rsidRPr="00430516" w:rsidRDefault="00152147" w:rsidP="00D26120">
      <w:pPr>
        <w:tabs>
          <w:tab w:val="left" w:pos="993"/>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случаях, предусмотренных </w:t>
      </w:r>
      <w:r w:rsidRPr="0059084C">
        <w:rPr>
          <w:rFonts w:ascii="Times New Roman" w:eastAsia="Times New Roman" w:hAnsi="Times New Roman" w:cs="Times New Roman"/>
          <w:color w:val="0070C0"/>
          <w:sz w:val="28"/>
          <w:szCs w:val="28"/>
          <w:lang w:eastAsia="ru-RU"/>
        </w:rPr>
        <w:t>пунктом 2.2 настоящих Условий</w:t>
      </w:r>
      <w:r w:rsidRPr="0059084C">
        <w:rPr>
          <w:rFonts w:ascii="Times New Roman" w:eastAsia="Times New Roman" w:hAnsi="Times New Roman" w:cs="Times New Roman"/>
          <w:sz w:val="28"/>
          <w:szCs w:val="28"/>
          <w:lang w:eastAsia="ru-RU"/>
        </w:rPr>
        <w:t xml:space="preserve">, заявка на сдачу/получение наличных денег представляется Клиентом на бумажном носителе. При этом для получения Клиентом наличных денег заявка на сдачу/получение наличных денег направляется в Банк </w:t>
      </w:r>
      <w:r w:rsidR="00677321" w:rsidRPr="00430516">
        <w:rPr>
          <w:rFonts w:ascii="Times New Roman" w:eastAsia="Times New Roman" w:hAnsi="Times New Roman" w:cs="Times New Roman"/>
          <w:sz w:val="28"/>
          <w:szCs w:val="28"/>
          <w:lang w:eastAsia="ru-RU"/>
        </w:rPr>
        <w:t>не позднее дня, предшествующе</w:t>
      </w:r>
      <w:r w:rsidR="00FE37DC" w:rsidRPr="00430516">
        <w:rPr>
          <w:rFonts w:ascii="Times New Roman" w:eastAsia="Times New Roman" w:hAnsi="Times New Roman" w:cs="Times New Roman"/>
          <w:sz w:val="28"/>
          <w:szCs w:val="28"/>
          <w:lang w:eastAsia="ru-RU"/>
        </w:rPr>
        <w:t>го</w:t>
      </w:r>
      <w:r w:rsidR="00677321" w:rsidRPr="00430516">
        <w:rPr>
          <w:rFonts w:ascii="Times New Roman" w:eastAsia="Times New Roman" w:hAnsi="Times New Roman" w:cs="Times New Roman"/>
          <w:sz w:val="28"/>
          <w:szCs w:val="28"/>
          <w:lang w:eastAsia="ru-RU"/>
        </w:rPr>
        <w:t xml:space="preserve"> дню получения наличных денег в Банке</w:t>
      </w:r>
      <w:r w:rsidRPr="0059084C">
        <w:rPr>
          <w:rFonts w:ascii="Times New Roman" w:eastAsia="Times New Roman" w:hAnsi="Times New Roman" w:cs="Times New Roman"/>
          <w:sz w:val="28"/>
          <w:szCs w:val="28"/>
          <w:lang w:eastAsia="ru-RU"/>
        </w:rPr>
        <w:t>.</w:t>
      </w:r>
    </w:p>
    <w:p w14:paraId="10B0322D"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Банк принимает от Клиента наличные деньги на основании документа</w:t>
      </w:r>
      <w:r w:rsidR="001B386B" w:rsidRPr="0059084C">
        <w:rPr>
          <w:rFonts w:ascii="Times New Roman" w:eastAsia="Times New Roman" w:hAnsi="Times New Roman" w:cs="Times New Roman"/>
          <w:sz w:val="28"/>
          <w:szCs w:val="28"/>
          <w:lang w:eastAsia="ru-RU"/>
        </w:rPr>
        <w:t xml:space="preserve"> для сдачи наличных денег в Банк</w:t>
      </w:r>
      <w:r w:rsidRPr="0059084C">
        <w:rPr>
          <w:rFonts w:ascii="Times New Roman" w:eastAsia="Times New Roman" w:hAnsi="Times New Roman" w:cs="Times New Roman"/>
          <w:sz w:val="28"/>
          <w:szCs w:val="28"/>
          <w:lang w:eastAsia="ru-RU"/>
        </w:rPr>
        <w:t xml:space="preserve">, предусмотренного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p>
    <w:p w14:paraId="5281A88F" w14:textId="77777777" w:rsidR="00152147" w:rsidRPr="0059084C" w:rsidRDefault="00A50DAA"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упаковке Клиента </w:t>
      </w:r>
      <w:r w:rsidR="00152147" w:rsidRPr="0059084C">
        <w:rPr>
          <w:rFonts w:ascii="Times New Roman" w:eastAsia="Times New Roman" w:hAnsi="Times New Roman" w:cs="Times New Roman"/>
          <w:sz w:val="28"/>
          <w:szCs w:val="28"/>
          <w:lang w:eastAsia="ru-RU"/>
        </w:rPr>
        <w:t xml:space="preserve">Банк принимает: банкноты, ориентированные в одном положении, рассортированные по номиналам на годные к обращению и ветхие банкноты, монету, рассортированную на годную к обращению и дефектную, полными и неполными пачками банкнот, </w:t>
      </w:r>
      <w:r w:rsidR="00152147" w:rsidRPr="0059084C">
        <w:rPr>
          <w:rFonts w:ascii="Times New Roman" w:eastAsia="Times New Roman" w:hAnsi="Times New Roman" w:cs="Times New Roman"/>
          <w:snapToGrid w:val="0"/>
          <w:sz w:val="28"/>
          <w:szCs w:val="28"/>
          <w:lang w:eastAsia="ru-RU"/>
        </w:rPr>
        <w:t>полными и неполными</w:t>
      </w:r>
      <w:r w:rsidR="00152147" w:rsidRPr="0059084C">
        <w:rPr>
          <w:rFonts w:ascii="Times New Roman" w:eastAsia="Times New Roman" w:hAnsi="Times New Roman" w:cs="Times New Roman"/>
          <w:sz w:val="28"/>
          <w:szCs w:val="28"/>
          <w:lang w:eastAsia="ru-RU"/>
        </w:rPr>
        <w:t xml:space="preserve"> мешками с монетой, полными и неполными кассетами с пачками (корешками, банкнотами), мешками с монетой.</w:t>
      </w:r>
    </w:p>
    <w:p w14:paraId="532C6957" w14:textId="77777777" w:rsidR="007D0958" w:rsidRPr="0059084C" w:rsidRDefault="007D0958" w:rsidP="005D0FC8">
      <w:pPr>
        <w:tabs>
          <w:tab w:val="left" w:pos="1418"/>
          <w:tab w:val="left" w:pos="1985"/>
        </w:tabs>
        <w:spacing w:after="0" w:line="276" w:lineRule="auto"/>
        <w:ind w:firstLine="709"/>
        <w:jc w:val="both"/>
        <w:rPr>
          <w:rFonts w:ascii="Times New Roman" w:eastAsia="Times New Roman" w:hAnsi="Times New Roman" w:cs="Times New Roman"/>
          <w:snapToGrid w:val="0"/>
          <w:sz w:val="28"/>
          <w:szCs w:val="28"/>
          <w:lang w:eastAsia="ru-RU"/>
        </w:rPr>
      </w:pPr>
      <w:r w:rsidRPr="0059084C">
        <w:rPr>
          <w:rFonts w:ascii="Times New Roman" w:eastAsia="Arial Unicode MS" w:hAnsi="Times New Roman" w:cs="Times New Roman"/>
          <w:bCs/>
          <w:sz w:val="28"/>
          <w:szCs w:val="28"/>
          <w:lang w:eastAsia="ru-RU"/>
        </w:rPr>
        <w:t xml:space="preserve">В упаковке территориального управления РОСИНКАС Банк принимает </w:t>
      </w:r>
      <w:r w:rsidR="0062293D" w:rsidRPr="0059084C">
        <w:rPr>
          <w:rFonts w:ascii="Times New Roman" w:eastAsia="Times New Roman" w:hAnsi="Times New Roman" w:cs="Times New Roman"/>
          <w:sz w:val="28"/>
          <w:szCs w:val="28"/>
          <w:lang w:eastAsia="ru-RU"/>
        </w:rPr>
        <w:t xml:space="preserve">банкноты, ориентированные в одном положении, рассортированные по номиналам на годные к обращению и ветхие банкноты, монету, рассортированную на годную к обращению и дефектную, </w:t>
      </w:r>
      <w:r w:rsidRPr="0059084C">
        <w:rPr>
          <w:rFonts w:ascii="Times New Roman" w:eastAsia="Times New Roman" w:hAnsi="Times New Roman" w:cs="Times New Roman"/>
          <w:snapToGrid w:val="0"/>
          <w:sz w:val="28"/>
          <w:szCs w:val="28"/>
          <w:lang w:eastAsia="ru-RU"/>
        </w:rPr>
        <w:t xml:space="preserve">полными, неполными и неполно-сборными пачками банкнот, </w:t>
      </w:r>
      <w:r w:rsidR="0062293D" w:rsidRPr="0059084C">
        <w:rPr>
          <w:rFonts w:ascii="Times New Roman" w:eastAsia="Times New Roman" w:hAnsi="Times New Roman" w:cs="Times New Roman"/>
          <w:snapToGrid w:val="0"/>
          <w:sz w:val="28"/>
          <w:szCs w:val="28"/>
          <w:lang w:eastAsia="ru-RU"/>
        </w:rPr>
        <w:t xml:space="preserve">полными и неполными мешками с монетой, </w:t>
      </w:r>
      <w:r w:rsidRPr="0059084C">
        <w:rPr>
          <w:rFonts w:ascii="Times New Roman" w:eastAsia="Times New Roman" w:hAnsi="Times New Roman" w:cs="Times New Roman"/>
          <w:snapToGrid w:val="0"/>
          <w:sz w:val="28"/>
          <w:szCs w:val="28"/>
          <w:lang w:eastAsia="ru-RU"/>
        </w:rPr>
        <w:t>полными и неполными кассетами с пачками (корешками, банкнотами), мешками с монетой.</w:t>
      </w:r>
    </w:p>
    <w:p w14:paraId="69D1FDF4"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bCs/>
          <w:sz w:val="28"/>
          <w:szCs w:val="28"/>
          <w:lang w:eastAsia="ru-RU"/>
        </w:rPr>
        <w:t>Банк п</w:t>
      </w:r>
      <w:r w:rsidRPr="0059084C">
        <w:rPr>
          <w:rFonts w:ascii="Times New Roman" w:eastAsia="Times New Roman" w:hAnsi="Times New Roman" w:cs="Times New Roman"/>
          <w:sz w:val="28"/>
          <w:szCs w:val="28"/>
          <w:lang w:eastAsia="ru-RU"/>
        </w:rPr>
        <w:t xml:space="preserve">ри соответствии фактической суммы наличных денег, сдаваемых Клиентом, и суммы, указанной в документе, предусмотренном </w:t>
      </w:r>
      <w:r w:rsidRPr="0059084C">
        <w:rPr>
          <w:rFonts w:ascii="Times New Roman" w:eastAsia="Times New Roman" w:hAnsi="Times New Roman" w:cs="Times New Roman"/>
          <w:color w:val="0070C0"/>
          <w:sz w:val="28"/>
          <w:szCs w:val="28"/>
          <w:lang w:eastAsia="ru-RU"/>
        </w:rPr>
        <w:t>пункт</w:t>
      </w:r>
      <w:r w:rsidR="001B386B" w:rsidRPr="0059084C">
        <w:rPr>
          <w:rFonts w:ascii="Times New Roman" w:eastAsia="Times New Roman" w:hAnsi="Times New Roman" w:cs="Times New Roman"/>
          <w:color w:val="0070C0"/>
          <w:sz w:val="28"/>
          <w:szCs w:val="28"/>
          <w:lang w:eastAsia="ru-RU"/>
        </w:rPr>
        <w:t>ом</w:t>
      </w:r>
      <w:r w:rsidR="00110F86" w:rsidRPr="0059084C">
        <w:rPr>
          <w:rFonts w:ascii="Times New Roman" w:eastAsia="Times New Roman" w:hAnsi="Times New Roman" w:cs="Times New Roman"/>
          <w:color w:val="0070C0"/>
          <w:sz w:val="28"/>
          <w:szCs w:val="28"/>
          <w:lang w:eastAsia="ru-RU"/>
        </w:rPr>
        <w:t xml:space="preserve"> 4.</w:t>
      </w:r>
      <w:r w:rsidR="008E2BD0" w:rsidRPr="0059084C">
        <w:rPr>
          <w:rFonts w:ascii="Times New Roman" w:eastAsia="Times New Roman" w:hAnsi="Times New Roman" w:cs="Times New Roman"/>
          <w:color w:val="0070C0"/>
          <w:sz w:val="28"/>
          <w:szCs w:val="28"/>
          <w:lang w:eastAsia="ru-RU"/>
        </w:rPr>
        <w:t>8</w:t>
      </w:r>
      <w:r w:rsidR="001B386B" w:rsidRPr="0059084C">
        <w:rPr>
          <w:rFonts w:ascii="Times New Roman" w:eastAsia="Times New Roman" w:hAnsi="Times New Roman" w:cs="Times New Roman"/>
          <w:color w:val="0070C0"/>
          <w:sz w:val="28"/>
          <w:szCs w:val="28"/>
          <w:lang w:eastAsia="ru-RU"/>
        </w:rPr>
        <w:t xml:space="preserve"> настоящих Условий</w:t>
      </w:r>
      <w:r w:rsidRPr="0059084C">
        <w:rPr>
          <w:rFonts w:ascii="Times New Roman" w:eastAsia="Times New Roman" w:hAnsi="Times New Roman" w:cs="Times New Roman"/>
          <w:sz w:val="28"/>
          <w:szCs w:val="28"/>
          <w:lang w:eastAsia="ru-RU"/>
        </w:rPr>
        <w:t xml:space="preserve">, выдает Клиенту документ, установленный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Arial Unicode MS" w:hAnsi="Times New Roman" w:cs="Times New Roman"/>
          <w:sz w:val="28"/>
          <w:szCs w:val="28"/>
          <w:lang w:eastAsia="ru-RU"/>
        </w:rPr>
        <w:t>.</w:t>
      </w:r>
    </w:p>
    <w:p w14:paraId="38086131" w14:textId="77777777" w:rsidR="005B6CA0" w:rsidRPr="0059084C" w:rsidRDefault="00152147"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bCs/>
          <w:sz w:val="28"/>
          <w:szCs w:val="28"/>
          <w:lang w:eastAsia="ru-RU"/>
        </w:rPr>
        <w:t xml:space="preserve">При </w:t>
      </w:r>
      <w:r w:rsidRPr="0059084C">
        <w:rPr>
          <w:rFonts w:ascii="Times New Roman" w:eastAsia="Times New Roman" w:hAnsi="Times New Roman" w:cs="Times New Roman"/>
          <w:sz w:val="28"/>
          <w:szCs w:val="28"/>
          <w:lang w:eastAsia="ru-RU"/>
        </w:rPr>
        <w:t xml:space="preserve">выявлении Банком несоответствия фактической суммы сдаваемых Клиентом наличных денег сумме, указанной в объявлении на взнос </w:t>
      </w:r>
      <w:r w:rsidRPr="0059084C">
        <w:rPr>
          <w:rFonts w:ascii="Times New Roman" w:eastAsia="Times New Roman" w:hAnsi="Times New Roman" w:cs="Times New Roman"/>
          <w:sz w:val="28"/>
          <w:szCs w:val="28"/>
          <w:lang w:eastAsia="ru-RU"/>
        </w:rPr>
        <w:lastRenderedPageBreak/>
        <w:t>наличными, а также сомнительных денежных знаков, объявление на взнос наличными заново оформляется на фактически вносим</w:t>
      </w:r>
      <w:r w:rsidR="005B6CA0" w:rsidRPr="0059084C">
        <w:rPr>
          <w:rFonts w:ascii="Times New Roman" w:eastAsia="Times New Roman" w:hAnsi="Times New Roman" w:cs="Times New Roman"/>
          <w:sz w:val="28"/>
          <w:szCs w:val="28"/>
          <w:lang w:eastAsia="ru-RU"/>
        </w:rPr>
        <w:t>ую сумму наличных денег.</w:t>
      </w:r>
    </w:p>
    <w:p w14:paraId="34856FB1" w14:textId="77777777" w:rsidR="00D02C32" w:rsidRPr="0059084C" w:rsidRDefault="00AA65C5"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случае выявления Банком несоответствия фактической суммы сдаваемых представителем Клиента наличных денег сумме, указанной в приходном кассовом ордере, оформленном на основании заявки на сдачу/получение наличных денег, представленной в виде</w:t>
      </w:r>
      <w:r w:rsidR="00B6640B" w:rsidRPr="0059084C">
        <w:rPr>
          <w:rFonts w:ascii="Times New Roman" w:eastAsia="Times New Roman" w:hAnsi="Times New Roman" w:cs="Times New Roman"/>
          <w:sz w:val="28"/>
          <w:szCs w:val="28"/>
          <w:lang w:eastAsia="ru-RU"/>
        </w:rPr>
        <w:t xml:space="preserve"> электронного документа</w:t>
      </w:r>
      <w:r w:rsidRPr="0059084C">
        <w:rPr>
          <w:rFonts w:ascii="Times New Roman" w:eastAsia="Times New Roman" w:hAnsi="Times New Roman" w:cs="Times New Roman"/>
          <w:sz w:val="28"/>
          <w:szCs w:val="28"/>
          <w:lang w:eastAsia="ru-RU"/>
        </w:rPr>
        <w:t>, наличные деньги сдаются Клиентом в Банк на основании приходного кассового ордера, оформленного на фактически вносимую сумму наличных денег. Клиенту направляется ЭС о расхождении фактической суммы сдаваемых наличных денег и суммы, указанной в заявке на сдачу/получение наличных денег, с указанием причины.</w:t>
      </w:r>
    </w:p>
    <w:p w14:paraId="7E1A9970" w14:textId="77777777" w:rsidR="008C085B" w:rsidRPr="0059084C" w:rsidRDefault="008C085B"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hAnsi="Times New Roman" w:cs="Times New Roman"/>
          <w:sz w:val="28"/>
          <w:szCs w:val="28"/>
          <w:lang w:eastAsia="x-none"/>
        </w:rPr>
        <w:t xml:space="preserve">Сомнительные денежные знаки Клиент сдает в Банк для проведения экспертизы по заявлению </w:t>
      </w:r>
      <w:r w:rsidR="0035312E" w:rsidRPr="0059084C">
        <w:rPr>
          <w:rFonts w:ascii="Times New Roman" w:hAnsi="Times New Roman" w:cs="Times New Roman"/>
          <w:sz w:val="28"/>
          <w:szCs w:val="28"/>
          <w:lang w:eastAsia="x-none"/>
        </w:rPr>
        <w:t xml:space="preserve">на экспертизу </w:t>
      </w:r>
      <w:r w:rsidRPr="0059084C">
        <w:rPr>
          <w:rFonts w:ascii="Times New Roman" w:hAnsi="Times New Roman" w:cs="Times New Roman"/>
          <w:sz w:val="28"/>
          <w:szCs w:val="28"/>
          <w:lang w:eastAsia="x-none"/>
        </w:rPr>
        <w:t xml:space="preserve">с приложением описи, составленной в двух экземплярах. </w:t>
      </w:r>
      <w:r w:rsidRPr="0059084C">
        <w:rPr>
          <w:rFonts w:ascii="Times New Roman" w:hAnsi="Times New Roman" w:cs="Times New Roman"/>
          <w:sz w:val="28"/>
          <w:szCs w:val="28"/>
        </w:rPr>
        <w:t>Экспертиза сомнительных денежных знаков проводится Банком без взимания платы.</w:t>
      </w:r>
    </w:p>
    <w:p w14:paraId="5D7D4A1B" w14:textId="77777777" w:rsidR="008C085B" w:rsidRPr="0059084C" w:rsidRDefault="00246363"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Arial Unicode MS" w:hAnsi="Times New Roman" w:cs="Times New Roman"/>
          <w:sz w:val="28"/>
          <w:szCs w:val="28"/>
          <w:lang w:eastAsia="ru-RU"/>
        </w:rPr>
        <w:t>На сумму выявленных в Банке при обработке наличных денег, принятых от Клиента, недостачи, излишка, сомнительных денежных знаков</w:t>
      </w:r>
      <w:r w:rsidRPr="0059084C">
        <w:rPr>
          <w:rFonts w:ascii="Times New Roman CYR" w:eastAsia="Times New Roman" w:hAnsi="Times New Roman CYR" w:cs="Times New Roman"/>
          <w:sz w:val="28"/>
          <w:szCs w:val="28"/>
          <w:lang w:eastAsia="ru-RU"/>
        </w:rPr>
        <w:t xml:space="preserve"> Банк составляет акт 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 xml:space="preserve"> на сумму </w:t>
      </w:r>
      <w:r w:rsidRPr="0059084C">
        <w:rPr>
          <w:rFonts w:ascii="Times New Roman" w:eastAsia="Arial Unicode MS" w:hAnsi="Times New Roman" w:cs="Times New Roman"/>
          <w:sz w:val="28"/>
          <w:szCs w:val="28"/>
          <w:lang w:eastAsia="ru-RU"/>
        </w:rPr>
        <w:t>сомнительных денежных знаков,</w:t>
      </w:r>
      <w:r w:rsidRPr="0059084C">
        <w:rPr>
          <w:rFonts w:ascii="Times New Roman" w:eastAsia="Times New Roman" w:hAnsi="Times New Roman" w:cs="Times New Roman"/>
          <w:sz w:val="28"/>
          <w:szCs w:val="28"/>
          <w:lang w:eastAsia="ru-RU"/>
        </w:rPr>
        <w:t xml:space="preserve"> выявленных при обработке наличных денег</w:t>
      </w:r>
      <w:r w:rsidRPr="0059084C">
        <w:rPr>
          <w:rFonts w:ascii="Times New Roman" w:eastAsia="Arial Unicode MS" w:hAnsi="Times New Roman" w:cs="Times New Roman"/>
          <w:sz w:val="28"/>
          <w:szCs w:val="28"/>
          <w:lang w:eastAsia="ru-RU"/>
        </w:rPr>
        <w:t xml:space="preserve">, принятых от Клиента, принятых на экспертизу, направленных на дополнительные исследования </w:t>
      </w:r>
      <w:r w:rsidRPr="0059084C">
        <w:rPr>
          <w:rFonts w:ascii="Times New Roman" w:eastAsia="Times New Roman" w:hAnsi="Times New Roman" w:cs="Times New Roman"/>
          <w:sz w:val="26"/>
          <w:szCs w:val="26"/>
          <w:lang w:eastAsia="ru-RU"/>
        </w:rPr>
        <w:t xml:space="preserve">– </w:t>
      </w:r>
      <w:r w:rsidRPr="0059084C">
        <w:rPr>
          <w:rFonts w:ascii="Times New Roman" w:eastAsia="Times New Roman" w:hAnsi="Times New Roman" w:cs="Times New Roman"/>
          <w:sz w:val="28"/>
          <w:szCs w:val="28"/>
          <w:lang w:eastAsia="ru-RU"/>
        </w:rPr>
        <w:t>акт экспертизы денежных знаков.</w:t>
      </w:r>
      <w:r w:rsidRPr="0059084C">
        <w:rPr>
          <w:rFonts w:ascii="Times New Roman CYR" w:eastAsia="Times New Roman" w:hAnsi="Times New Roman CYR" w:cs="Times New Roman"/>
          <w:sz w:val="28"/>
          <w:szCs w:val="28"/>
          <w:lang w:eastAsia="ru-RU"/>
        </w:rPr>
        <w:t xml:space="preserve"> Экземпляр акта 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 составленный на выявленные излишек, недостачу</w:t>
      </w:r>
      <w:r w:rsidR="0068793B"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направляется Клиенту не позднее рабочего дня, следующего за днем его составления</w:t>
      </w:r>
      <w:r w:rsidR="00F507DF" w:rsidRPr="0059084C">
        <w:rPr>
          <w:rFonts w:ascii="Times New Roman" w:eastAsia="Times New Roman" w:hAnsi="Times New Roman" w:cs="Times New Roman"/>
          <w:sz w:val="28"/>
          <w:szCs w:val="28"/>
          <w:lang w:eastAsia="ru-RU"/>
        </w:rPr>
        <w:t xml:space="preserve">, в соответствии с </w:t>
      </w:r>
      <w:r w:rsidR="00F507DF"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 xml:space="preserve">. Экземпляр акта </w:t>
      </w:r>
      <w:r w:rsidRPr="0059084C">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 xml:space="preserve"> и экземпляр акта экспертизы денежных знаков, составленные на сомнительный денежный знак, признанный экспертизой неплатежеспособным или требующим дополнительных исследований, направляются Клиенту не позднее рабочего дня, следующего за днем </w:t>
      </w:r>
      <w:r w:rsidRPr="0059084C">
        <w:rPr>
          <w:rFonts w:ascii="Times New Roman" w:eastAsia="Arial Unicode MS" w:hAnsi="Times New Roman" w:cs="Times New Roman"/>
          <w:sz w:val="28"/>
          <w:szCs w:val="28"/>
          <w:lang w:eastAsia="ru-RU"/>
        </w:rPr>
        <w:t xml:space="preserve">составления акта </w:t>
      </w:r>
      <w:r w:rsidRPr="0059084C">
        <w:rPr>
          <w:rFonts w:ascii="Times New Roman" w:eastAsia="Times New Roman" w:hAnsi="Times New Roman" w:cs="Times New Roman"/>
          <w:sz w:val="28"/>
          <w:szCs w:val="28"/>
          <w:lang w:eastAsia="ru-RU"/>
        </w:rPr>
        <w:t>экспертизы денежных знаков</w:t>
      </w:r>
      <w:r w:rsidR="00DC20A1"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в соответствии с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p>
    <w:p w14:paraId="2A90E7B8" w14:textId="77777777" w:rsidR="008C085B" w:rsidRPr="0059084C" w:rsidRDefault="00246363"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hAnsi="Times New Roman" w:cs="Times New Roman"/>
          <w:sz w:val="28"/>
          <w:szCs w:val="28"/>
        </w:rPr>
        <w:t>По просьбе Клиента на сомнительный денежный знак, признанный по результатам экспертизы платежеспособным, Банк может оформить дополнительный экземпляр акта экспертизы денежных знаков.</w:t>
      </w:r>
    </w:p>
    <w:p w14:paraId="141645A1"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Arial Unicode MS" w:hAnsi="Times New Roman" w:cs="Times New Roman"/>
          <w:sz w:val="28"/>
          <w:szCs w:val="28"/>
          <w:lang w:eastAsia="ru-RU"/>
        </w:rPr>
        <w:t xml:space="preserve">Суммы недостач, неплатежеспособных денежных знаков, сомнительных денежных знаков, требующих дополнительных исследований, выявленных в упаковке Клиента при обработке принятых от него наличных денег, списываются со Счета инкассовым поручением, составленным не </w:t>
      </w:r>
      <w:r w:rsidRPr="0059084C">
        <w:rPr>
          <w:rFonts w:ascii="Times New Roman" w:eastAsia="Arial Unicode MS" w:hAnsi="Times New Roman" w:cs="Times New Roman"/>
          <w:sz w:val="28"/>
          <w:szCs w:val="28"/>
          <w:lang w:eastAsia="ru-RU"/>
        </w:rPr>
        <w:lastRenderedPageBreak/>
        <w:t xml:space="preserve">позднее рабочего дня, следующего за днем составления акта </w:t>
      </w:r>
      <w:r w:rsidRPr="0059084C">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9084C">
        <w:rPr>
          <w:rFonts w:ascii="Times New Roman" w:eastAsia="Arial Unicode MS" w:hAnsi="Times New Roman" w:cs="Times New Roman"/>
          <w:sz w:val="28"/>
          <w:szCs w:val="28"/>
          <w:lang w:eastAsia="ru-RU"/>
        </w:rPr>
        <w:t xml:space="preserve"> или акта </w:t>
      </w:r>
      <w:r w:rsidRPr="0059084C">
        <w:rPr>
          <w:rFonts w:ascii="Times New Roman" w:eastAsia="Times New Roman" w:hAnsi="Times New Roman" w:cs="Times New Roman"/>
          <w:sz w:val="28"/>
          <w:szCs w:val="28"/>
          <w:lang w:eastAsia="ru-RU"/>
        </w:rPr>
        <w:t>экспертизы денежных знаков</w:t>
      </w:r>
      <w:r w:rsidRPr="0059084C">
        <w:rPr>
          <w:rFonts w:ascii="Times New Roman" w:eastAsia="Arial Unicode MS" w:hAnsi="Times New Roman" w:cs="Times New Roman"/>
          <w:sz w:val="28"/>
          <w:szCs w:val="28"/>
          <w:lang w:eastAsia="ru-RU"/>
        </w:rPr>
        <w:t>, в котором сомнительные денежные знаки признаются неплатежеспособными или требующими дополнительных исследований.</w:t>
      </w:r>
    </w:p>
    <w:p w14:paraId="3579E56A" w14:textId="77777777"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Сумма излишка зачисляется на Счет не позднее рабочего дня, следующего за днем составления акта </w:t>
      </w:r>
      <w:r w:rsidRPr="0059084C">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w:t>
      </w:r>
    </w:p>
    <w:p w14:paraId="2062E8A1" w14:textId="77777777" w:rsidR="00152147" w:rsidRPr="0059084C" w:rsidRDefault="00152147" w:rsidP="0016437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Сумма сомнительных денежных знаков, признанных по результатам экспертизы платежеспособными, зачисляется на Счет Клиента.</w:t>
      </w:r>
    </w:p>
    <w:p w14:paraId="0D832928" w14:textId="49327979" w:rsidR="001B157D" w:rsidRPr="0059084C" w:rsidRDefault="001B157D" w:rsidP="00152147">
      <w:pPr>
        <w:tabs>
          <w:tab w:val="left" w:pos="42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Неплатежеспособные денежные знаки, не содержащие признаков подделки, возвращаются Клиенту в срок, установленный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r w:rsidR="00B94545" w:rsidRPr="0059084C">
        <w:rPr>
          <w:rFonts w:ascii="Times New Roman" w:eastAsia="Times New Roman" w:hAnsi="Times New Roman" w:cs="Times New Roman"/>
          <w:sz w:val="28"/>
          <w:szCs w:val="28"/>
          <w:lang w:eastAsia="ru-RU"/>
        </w:rPr>
        <w:t xml:space="preserve"> Неплатежеспособные денежные знаки, не содержащие признаков подделки, не востребованные Клиентом, хранятся в Банке не </w:t>
      </w:r>
      <w:r w:rsidR="00975331">
        <w:rPr>
          <w:rFonts w:ascii="Times New Roman" w:eastAsia="Times New Roman" w:hAnsi="Times New Roman" w:cs="Times New Roman"/>
          <w:sz w:val="28"/>
          <w:szCs w:val="28"/>
          <w:lang w:eastAsia="ru-RU"/>
        </w:rPr>
        <w:t>менее</w:t>
      </w:r>
      <w:r w:rsidR="00B94545" w:rsidRPr="0059084C">
        <w:rPr>
          <w:rFonts w:ascii="Times New Roman" w:eastAsia="Times New Roman" w:hAnsi="Times New Roman" w:cs="Times New Roman"/>
          <w:sz w:val="28"/>
          <w:szCs w:val="28"/>
          <w:lang w:eastAsia="ru-RU"/>
        </w:rPr>
        <w:t xml:space="preserve"> пяти лет со дня оформления акта экспертизы денежных знаков. По истечении указанного срока неплатежеспособные денежные знаки, не содержащие признаков подделки, уничтожаются способом, исключающим возможность восстановления их первоначального вида.</w:t>
      </w:r>
    </w:p>
    <w:p w14:paraId="7BCE8DA3" w14:textId="77777777" w:rsidR="00B94545" w:rsidRPr="0059084C" w:rsidRDefault="00152147" w:rsidP="00B94545">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По просьбе Клиента Банк сообщает наименование территориального органа внутренних дел, которому переданы имеющие признаки подделки денежные знаки </w:t>
      </w:r>
      <w:r w:rsidR="00D26120" w:rsidRPr="0059084C">
        <w:rPr>
          <w:rFonts w:ascii="Times New Roman" w:eastAsia="Times New Roman" w:hAnsi="Times New Roman" w:cs="Times New Roman"/>
          <w:sz w:val="28"/>
          <w:szCs w:val="28"/>
          <w:lang w:eastAsia="ru-RU"/>
        </w:rPr>
        <w:t>способом</w:t>
      </w:r>
      <w:r w:rsidRPr="0059084C">
        <w:rPr>
          <w:rFonts w:ascii="Times New Roman" w:eastAsia="Times New Roman" w:hAnsi="Times New Roman" w:cs="Times New Roman"/>
          <w:sz w:val="28"/>
          <w:szCs w:val="28"/>
          <w:lang w:eastAsia="ru-RU"/>
        </w:rPr>
        <w:t>, установленн</w:t>
      </w:r>
      <w:r w:rsidR="00D26120" w:rsidRPr="0059084C">
        <w:rPr>
          <w:rFonts w:ascii="Times New Roman" w:eastAsia="Times New Roman" w:hAnsi="Times New Roman" w:cs="Times New Roman"/>
          <w:sz w:val="28"/>
          <w:szCs w:val="28"/>
          <w:lang w:eastAsia="ru-RU"/>
        </w:rPr>
        <w:t>ы</w:t>
      </w:r>
      <w:r w:rsidRPr="0059084C">
        <w:rPr>
          <w:rFonts w:ascii="Times New Roman" w:eastAsia="Times New Roman" w:hAnsi="Times New Roman" w:cs="Times New Roman"/>
          <w:sz w:val="28"/>
          <w:szCs w:val="28"/>
          <w:lang w:eastAsia="ru-RU"/>
        </w:rPr>
        <w:t xml:space="preserve">м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p>
    <w:p w14:paraId="3E1CA991"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x-none"/>
        </w:rPr>
      </w:pPr>
      <w:r w:rsidRPr="0059084C">
        <w:rPr>
          <w:rFonts w:ascii="Times New Roman" w:eastAsia="Times New Roman" w:hAnsi="Times New Roman" w:cs="Times New Roman"/>
          <w:sz w:val="28"/>
          <w:szCs w:val="28"/>
          <w:lang w:eastAsia="x-none"/>
        </w:rPr>
        <w:t xml:space="preserve">Банк выдает Клиенту </w:t>
      </w:r>
      <w:r w:rsidRPr="0059084C">
        <w:rPr>
          <w:rFonts w:ascii="Times New Roman" w:eastAsia="Times New Roman" w:hAnsi="Times New Roman" w:cs="Times New Roman"/>
          <w:snapToGrid w:val="0"/>
          <w:sz w:val="28"/>
          <w:szCs w:val="28"/>
          <w:lang w:val="x-none" w:eastAsia="x-none"/>
        </w:rPr>
        <w:t xml:space="preserve">наличные </w:t>
      </w:r>
      <w:r w:rsidRPr="0059084C">
        <w:rPr>
          <w:rFonts w:ascii="Times New Roman" w:eastAsia="Times New Roman" w:hAnsi="Times New Roman" w:cs="Times New Roman"/>
          <w:snapToGrid w:val="0"/>
          <w:sz w:val="28"/>
          <w:szCs w:val="28"/>
          <w:lang w:eastAsia="x-none"/>
        </w:rPr>
        <w:t>деньги</w:t>
      </w:r>
      <w:r w:rsidRPr="0059084C">
        <w:rPr>
          <w:rFonts w:ascii="Times New Roman" w:eastAsia="Times New Roman" w:hAnsi="Times New Roman" w:cs="Times New Roman"/>
          <w:snapToGrid w:val="0"/>
          <w:sz w:val="28"/>
          <w:szCs w:val="28"/>
          <w:lang w:val="x-none" w:eastAsia="x-none"/>
        </w:rPr>
        <w:t xml:space="preserve"> </w:t>
      </w:r>
      <w:r w:rsidRPr="0059084C">
        <w:rPr>
          <w:rFonts w:ascii="Times New Roman" w:eastAsia="Times New Roman" w:hAnsi="Times New Roman" w:cs="Times New Roman"/>
          <w:sz w:val="28"/>
          <w:szCs w:val="28"/>
          <w:lang w:val="x-none" w:eastAsia="x-none"/>
        </w:rPr>
        <w:t xml:space="preserve">в пределах </w:t>
      </w:r>
      <w:r w:rsidRPr="0059084C">
        <w:rPr>
          <w:rFonts w:ascii="Times New Roman" w:eastAsia="Times New Roman" w:hAnsi="Times New Roman" w:cs="Times New Roman"/>
          <w:sz w:val="28"/>
          <w:szCs w:val="28"/>
          <w:lang w:eastAsia="x-none"/>
        </w:rPr>
        <w:t xml:space="preserve">суммы </w:t>
      </w:r>
      <w:r w:rsidRPr="0059084C">
        <w:rPr>
          <w:rFonts w:ascii="Times New Roman" w:eastAsia="Times New Roman" w:hAnsi="Times New Roman" w:cs="Times New Roman"/>
          <w:sz w:val="28"/>
          <w:szCs w:val="28"/>
          <w:lang w:val="x-none" w:eastAsia="x-none"/>
        </w:rPr>
        <w:t>остатка денежных средств на</w:t>
      </w:r>
      <w:r w:rsidRPr="0059084C">
        <w:rPr>
          <w:rFonts w:ascii="Times New Roman" w:eastAsia="Times New Roman" w:hAnsi="Times New Roman" w:cs="Times New Roman"/>
          <w:sz w:val="28"/>
          <w:szCs w:val="28"/>
          <w:lang w:eastAsia="x-none"/>
        </w:rPr>
        <w:t xml:space="preserve"> счете, указанном в </w:t>
      </w:r>
      <w:r w:rsidRPr="0059084C">
        <w:rPr>
          <w:rFonts w:ascii="Times New Roman" w:eastAsia="Times New Roman" w:hAnsi="Times New Roman" w:cs="Times New Roman"/>
          <w:color w:val="0070C0"/>
          <w:sz w:val="28"/>
          <w:szCs w:val="28"/>
          <w:lang w:eastAsia="x-none"/>
        </w:rPr>
        <w:t xml:space="preserve">приложении к Договору </w:t>
      </w:r>
      <w:r w:rsidRPr="0059084C">
        <w:rPr>
          <w:rFonts w:ascii="Times New Roman" w:eastAsia="Times New Roman" w:hAnsi="Times New Roman" w:cs="Times New Roman"/>
          <w:sz w:val="28"/>
          <w:szCs w:val="28"/>
          <w:lang w:eastAsia="x-none"/>
        </w:rPr>
        <w:t xml:space="preserve">(если иное не </w:t>
      </w:r>
      <w:r w:rsidRPr="004348AE">
        <w:rPr>
          <w:rFonts w:ascii="Times New Roman" w:eastAsia="Times New Roman" w:hAnsi="Times New Roman" w:cs="Times New Roman"/>
          <w:sz w:val="28"/>
          <w:szCs w:val="28"/>
          <w:lang w:eastAsia="x-none"/>
        </w:rPr>
        <w:t>установлено нормативными актами Банка России</w:t>
      </w:r>
      <w:r w:rsidRPr="0059084C">
        <w:rPr>
          <w:rFonts w:ascii="Times New Roman" w:eastAsia="Times New Roman" w:hAnsi="Times New Roman" w:cs="Times New Roman"/>
          <w:sz w:val="28"/>
          <w:szCs w:val="28"/>
          <w:lang w:eastAsia="x-none"/>
        </w:rPr>
        <w:t>)</w:t>
      </w:r>
      <w:r w:rsidRPr="004348AE">
        <w:rPr>
          <w:rFonts w:ascii="Times New Roman" w:eastAsia="Times New Roman" w:hAnsi="Times New Roman" w:cs="Times New Roman"/>
          <w:sz w:val="28"/>
          <w:szCs w:val="28"/>
          <w:lang w:eastAsia="x-none"/>
        </w:rPr>
        <w:t>,</w:t>
      </w:r>
      <w:r w:rsidRPr="0059084C">
        <w:rPr>
          <w:rFonts w:ascii="Times New Roman" w:eastAsia="Times New Roman" w:hAnsi="Times New Roman" w:cs="Times New Roman"/>
          <w:sz w:val="28"/>
          <w:szCs w:val="28"/>
          <w:lang w:eastAsia="x-none"/>
        </w:rPr>
        <w:t xml:space="preserve"> после списания с данного счета суммы, указанной в </w:t>
      </w:r>
      <w:r w:rsidRPr="0059084C">
        <w:rPr>
          <w:rFonts w:ascii="Times New Roman" w:eastAsia="Times New Roman" w:hAnsi="Times New Roman" w:cs="Times New Roman"/>
          <w:sz w:val="28"/>
          <w:szCs w:val="28"/>
          <w:lang w:eastAsia="ru-RU"/>
        </w:rPr>
        <w:t xml:space="preserve">документе, установленном </w:t>
      </w:r>
      <w:r w:rsidRPr="0059084C">
        <w:rPr>
          <w:rFonts w:ascii="Times New Roman" w:eastAsia="Times New Roman" w:hAnsi="Times New Roman" w:cs="Times New Roman"/>
          <w:color w:val="0070C0"/>
          <w:sz w:val="28"/>
          <w:szCs w:val="28"/>
          <w:lang w:eastAsia="ru-RU"/>
        </w:rPr>
        <w:t xml:space="preserve">приложением к Договору, </w:t>
      </w:r>
      <w:r w:rsidRPr="0059084C">
        <w:rPr>
          <w:rFonts w:ascii="Times New Roman" w:eastAsia="Times New Roman" w:hAnsi="Times New Roman" w:cs="Times New Roman"/>
          <w:sz w:val="28"/>
          <w:szCs w:val="28"/>
          <w:lang w:val="x-none" w:eastAsia="x-none"/>
        </w:rPr>
        <w:t xml:space="preserve">с соблюдением очередности списания денежных средств со </w:t>
      </w:r>
      <w:r w:rsidRPr="0059084C">
        <w:rPr>
          <w:rFonts w:ascii="Times New Roman" w:eastAsia="Times New Roman" w:hAnsi="Times New Roman" w:cs="Times New Roman"/>
          <w:sz w:val="28"/>
          <w:szCs w:val="28"/>
          <w:lang w:eastAsia="x-none"/>
        </w:rPr>
        <w:t>С</w:t>
      </w:r>
      <w:r w:rsidRPr="0059084C">
        <w:rPr>
          <w:rFonts w:ascii="Times New Roman" w:eastAsia="Times New Roman" w:hAnsi="Times New Roman" w:cs="Times New Roman"/>
          <w:sz w:val="28"/>
          <w:szCs w:val="28"/>
          <w:lang w:val="x-none" w:eastAsia="x-none"/>
        </w:rPr>
        <w:t>чета, установленной законодательством Российской Федерации.</w:t>
      </w:r>
    </w:p>
    <w:p w14:paraId="6CA1E32F" w14:textId="77777777"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napToGrid w:val="0"/>
          <w:sz w:val="28"/>
          <w:szCs w:val="28"/>
          <w:lang w:eastAsia="x-none"/>
        </w:rPr>
      </w:pPr>
      <w:r w:rsidRPr="0059084C">
        <w:rPr>
          <w:rFonts w:ascii="Times New Roman" w:eastAsia="Times New Roman" w:hAnsi="Times New Roman" w:cs="Times New Roman"/>
          <w:snapToGrid w:val="0"/>
          <w:sz w:val="28"/>
          <w:szCs w:val="28"/>
          <w:lang w:eastAsia="x-none"/>
        </w:rPr>
        <w:t xml:space="preserve">Наличные деньги выдаются </w:t>
      </w:r>
      <w:r w:rsidRPr="0059084C">
        <w:rPr>
          <w:rFonts w:ascii="Times New Roman" w:eastAsia="Times New Roman" w:hAnsi="Times New Roman" w:cs="Times New Roman"/>
          <w:snapToGrid w:val="0"/>
          <w:sz w:val="28"/>
          <w:szCs w:val="28"/>
          <w:lang w:val="x-none" w:eastAsia="x-none"/>
        </w:rPr>
        <w:t xml:space="preserve">со </w:t>
      </w:r>
      <w:r w:rsidRPr="0059084C">
        <w:rPr>
          <w:rFonts w:ascii="Times New Roman" w:eastAsia="Times New Roman" w:hAnsi="Times New Roman" w:cs="Times New Roman"/>
          <w:snapToGrid w:val="0"/>
          <w:sz w:val="28"/>
          <w:szCs w:val="28"/>
          <w:lang w:eastAsia="x-none"/>
        </w:rPr>
        <w:t xml:space="preserve">списанием со счета, указанного в </w:t>
      </w:r>
      <w:r w:rsidRPr="0059084C">
        <w:rPr>
          <w:rFonts w:ascii="Times New Roman" w:eastAsia="Times New Roman" w:hAnsi="Times New Roman" w:cs="Times New Roman"/>
          <w:snapToGrid w:val="0"/>
          <w:color w:val="0070C0"/>
          <w:sz w:val="28"/>
          <w:szCs w:val="28"/>
          <w:lang w:eastAsia="x-none"/>
        </w:rPr>
        <w:t>приложении к Договору</w:t>
      </w:r>
      <w:r w:rsidRPr="0059084C">
        <w:rPr>
          <w:rFonts w:ascii="Times New Roman" w:eastAsia="Times New Roman" w:hAnsi="Times New Roman" w:cs="Times New Roman"/>
          <w:snapToGrid w:val="0"/>
          <w:sz w:val="28"/>
          <w:szCs w:val="28"/>
          <w:lang w:eastAsia="x-none"/>
        </w:rPr>
        <w:t xml:space="preserve">, </w:t>
      </w:r>
      <w:r w:rsidRPr="0059084C">
        <w:rPr>
          <w:rFonts w:ascii="Times New Roman" w:eastAsia="Times New Roman" w:hAnsi="Times New Roman" w:cs="Times New Roman"/>
          <w:snapToGrid w:val="0"/>
          <w:sz w:val="28"/>
          <w:szCs w:val="28"/>
          <w:lang w:val="x-none" w:eastAsia="x-none"/>
        </w:rPr>
        <w:t>не позднее рабочего дня, следующего за днем поступления денежных средств с</w:t>
      </w:r>
      <w:r w:rsidRPr="0059084C">
        <w:rPr>
          <w:rFonts w:ascii="Times New Roman" w:eastAsia="Times New Roman" w:hAnsi="Times New Roman" w:cs="Times New Roman"/>
          <w:snapToGrid w:val="0"/>
          <w:sz w:val="28"/>
          <w:szCs w:val="28"/>
          <w:lang w:eastAsia="x-none"/>
        </w:rPr>
        <w:t>о</w:t>
      </w:r>
      <w:r w:rsidRPr="0059084C">
        <w:rPr>
          <w:rFonts w:ascii="Times New Roman" w:eastAsia="Times New Roman" w:hAnsi="Times New Roman" w:cs="Times New Roman"/>
          <w:snapToGrid w:val="0"/>
          <w:sz w:val="28"/>
          <w:szCs w:val="28"/>
          <w:lang w:val="x-none" w:eastAsia="x-none"/>
        </w:rPr>
        <w:t xml:space="preserve"> </w:t>
      </w:r>
      <w:r w:rsidRPr="0059084C">
        <w:rPr>
          <w:rFonts w:ascii="Times New Roman" w:eastAsia="Times New Roman" w:hAnsi="Times New Roman" w:cs="Times New Roman"/>
          <w:snapToGrid w:val="0"/>
          <w:sz w:val="28"/>
          <w:szCs w:val="28"/>
          <w:lang w:eastAsia="x-none"/>
        </w:rPr>
        <w:t>С</w:t>
      </w:r>
      <w:r w:rsidRPr="0059084C">
        <w:rPr>
          <w:rFonts w:ascii="Times New Roman" w:eastAsia="Times New Roman" w:hAnsi="Times New Roman" w:cs="Times New Roman"/>
          <w:snapToGrid w:val="0"/>
          <w:sz w:val="28"/>
          <w:szCs w:val="28"/>
          <w:lang w:val="x-none" w:eastAsia="x-none"/>
        </w:rPr>
        <w:t>чета</w:t>
      </w:r>
      <w:r w:rsidRPr="0059084C">
        <w:rPr>
          <w:rFonts w:ascii="Times New Roman" w:eastAsia="Times New Roman" w:hAnsi="Times New Roman" w:cs="Times New Roman"/>
          <w:snapToGrid w:val="0"/>
          <w:sz w:val="28"/>
          <w:szCs w:val="28"/>
          <w:lang w:eastAsia="x-none"/>
        </w:rPr>
        <w:t xml:space="preserve">. </w:t>
      </w:r>
      <w:r w:rsidRPr="0059084C">
        <w:rPr>
          <w:rFonts w:ascii="Times New Roman" w:eastAsia="Times New Roman" w:hAnsi="Times New Roman" w:cs="Times New Roman"/>
          <w:snapToGrid w:val="0"/>
          <w:sz w:val="28"/>
          <w:szCs w:val="28"/>
          <w:lang w:val="x-none" w:eastAsia="x-none"/>
        </w:rPr>
        <w:t xml:space="preserve">Денежные средства, не полученные </w:t>
      </w:r>
      <w:r w:rsidRPr="0059084C">
        <w:rPr>
          <w:rFonts w:ascii="Times New Roman" w:eastAsia="Times New Roman" w:hAnsi="Times New Roman" w:cs="Times New Roman"/>
          <w:snapToGrid w:val="0"/>
          <w:sz w:val="28"/>
          <w:szCs w:val="28"/>
          <w:lang w:eastAsia="x-none"/>
        </w:rPr>
        <w:t>Клиентом</w:t>
      </w:r>
      <w:r w:rsidRPr="0059084C">
        <w:rPr>
          <w:rFonts w:ascii="Times New Roman" w:eastAsia="Times New Roman" w:hAnsi="Times New Roman" w:cs="Times New Roman"/>
          <w:snapToGrid w:val="0"/>
          <w:sz w:val="28"/>
          <w:szCs w:val="28"/>
          <w:lang w:val="x-none" w:eastAsia="x-none"/>
        </w:rPr>
        <w:t xml:space="preserve"> в установленный настоящим абзацем срок, в тот же рабочий день</w:t>
      </w:r>
      <w:r w:rsidRPr="0059084C">
        <w:rPr>
          <w:rFonts w:ascii="Times New Roman" w:eastAsia="Times New Roman" w:hAnsi="Times New Roman" w:cs="Times New Roman"/>
          <w:snapToGrid w:val="0"/>
          <w:sz w:val="28"/>
          <w:szCs w:val="28"/>
          <w:lang w:eastAsia="x-none"/>
        </w:rPr>
        <w:t xml:space="preserve"> зачисляются Банком на Счет.</w:t>
      </w:r>
    </w:p>
    <w:p w14:paraId="1995752B"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Банк бесплатно выдает Клиенту необходимое количество денежных чековых книжек на основании заявления о выдаче денежных чековых книжек Клиента в течение десяти рабочих дней со дня представления в Банк заявления о выдаче денежных чековых книжек.</w:t>
      </w:r>
    </w:p>
    <w:p w14:paraId="15BCA61A" w14:textId="77777777"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Клиент сдает в Банк денежные чековые книжки с неиспользованными денежными чеками и корешками в случаях изменения наименования Клиента, закрытия или изменения номера счета, указанного в </w:t>
      </w:r>
      <w:r w:rsidRPr="0059084C">
        <w:rPr>
          <w:rFonts w:ascii="Times New Roman" w:eastAsia="Times New Roman" w:hAnsi="Times New Roman" w:cs="Times New Roman"/>
          <w:snapToGrid w:val="0"/>
          <w:color w:val="0070C0"/>
          <w:sz w:val="28"/>
          <w:szCs w:val="28"/>
          <w:lang w:eastAsia="x-none"/>
        </w:rPr>
        <w:t>приложении к Договору</w:t>
      </w:r>
      <w:r w:rsidRPr="0059084C">
        <w:rPr>
          <w:rFonts w:ascii="Times New Roman" w:eastAsia="Times New Roman" w:hAnsi="Times New Roman" w:cs="Times New Roman"/>
          <w:sz w:val="28"/>
          <w:szCs w:val="28"/>
          <w:lang w:eastAsia="ru-RU"/>
        </w:rPr>
        <w:t>.</w:t>
      </w:r>
    </w:p>
    <w:p w14:paraId="013CDEC2"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lastRenderedPageBreak/>
        <w:t xml:space="preserve">Выдача </w:t>
      </w:r>
      <w:r w:rsidRPr="0059084C">
        <w:rPr>
          <w:rFonts w:ascii="Times New Roman CYR" w:eastAsia="Times New Roman" w:hAnsi="Times New Roman CYR" w:cs="Times New Roman"/>
          <w:snapToGrid w:val="0"/>
          <w:sz w:val="28"/>
          <w:szCs w:val="28"/>
          <w:lang w:eastAsia="ru-RU"/>
        </w:rPr>
        <w:t xml:space="preserve">наличных денег </w:t>
      </w:r>
      <w:r w:rsidRPr="0059084C">
        <w:rPr>
          <w:rFonts w:ascii="Times New Roman" w:eastAsia="Times New Roman" w:hAnsi="Times New Roman" w:cs="Times New Roman"/>
          <w:sz w:val="28"/>
          <w:szCs w:val="28"/>
          <w:lang w:eastAsia="ru-RU"/>
        </w:rPr>
        <w:t xml:space="preserve">Клиенту осуществляется на основании документа, указанного в </w:t>
      </w:r>
      <w:r w:rsidRPr="0059084C">
        <w:rPr>
          <w:rFonts w:ascii="Times New Roman" w:eastAsia="Times New Roman" w:hAnsi="Times New Roman" w:cs="Times New Roman"/>
          <w:color w:val="0070C0"/>
          <w:sz w:val="28"/>
          <w:szCs w:val="28"/>
          <w:lang w:eastAsia="ru-RU"/>
        </w:rPr>
        <w:t>приложении к Договору</w:t>
      </w:r>
      <w:r w:rsidRPr="0059084C">
        <w:rPr>
          <w:rFonts w:ascii="Times New Roman" w:eastAsia="Times New Roman" w:hAnsi="Times New Roman" w:cs="Times New Roman"/>
          <w:sz w:val="28"/>
          <w:szCs w:val="28"/>
          <w:lang w:eastAsia="ru-RU"/>
        </w:rPr>
        <w:t>.</w:t>
      </w:r>
    </w:p>
    <w:p w14:paraId="173A6B81"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val="x-none" w:eastAsia="ru-RU"/>
        </w:rPr>
        <w:t xml:space="preserve">Банк выдает </w:t>
      </w:r>
      <w:r w:rsidRPr="0059084C">
        <w:rPr>
          <w:rFonts w:ascii="Times New Roman" w:eastAsia="Times New Roman" w:hAnsi="Times New Roman" w:cs="Times New Roman"/>
          <w:sz w:val="28"/>
          <w:szCs w:val="28"/>
          <w:lang w:eastAsia="ru-RU"/>
        </w:rPr>
        <w:t>Клиенту</w:t>
      </w:r>
      <w:r w:rsidRPr="0059084C">
        <w:rPr>
          <w:rFonts w:ascii="Times New Roman" w:eastAsia="Times New Roman" w:hAnsi="Times New Roman" w:cs="Times New Roman"/>
          <w:sz w:val="28"/>
          <w:szCs w:val="28"/>
          <w:lang w:val="x-none" w:eastAsia="ru-RU"/>
        </w:rPr>
        <w:t xml:space="preserve"> наличны</w:t>
      </w:r>
      <w:r w:rsidRPr="0059084C">
        <w:rPr>
          <w:rFonts w:ascii="Times New Roman" w:eastAsia="Times New Roman" w:hAnsi="Times New Roman" w:cs="Times New Roman"/>
          <w:sz w:val="28"/>
          <w:szCs w:val="28"/>
          <w:lang w:eastAsia="ru-RU"/>
        </w:rPr>
        <w:t>е</w:t>
      </w:r>
      <w:r w:rsidRPr="0059084C">
        <w:rPr>
          <w:rFonts w:ascii="Times New Roman" w:eastAsia="Times New Roman" w:hAnsi="Times New Roman" w:cs="Times New Roman"/>
          <w:sz w:val="28"/>
          <w:szCs w:val="28"/>
          <w:lang w:val="x-none" w:eastAsia="ru-RU"/>
        </w:rPr>
        <w:t xml:space="preserve"> деньг</w:t>
      </w:r>
      <w:r w:rsidRPr="0059084C">
        <w:rPr>
          <w:rFonts w:ascii="Times New Roman" w:eastAsia="Times New Roman" w:hAnsi="Times New Roman" w:cs="Times New Roman"/>
          <w:sz w:val="28"/>
          <w:szCs w:val="28"/>
          <w:lang w:eastAsia="ru-RU"/>
        </w:rPr>
        <w:t>и: банкноты</w:t>
      </w:r>
      <w:r w:rsidR="00BD58AD"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упакованными в пачки, блоки с пачками банкнот, кассеты с пачками банкнот, корешки и отдельными банкнотами; монету, упакованную в мешки, короба с мешками с монетой, </w:t>
      </w:r>
      <w:r w:rsidR="00534D78" w:rsidRPr="0059084C">
        <w:rPr>
          <w:rFonts w:ascii="Times New Roman" w:eastAsia="Times New Roman" w:hAnsi="Times New Roman" w:cs="Times New Roman"/>
          <w:sz w:val="28"/>
          <w:szCs w:val="28"/>
          <w:lang w:eastAsia="ru-RU"/>
        </w:rPr>
        <w:t xml:space="preserve">кассеты с мешками с монетой, </w:t>
      </w:r>
      <w:r w:rsidRPr="0059084C">
        <w:rPr>
          <w:rFonts w:ascii="Times New Roman" w:eastAsia="Times New Roman" w:hAnsi="Times New Roman" w:cs="Times New Roman"/>
          <w:sz w:val="28"/>
          <w:szCs w:val="28"/>
          <w:lang w:eastAsia="ru-RU"/>
        </w:rPr>
        <w:t>пакетами и отдельными монетами.</w:t>
      </w:r>
    </w:p>
    <w:p w14:paraId="373B0217" w14:textId="77777777"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Для выдачи Банком Клиенту монеты в упаковке монетных дворов АО «Гознак» в объеме шесть тонн и более Клиент представляет в Банк заявку на сдачу/получение наличных денег на бумажном носителе не позднее срока, установленного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p>
    <w:p w14:paraId="6DCC039B" w14:textId="77777777"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Для получения в Банке </w:t>
      </w:r>
      <w:r w:rsidRPr="0059084C">
        <w:rPr>
          <w:rFonts w:ascii="Times New Roman" w:eastAsia="Times New Roman" w:hAnsi="Times New Roman" w:cs="Times New Roman"/>
          <w:sz w:val="28"/>
          <w:szCs w:val="28"/>
          <w:lang w:val="x-none" w:eastAsia="ru-RU"/>
        </w:rPr>
        <w:t>наличны</w:t>
      </w:r>
      <w:r w:rsidRPr="0059084C">
        <w:rPr>
          <w:rFonts w:ascii="Times New Roman" w:eastAsia="Times New Roman" w:hAnsi="Times New Roman" w:cs="Times New Roman"/>
          <w:sz w:val="28"/>
          <w:szCs w:val="28"/>
          <w:lang w:eastAsia="ru-RU"/>
        </w:rPr>
        <w:t>х</w:t>
      </w:r>
      <w:r w:rsidRPr="0059084C">
        <w:rPr>
          <w:rFonts w:ascii="Times New Roman" w:eastAsia="Times New Roman" w:hAnsi="Times New Roman" w:cs="Times New Roman"/>
          <w:sz w:val="28"/>
          <w:szCs w:val="28"/>
          <w:lang w:val="x-none" w:eastAsia="ru-RU"/>
        </w:rPr>
        <w:t xml:space="preserve"> </w:t>
      </w:r>
      <w:r w:rsidRPr="0059084C">
        <w:rPr>
          <w:rFonts w:ascii="Times New Roman" w:eastAsia="Times New Roman" w:hAnsi="Times New Roman" w:cs="Times New Roman"/>
          <w:sz w:val="28"/>
          <w:szCs w:val="28"/>
          <w:lang w:eastAsia="ru-RU"/>
        </w:rPr>
        <w:t>денег представитель Клиента предъявляет документ, удостоверяющий личность.</w:t>
      </w:r>
    </w:p>
    <w:p w14:paraId="46B35256" w14:textId="77777777" w:rsidR="0083233F" w:rsidRPr="0059084C" w:rsidRDefault="0083233F" w:rsidP="0083233F">
      <w:pPr>
        <w:tabs>
          <w:tab w:val="left" w:pos="1418"/>
          <w:tab w:val="left" w:pos="1985"/>
        </w:tabs>
        <w:spacing w:after="0" w:line="276" w:lineRule="auto"/>
        <w:ind w:firstLine="709"/>
        <w:jc w:val="both"/>
        <w:rPr>
          <w:rFonts w:ascii="Times New Roman" w:eastAsia="Arial Unicode MS"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Банк при выдаче наличных денег выдает Клиенту документ, установленный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Arial Unicode MS" w:hAnsi="Times New Roman" w:cs="Times New Roman"/>
          <w:sz w:val="28"/>
          <w:szCs w:val="28"/>
          <w:lang w:eastAsia="ru-RU"/>
        </w:rPr>
        <w:t>.</w:t>
      </w:r>
    </w:p>
    <w:p w14:paraId="686A7EFD" w14:textId="77777777"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Если Клиентом при пересчете в Банке полученных пачек банкнот, мешков с монетой в упаковке Банка выявлена недостача, излишек, сомнительный денежный знак, Банком оформляется акт о выявлении излишка, недостачи, сомнительного денежного знака. Сумма недостачи наличных денег выдается представителю Клиента, сумма излишка принимается от представителя Клиента.</w:t>
      </w:r>
    </w:p>
    <w:p w14:paraId="58969044" w14:textId="77777777"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случае если наличные деньги не были пересчитаны представителем Клиента полистно, поштучно при их получении в Банке под наблюдением контролирующего работника Банка, претензии Клиента Банком не принимаются.</w:t>
      </w:r>
    </w:p>
    <w:p w14:paraId="2329712C" w14:textId="5B1C3B46" w:rsidR="0083233F" w:rsidRPr="0059084C" w:rsidRDefault="00A04D96"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Банк формирует выписки</w:t>
      </w:r>
      <w:r w:rsidR="000C3649" w:rsidRPr="0059084C">
        <w:rPr>
          <w:rFonts w:ascii="Times New Roman" w:eastAsia="Times New Roman" w:hAnsi="Times New Roman" w:cs="Times New Roman"/>
          <w:sz w:val="28"/>
          <w:szCs w:val="28"/>
          <w:lang w:eastAsia="ru-RU"/>
        </w:rPr>
        <w:t xml:space="preserve"> из </w:t>
      </w:r>
      <w:r w:rsidR="00F40D51" w:rsidRPr="0059084C">
        <w:rPr>
          <w:rFonts w:ascii="Times New Roman" w:eastAsia="Times New Roman" w:hAnsi="Times New Roman" w:cs="Times New Roman"/>
          <w:sz w:val="28"/>
          <w:szCs w:val="28"/>
          <w:lang w:eastAsia="ru-RU"/>
        </w:rPr>
        <w:t xml:space="preserve">лицевых </w:t>
      </w:r>
      <w:r w:rsidR="000C3649" w:rsidRPr="0059084C">
        <w:rPr>
          <w:rFonts w:ascii="Times New Roman" w:eastAsia="Times New Roman" w:hAnsi="Times New Roman" w:cs="Times New Roman"/>
          <w:sz w:val="28"/>
          <w:szCs w:val="28"/>
          <w:lang w:eastAsia="ru-RU"/>
        </w:rPr>
        <w:t xml:space="preserve">счетов по кассовому обслуживанию подразделения </w:t>
      </w:r>
      <w:r w:rsidR="000A4879" w:rsidRPr="000A4879">
        <w:rPr>
          <w:rFonts w:ascii="Times New Roman" w:eastAsia="Times New Roman" w:hAnsi="Times New Roman" w:cs="Times New Roman"/>
          <w:sz w:val="28"/>
          <w:szCs w:val="28"/>
          <w:lang w:eastAsia="ru-RU"/>
        </w:rPr>
        <w:t xml:space="preserve">(филиала) </w:t>
      </w:r>
      <w:r w:rsidR="000C3649" w:rsidRPr="0059084C">
        <w:rPr>
          <w:rFonts w:ascii="Times New Roman" w:eastAsia="Times New Roman" w:hAnsi="Times New Roman" w:cs="Times New Roman"/>
          <w:sz w:val="28"/>
          <w:szCs w:val="28"/>
          <w:lang w:eastAsia="ru-RU"/>
        </w:rPr>
        <w:t xml:space="preserve">Клиента </w:t>
      </w:r>
      <w:r w:rsidRPr="0059084C">
        <w:rPr>
          <w:rFonts w:ascii="Times New Roman" w:eastAsia="Times New Roman" w:hAnsi="Times New Roman" w:cs="Times New Roman"/>
          <w:sz w:val="28"/>
          <w:szCs w:val="28"/>
          <w:lang w:eastAsia="ru-RU"/>
        </w:rPr>
        <w:t xml:space="preserve">(далее – Выписка) </w:t>
      </w:r>
      <w:r w:rsidR="000C3649" w:rsidRPr="0059084C">
        <w:rPr>
          <w:rFonts w:ascii="Times New Roman" w:eastAsia="Times New Roman" w:hAnsi="Times New Roman" w:cs="Times New Roman"/>
          <w:sz w:val="28"/>
          <w:szCs w:val="28"/>
          <w:lang w:eastAsia="ru-RU"/>
        </w:rPr>
        <w:t xml:space="preserve">и передает их </w:t>
      </w:r>
      <w:r w:rsidR="00481843" w:rsidRPr="0059084C">
        <w:rPr>
          <w:rFonts w:ascii="Times New Roman" w:eastAsia="Times New Roman" w:hAnsi="Times New Roman" w:cs="Times New Roman"/>
          <w:sz w:val="28"/>
          <w:szCs w:val="28"/>
          <w:lang w:eastAsia="ru-RU"/>
        </w:rPr>
        <w:t xml:space="preserve">Клиенту </w:t>
      </w:r>
      <w:r w:rsidR="000C3649" w:rsidRPr="0059084C">
        <w:rPr>
          <w:rFonts w:ascii="Times New Roman" w:eastAsia="Times New Roman" w:hAnsi="Times New Roman" w:cs="Times New Roman"/>
          <w:sz w:val="28"/>
          <w:szCs w:val="28"/>
          <w:lang w:eastAsia="ru-RU"/>
        </w:rPr>
        <w:t>в электронном виде.</w:t>
      </w:r>
    </w:p>
    <w:p w14:paraId="07E7711E" w14:textId="1DC07638" w:rsidR="00481843" w:rsidRPr="0059084C" w:rsidRDefault="00481843" w:rsidP="00481843">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При отсутствии возможности передачи </w:t>
      </w:r>
      <w:r w:rsidR="00A04D96" w:rsidRPr="0059084C">
        <w:rPr>
          <w:rFonts w:ascii="Times New Roman" w:eastAsia="Times New Roman" w:hAnsi="Times New Roman" w:cs="Times New Roman"/>
          <w:sz w:val="28"/>
          <w:szCs w:val="28"/>
          <w:lang w:eastAsia="ru-RU"/>
        </w:rPr>
        <w:t>Клиенту Выписки</w:t>
      </w:r>
      <w:r w:rsidRPr="0059084C">
        <w:rPr>
          <w:rFonts w:ascii="Times New Roman" w:eastAsia="Times New Roman" w:hAnsi="Times New Roman" w:cs="Times New Roman"/>
          <w:sz w:val="28"/>
          <w:szCs w:val="28"/>
          <w:lang w:eastAsia="ru-RU"/>
        </w:rPr>
        <w:t xml:space="preserve"> в электронном </w:t>
      </w:r>
      <w:r w:rsidR="00A04D96" w:rsidRPr="0059084C">
        <w:rPr>
          <w:rFonts w:ascii="Times New Roman" w:eastAsia="Times New Roman" w:hAnsi="Times New Roman" w:cs="Times New Roman"/>
          <w:sz w:val="28"/>
          <w:szCs w:val="28"/>
          <w:lang w:eastAsia="ru-RU"/>
        </w:rPr>
        <w:t>виде Выписка подготавливае</w:t>
      </w:r>
      <w:r w:rsidRPr="0059084C">
        <w:rPr>
          <w:rFonts w:ascii="Times New Roman" w:eastAsia="Times New Roman" w:hAnsi="Times New Roman" w:cs="Times New Roman"/>
          <w:sz w:val="28"/>
          <w:szCs w:val="28"/>
          <w:lang w:eastAsia="ru-RU"/>
        </w:rPr>
        <w:t>тся Бан</w:t>
      </w:r>
      <w:r w:rsidR="00A04D96" w:rsidRPr="0059084C">
        <w:rPr>
          <w:rFonts w:ascii="Times New Roman" w:eastAsia="Times New Roman" w:hAnsi="Times New Roman" w:cs="Times New Roman"/>
          <w:sz w:val="28"/>
          <w:szCs w:val="28"/>
          <w:lang w:eastAsia="ru-RU"/>
        </w:rPr>
        <w:t>ком на бумажном носителе и выдае</w:t>
      </w:r>
      <w:r w:rsidRPr="0059084C">
        <w:rPr>
          <w:rFonts w:ascii="Times New Roman" w:eastAsia="Times New Roman" w:hAnsi="Times New Roman" w:cs="Times New Roman"/>
          <w:sz w:val="28"/>
          <w:szCs w:val="28"/>
          <w:lang w:eastAsia="ru-RU"/>
        </w:rPr>
        <w:t xml:space="preserve">тся подразделению </w:t>
      </w:r>
      <w:r w:rsidR="000A4879">
        <w:rPr>
          <w:rFonts w:ascii="Times New Roman" w:eastAsia="Times New Roman" w:hAnsi="Times New Roman" w:cs="Times New Roman"/>
          <w:sz w:val="28"/>
          <w:szCs w:val="28"/>
          <w:lang w:eastAsia="ru-RU"/>
        </w:rPr>
        <w:t xml:space="preserve">(филиалу) </w:t>
      </w:r>
      <w:r w:rsidR="00A04D96" w:rsidRPr="0059084C">
        <w:rPr>
          <w:rFonts w:ascii="Times New Roman" w:eastAsia="Times New Roman" w:hAnsi="Times New Roman" w:cs="Times New Roman"/>
          <w:sz w:val="28"/>
          <w:szCs w:val="28"/>
          <w:lang w:eastAsia="ru-RU"/>
        </w:rPr>
        <w:t xml:space="preserve">Клиента способом и с периодичностью, указанными в </w:t>
      </w:r>
      <w:r w:rsidR="00A04D96" w:rsidRPr="0059084C">
        <w:rPr>
          <w:rFonts w:ascii="Times New Roman" w:eastAsia="Times New Roman" w:hAnsi="Times New Roman" w:cs="Times New Roman"/>
          <w:color w:val="0070C0"/>
          <w:sz w:val="28"/>
          <w:szCs w:val="28"/>
          <w:lang w:eastAsia="ru-RU"/>
        </w:rPr>
        <w:t>приложении к Договору</w:t>
      </w:r>
      <w:r w:rsidR="00A04D96" w:rsidRPr="0059084C">
        <w:rPr>
          <w:rFonts w:ascii="Times New Roman" w:eastAsia="Times New Roman" w:hAnsi="Times New Roman" w:cs="Times New Roman"/>
          <w:sz w:val="28"/>
          <w:szCs w:val="28"/>
          <w:lang w:eastAsia="ru-RU"/>
        </w:rPr>
        <w:t>.</w:t>
      </w:r>
    </w:p>
    <w:p w14:paraId="54EB2DFD" w14:textId="0A0A1F9F" w:rsidR="00DC3954" w:rsidRPr="0059084C" w:rsidRDefault="000A4879"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0A4879">
        <w:rPr>
          <w:rFonts w:ascii="Times New Roman" w:eastAsia="Times New Roman" w:hAnsi="Times New Roman" w:cs="Times New Roman"/>
          <w:sz w:val="28"/>
          <w:szCs w:val="28"/>
          <w:lang w:eastAsia="ru-RU"/>
        </w:rPr>
        <w:t xml:space="preserve">Копия Выписки выдается Банком в течение двух рабочих дней после получения заявления подразделения (филиала) Клиента о выдаче копии Выписки, подписанного </w:t>
      </w:r>
      <w:r w:rsidR="003111C9" w:rsidRPr="003111C9">
        <w:rPr>
          <w:rFonts w:ascii="Times New Roman" w:eastAsia="Times New Roman" w:hAnsi="Times New Roman" w:cs="Times New Roman"/>
          <w:sz w:val="28"/>
          <w:szCs w:val="28"/>
          <w:lang w:eastAsia="ru-RU"/>
        </w:rPr>
        <w:t xml:space="preserve">уполномоченным лицом </w:t>
      </w:r>
      <w:r w:rsidRPr="000A4879">
        <w:rPr>
          <w:rFonts w:ascii="Times New Roman" w:eastAsia="Times New Roman" w:hAnsi="Times New Roman" w:cs="Times New Roman"/>
          <w:sz w:val="28"/>
          <w:szCs w:val="28"/>
          <w:lang w:eastAsia="ru-RU"/>
        </w:rPr>
        <w:t>подразделения (филиала) Клиента и заверенного печатью подразделения (филиала) Клиента (при наличии). Копия Выписки выдается уполномоченному лицу подразделения (филиала) Клиента под расписку на заявлении.</w:t>
      </w:r>
    </w:p>
    <w:p w14:paraId="5D50358D" w14:textId="3C0EC52A" w:rsidR="00817993" w:rsidRPr="0059084C" w:rsidRDefault="002065D1"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При не поступлении от подразделения </w:t>
      </w:r>
      <w:r w:rsidR="000A4879" w:rsidRPr="000A4879">
        <w:rPr>
          <w:rFonts w:ascii="Times New Roman" w:eastAsia="Times New Roman" w:hAnsi="Times New Roman" w:cs="Times New Roman"/>
          <w:sz w:val="28"/>
          <w:szCs w:val="28"/>
          <w:lang w:eastAsia="ru-RU"/>
        </w:rPr>
        <w:t xml:space="preserve">(филиала) </w:t>
      </w:r>
      <w:r w:rsidRPr="0059084C">
        <w:rPr>
          <w:rFonts w:ascii="Times New Roman" w:eastAsia="Times New Roman" w:hAnsi="Times New Roman" w:cs="Times New Roman"/>
          <w:sz w:val="28"/>
          <w:szCs w:val="28"/>
          <w:lang w:eastAsia="ru-RU"/>
        </w:rPr>
        <w:t xml:space="preserve">Клиента в течение десяти календарных дней после выдачи ему Выписки письменных </w:t>
      </w:r>
      <w:r w:rsidRPr="0059084C">
        <w:rPr>
          <w:rFonts w:ascii="Times New Roman" w:eastAsia="Times New Roman" w:hAnsi="Times New Roman" w:cs="Times New Roman"/>
          <w:sz w:val="28"/>
          <w:szCs w:val="28"/>
          <w:lang w:eastAsia="ru-RU"/>
        </w:rPr>
        <w:lastRenderedPageBreak/>
        <w:t xml:space="preserve">возражений совершенные операции и остаток денежных средств на счетах по кассовому обслуживанию подразделения </w:t>
      </w:r>
      <w:r w:rsidR="000A4879" w:rsidRPr="000A4879">
        <w:rPr>
          <w:rFonts w:ascii="Times New Roman" w:eastAsia="Times New Roman" w:hAnsi="Times New Roman" w:cs="Times New Roman"/>
          <w:sz w:val="28"/>
          <w:szCs w:val="28"/>
          <w:lang w:eastAsia="ru-RU"/>
        </w:rPr>
        <w:t xml:space="preserve">(филиала) </w:t>
      </w:r>
      <w:r w:rsidRPr="0059084C">
        <w:rPr>
          <w:rFonts w:ascii="Times New Roman" w:eastAsia="Times New Roman" w:hAnsi="Times New Roman" w:cs="Times New Roman"/>
          <w:sz w:val="28"/>
          <w:szCs w:val="28"/>
          <w:lang w:eastAsia="ru-RU"/>
        </w:rPr>
        <w:t>Клиента считаются подтвержденными.</w:t>
      </w:r>
    </w:p>
    <w:p w14:paraId="6923389D" w14:textId="65B11E25" w:rsidR="006C644A" w:rsidRPr="0059084C" w:rsidRDefault="000A4879"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0A4879">
        <w:rPr>
          <w:rFonts w:ascii="Times New Roman" w:eastAsia="Times New Roman" w:hAnsi="Times New Roman" w:cs="Times New Roman"/>
          <w:sz w:val="28"/>
          <w:szCs w:val="28"/>
          <w:lang w:eastAsia="ru-RU"/>
        </w:rPr>
        <w:t>Не позднее установленного федеральным законодательством первого рабочего дня нового года Банк формирует Выписку за последний день отчетного года в электронном виде или на бумажном носителе, а также обеспечивает ее предоставление подразделению (филиалу) Клиента, в том числе с использованием личного кабинета Клиента, для получения от подразделения (филиала) Клиента подтверждения остатков на счетах по кассовому обслуживанию подразделения (филиала) Клиента по состоянию на конец последнего дня отчетного года.</w:t>
      </w:r>
    </w:p>
    <w:p w14:paraId="073FC970" w14:textId="6B54C194" w:rsidR="001E5A01" w:rsidRPr="0059084C" w:rsidRDefault="000A4879" w:rsidP="001E5A01">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0A4879">
        <w:rPr>
          <w:rFonts w:ascii="Times New Roman" w:eastAsia="Times New Roman" w:hAnsi="Times New Roman" w:cs="Times New Roman"/>
          <w:sz w:val="28"/>
          <w:szCs w:val="28"/>
          <w:lang w:eastAsia="ru-RU"/>
        </w:rPr>
        <w:t>Подразделение (филиала) Клиента не позднее третьего рабочего дня года, следующего за отчетным, на основании Выписки, полученной от Банка в соответствии с абзацем первым настоящего пункта, представляет в Банк, в том числе с использованием личного кабинета Клиента, письменное подтверждение остатков на счетах по кассовому обслуживанию подразделения (филиала) Клиента по состоянию на конец последнего дня отчетного года.</w:t>
      </w:r>
    </w:p>
    <w:p w14:paraId="351F7E78" w14:textId="77777777" w:rsidR="00CD0B03" w:rsidRPr="0059084C" w:rsidRDefault="00CD0B03" w:rsidP="001825D1">
      <w:pPr>
        <w:tabs>
          <w:tab w:val="left" w:pos="1418"/>
          <w:tab w:val="left" w:pos="1985"/>
        </w:tabs>
        <w:spacing w:after="0" w:line="276" w:lineRule="auto"/>
        <w:jc w:val="both"/>
        <w:rPr>
          <w:rFonts w:ascii="Times New Roman" w:eastAsia="Times New Roman" w:hAnsi="Times New Roman" w:cs="Times New Roman"/>
          <w:sz w:val="28"/>
          <w:szCs w:val="28"/>
          <w:lang w:eastAsia="ru-RU"/>
        </w:rPr>
      </w:pPr>
    </w:p>
    <w:p w14:paraId="14437E97" w14:textId="77777777" w:rsidR="00CD0B03" w:rsidRPr="0059084C" w:rsidRDefault="00CD0B03" w:rsidP="00297F9F">
      <w:pPr>
        <w:pStyle w:val="a4"/>
        <w:tabs>
          <w:tab w:val="left" w:pos="1418"/>
          <w:tab w:val="left" w:pos="1985"/>
        </w:tabs>
        <w:spacing w:line="276" w:lineRule="auto"/>
        <w:ind w:firstLine="709"/>
        <w:jc w:val="both"/>
        <w:rPr>
          <w:szCs w:val="28"/>
        </w:rPr>
        <w:sectPr w:rsidR="00CD0B03" w:rsidRPr="0059084C">
          <w:pgSz w:w="11906" w:h="16838"/>
          <w:pgMar w:top="1134" w:right="850" w:bottom="1134" w:left="1701" w:header="708" w:footer="708" w:gutter="0"/>
          <w:cols w:space="708"/>
          <w:docGrid w:linePitch="360"/>
        </w:sectPr>
      </w:pPr>
    </w:p>
    <w:p w14:paraId="7C5C14C8" w14:textId="77777777" w:rsidR="00CD0B03" w:rsidRPr="0059084C" w:rsidRDefault="00CD0B03" w:rsidP="004B66A1">
      <w:pPr>
        <w:pStyle w:val="a4"/>
        <w:tabs>
          <w:tab w:val="left" w:pos="1134"/>
          <w:tab w:val="left" w:pos="1701"/>
        </w:tabs>
        <w:spacing w:line="276" w:lineRule="auto"/>
        <w:jc w:val="center"/>
        <w:rPr>
          <w:szCs w:val="28"/>
        </w:rPr>
      </w:pPr>
      <w:r w:rsidRPr="0059084C">
        <w:rPr>
          <w:szCs w:val="28"/>
        </w:rPr>
        <w:lastRenderedPageBreak/>
        <w:t xml:space="preserve">Глава 5. </w:t>
      </w:r>
      <w:r w:rsidR="00EC1F66" w:rsidRPr="0059084C">
        <w:rPr>
          <w:szCs w:val="28"/>
        </w:rPr>
        <w:t>Условия обмена электронными сообщениями при переводе денежных средств в рамках платежной системы Банка России</w:t>
      </w:r>
    </w:p>
    <w:p w14:paraId="73964A1E" w14:textId="77777777" w:rsidR="008A7F52" w:rsidRPr="0059084C" w:rsidRDefault="008A7F52" w:rsidP="008A7F52">
      <w:pPr>
        <w:pStyle w:val="a4"/>
        <w:tabs>
          <w:tab w:val="left" w:pos="1418"/>
          <w:tab w:val="left" w:pos="1985"/>
        </w:tabs>
        <w:spacing w:line="276" w:lineRule="auto"/>
        <w:jc w:val="center"/>
        <w:rPr>
          <w:szCs w:val="28"/>
        </w:rPr>
      </w:pPr>
    </w:p>
    <w:p w14:paraId="67A65EB3" w14:textId="77777777" w:rsidR="001414DD" w:rsidRPr="0059084C" w:rsidRDefault="001414DD" w:rsidP="00A810FD">
      <w:pPr>
        <w:pStyle w:val="a3"/>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Доступ к услугам по переводу денежных средств с использованием распоряжений в электронном виде предоставляется Клиенту путем обмена </w:t>
      </w:r>
      <w:r w:rsidR="006B1B81" w:rsidRPr="0059084C">
        <w:rPr>
          <w:rFonts w:asciiTheme="majorBidi" w:eastAsia="Times New Roman" w:hAnsiTheme="majorBidi" w:cstheme="majorBidi"/>
          <w:sz w:val="28"/>
          <w:szCs w:val="28"/>
        </w:rPr>
        <w:t>ЭС</w:t>
      </w:r>
      <w:r w:rsidRPr="0059084C">
        <w:rPr>
          <w:rFonts w:asciiTheme="majorBidi" w:eastAsia="Times New Roman" w:hAnsiTheme="majorBidi" w:cstheme="majorBidi"/>
          <w:sz w:val="28"/>
          <w:szCs w:val="28"/>
        </w:rPr>
        <w:t xml:space="preserve"> при переводе денежных средств в рамках платежной системы Банка России (далее – обмен ЭС)</w:t>
      </w:r>
      <w:r w:rsidRPr="0059084C">
        <w:rPr>
          <w:rFonts w:asciiTheme="majorBidi" w:hAnsiTheme="majorBidi"/>
          <w:sz w:val="28"/>
        </w:rPr>
        <w:t xml:space="preserve"> </w:t>
      </w:r>
      <w:r w:rsidRPr="0059084C">
        <w:rPr>
          <w:rFonts w:asciiTheme="majorBidi" w:eastAsia="Times New Roman" w:hAnsiTheme="majorBidi" w:cstheme="majorBidi"/>
          <w:sz w:val="28"/>
          <w:szCs w:val="28"/>
        </w:rPr>
        <w:t xml:space="preserve">по Счету, указанному в </w:t>
      </w:r>
      <w:r w:rsidRPr="0059084C">
        <w:rPr>
          <w:rFonts w:asciiTheme="majorBidi" w:eastAsia="Times New Roman" w:hAnsiTheme="majorBidi" w:cstheme="majorBidi"/>
          <w:color w:val="0070C0"/>
          <w:sz w:val="28"/>
          <w:szCs w:val="28"/>
        </w:rPr>
        <w:t>подпункте 1.</w:t>
      </w:r>
      <w:r w:rsidR="00DC14BD"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.1</w:t>
      </w:r>
      <w:r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color w:val="0070C0"/>
          <w:sz w:val="28"/>
          <w:szCs w:val="28"/>
        </w:rPr>
        <w:t xml:space="preserve">Договора, </w:t>
      </w:r>
      <w:r w:rsidR="00126F0C" w:rsidRPr="0059084C">
        <w:rPr>
          <w:rFonts w:asciiTheme="majorBidi" w:eastAsia="Times New Roman" w:hAnsiTheme="majorBidi" w:cstheme="majorBidi"/>
          <w:sz w:val="28"/>
          <w:szCs w:val="28"/>
        </w:rPr>
        <w:t>при выполнении Клиентом условий настоящей главы</w:t>
      </w:r>
      <w:r w:rsidRPr="0059084C">
        <w:rPr>
          <w:rFonts w:asciiTheme="majorBidi" w:eastAsia="Times New Roman" w:hAnsiTheme="majorBidi" w:cstheme="majorBidi"/>
          <w:sz w:val="28"/>
          <w:szCs w:val="28"/>
        </w:rPr>
        <w:t>.</w:t>
      </w:r>
    </w:p>
    <w:p w14:paraId="748BF854" w14:textId="77777777" w:rsidR="001414DD" w:rsidRPr="0059084C" w:rsidRDefault="002749E4" w:rsidP="00A810FD">
      <w:pPr>
        <w:pStyle w:val="a3"/>
        <w:numPr>
          <w:ilvl w:val="0"/>
          <w:numId w:val="37"/>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Доступ к услугам по переводу денежных средств с использованием распоряжений в электронном виде предоставляется Клиенту, являющемуся согласно </w:t>
      </w:r>
      <w:r w:rsidRPr="0059084C">
        <w:rPr>
          <w:rFonts w:asciiTheme="majorBidi" w:eastAsia="Times New Roman" w:hAnsiTheme="majorBidi" w:cstheme="majorBidi"/>
          <w:color w:val="0070C0"/>
          <w:sz w:val="28"/>
          <w:szCs w:val="28"/>
        </w:rPr>
        <w:t>подпункту 1.2</w:t>
      </w:r>
      <w:r w:rsidR="00F33AA6"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Договора </w:t>
      </w:r>
      <w:r w:rsidRPr="0059084C">
        <w:rPr>
          <w:rFonts w:asciiTheme="majorBidi" w:eastAsia="Times New Roman" w:hAnsiTheme="majorBidi" w:cstheme="majorBidi"/>
          <w:sz w:val="28"/>
          <w:szCs w:val="28"/>
        </w:rPr>
        <w:t xml:space="preserve">уполномоченным филиалом, путем обмена ЭС по Счету Клиента, указанному в </w:t>
      </w:r>
      <w:r w:rsidRPr="0059084C">
        <w:rPr>
          <w:rFonts w:asciiTheme="majorBidi" w:eastAsia="Times New Roman" w:hAnsiTheme="majorBidi" w:cstheme="majorBidi"/>
          <w:color w:val="0070C0"/>
          <w:sz w:val="28"/>
          <w:szCs w:val="28"/>
        </w:rPr>
        <w:t>подпункте 1.2.1 Договора</w:t>
      </w:r>
      <w:r w:rsidRPr="0059084C">
        <w:rPr>
          <w:rFonts w:asciiTheme="majorBidi" w:eastAsia="Times New Roman" w:hAnsiTheme="majorBidi" w:cstheme="majorBidi"/>
          <w:sz w:val="28"/>
          <w:szCs w:val="28"/>
        </w:rPr>
        <w:t>, и по счетам его централизованных филиалов</w:t>
      </w:r>
      <w:r w:rsidR="009079DB" w:rsidRPr="0059084C">
        <w:rPr>
          <w:rFonts w:asciiTheme="majorBidi" w:eastAsia="Times New Roman" w:hAnsiTheme="majorBidi" w:cstheme="majorBidi"/>
          <w:sz w:val="28"/>
          <w:szCs w:val="28"/>
        </w:rPr>
        <w:t>, указанны</w:t>
      </w:r>
      <w:r w:rsidR="00990F33" w:rsidRPr="0059084C">
        <w:rPr>
          <w:rFonts w:asciiTheme="majorBidi" w:eastAsia="Times New Roman" w:hAnsiTheme="majorBidi" w:cstheme="majorBidi"/>
          <w:sz w:val="28"/>
          <w:szCs w:val="28"/>
        </w:rPr>
        <w:t>м</w:t>
      </w:r>
      <w:r w:rsidR="009079DB" w:rsidRPr="0059084C">
        <w:rPr>
          <w:rFonts w:asciiTheme="majorBidi" w:eastAsia="Times New Roman" w:hAnsiTheme="majorBidi" w:cstheme="majorBidi"/>
          <w:sz w:val="28"/>
          <w:szCs w:val="28"/>
        </w:rPr>
        <w:t xml:space="preserve"> в Перечне централизованных филиалов (далее</w:t>
      </w:r>
      <w:r w:rsidR="00474E19" w:rsidRPr="0059084C">
        <w:rPr>
          <w:rFonts w:asciiTheme="majorBidi" w:eastAsia="Times New Roman" w:hAnsiTheme="majorBidi" w:cstheme="majorBidi"/>
          <w:sz w:val="28"/>
          <w:szCs w:val="28"/>
        </w:rPr>
        <w:t xml:space="preserve"> – </w:t>
      </w:r>
      <w:r w:rsidR="009079DB" w:rsidRPr="0059084C">
        <w:rPr>
          <w:rFonts w:asciiTheme="majorBidi" w:eastAsia="Times New Roman" w:hAnsiTheme="majorBidi" w:cstheme="majorBidi"/>
          <w:sz w:val="28"/>
          <w:szCs w:val="28"/>
        </w:rPr>
        <w:t xml:space="preserve">Перечень), представленном в Банк в соответствии с </w:t>
      </w:r>
      <w:r w:rsidR="009079DB" w:rsidRPr="0059084C">
        <w:rPr>
          <w:rFonts w:asciiTheme="majorBidi" w:eastAsia="Times New Roman" w:hAnsiTheme="majorBidi" w:cstheme="majorBidi"/>
          <w:color w:val="0070C0"/>
          <w:sz w:val="28"/>
          <w:szCs w:val="28"/>
        </w:rPr>
        <w:t>подпунктами 5.3.1.2 и 5.3.1.3 настоящ</w:t>
      </w:r>
      <w:r w:rsidR="00474E19" w:rsidRPr="0059084C">
        <w:rPr>
          <w:rFonts w:asciiTheme="majorBidi" w:eastAsia="Times New Roman" w:hAnsiTheme="majorBidi" w:cstheme="majorBidi"/>
          <w:color w:val="0070C0"/>
          <w:sz w:val="28"/>
          <w:szCs w:val="28"/>
        </w:rPr>
        <w:t>их</w:t>
      </w:r>
      <w:r w:rsidR="009079DB" w:rsidRPr="0059084C">
        <w:rPr>
          <w:rFonts w:asciiTheme="majorBidi" w:eastAsia="Times New Roman" w:hAnsiTheme="majorBidi" w:cstheme="majorBidi"/>
          <w:color w:val="0070C0"/>
          <w:sz w:val="28"/>
          <w:szCs w:val="28"/>
        </w:rPr>
        <w:t xml:space="preserve"> </w:t>
      </w:r>
      <w:r w:rsidR="00474E19" w:rsidRPr="0059084C">
        <w:rPr>
          <w:rFonts w:asciiTheme="majorBidi" w:eastAsia="Times New Roman" w:hAnsiTheme="majorBidi" w:cstheme="majorBidi"/>
          <w:color w:val="0070C0"/>
          <w:sz w:val="28"/>
          <w:szCs w:val="28"/>
        </w:rPr>
        <w:t>Условий</w:t>
      </w:r>
      <w:r w:rsidR="009079DB" w:rsidRPr="0059084C">
        <w:rPr>
          <w:rFonts w:asciiTheme="majorBidi" w:eastAsia="Times New Roman" w:hAnsiTheme="majorBidi" w:cstheme="majorBidi"/>
          <w:color w:val="0070C0"/>
          <w:sz w:val="28"/>
          <w:szCs w:val="28"/>
        </w:rPr>
        <w:t xml:space="preserve"> </w:t>
      </w:r>
      <w:r w:rsidR="009079DB" w:rsidRPr="0059084C">
        <w:rPr>
          <w:rFonts w:asciiTheme="majorBidi" w:eastAsia="Times New Roman" w:hAnsiTheme="majorBidi" w:cstheme="majorBidi"/>
          <w:sz w:val="28"/>
          <w:szCs w:val="28"/>
        </w:rPr>
        <w:t xml:space="preserve">либо в соответствии с </w:t>
      </w:r>
      <w:r w:rsidR="009079DB" w:rsidRPr="0059084C">
        <w:rPr>
          <w:rFonts w:asciiTheme="majorBidi" w:eastAsia="Times New Roman" w:hAnsiTheme="majorBidi" w:cstheme="majorBidi"/>
          <w:color w:val="0070C0"/>
          <w:sz w:val="28"/>
          <w:szCs w:val="28"/>
        </w:rPr>
        <w:t>подпунктом 5.3.1.4 настоящ</w:t>
      </w:r>
      <w:r w:rsidR="00474E19" w:rsidRPr="0059084C">
        <w:rPr>
          <w:rFonts w:asciiTheme="majorBidi" w:eastAsia="Times New Roman" w:hAnsiTheme="majorBidi" w:cstheme="majorBidi"/>
          <w:color w:val="0070C0"/>
          <w:sz w:val="28"/>
          <w:szCs w:val="28"/>
        </w:rPr>
        <w:t>их</w:t>
      </w:r>
      <w:r w:rsidR="009079DB" w:rsidRPr="0059084C">
        <w:rPr>
          <w:rFonts w:asciiTheme="majorBidi" w:eastAsia="Times New Roman" w:hAnsiTheme="majorBidi" w:cstheme="majorBidi"/>
          <w:color w:val="0070C0"/>
          <w:sz w:val="28"/>
          <w:szCs w:val="28"/>
        </w:rPr>
        <w:t xml:space="preserve"> </w:t>
      </w:r>
      <w:r w:rsidR="00474E19" w:rsidRPr="0059084C">
        <w:rPr>
          <w:rFonts w:asciiTheme="majorBidi" w:eastAsia="Times New Roman" w:hAnsiTheme="majorBidi" w:cstheme="majorBidi"/>
          <w:color w:val="0070C0"/>
          <w:sz w:val="28"/>
          <w:szCs w:val="28"/>
        </w:rPr>
        <w:t>Условий</w:t>
      </w:r>
      <w:r w:rsidR="009079DB" w:rsidRPr="0059084C">
        <w:rPr>
          <w:rFonts w:asciiTheme="majorBidi" w:eastAsia="Times New Roman" w:hAnsiTheme="majorBidi" w:cstheme="majorBidi"/>
          <w:sz w:val="28"/>
          <w:szCs w:val="28"/>
        </w:rPr>
        <w:t>.</w:t>
      </w:r>
    </w:p>
    <w:p w14:paraId="38C29FA8" w14:textId="77777777" w:rsidR="001414DD" w:rsidRPr="0059084C" w:rsidRDefault="002749E4" w:rsidP="00A810FD">
      <w:pPr>
        <w:pStyle w:val="a3"/>
        <w:numPr>
          <w:ilvl w:val="0"/>
          <w:numId w:val="37"/>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Доступ к услугам по переводу денежных средств с использованием распоряжений в электронном виде предоставляется Клиенту, являющемуся согласно </w:t>
      </w:r>
      <w:r w:rsidRPr="0059084C">
        <w:rPr>
          <w:rFonts w:asciiTheme="majorBidi" w:eastAsia="Times New Roman" w:hAnsiTheme="majorBidi" w:cstheme="majorBidi"/>
          <w:color w:val="0070C0"/>
          <w:sz w:val="28"/>
          <w:szCs w:val="28"/>
        </w:rPr>
        <w:t>подпункту 1.2.</w:t>
      </w:r>
      <w:r w:rsidR="00F33AA6"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Договора </w:t>
      </w:r>
      <w:r w:rsidRPr="0059084C">
        <w:rPr>
          <w:rFonts w:asciiTheme="majorBidi" w:hAnsiTheme="majorBidi"/>
          <w:sz w:val="28"/>
        </w:rPr>
        <w:t xml:space="preserve">централизованным </w:t>
      </w:r>
      <w:r w:rsidRPr="0059084C">
        <w:rPr>
          <w:rFonts w:asciiTheme="majorBidi" w:eastAsia="Times New Roman" w:hAnsiTheme="majorBidi" w:cstheme="majorBidi"/>
          <w:sz w:val="28"/>
          <w:szCs w:val="28"/>
        </w:rPr>
        <w:t>филиалом,</w:t>
      </w:r>
      <w:r w:rsidRPr="0059084C" w:rsidDel="001B4E7A">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путем осуществления его уполномоченным филиалом обмена ЭС по Счету Клиента, указанному в </w:t>
      </w:r>
      <w:r w:rsidRPr="0059084C">
        <w:rPr>
          <w:rFonts w:asciiTheme="majorBidi" w:eastAsia="Times New Roman" w:hAnsiTheme="majorBidi" w:cstheme="majorBidi"/>
          <w:color w:val="0070C0"/>
          <w:sz w:val="28"/>
          <w:szCs w:val="28"/>
        </w:rPr>
        <w:t>подпункте 1.2.1 Договора</w:t>
      </w:r>
      <w:r w:rsidRPr="0059084C">
        <w:rPr>
          <w:rFonts w:asciiTheme="majorBidi" w:eastAsia="Times New Roman" w:hAnsiTheme="majorBidi" w:cstheme="majorBidi"/>
          <w:sz w:val="28"/>
          <w:szCs w:val="28"/>
        </w:rPr>
        <w:t>.</w:t>
      </w:r>
    </w:p>
    <w:p w14:paraId="1D73D4AA" w14:textId="306AE94E" w:rsidR="001414DD" w:rsidRPr="0059084C" w:rsidRDefault="00694B95" w:rsidP="00A810FD">
      <w:pPr>
        <w:pStyle w:val="a3"/>
        <w:numPr>
          <w:ilvl w:val="0"/>
          <w:numId w:val="37"/>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Непосредственный д</w:t>
      </w:r>
      <w:r w:rsidR="001414DD" w:rsidRPr="0059084C">
        <w:rPr>
          <w:rFonts w:asciiTheme="majorBidi" w:eastAsia="Times New Roman" w:hAnsiTheme="majorBidi" w:cstheme="majorBidi"/>
          <w:sz w:val="28"/>
          <w:szCs w:val="28"/>
        </w:rPr>
        <w:t xml:space="preserve">оступ к услугам по переводу денежных средств с использованием распоряжений в электронном виде предоставляется косвенному участнику Клиента, имеющего согласно </w:t>
      </w:r>
      <w:r w:rsidR="001414DD" w:rsidRPr="0059084C">
        <w:rPr>
          <w:rFonts w:asciiTheme="majorBidi" w:eastAsia="Times New Roman" w:hAnsiTheme="majorBidi" w:cstheme="majorBidi"/>
          <w:color w:val="0070C0"/>
          <w:sz w:val="28"/>
          <w:szCs w:val="28"/>
        </w:rPr>
        <w:t>подпункту 1.</w:t>
      </w:r>
      <w:r w:rsidR="008A3E3D" w:rsidRPr="0059084C">
        <w:rPr>
          <w:rFonts w:asciiTheme="majorBidi" w:eastAsia="Times New Roman" w:hAnsiTheme="majorBidi" w:cstheme="majorBidi"/>
          <w:color w:val="0070C0"/>
          <w:sz w:val="28"/>
          <w:szCs w:val="28"/>
        </w:rPr>
        <w:t>2</w:t>
      </w:r>
      <w:r w:rsidR="00F33AA6" w:rsidRPr="0059084C">
        <w:rPr>
          <w:rFonts w:asciiTheme="majorBidi" w:eastAsia="Times New Roman" w:hAnsiTheme="majorBidi" w:cstheme="majorBidi"/>
          <w:color w:val="0070C0"/>
          <w:sz w:val="28"/>
          <w:szCs w:val="28"/>
        </w:rPr>
        <w:t>.2</w:t>
      </w:r>
      <w:r w:rsidR="001414DD" w:rsidRPr="0059084C">
        <w:rPr>
          <w:rFonts w:asciiTheme="majorBidi" w:eastAsia="Times New Roman" w:hAnsiTheme="majorBidi" w:cstheme="majorBidi"/>
          <w:color w:val="0070C0"/>
          <w:sz w:val="28"/>
          <w:szCs w:val="28"/>
        </w:rPr>
        <w:t xml:space="preserve"> Договора </w:t>
      </w:r>
      <w:r w:rsidR="001414DD" w:rsidRPr="0059084C">
        <w:rPr>
          <w:rFonts w:asciiTheme="majorBidi" w:eastAsia="Times New Roman" w:hAnsiTheme="majorBidi" w:cstheme="majorBidi"/>
          <w:sz w:val="28"/>
          <w:szCs w:val="28"/>
        </w:rPr>
        <w:t>косвенного участника</w:t>
      </w:r>
      <w:r w:rsidRPr="0059084C">
        <w:rPr>
          <w:rFonts w:asciiTheme="majorBidi" w:eastAsia="Times New Roman" w:hAnsiTheme="majorBidi" w:cstheme="majorBidi"/>
          <w:sz w:val="28"/>
          <w:szCs w:val="28"/>
        </w:rPr>
        <w:t xml:space="preserve"> с непосредственным доступом</w:t>
      </w:r>
      <w:r w:rsidR="00553F0F" w:rsidRPr="0059084C">
        <w:rPr>
          <w:rFonts w:asciiTheme="majorBidi" w:eastAsia="Times New Roman" w:hAnsiTheme="majorBidi" w:cstheme="majorBidi"/>
          <w:sz w:val="28"/>
          <w:szCs w:val="28"/>
        </w:rPr>
        <w:t xml:space="preserve"> в соответствии с </w:t>
      </w:r>
      <w:r w:rsidR="00553F0F" w:rsidRPr="0059084C">
        <w:rPr>
          <w:rFonts w:asciiTheme="majorBidi" w:eastAsia="Times New Roman" w:hAnsiTheme="majorBidi" w:cstheme="majorBidi"/>
          <w:color w:val="0070C0"/>
          <w:sz w:val="28"/>
          <w:szCs w:val="28"/>
        </w:rPr>
        <w:t>приложением к Договору</w:t>
      </w:r>
      <w:r w:rsidR="001414DD" w:rsidRPr="0059084C">
        <w:rPr>
          <w:rFonts w:asciiTheme="majorBidi" w:eastAsia="Times New Roman" w:hAnsiTheme="majorBidi" w:cstheme="majorBidi"/>
          <w:sz w:val="28"/>
          <w:szCs w:val="28"/>
        </w:rPr>
        <w:t xml:space="preserve">, путем осуществления обмена ЭС по Счету, указанному в </w:t>
      </w:r>
      <w:r w:rsidR="001414DD" w:rsidRPr="0059084C">
        <w:rPr>
          <w:rFonts w:asciiTheme="majorBidi" w:eastAsia="Times New Roman" w:hAnsiTheme="majorBidi" w:cstheme="majorBidi"/>
          <w:color w:val="0070C0"/>
          <w:sz w:val="28"/>
          <w:szCs w:val="28"/>
        </w:rPr>
        <w:t>подпункте 1.</w:t>
      </w:r>
      <w:r w:rsidR="008A3E3D" w:rsidRPr="0059084C">
        <w:rPr>
          <w:rFonts w:asciiTheme="majorBidi" w:eastAsia="Times New Roman" w:hAnsiTheme="majorBidi" w:cstheme="majorBidi"/>
          <w:color w:val="0070C0"/>
          <w:sz w:val="28"/>
          <w:szCs w:val="28"/>
        </w:rPr>
        <w:t>2</w:t>
      </w:r>
      <w:r w:rsidR="001414DD" w:rsidRPr="0059084C">
        <w:rPr>
          <w:rFonts w:asciiTheme="majorBidi" w:eastAsia="Times New Roman" w:hAnsiTheme="majorBidi" w:cstheme="majorBidi"/>
          <w:color w:val="0070C0"/>
          <w:sz w:val="28"/>
          <w:szCs w:val="28"/>
        </w:rPr>
        <w:t>.1 Договора</w:t>
      </w:r>
      <w:r w:rsidR="001414DD" w:rsidRPr="0059084C">
        <w:rPr>
          <w:rFonts w:asciiTheme="majorBidi" w:eastAsia="Times New Roman" w:hAnsiTheme="majorBidi" w:cstheme="majorBidi"/>
          <w:sz w:val="28"/>
          <w:szCs w:val="28"/>
        </w:rPr>
        <w:t>.</w:t>
      </w:r>
    </w:p>
    <w:p w14:paraId="7FB22F0F" w14:textId="77777777" w:rsidR="001414DD" w:rsidRPr="0059084C" w:rsidRDefault="001414DD" w:rsidP="00A810FD">
      <w:pPr>
        <w:pStyle w:val="a3"/>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Условия участия в обмене ЭС Клиента, если согласно </w:t>
      </w:r>
      <w:r w:rsidRPr="0059084C">
        <w:rPr>
          <w:rFonts w:asciiTheme="majorBidi" w:eastAsia="Times New Roman" w:hAnsiTheme="majorBidi" w:cstheme="majorBidi"/>
          <w:color w:val="0070C0"/>
          <w:sz w:val="28"/>
          <w:szCs w:val="28"/>
        </w:rPr>
        <w:t>подпункту</w:t>
      </w:r>
      <w:r w:rsidR="00AB24DE" w:rsidRPr="0059084C">
        <w:rPr>
          <w:rFonts w:asciiTheme="majorBidi" w:eastAsia="Times New Roman" w:hAnsiTheme="majorBidi" w:cstheme="majorBidi"/>
          <w:color w:val="0070C0"/>
          <w:sz w:val="28"/>
          <w:szCs w:val="28"/>
        </w:rPr>
        <w:t> </w:t>
      </w:r>
      <w:r w:rsidRPr="0059084C">
        <w:rPr>
          <w:rFonts w:asciiTheme="majorBidi" w:eastAsia="Times New Roman" w:hAnsiTheme="majorBidi" w:cstheme="majorBidi"/>
          <w:color w:val="0070C0"/>
          <w:sz w:val="28"/>
          <w:szCs w:val="28"/>
        </w:rPr>
        <w:t>1.</w:t>
      </w:r>
      <w:r w:rsidR="00166507" w:rsidRPr="0059084C">
        <w:rPr>
          <w:rFonts w:asciiTheme="majorBidi" w:eastAsia="Times New Roman" w:hAnsiTheme="majorBidi" w:cstheme="majorBidi"/>
          <w:color w:val="0070C0"/>
          <w:sz w:val="28"/>
          <w:szCs w:val="28"/>
        </w:rPr>
        <w:t>2</w:t>
      </w:r>
      <w:r w:rsidR="00F33AA6"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Договора</w:t>
      </w:r>
      <w:r w:rsidRPr="0059084C">
        <w:rPr>
          <w:rFonts w:asciiTheme="majorBidi" w:eastAsia="Times New Roman" w:hAnsiTheme="majorBidi" w:cstheme="majorBidi"/>
          <w:sz w:val="28"/>
          <w:szCs w:val="28"/>
        </w:rPr>
        <w:t xml:space="preserve"> Клиент не является уполномоченным или централизованным филиалом.</w:t>
      </w:r>
    </w:p>
    <w:p w14:paraId="71C44037" w14:textId="77777777" w:rsidR="001414DD" w:rsidRPr="0059084C" w:rsidRDefault="001414DD" w:rsidP="00A810FD">
      <w:pPr>
        <w:pStyle w:val="a3"/>
        <w:numPr>
          <w:ilvl w:val="0"/>
          <w:numId w:val="25"/>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для участия в обмене ЭС выполняет следующие действия.</w:t>
      </w:r>
    </w:p>
    <w:p w14:paraId="10E0823B" w14:textId="77777777" w:rsidR="001414DD" w:rsidRPr="0059084C" w:rsidRDefault="001414DD" w:rsidP="00A810F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Для обеспечения функционирования автоматизированного рабочего места обмена </w:t>
      </w:r>
      <w:r w:rsidR="00974CB1" w:rsidRPr="0059084C">
        <w:rPr>
          <w:rFonts w:asciiTheme="majorBidi" w:eastAsia="Times New Roman" w:hAnsiTheme="majorBidi" w:cstheme="majorBidi"/>
          <w:sz w:val="28"/>
          <w:szCs w:val="28"/>
        </w:rPr>
        <w:t xml:space="preserve">ЭС </w:t>
      </w:r>
      <w:r w:rsidRPr="0059084C">
        <w:rPr>
          <w:rFonts w:asciiTheme="majorBidi" w:eastAsia="Times New Roman" w:hAnsiTheme="majorBidi" w:cstheme="majorBidi"/>
          <w:sz w:val="28"/>
          <w:szCs w:val="28"/>
        </w:rPr>
        <w:t>с платежной системой Банка России (далее – АРМ обмена):</w:t>
      </w:r>
    </w:p>
    <w:p w14:paraId="0FF0DBD7" w14:textId="77777777" w:rsidR="001414DD" w:rsidRPr="0059084C" w:rsidRDefault="001414DD" w:rsidP="004948C2">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получает программное обеспечение для АРМ обмена, средства криптографической защиты информации (далее – СКЗИ), </w:t>
      </w:r>
      <w:r w:rsidRPr="0059084C">
        <w:rPr>
          <w:rFonts w:ascii="Times New Roman" w:eastAsia="Times New Roman" w:hAnsi="Times New Roman"/>
          <w:sz w:val="28"/>
          <w:szCs w:val="28"/>
        </w:rPr>
        <w:t>эксплуатационную</w:t>
      </w:r>
      <w:r w:rsidRPr="0059084C">
        <w:rPr>
          <w:rFonts w:asciiTheme="majorBidi" w:eastAsia="Times New Roman" w:hAnsiTheme="majorBidi" w:cstheme="majorBidi"/>
          <w:sz w:val="28"/>
          <w:szCs w:val="28"/>
        </w:rPr>
        <w:t xml:space="preserve"> документацию в соответствии с </w:t>
      </w:r>
      <w:r w:rsidRPr="0059084C">
        <w:rPr>
          <w:rFonts w:asciiTheme="majorBidi" w:eastAsia="Times New Roman" w:hAnsiTheme="majorBidi" w:cstheme="majorBidi"/>
          <w:color w:val="0070C0"/>
          <w:sz w:val="28"/>
          <w:szCs w:val="28"/>
        </w:rPr>
        <w:t>Условиями передачи программного обеспечения</w:t>
      </w:r>
      <w:r w:rsidR="00C06598" w:rsidRPr="0059084C">
        <w:rPr>
          <w:rFonts w:asciiTheme="majorBidi" w:eastAsia="Times New Roman" w:hAnsiTheme="majorBidi" w:cstheme="majorBidi"/>
          <w:color w:val="0070C0"/>
          <w:sz w:val="28"/>
          <w:szCs w:val="28"/>
        </w:rPr>
        <w:t xml:space="preserve"> Клиенту Банка России</w:t>
      </w:r>
      <w:r w:rsidRPr="00D87CA1">
        <w:rPr>
          <w:rFonts w:asciiTheme="majorBidi" w:eastAsia="Times New Roman" w:hAnsiTheme="majorBidi" w:cstheme="majorBidi"/>
          <w:sz w:val="28"/>
          <w:szCs w:val="28"/>
        </w:rPr>
        <w:t xml:space="preserve">, опубликованными на официальном сайте </w:t>
      </w:r>
      <w:r w:rsidRPr="00D87CA1">
        <w:rPr>
          <w:rFonts w:asciiTheme="majorBidi" w:eastAsia="Times New Roman" w:hAnsiTheme="majorBidi" w:cstheme="majorBidi"/>
          <w:sz w:val="28"/>
          <w:szCs w:val="28"/>
        </w:rPr>
        <w:lastRenderedPageBreak/>
        <w:t>Банка России в информационно-телекоммуникационной сети «Интернет» по</w:t>
      </w:r>
      <w:r w:rsidRPr="0059084C">
        <w:rPr>
          <w:rFonts w:asciiTheme="majorBidi" w:eastAsia="Times New Roman" w:hAnsiTheme="majorBidi" w:cstheme="majorBidi"/>
          <w:color w:val="0070C0"/>
          <w:sz w:val="28"/>
          <w:szCs w:val="28"/>
        </w:rPr>
        <w:t xml:space="preserve"> </w:t>
      </w:r>
      <w:r w:rsidRPr="00D87CA1">
        <w:rPr>
          <w:rFonts w:asciiTheme="majorBidi" w:eastAsia="Times New Roman" w:hAnsiTheme="majorBidi" w:cstheme="majorBidi"/>
          <w:sz w:val="28"/>
          <w:szCs w:val="28"/>
        </w:rPr>
        <w:t>адресу</w:t>
      </w:r>
      <w:hyperlink w:history="1">
        <w:r w:rsidR="005C27B6" w:rsidRPr="0059084C">
          <w:rPr>
            <w:rStyle w:val="af0"/>
            <w:rFonts w:ascii="Times New Roman" w:hAnsi="Times New Roman" w:cs="Times New Roman"/>
            <w:sz w:val="28"/>
            <w:szCs w:val="28"/>
          </w:rPr>
          <w:t xml:space="preserve"> www.cbr.ru/development/mcirabis</w:t>
        </w:r>
        <w:r w:rsidR="005C27B6" w:rsidRPr="0059084C" w:rsidDel="00DC36CA">
          <w:rPr>
            <w:rStyle w:val="af0"/>
            <w:rFonts w:asciiTheme="majorBidi" w:eastAsia="Times New Roman" w:hAnsiTheme="majorBidi" w:cstheme="majorBidi"/>
            <w:sz w:val="28"/>
            <w:szCs w:val="28"/>
          </w:rPr>
          <w:t xml:space="preserve"> </w:t>
        </w:r>
        <w:r w:rsidR="005C27B6" w:rsidRPr="0059084C">
          <w:rPr>
            <w:rStyle w:val="af0"/>
            <w:rFonts w:asciiTheme="majorBidi" w:eastAsia="Times New Roman" w:hAnsiTheme="majorBidi" w:cstheme="majorBidi"/>
            <w:sz w:val="28"/>
            <w:szCs w:val="28"/>
          </w:rPr>
          <w:t>/</w:t>
        </w:r>
      </w:hyperlink>
      <w:r w:rsidR="004173F2" w:rsidRPr="0059084C">
        <w:rPr>
          <w:rFonts w:asciiTheme="majorBidi" w:eastAsia="Times New Roman" w:hAnsiTheme="majorBidi" w:cstheme="majorBidi"/>
          <w:color w:val="0070C0"/>
          <w:sz w:val="28"/>
          <w:szCs w:val="28"/>
        </w:rPr>
        <w:t xml:space="preserve"> </w:t>
      </w:r>
      <w:r w:rsidRPr="00D87CA1">
        <w:rPr>
          <w:rFonts w:asciiTheme="majorBidi" w:eastAsia="Times New Roman" w:hAnsiTheme="majorBidi" w:cstheme="majorBidi"/>
          <w:sz w:val="28"/>
          <w:szCs w:val="28"/>
        </w:rPr>
        <w:t xml:space="preserve">(далее – </w:t>
      </w:r>
      <w:r w:rsidRPr="0059084C">
        <w:rPr>
          <w:rFonts w:asciiTheme="majorBidi" w:eastAsia="Times New Roman" w:hAnsiTheme="majorBidi" w:cstheme="majorBidi"/>
          <w:color w:val="0070C0"/>
          <w:sz w:val="28"/>
          <w:szCs w:val="28"/>
        </w:rPr>
        <w:t>Условия передачи ПО</w:t>
      </w:r>
      <w:r w:rsidRPr="00D87CA1">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w:t>
      </w:r>
      <w:r w:rsidR="006437FF" w:rsidRPr="0059084C">
        <w:rPr>
          <w:rStyle w:val="a8"/>
          <w:rFonts w:asciiTheme="majorBidi" w:eastAsia="Times New Roman" w:hAnsiTheme="majorBidi" w:cstheme="majorBidi"/>
          <w:sz w:val="28"/>
          <w:szCs w:val="28"/>
        </w:rPr>
        <w:footnoteReference w:id="15"/>
      </w:r>
    </w:p>
    <w:p w14:paraId="262E88BF"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самостоятельно комплектует АРМ обмена аппаратными, системными, сетевыми и т</w:t>
      </w:r>
      <w:r w:rsidR="00D05BE2" w:rsidRPr="0059084C">
        <w:rPr>
          <w:rFonts w:asciiTheme="majorBidi" w:eastAsia="Times New Roman" w:hAnsiTheme="majorBidi" w:cstheme="majorBidi"/>
          <w:sz w:val="28"/>
          <w:szCs w:val="28"/>
        </w:rPr>
        <w:t>елекоммуникационными средствами</w:t>
      </w:r>
      <w:r w:rsidRPr="0059084C">
        <w:rPr>
          <w:rFonts w:asciiTheme="majorBidi" w:eastAsia="Times New Roman" w:hAnsiTheme="majorBidi" w:cstheme="majorBidi"/>
          <w:sz w:val="28"/>
          <w:szCs w:val="28"/>
        </w:rPr>
        <w:t xml:space="preserve"> в соответствии с эксплуатационной документацией, с учетом рекомендаций, передаваемых Клиенту (получаемых Клиентом) в соответствии с </w:t>
      </w:r>
      <w:r w:rsidRPr="0059084C">
        <w:rPr>
          <w:rFonts w:asciiTheme="majorBidi" w:eastAsia="Times New Roman" w:hAnsiTheme="majorBidi" w:cstheme="majorBidi"/>
          <w:color w:val="0070C0"/>
          <w:sz w:val="28"/>
          <w:szCs w:val="28"/>
        </w:rPr>
        <w:t>Условиями передачи ПО.</w:t>
      </w:r>
    </w:p>
    <w:p w14:paraId="6240BF5B" w14:textId="77777777" w:rsidR="001414DD" w:rsidRPr="0059084C" w:rsidRDefault="001414DD" w:rsidP="00A53A4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Направляет в произвольной форме в подразделение Банка, обслуживающее Счет, контактные данные работников, уполномоченных взаимодействовать с Банком по вопросам подготовки к участию в обмене ЭС, одним из указанных ниже способов, доступных Клиенту:</w:t>
      </w:r>
    </w:p>
    <w:p w14:paraId="68F9FA32" w14:textId="77777777" w:rsidR="008E4084" w:rsidRPr="0059084C" w:rsidRDefault="008E4084"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 использованием личного кабинета;</w:t>
      </w:r>
      <w:r w:rsidR="002B4139" w:rsidRPr="0059084C">
        <w:rPr>
          <w:rStyle w:val="a8"/>
          <w:rFonts w:asciiTheme="majorBidi" w:eastAsia="Times New Roman" w:hAnsiTheme="majorBidi" w:cstheme="majorBidi"/>
          <w:sz w:val="28"/>
          <w:szCs w:val="28"/>
        </w:rPr>
        <w:footnoteReference w:id="16"/>
      </w:r>
    </w:p>
    <w:p w14:paraId="59003ED5" w14:textId="611D421B" w:rsidR="001414DD" w:rsidRPr="0059084C" w:rsidRDefault="00984D6A"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w:t>
      </w:r>
      <w:r w:rsidR="001414DD" w:rsidRPr="0059084C">
        <w:rPr>
          <w:rFonts w:asciiTheme="majorBidi" w:eastAsia="Times New Roman" w:hAnsiTheme="majorBidi" w:cstheme="majorBidi"/>
          <w:sz w:val="28"/>
          <w:szCs w:val="28"/>
        </w:rPr>
        <w:t xml:space="preserve">по электронной почте на адрес, </w:t>
      </w:r>
      <w:r w:rsidRPr="0059084C">
        <w:rPr>
          <w:rFonts w:asciiTheme="majorBidi" w:eastAsia="Times New Roman" w:hAnsiTheme="majorBidi" w:cstheme="majorBidi"/>
          <w:sz w:val="28"/>
          <w:szCs w:val="28"/>
        </w:rPr>
        <w:t xml:space="preserve">указанный </w:t>
      </w:r>
      <w:r w:rsidR="001414DD" w:rsidRPr="0059084C">
        <w:rPr>
          <w:rFonts w:asciiTheme="majorBidi" w:eastAsia="Times New Roman" w:hAnsiTheme="majorBidi" w:cstheme="majorBidi"/>
          <w:sz w:val="28"/>
          <w:szCs w:val="28"/>
        </w:rPr>
        <w:t>в Сведениях для взаимодействия с Клиентом при обмене ЭС (</w:t>
      </w:r>
      <w:r w:rsidR="001414DD" w:rsidRPr="0059084C">
        <w:rPr>
          <w:rFonts w:asciiTheme="majorBidi" w:eastAsia="Times New Roman" w:hAnsiTheme="majorBidi" w:cstheme="majorBidi"/>
          <w:color w:val="0070C0"/>
          <w:sz w:val="28"/>
          <w:szCs w:val="28"/>
        </w:rPr>
        <w:t>приложение 1</w:t>
      </w:r>
      <w:r w:rsidR="008E1373">
        <w:rPr>
          <w:rFonts w:asciiTheme="majorBidi" w:eastAsia="Times New Roman" w:hAnsiTheme="majorBidi" w:cstheme="majorBidi"/>
          <w:color w:val="0070C0"/>
          <w:sz w:val="28"/>
          <w:szCs w:val="28"/>
        </w:rPr>
        <w:t>2</w:t>
      </w:r>
      <w:r w:rsidR="001414DD" w:rsidRPr="0059084C">
        <w:rPr>
          <w:rFonts w:asciiTheme="majorBidi" w:eastAsia="Times New Roman" w:hAnsiTheme="majorBidi" w:cstheme="majorBidi"/>
          <w:color w:val="0070C0"/>
          <w:sz w:val="28"/>
          <w:szCs w:val="28"/>
        </w:rPr>
        <w:t xml:space="preserve"> к настоящим Условиям</w:t>
      </w:r>
      <w:r w:rsidR="001414DD" w:rsidRPr="0059084C">
        <w:rPr>
          <w:rFonts w:asciiTheme="majorBidi" w:eastAsia="Times New Roman" w:hAnsiTheme="majorBidi" w:cstheme="majorBidi"/>
          <w:sz w:val="28"/>
          <w:szCs w:val="28"/>
        </w:rPr>
        <w:t xml:space="preserve">), с досылкой письма </w:t>
      </w:r>
      <w:r w:rsidR="00190073" w:rsidRPr="00190073">
        <w:rPr>
          <w:rFonts w:asciiTheme="majorBidi" w:eastAsia="Times New Roman" w:hAnsiTheme="majorBidi" w:cstheme="majorBidi"/>
          <w:sz w:val="28"/>
          <w:szCs w:val="28"/>
        </w:rPr>
        <w:t xml:space="preserve">с использованием личного кабинета или </w:t>
      </w:r>
      <w:r w:rsidR="001414DD" w:rsidRPr="0059084C">
        <w:rPr>
          <w:rFonts w:asciiTheme="majorBidi" w:eastAsia="Times New Roman" w:hAnsiTheme="majorBidi" w:cstheme="majorBidi"/>
          <w:sz w:val="28"/>
          <w:szCs w:val="28"/>
        </w:rPr>
        <w:t>на бумажном носителе, подписанного руководителем Клиента (лицом, его замещающим) или уполномоченным Клиентом лицом и заверенного печатью (при наличии)</w:t>
      </w:r>
      <w:r w:rsidR="00687B13" w:rsidRPr="00687B13">
        <w:t xml:space="preserve"> </w:t>
      </w:r>
      <w:r w:rsidR="00687B13" w:rsidRPr="00687B13">
        <w:rPr>
          <w:rFonts w:asciiTheme="majorBidi" w:eastAsia="Times New Roman" w:hAnsiTheme="majorBidi" w:cstheme="majorBidi"/>
          <w:sz w:val="28"/>
          <w:szCs w:val="28"/>
        </w:rPr>
        <w:t>(</w:t>
      </w:r>
      <w:r w:rsidR="00687B13" w:rsidRPr="000F46E4">
        <w:rPr>
          <w:rFonts w:asciiTheme="majorBidi" w:eastAsia="Times New Roman" w:hAnsiTheme="majorBidi" w:cstheme="majorBidi"/>
          <w:sz w:val="28"/>
          <w:szCs w:val="28"/>
        </w:rPr>
        <w:t>если Клиент не имеет технической возможности направить сообщение с использованием личного кабинета)</w:t>
      </w:r>
      <w:r w:rsidR="00C32954" w:rsidRPr="0059084C">
        <w:rPr>
          <w:rFonts w:asciiTheme="majorBidi" w:eastAsia="Times New Roman" w:hAnsiTheme="majorBidi" w:cstheme="majorBidi"/>
          <w:sz w:val="28"/>
          <w:szCs w:val="28"/>
        </w:rPr>
        <w:t>;</w:t>
      </w:r>
    </w:p>
    <w:p w14:paraId="79775614" w14:textId="77777777" w:rsidR="00984D6A" w:rsidRPr="0059084C" w:rsidRDefault="001414DD" w:rsidP="00984D6A">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на бумажном носителе, подписанным руководителем Клиента (лицом, его замещающим) или уполномоченным Клиентом лицом и заверенным печатью (при наличии) (если Клиент не имеет технической возможности направить сообщение </w:t>
      </w:r>
      <w:r w:rsidR="00F651CF" w:rsidRPr="0059084C">
        <w:rPr>
          <w:rFonts w:asciiTheme="majorBidi" w:eastAsia="Times New Roman" w:hAnsiTheme="majorBidi" w:cstheme="majorBidi"/>
          <w:sz w:val="28"/>
          <w:szCs w:val="28"/>
        </w:rPr>
        <w:t xml:space="preserve">с использованием личного кабинета и (или) </w:t>
      </w:r>
      <w:r w:rsidRPr="0059084C">
        <w:rPr>
          <w:rFonts w:asciiTheme="majorBidi" w:eastAsia="Times New Roman" w:hAnsiTheme="majorBidi" w:cstheme="majorBidi"/>
          <w:sz w:val="28"/>
          <w:szCs w:val="28"/>
        </w:rPr>
        <w:t>по электронной почте).</w:t>
      </w:r>
    </w:p>
    <w:p w14:paraId="722E4243" w14:textId="77777777" w:rsidR="0089103F" w:rsidRPr="00BC1226" w:rsidRDefault="0089103F" w:rsidP="00A53A4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792D55">
        <w:rPr>
          <w:rFonts w:ascii="Times New Roman" w:eastAsia="Times New Roman" w:hAnsi="Times New Roman"/>
          <w:sz w:val="28"/>
          <w:szCs w:val="28"/>
        </w:rPr>
        <w:t>Выполняет требования к защите информации и информирует Банк о</w:t>
      </w:r>
      <w:r w:rsidR="009079DB" w:rsidRPr="00BC1226">
        <w:rPr>
          <w:rFonts w:ascii="Times New Roman" w:eastAsia="Times New Roman" w:hAnsi="Times New Roman"/>
          <w:sz w:val="28"/>
          <w:szCs w:val="28"/>
        </w:rPr>
        <w:t>б</w:t>
      </w:r>
      <w:r w:rsidRPr="00BC1226">
        <w:rPr>
          <w:rFonts w:ascii="Times New Roman" w:eastAsia="Times New Roman" w:hAnsi="Times New Roman"/>
          <w:sz w:val="28"/>
          <w:szCs w:val="28"/>
        </w:rPr>
        <w:t xml:space="preserve"> их выполнении в соответствии с </w:t>
      </w:r>
      <w:r w:rsidRPr="00BC1226">
        <w:rPr>
          <w:rFonts w:ascii="Times New Roman" w:eastAsia="Times New Roman" w:hAnsi="Times New Roman"/>
          <w:color w:val="0070C0"/>
          <w:sz w:val="28"/>
          <w:szCs w:val="28"/>
        </w:rPr>
        <w:t>Условиями по защите информации</w:t>
      </w:r>
      <w:r w:rsidRPr="00D87CA1">
        <w:rPr>
          <w:rFonts w:ascii="Times New Roman" w:eastAsia="Times New Roman" w:hAnsi="Times New Roman"/>
          <w:sz w:val="28"/>
          <w:szCs w:val="28"/>
        </w:rPr>
        <w:t>, опубликованными на официальном сайте Банка России в информационно-телекоммуникационной сети «Интернет» по адресу</w:t>
      </w:r>
      <w:r w:rsidRPr="00BC1226">
        <w:rPr>
          <w:rFonts w:asciiTheme="majorBidi" w:eastAsia="Times New Roman" w:hAnsiTheme="majorBidi" w:cstheme="majorBidi"/>
          <w:color w:val="0070C0"/>
          <w:sz w:val="28"/>
          <w:szCs w:val="28"/>
        </w:rPr>
        <w:t xml:space="preserve"> </w:t>
      </w:r>
      <w:hyperlink r:id="rId14" w:history="1">
        <w:r w:rsidRPr="00BC1226">
          <w:rPr>
            <w:rStyle w:val="af0"/>
            <w:rFonts w:asciiTheme="majorBidi" w:eastAsia="Times New Roman" w:hAnsiTheme="majorBidi" w:cstheme="majorBidi"/>
            <w:sz w:val="28"/>
            <w:szCs w:val="28"/>
          </w:rPr>
          <w:t>www.cbr.ru/</w:t>
        </w:r>
      </w:hyperlink>
      <w:r w:rsidR="000A7890" w:rsidRPr="00BC1226">
        <w:rPr>
          <w:rStyle w:val="af0"/>
          <w:rFonts w:asciiTheme="majorBidi" w:eastAsia="Times New Roman" w:hAnsiTheme="majorBidi" w:cstheme="majorBidi"/>
          <w:sz w:val="28"/>
          <w:szCs w:val="28"/>
          <w:lang w:val="en-US"/>
        </w:rPr>
        <w:t>in</w:t>
      </w:r>
      <w:r w:rsidR="00C04E66" w:rsidRPr="00BC1226">
        <w:rPr>
          <w:rFonts w:asciiTheme="majorBidi" w:eastAsia="Times New Roman" w:hAnsiTheme="majorBidi" w:cstheme="majorBidi"/>
          <w:color w:val="0000FF"/>
          <w:sz w:val="28"/>
          <w:szCs w:val="28"/>
          <w:u w:val="single"/>
        </w:rPr>
        <w:t>formation_security/</w:t>
      </w:r>
      <w:r w:rsidRPr="00BC1226">
        <w:rPr>
          <w:rFonts w:asciiTheme="majorBidi" w:eastAsia="Times New Roman" w:hAnsiTheme="majorBidi" w:cstheme="majorBidi"/>
          <w:color w:val="0070C0"/>
          <w:sz w:val="28"/>
          <w:szCs w:val="28"/>
        </w:rPr>
        <w:t xml:space="preserve"> </w:t>
      </w:r>
      <w:r w:rsidRPr="00D87CA1">
        <w:rPr>
          <w:rFonts w:ascii="Times New Roman" w:eastAsia="Times New Roman" w:hAnsi="Times New Roman"/>
          <w:sz w:val="28"/>
          <w:szCs w:val="28"/>
        </w:rPr>
        <w:t>(далее –</w:t>
      </w:r>
      <w:r w:rsidRPr="00BC1226">
        <w:rPr>
          <w:rFonts w:asciiTheme="majorBidi" w:eastAsia="Times New Roman" w:hAnsiTheme="majorBidi" w:cstheme="majorBidi"/>
          <w:color w:val="0070C0"/>
          <w:sz w:val="28"/>
          <w:szCs w:val="28"/>
        </w:rPr>
        <w:t xml:space="preserve"> Условия </w:t>
      </w:r>
      <w:r w:rsidR="00FC46C1" w:rsidRPr="00BC1226">
        <w:rPr>
          <w:rFonts w:asciiTheme="majorBidi" w:eastAsia="Times New Roman" w:hAnsiTheme="majorBidi" w:cstheme="majorBidi"/>
          <w:color w:val="0070C0"/>
          <w:sz w:val="28"/>
          <w:szCs w:val="28"/>
        </w:rPr>
        <w:t xml:space="preserve">по </w:t>
      </w:r>
      <w:r w:rsidRPr="00BC1226">
        <w:rPr>
          <w:rFonts w:asciiTheme="majorBidi" w:eastAsia="Times New Roman" w:hAnsiTheme="majorBidi" w:cstheme="majorBidi"/>
          <w:color w:val="0070C0"/>
          <w:sz w:val="28"/>
          <w:szCs w:val="28"/>
        </w:rPr>
        <w:t>защит</w:t>
      </w:r>
      <w:r w:rsidR="00FC46C1" w:rsidRPr="00BC1226">
        <w:rPr>
          <w:rFonts w:asciiTheme="majorBidi" w:eastAsia="Times New Roman" w:hAnsiTheme="majorBidi" w:cstheme="majorBidi"/>
          <w:color w:val="0070C0"/>
          <w:sz w:val="28"/>
          <w:szCs w:val="28"/>
        </w:rPr>
        <w:t>е</w:t>
      </w:r>
      <w:r w:rsidRPr="00BC1226">
        <w:rPr>
          <w:rFonts w:asciiTheme="majorBidi" w:eastAsia="Times New Roman" w:hAnsiTheme="majorBidi" w:cstheme="majorBidi"/>
          <w:color w:val="0070C0"/>
          <w:sz w:val="28"/>
          <w:szCs w:val="28"/>
        </w:rPr>
        <w:t xml:space="preserve"> информации</w:t>
      </w:r>
      <w:r w:rsidRPr="00D87CA1">
        <w:rPr>
          <w:rFonts w:ascii="Times New Roman" w:eastAsia="Times New Roman" w:hAnsi="Times New Roman"/>
          <w:sz w:val="28"/>
          <w:szCs w:val="28"/>
        </w:rPr>
        <w:t>)</w:t>
      </w:r>
      <w:r w:rsidRPr="00BC1226">
        <w:rPr>
          <w:rFonts w:ascii="Times New Roman" w:eastAsia="Times New Roman" w:hAnsi="Times New Roman"/>
          <w:sz w:val="28"/>
          <w:szCs w:val="28"/>
        </w:rPr>
        <w:t>.</w:t>
      </w:r>
    </w:p>
    <w:p w14:paraId="73B0EE10" w14:textId="604C6993" w:rsidR="001414DD" w:rsidRDefault="001414DD" w:rsidP="00A53A4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Проводит тестовые испытания в соответствии со </w:t>
      </w:r>
      <w:r w:rsidRPr="00571A33">
        <w:rPr>
          <w:rFonts w:asciiTheme="majorBidi" w:eastAsia="Times New Roman" w:hAnsiTheme="majorBidi" w:cstheme="majorBidi"/>
          <w:color w:val="0070C0"/>
          <w:sz w:val="28"/>
          <w:szCs w:val="28"/>
        </w:rPr>
        <w:t>Сценарием проверок взаимодействия участников обмена с платежной системой Банка России во взаимодействии со стендом совмещенного тестирования платежной системы Банка России</w:t>
      </w:r>
      <w:r w:rsidRPr="006D191D">
        <w:rPr>
          <w:rFonts w:asciiTheme="majorBidi" w:eastAsia="Times New Roman" w:hAnsiTheme="majorBidi" w:cstheme="majorBidi"/>
          <w:sz w:val="28"/>
          <w:szCs w:val="28"/>
        </w:rPr>
        <w:t xml:space="preserve">, размещенным в информационно-телекоммуникационной сети «Интернет» по адресу </w:t>
      </w:r>
      <w:r w:rsidR="004B72BA" w:rsidRPr="00571A33">
        <w:rPr>
          <w:rStyle w:val="af0"/>
          <w:rFonts w:asciiTheme="majorBidi" w:eastAsia="Times New Roman" w:hAnsiTheme="majorBidi" w:cstheme="majorBidi"/>
          <w:color w:val="0070C0"/>
          <w:sz w:val="28"/>
          <w:szCs w:val="28"/>
        </w:rPr>
        <w:t>www.cbr.ru/development/mcirabis/Involve_EM/</w:t>
      </w:r>
      <w:r w:rsidR="002E7DC8" w:rsidRPr="00571A33" w:rsidDel="002E7DC8">
        <w:rPr>
          <w:rStyle w:val="af0"/>
          <w:rFonts w:asciiTheme="majorBidi" w:eastAsia="Times New Roman" w:hAnsiTheme="majorBidi" w:cstheme="majorBidi"/>
          <w:color w:val="0070C0"/>
          <w:sz w:val="28"/>
          <w:szCs w:val="28"/>
          <w:vertAlign w:val="superscript"/>
        </w:rPr>
        <w:t xml:space="preserve"> </w:t>
      </w:r>
      <w:r w:rsidR="00986BDA" w:rsidRPr="006D191D">
        <w:rPr>
          <w:rFonts w:asciiTheme="majorBidi" w:eastAsia="Times New Roman" w:hAnsiTheme="majorBidi" w:cstheme="majorBidi"/>
          <w:sz w:val="28"/>
          <w:szCs w:val="28"/>
        </w:rPr>
        <w:t>(далее –</w:t>
      </w:r>
      <w:r w:rsidR="00986BDA" w:rsidRPr="00571A33">
        <w:rPr>
          <w:rFonts w:asciiTheme="majorBidi" w:eastAsia="Times New Roman" w:hAnsiTheme="majorBidi" w:cstheme="majorBidi"/>
          <w:color w:val="0070C0"/>
          <w:sz w:val="28"/>
          <w:szCs w:val="28"/>
        </w:rPr>
        <w:t xml:space="preserve"> тестовые испытания</w:t>
      </w:r>
      <w:r w:rsidR="00986BDA" w:rsidRPr="006D191D">
        <w:rPr>
          <w:rFonts w:asciiTheme="majorBidi" w:eastAsia="Times New Roman" w:hAnsiTheme="majorBidi" w:cstheme="majorBidi"/>
          <w:sz w:val="28"/>
          <w:szCs w:val="28"/>
        </w:rPr>
        <w:t>).</w:t>
      </w:r>
      <w:r w:rsidR="00D12B35" w:rsidRPr="00D12B35">
        <w:rPr>
          <w:rStyle w:val="af0"/>
          <w:rFonts w:asciiTheme="majorBidi" w:eastAsia="Times New Roman" w:hAnsiTheme="majorBidi" w:cstheme="majorBidi"/>
          <w:color w:val="auto"/>
          <w:sz w:val="28"/>
          <w:szCs w:val="28"/>
          <w:vertAlign w:val="superscript"/>
        </w:rPr>
        <w:t>15</w:t>
      </w:r>
    </w:p>
    <w:p w14:paraId="171C4AE0" w14:textId="1794115C" w:rsidR="004B72BA" w:rsidRPr="006C2933" w:rsidRDefault="004B72BA" w:rsidP="00A53A4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hAnsiTheme="majorBidi"/>
          <w:sz w:val="28"/>
        </w:rPr>
      </w:pPr>
      <w:r w:rsidRPr="006C2933">
        <w:rPr>
          <w:rFonts w:asciiTheme="majorBidi" w:eastAsia="Times New Roman" w:hAnsiTheme="majorBidi" w:cstheme="majorBidi"/>
          <w:sz w:val="28"/>
          <w:szCs w:val="28"/>
        </w:rPr>
        <w:t>По окончании</w:t>
      </w:r>
      <w:r w:rsidRPr="006C2933">
        <w:rPr>
          <w:rFonts w:asciiTheme="majorBidi" w:hAnsiTheme="majorBidi"/>
          <w:sz w:val="28"/>
        </w:rPr>
        <w:t xml:space="preserve"> тестовых испытаний</w:t>
      </w:r>
      <w:r w:rsidR="00986BDA" w:rsidRPr="006C2933">
        <w:rPr>
          <w:rFonts w:asciiTheme="majorBidi" w:hAnsiTheme="majorBidi"/>
          <w:sz w:val="28"/>
        </w:rPr>
        <w:t xml:space="preserve">, предусмотренных </w:t>
      </w:r>
      <w:r w:rsidR="00986BDA" w:rsidRPr="006C2933">
        <w:rPr>
          <w:rFonts w:asciiTheme="majorBidi" w:hAnsiTheme="majorBidi"/>
          <w:color w:val="0070C0"/>
          <w:sz w:val="28"/>
        </w:rPr>
        <w:t>подпунктом</w:t>
      </w:r>
      <w:r w:rsidR="00986BDA" w:rsidRPr="006C2933">
        <w:rPr>
          <w:rFonts w:asciiTheme="majorBidi" w:eastAsia="Times New Roman" w:hAnsiTheme="majorBidi" w:cstheme="majorBidi"/>
          <w:color w:val="0070C0"/>
          <w:sz w:val="28"/>
          <w:szCs w:val="28"/>
        </w:rPr>
        <w:t xml:space="preserve"> </w:t>
      </w:r>
      <w:r w:rsidR="00986BDA" w:rsidRPr="006C2933">
        <w:rPr>
          <w:rFonts w:asciiTheme="majorBidi" w:hAnsiTheme="majorBidi"/>
          <w:color w:val="0070C0"/>
          <w:sz w:val="28"/>
        </w:rPr>
        <w:t>5.2.1.4 настоящих Условий</w:t>
      </w:r>
      <w:r w:rsidR="00986BDA" w:rsidRPr="006C2933">
        <w:rPr>
          <w:rFonts w:asciiTheme="majorBidi" w:hAnsiTheme="majorBidi"/>
          <w:sz w:val="28"/>
        </w:rPr>
        <w:t>,</w:t>
      </w:r>
      <w:r w:rsidRPr="006C2933">
        <w:rPr>
          <w:rFonts w:asciiTheme="majorBidi" w:hAnsiTheme="majorBidi"/>
          <w:sz w:val="28"/>
        </w:rPr>
        <w:t xml:space="preserve"> проводит с Банком обмен ЭС путем </w:t>
      </w:r>
      <w:r w:rsidRPr="006C2933">
        <w:rPr>
          <w:rFonts w:asciiTheme="majorBidi" w:hAnsiTheme="majorBidi"/>
          <w:sz w:val="28"/>
        </w:rPr>
        <w:lastRenderedPageBreak/>
        <w:t xml:space="preserve">направления запрос-зонда, предусмотренного </w:t>
      </w:r>
      <w:r w:rsidRPr="006C2933">
        <w:rPr>
          <w:rFonts w:asciiTheme="majorBidi" w:hAnsiTheme="majorBidi"/>
          <w:color w:val="0070C0"/>
          <w:sz w:val="28"/>
        </w:rPr>
        <w:t>Альбомом электронных сообщений</w:t>
      </w:r>
      <w:r w:rsidRPr="006C2933">
        <w:rPr>
          <w:rFonts w:asciiTheme="majorBidi" w:hAnsiTheme="majorBidi"/>
          <w:sz w:val="28"/>
        </w:rPr>
        <w:t>, размещенным в информационно-телекоммуникационной сети «Интернет» по адресу</w:t>
      </w:r>
      <w:r w:rsidRPr="006C2933">
        <w:rPr>
          <w:rFonts w:asciiTheme="majorBidi" w:hAnsiTheme="majorBidi"/>
          <w:color w:val="0070C0"/>
          <w:sz w:val="28"/>
        </w:rPr>
        <w:t xml:space="preserve"> </w:t>
      </w:r>
      <w:hyperlink r:id="rId15" w:history="1">
        <w:r w:rsidRPr="006C2933">
          <w:rPr>
            <w:rStyle w:val="af0"/>
            <w:rFonts w:asciiTheme="majorBidi" w:hAnsiTheme="majorBidi"/>
            <w:color w:val="0070C0"/>
            <w:sz w:val="28"/>
          </w:rPr>
          <w:t>www.cbr.ru/development/Formats/</w:t>
        </w:r>
      </w:hyperlink>
      <w:r w:rsidRPr="006C2933">
        <w:rPr>
          <w:rFonts w:asciiTheme="majorBidi" w:hAnsiTheme="majorBidi"/>
          <w:color w:val="0070C0"/>
          <w:sz w:val="28"/>
        </w:rPr>
        <w:t xml:space="preserve"> </w:t>
      </w:r>
      <w:r w:rsidRPr="006C2933">
        <w:rPr>
          <w:rFonts w:asciiTheme="majorBidi" w:hAnsiTheme="majorBidi"/>
          <w:sz w:val="28"/>
        </w:rPr>
        <w:t>(далее –</w:t>
      </w:r>
      <w:r w:rsidRPr="006C2933">
        <w:rPr>
          <w:rFonts w:asciiTheme="majorBidi" w:hAnsiTheme="majorBidi"/>
          <w:color w:val="0070C0"/>
          <w:sz w:val="28"/>
        </w:rPr>
        <w:t> Альбом ЭС</w:t>
      </w:r>
      <w:r w:rsidRPr="006C2933">
        <w:rPr>
          <w:rFonts w:asciiTheme="majorBidi" w:hAnsiTheme="majorBidi"/>
          <w:sz w:val="28"/>
        </w:rPr>
        <w:t>).</w:t>
      </w:r>
      <w:r w:rsidRPr="006C2933">
        <w:rPr>
          <w:rStyle w:val="a8"/>
          <w:rFonts w:asciiTheme="majorBidi" w:hAnsiTheme="majorBidi"/>
          <w:color w:val="0070C0"/>
          <w:sz w:val="28"/>
        </w:rPr>
        <w:footnoteReference w:id="17"/>
      </w:r>
    </w:p>
    <w:p w14:paraId="3C5F85C2" w14:textId="067C3AEE" w:rsidR="001414DD" w:rsidRPr="00A7779E" w:rsidRDefault="001414DD" w:rsidP="00B830F4">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A7779E">
        <w:rPr>
          <w:rFonts w:asciiTheme="majorBidi" w:eastAsia="Times New Roman" w:hAnsiTheme="majorBidi" w:cstheme="majorBidi"/>
          <w:sz w:val="28"/>
          <w:szCs w:val="28"/>
        </w:rPr>
        <w:t>Представляет в Банк в произвольной форме письмо</w:t>
      </w:r>
      <w:r w:rsidR="001A1C56">
        <w:rPr>
          <w:rFonts w:asciiTheme="majorBidi" w:eastAsia="Times New Roman" w:hAnsiTheme="majorBidi" w:cstheme="majorBidi"/>
          <w:sz w:val="28"/>
          <w:szCs w:val="28"/>
        </w:rPr>
        <w:t>, содержащее информацию</w:t>
      </w:r>
      <w:r w:rsidRPr="00A7779E">
        <w:rPr>
          <w:rFonts w:asciiTheme="majorBidi" w:eastAsia="Times New Roman" w:hAnsiTheme="majorBidi" w:cstheme="majorBidi"/>
          <w:sz w:val="28"/>
          <w:szCs w:val="28"/>
        </w:rPr>
        <w:t xml:space="preserve"> об успешном завершении тестовых испытаний</w:t>
      </w:r>
      <w:r w:rsidR="00BE0C7E">
        <w:rPr>
          <w:rFonts w:asciiTheme="majorBidi" w:eastAsia="Times New Roman" w:hAnsiTheme="majorBidi" w:cstheme="majorBidi"/>
          <w:sz w:val="28"/>
          <w:szCs w:val="28"/>
        </w:rPr>
        <w:t xml:space="preserve"> и направлении запрос-зонда</w:t>
      </w:r>
      <w:r w:rsidR="00904657">
        <w:rPr>
          <w:rFonts w:asciiTheme="majorBidi" w:eastAsia="Times New Roman" w:hAnsiTheme="majorBidi" w:cstheme="majorBidi"/>
          <w:sz w:val="28"/>
          <w:szCs w:val="28"/>
          <w:vertAlign w:val="superscript"/>
        </w:rPr>
        <w:t>1</w:t>
      </w:r>
      <w:r w:rsidR="00FA7A6E">
        <w:rPr>
          <w:rFonts w:asciiTheme="majorBidi" w:eastAsia="Times New Roman" w:hAnsiTheme="majorBidi" w:cstheme="majorBidi"/>
          <w:sz w:val="28"/>
          <w:szCs w:val="28"/>
          <w:vertAlign w:val="superscript"/>
        </w:rPr>
        <w:t>6</w:t>
      </w:r>
      <w:r w:rsidRPr="00A7779E">
        <w:rPr>
          <w:rFonts w:asciiTheme="majorBidi" w:eastAsia="Times New Roman" w:hAnsiTheme="majorBidi" w:cstheme="majorBidi"/>
          <w:sz w:val="28"/>
          <w:szCs w:val="28"/>
        </w:rPr>
        <w:t xml:space="preserve">, предусмотренных </w:t>
      </w:r>
      <w:r w:rsidRPr="007060AE">
        <w:rPr>
          <w:rFonts w:asciiTheme="majorBidi" w:eastAsia="Times New Roman" w:hAnsiTheme="majorBidi" w:cstheme="majorBidi"/>
          <w:color w:val="0070C0"/>
          <w:sz w:val="28"/>
          <w:szCs w:val="28"/>
        </w:rPr>
        <w:t>подпункт</w:t>
      </w:r>
      <w:r w:rsidR="00A7779E" w:rsidRPr="007060AE">
        <w:rPr>
          <w:rFonts w:asciiTheme="majorBidi" w:eastAsia="Times New Roman" w:hAnsiTheme="majorBidi" w:cstheme="majorBidi"/>
          <w:color w:val="0070C0"/>
          <w:sz w:val="28"/>
          <w:szCs w:val="28"/>
        </w:rPr>
        <w:t>а</w:t>
      </w:r>
      <w:r w:rsidRPr="007060AE">
        <w:rPr>
          <w:rFonts w:asciiTheme="majorBidi" w:eastAsia="Times New Roman" w:hAnsiTheme="majorBidi" w:cstheme="majorBidi"/>
          <w:color w:val="0070C0"/>
          <w:sz w:val="28"/>
          <w:szCs w:val="28"/>
        </w:rPr>
        <w:t>м</w:t>
      </w:r>
      <w:r w:rsidR="00A7779E" w:rsidRPr="007060AE">
        <w:rPr>
          <w:rFonts w:asciiTheme="majorBidi" w:eastAsia="Times New Roman" w:hAnsiTheme="majorBidi" w:cstheme="majorBidi"/>
          <w:color w:val="0070C0"/>
          <w:sz w:val="28"/>
          <w:szCs w:val="28"/>
        </w:rPr>
        <w:t>и</w:t>
      </w:r>
      <w:r w:rsidR="00322C2A" w:rsidRPr="007060AE">
        <w:rPr>
          <w:rFonts w:asciiTheme="majorBidi" w:eastAsia="Times New Roman" w:hAnsiTheme="majorBidi" w:cstheme="majorBidi"/>
          <w:color w:val="0070C0"/>
          <w:sz w:val="28"/>
          <w:szCs w:val="28"/>
        </w:rPr>
        <w:t> </w:t>
      </w:r>
      <w:r w:rsidRPr="007060AE">
        <w:rPr>
          <w:rFonts w:asciiTheme="majorBidi" w:eastAsia="Times New Roman" w:hAnsiTheme="majorBidi" w:cstheme="majorBidi"/>
          <w:color w:val="0070C0"/>
          <w:sz w:val="28"/>
          <w:szCs w:val="28"/>
        </w:rPr>
        <w:t xml:space="preserve">5.2.1.4 </w:t>
      </w:r>
      <w:r w:rsidR="00A7779E" w:rsidRPr="007060AE">
        <w:rPr>
          <w:rFonts w:asciiTheme="majorBidi" w:eastAsia="Times New Roman" w:hAnsiTheme="majorBidi" w:cstheme="majorBidi"/>
          <w:color w:val="0070C0"/>
          <w:sz w:val="28"/>
          <w:szCs w:val="28"/>
        </w:rPr>
        <w:t xml:space="preserve">и 5.2.1.5 </w:t>
      </w:r>
      <w:r w:rsidRPr="007060AE">
        <w:rPr>
          <w:rFonts w:asciiTheme="majorBidi" w:eastAsia="Times New Roman" w:hAnsiTheme="majorBidi" w:cstheme="majorBidi"/>
          <w:color w:val="0070C0"/>
          <w:sz w:val="28"/>
          <w:szCs w:val="28"/>
        </w:rPr>
        <w:t>настоящих Условий</w:t>
      </w:r>
      <w:r w:rsidRPr="00A7779E">
        <w:rPr>
          <w:rFonts w:asciiTheme="majorBidi" w:eastAsia="Times New Roman" w:hAnsiTheme="majorBidi" w:cstheme="majorBidi"/>
          <w:sz w:val="28"/>
          <w:szCs w:val="28"/>
        </w:rPr>
        <w:t xml:space="preserve">, </w:t>
      </w:r>
      <w:r w:rsidR="001A1C56">
        <w:rPr>
          <w:rFonts w:asciiTheme="majorBidi" w:eastAsia="Times New Roman" w:hAnsiTheme="majorBidi" w:cstheme="majorBidi"/>
          <w:sz w:val="28"/>
          <w:szCs w:val="28"/>
        </w:rPr>
        <w:t>а также дату начала обмена ЭС</w:t>
      </w:r>
      <w:r w:rsidR="008F7978">
        <w:rPr>
          <w:rFonts w:asciiTheme="majorBidi" w:eastAsia="Times New Roman" w:hAnsiTheme="majorBidi" w:cstheme="majorBidi"/>
          <w:sz w:val="28"/>
          <w:szCs w:val="28"/>
        </w:rPr>
        <w:t>,</w:t>
      </w:r>
      <w:r w:rsidR="001A1C56">
        <w:rPr>
          <w:rFonts w:asciiTheme="majorBidi" w:eastAsia="Times New Roman" w:hAnsiTheme="majorBidi" w:cstheme="majorBidi"/>
          <w:sz w:val="28"/>
          <w:szCs w:val="28"/>
        </w:rPr>
        <w:t xml:space="preserve"> </w:t>
      </w:r>
      <w:r w:rsidRPr="00A7779E">
        <w:rPr>
          <w:rFonts w:asciiTheme="majorBidi" w:eastAsia="Times New Roman" w:hAnsiTheme="majorBidi" w:cstheme="majorBidi"/>
          <w:sz w:val="28"/>
          <w:szCs w:val="28"/>
        </w:rPr>
        <w:t xml:space="preserve">одним из способов, указанных в </w:t>
      </w:r>
      <w:r w:rsidRPr="00A7779E">
        <w:rPr>
          <w:rFonts w:asciiTheme="majorBidi" w:eastAsia="Times New Roman" w:hAnsiTheme="majorBidi" w:cstheme="majorBidi"/>
          <w:color w:val="0070C0"/>
          <w:sz w:val="28"/>
          <w:szCs w:val="28"/>
        </w:rPr>
        <w:t>подпункте 5.2.1.2 настоящих Условий</w:t>
      </w:r>
      <w:r w:rsidRPr="00A7779E">
        <w:rPr>
          <w:rFonts w:asciiTheme="majorBidi" w:eastAsia="Times New Roman" w:hAnsiTheme="majorBidi" w:cstheme="majorBidi"/>
          <w:sz w:val="28"/>
          <w:szCs w:val="28"/>
        </w:rPr>
        <w:t>, доступных Клиенту.</w:t>
      </w:r>
    </w:p>
    <w:p w14:paraId="58A34892" w14:textId="77777777" w:rsidR="001414DD" w:rsidRPr="0059084C" w:rsidRDefault="001414DD" w:rsidP="00A53A4D">
      <w:pPr>
        <w:pStyle w:val="a3"/>
        <w:numPr>
          <w:ilvl w:val="0"/>
          <w:numId w:val="25"/>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для участия Клиента в обмене ЭС выполняет следующие действия.</w:t>
      </w:r>
    </w:p>
    <w:p w14:paraId="0B23FD55" w14:textId="77777777" w:rsidR="001414DD" w:rsidRPr="0059084C" w:rsidRDefault="001414DD" w:rsidP="00A53A4D">
      <w:pPr>
        <w:pStyle w:val="a3"/>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Обеспечивает со стороны Банка возможность выполнения Клиентом мероприятий, предусмотренных </w:t>
      </w:r>
      <w:r w:rsidRPr="0059084C">
        <w:rPr>
          <w:rFonts w:asciiTheme="majorBidi" w:eastAsia="Times New Roman" w:hAnsiTheme="majorBidi" w:cstheme="majorBidi"/>
          <w:color w:val="0070C0"/>
          <w:sz w:val="28"/>
          <w:szCs w:val="28"/>
        </w:rPr>
        <w:t>подпунктом 5.2.1 настоящих Условий</w:t>
      </w:r>
      <w:r w:rsidRPr="0059084C">
        <w:rPr>
          <w:rFonts w:asciiTheme="majorBidi" w:eastAsia="Times New Roman" w:hAnsiTheme="majorBidi" w:cstheme="majorBidi"/>
          <w:sz w:val="28"/>
          <w:szCs w:val="28"/>
        </w:rPr>
        <w:t>.</w:t>
      </w:r>
    </w:p>
    <w:p w14:paraId="7EBA55C1" w14:textId="395BDEFE" w:rsidR="001414DD" w:rsidRPr="0059084C" w:rsidRDefault="001414DD" w:rsidP="00A53A4D">
      <w:pPr>
        <w:pStyle w:val="a3"/>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условии успешного завершения тестовых испытаний </w:t>
      </w:r>
      <w:r w:rsidR="00BE0C7E">
        <w:rPr>
          <w:rFonts w:asciiTheme="majorBidi" w:eastAsia="Times New Roman" w:hAnsiTheme="majorBidi" w:cstheme="majorBidi"/>
          <w:sz w:val="28"/>
          <w:szCs w:val="28"/>
        </w:rPr>
        <w:t>и направления запрос-зонда</w:t>
      </w:r>
      <w:r w:rsidR="00FA7A6E">
        <w:rPr>
          <w:rFonts w:asciiTheme="majorBidi" w:eastAsia="Times New Roman" w:hAnsiTheme="majorBidi" w:cstheme="majorBidi"/>
          <w:sz w:val="28"/>
          <w:szCs w:val="28"/>
          <w:vertAlign w:val="superscript"/>
        </w:rPr>
        <w:t>16</w:t>
      </w:r>
      <w:r w:rsidR="00BE0C7E">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в соответствии с </w:t>
      </w:r>
      <w:r w:rsidRPr="0059084C">
        <w:rPr>
          <w:rFonts w:asciiTheme="majorBidi" w:eastAsia="Times New Roman" w:hAnsiTheme="majorBidi" w:cstheme="majorBidi"/>
          <w:color w:val="0070C0"/>
          <w:sz w:val="28"/>
          <w:szCs w:val="28"/>
        </w:rPr>
        <w:t>подпункт</w:t>
      </w:r>
      <w:r w:rsidR="00253291">
        <w:rPr>
          <w:rFonts w:asciiTheme="majorBidi" w:eastAsia="Times New Roman" w:hAnsiTheme="majorBidi" w:cstheme="majorBidi"/>
          <w:color w:val="0070C0"/>
          <w:sz w:val="28"/>
          <w:szCs w:val="28"/>
        </w:rPr>
        <w:t>а</w:t>
      </w:r>
      <w:r w:rsidRPr="0059084C">
        <w:rPr>
          <w:rFonts w:asciiTheme="majorBidi" w:eastAsia="Times New Roman" w:hAnsiTheme="majorBidi" w:cstheme="majorBidi"/>
          <w:color w:val="0070C0"/>
          <w:sz w:val="28"/>
          <w:szCs w:val="28"/>
        </w:rPr>
        <w:t>м</w:t>
      </w:r>
      <w:r w:rsidR="00253291">
        <w:rPr>
          <w:rFonts w:asciiTheme="majorBidi" w:eastAsia="Times New Roman" w:hAnsiTheme="majorBidi" w:cstheme="majorBidi"/>
          <w:color w:val="0070C0"/>
          <w:sz w:val="28"/>
          <w:szCs w:val="28"/>
        </w:rPr>
        <w:t>и</w:t>
      </w:r>
      <w:r w:rsidRPr="0059084C">
        <w:rPr>
          <w:rFonts w:asciiTheme="majorBidi" w:eastAsia="Times New Roman" w:hAnsiTheme="majorBidi" w:cstheme="majorBidi"/>
          <w:color w:val="0070C0"/>
          <w:sz w:val="28"/>
          <w:szCs w:val="28"/>
        </w:rPr>
        <w:t xml:space="preserve"> 5.2.1.4 </w:t>
      </w:r>
      <w:r w:rsidR="00253291">
        <w:rPr>
          <w:rFonts w:asciiTheme="majorBidi" w:eastAsia="Times New Roman" w:hAnsiTheme="majorBidi" w:cstheme="majorBidi"/>
          <w:color w:val="0070C0"/>
          <w:sz w:val="28"/>
          <w:szCs w:val="28"/>
        </w:rPr>
        <w:t xml:space="preserve">и 5.2.1.5 </w:t>
      </w:r>
      <w:r w:rsidRPr="0059084C">
        <w:rPr>
          <w:rFonts w:asciiTheme="majorBidi" w:eastAsia="Times New Roman" w:hAnsiTheme="majorBidi" w:cstheme="majorBidi"/>
          <w:color w:val="0070C0"/>
          <w:sz w:val="28"/>
          <w:szCs w:val="28"/>
        </w:rPr>
        <w:t xml:space="preserve">настоящих Условий, </w:t>
      </w:r>
      <w:r w:rsidR="008E68E6">
        <w:rPr>
          <w:rFonts w:asciiTheme="majorBidi" w:eastAsia="Times New Roman" w:hAnsiTheme="majorBidi" w:cstheme="majorBidi"/>
          <w:sz w:val="28"/>
          <w:szCs w:val="28"/>
        </w:rPr>
        <w:t>после получения</w:t>
      </w:r>
      <w:r w:rsidRPr="0059084C">
        <w:rPr>
          <w:rFonts w:asciiTheme="majorBidi" w:eastAsia="Times New Roman" w:hAnsiTheme="majorBidi" w:cstheme="majorBidi"/>
          <w:sz w:val="28"/>
          <w:szCs w:val="28"/>
        </w:rPr>
        <w:t xml:space="preserve"> </w:t>
      </w:r>
      <w:r w:rsidR="00BE0C7E">
        <w:rPr>
          <w:rFonts w:asciiTheme="majorBidi" w:eastAsia="Times New Roman" w:hAnsiTheme="majorBidi" w:cstheme="majorBidi"/>
          <w:sz w:val="28"/>
          <w:szCs w:val="28"/>
        </w:rPr>
        <w:t>информации</w:t>
      </w:r>
      <w:r w:rsidRPr="0059084C">
        <w:rPr>
          <w:rFonts w:asciiTheme="majorBidi" w:eastAsia="Times New Roman" w:hAnsiTheme="majorBidi" w:cstheme="majorBidi"/>
          <w:sz w:val="28"/>
          <w:szCs w:val="28"/>
        </w:rPr>
        <w:t xml:space="preserve">, </w:t>
      </w:r>
      <w:r w:rsidR="00BE0C7E" w:rsidRPr="0059084C">
        <w:rPr>
          <w:rFonts w:asciiTheme="majorBidi" w:eastAsia="Times New Roman" w:hAnsiTheme="majorBidi" w:cstheme="majorBidi"/>
          <w:sz w:val="28"/>
          <w:szCs w:val="28"/>
        </w:rPr>
        <w:t>предусмотренно</w:t>
      </w:r>
      <w:r w:rsidR="00BE0C7E">
        <w:rPr>
          <w:rFonts w:asciiTheme="majorBidi" w:eastAsia="Times New Roman" w:hAnsiTheme="majorBidi" w:cstheme="majorBidi"/>
          <w:sz w:val="28"/>
          <w:szCs w:val="28"/>
        </w:rPr>
        <w:t>й</w:t>
      </w:r>
      <w:r w:rsidR="00BE0C7E"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color w:val="0070C0"/>
          <w:sz w:val="28"/>
          <w:szCs w:val="28"/>
        </w:rPr>
        <w:t>подпунктом 5.2.1.</w:t>
      </w:r>
      <w:r w:rsidR="00253291">
        <w:rPr>
          <w:rFonts w:asciiTheme="majorBidi" w:eastAsia="Times New Roman" w:hAnsiTheme="majorBidi" w:cstheme="majorBidi"/>
          <w:color w:val="0070C0"/>
          <w:sz w:val="28"/>
          <w:szCs w:val="28"/>
        </w:rPr>
        <w:t>6</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xml:space="preserve"> регистрирует Клиента в качестве участника обмена и доводит до Клиента в произвольной форме информацию об уникальном идентификаторе составителя ЭС </w:t>
      </w:r>
      <w:r w:rsidR="00951C8D" w:rsidRPr="0059084C">
        <w:rPr>
          <w:rFonts w:asciiTheme="majorBidi" w:eastAsia="Times New Roman" w:hAnsiTheme="majorBidi" w:cstheme="majorBidi"/>
          <w:sz w:val="28"/>
          <w:szCs w:val="28"/>
        </w:rPr>
        <w:t xml:space="preserve">одним из способов, указанных в </w:t>
      </w:r>
      <w:r w:rsidR="00951C8D" w:rsidRPr="0059084C">
        <w:rPr>
          <w:rFonts w:asciiTheme="majorBidi" w:hAnsiTheme="majorBidi"/>
          <w:color w:val="0070C0"/>
          <w:sz w:val="28"/>
        </w:rPr>
        <w:t>пункте 2.7 настоящих Условий,</w:t>
      </w:r>
      <w:r w:rsidR="00951C8D" w:rsidRPr="0059084C">
        <w:rPr>
          <w:rFonts w:asciiTheme="majorBidi" w:eastAsia="Times New Roman" w:hAnsiTheme="majorBidi" w:cstheme="majorBidi"/>
          <w:sz w:val="28"/>
          <w:szCs w:val="28"/>
        </w:rPr>
        <w:t xml:space="preserve"> доступных Клиенту</w:t>
      </w:r>
      <w:r w:rsidRPr="0059084C">
        <w:rPr>
          <w:rFonts w:asciiTheme="majorBidi" w:eastAsia="Times New Roman" w:hAnsiTheme="majorBidi" w:cstheme="majorBidi"/>
          <w:sz w:val="28"/>
          <w:szCs w:val="28"/>
        </w:rPr>
        <w:t>.</w:t>
      </w:r>
    </w:p>
    <w:p w14:paraId="4D78CFF0" w14:textId="5FD5B1BE" w:rsidR="00D0522F" w:rsidRPr="0059084C" w:rsidRDefault="00391894" w:rsidP="00A53A4D">
      <w:pPr>
        <w:pStyle w:val="a3"/>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Направляет Клиенту Сведения для взаимодействия с </w:t>
      </w:r>
      <w:r w:rsidR="004F717F" w:rsidRPr="0059084C">
        <w:rPr>
          <w:rFonts w:asciiTheme="majorBidi" w:eastAsia="Times New Roman" w:hAnsiTheme="majorBidi" w:cstheme="majorBidi"/>
          <w:sz w:val="28"/>
          <w:szCs w:val="28"/>
        </w:rPr>
        <w:t xml:space="preserve">Клиентом </w:t>
      </w:r>
      <w:r w:rsidRPr="0059084C">
        <w:rPr>
          <w:rFonts w:asciiTheme="majorBidi" w:eastAsia="Times New Roman" w:hAnsiTheme="majorBidi" w:cstheme="majorBidi"/>
          <w:sz w:val="28"/>
          <w:szCs w:val="28"/>
        </w:rPr>
        <w:t>при обмене ЭС (</w:t>
      </w:r>
      <w:r w:rsidRPr="0059084C">
        <w:rPr>
          <w:rFonts w:asciiTheme="majorBidi" w:eastAsia="Times New Roman" w:hAnsiTheme="majorBidi" w:cstheme="majorBidi"/>
          <w:color w:val="0070C0"/>
          <w:sz w:val="28"/>
          <w:szCs w:val="28"/>
        </w:rPr>
        <w:t>приложение 1</w:t>
      </w:r>
      <w:r w:rsidR="008E1373">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к настоящим Условиям</w:t>
      </w:r>
      <w:r w:rsidRPr="0059084C">
        <w:rPr>
          <w:rFonts w:asciiTheme="majorBidi" w:eastAsia="Times New Roman" w:hAnsiTheme="majorBidi" w:cstheme="majorBidi"/>
          <w:sz w:val="28"/>
          <w:szCs w:val="28"/>
        </w:rPr>
        <w:t>) одним из указанных ниже способов, доступных Клиенту:</w:t>
      </w:r>
    </w:p>
    <w:p w14:paraId="2ECE09B9" w14:textId="77777777" w:rsidR="00D0522F" w:rsidRPr="0059084C"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bCs/>
          <w:sz w:val="28"/>
          <w:szCs w:val="28"/>
        </w:rPr>
        <w:t>с использованием личного кабинета</w:t>
      </w:r>
      <w:r w:rsidRPr="0059084C">
        <w:rPr>
          <w:rFonts w:asciiTheme="majorBidi" w:eastAsia="Times New Roman" w:hAnsiTheme="majorBidi" w:cstheme="majorBidi"/>
          <w:sz w:val="28"/>
          <w:szCs w:val="28"/>
        </w:rPr>
        <w:t>;</w:t>
      </w:r>
      <w:r w:rsidR="00174EFD" w:rsidRPr="0059084C">
        <w:rPr>
          <w:rStyle w:val="a8"/>
          <w:rFonts w:asciiTheme="majorBidi" w:eastAsia="Times New Roman" w:hAnsiTheme="majorBidi" w:cstheme="majorBidi"/>
          <w:bCs/>
          <w:sz w:val="28"/>
          <w:szCs w:val="28"/>
        </w:rPr>
        <w:footnoteReference w:id="18"/>
      </w:r>
    </w:p>
    <w:p w14:paraId="3157C863" w14:textId="12B7FB50" w:rsidR="00D0522F" w:rsidRPr="0059084C"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по электронной почте, с досылкой письма </w:t>
      </w:r>
      <w:r w:rsidR="00190073" w:rsidRPr="00190073">
        <w:rPr>
          <w:rFonts w:asciiTheme="majorBidi" w:eastAsia="Times New Roman" w:hAnsiTheme="majorBidi" w:cstheme="majorBidi"/>
          <w:sz w:val="28"/>
          <w:szCs w:val="28"/>
        </w:rPr>
        <w:t xml:space="preserve">с использованием личного кабинета или </w:t>
      </w:r>
      <w:r w:rsidRPr="0059084C">
        <w:rPr>
          <w:rFonts w:asciiTheme="majorBidi" w:eastAsia="Times New Roman" w:hAnsiTheme="majorBidi" w:cstheme="majorBidi"/>
          <w:sz w:val="28"/>
          <w:szCs w:val="28"/>
        </w:rPr>
        <w:t xml:space="preserve">на бумажном носителе, подписанного руководителем Банка (лицом, его замещающим) или уполномоченным Банком лицом и заверенного печатью, не позднее рабочего дня, следующего за днем его направления по электронной </w:t>
      </w:r>
      <w:r w:rsidRPr="000F46E4">
        <w:rPr>
          <w:rFonts w:asciiTheme="majorBidi" w:eastAsia="Times New Roman" w:hAnsiTheme="majorBidi" w:cstheme="majorBidi"/>
          <w:sz w:val="28"/>
          <w:szCs w:val="28"/>
        </w:rPr>
        <w:t>почте</w:t>
      </w:r>
      <w:r w:rsidR="004D74EA" w:rsidRPr="000F46E4">
        <w:rPr>
          <w:rFonts w:asciiTheme="majorBidi" w:eastAsia="Times New Roman" w:hAnsiTheme="majorBidi" w:cstheme="majorBidi"/>
          <w:sz w:val="28"/>
          <w:szCs w:val="28"/>
        </w:rPr>
        <w:t xml:space="preserve"> (если Клиент не имеет технической возможности принять сообщение с использованием личного кабинета)</w:t>
      </w:r>
      <w:r w:rsidRPr="000F46E4">
        <w:rPr>
          <w:rFonts w:asciiTheme="majorBidi" w:eastAsia="Times New Roman" w:hAnsiTheme="majorBidi" w:cstheme="majorBidi"/>
          <w:sz w:val="28"/>
          <w:szCs w:val="28"/>
        </w:rPr>
        <w:t>;</w:t>
      </w:r>
    </w:p>
    <w:p w14:paraId="0FAF5110" w14:textId="77777777" w:rsidR="00D0522F" w:rsidRPr="0059084C"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на бумажном носителе, подписанным руководителем Банка (лицом, его замещающим) или уполномоченным Банком лицом и заверенным печатью (если Клиент не имеет технической возможности </w:t>
      </w:r>
      <w:r w:rsidR="00DC2708" w:rsidRPr="0059084C">
        <w:rPr>
          <w:rFonts w:asciiTheme="majorBidi" w:eastAsia="Times New Roman" w:hAnsiTheme="majorBidi" w:cstheme="majorBidi"/>
          <w:sz w:val="28"/>
          <w:szCs w:val="28"/>
        </w:rPr>
        <w:t xml:space="preserve">принять </w:t>
      </w:r>
      <w:r w:rsidRPr="0059084C">
        <w:rPr>
          <w:rFonts w:asciiTheme="majorBidi" w:eastAsia="Times New Roman" w:hAnsiTheme="majorBidi" w:cstheme="majorBidi"/>
          <w:sz w:val="28"/>
          <w:szCs w:val="28"/>
        </w:rPr>
        <w:t>сообщени</w:t>
      </w:r>
      <w:r w:rsidR="006C509F" w:rsidRPr="0059084C">
        <w:rPr>
          <w:rFonts w:asciiTheme="majorBidi" w:eastAsia="Times New Roman" w:hAnsiTheme="majorBidi" w:cstheme="majorBidi"/>
          <w:sz w:val="28"/>
          <w:szCs w:val="28"/>
        </w:rPr>
        <w:t>е</w:t>
      </w:r>
      <w:r w:rsidRPr="0059084C">
        <w:rPr>
          <w:rFonts w:asciiTheme="majorBidi" w:eastAsia="Times New Roman" w:hAnsiTheme="majorBidi" w:cstheme="majorBidi"/>
          <w:sz w:val="28"/>
          <w:szCs w:val="28"/>
        </w:rPr>
        <w:t xml:space="preserve"> </w:t>
      </w:r>
      <w:r w:rsidR="00DC36CA" w:rsidRPr="0059084C">
        <w:rPr>
          <w:rFonts w:asciiTheme="majorBidi" w:eastAsia="Times New Roman" w:hAnsiTheme="majorBidi" w:cstheme="majorBidi"/>
          <w:sz w:val="28"/>
          <w:szCs w:val="28"/>
        </w:rPr>
        <w:lastRenderedPageBreak/>
        <w:t xml:space="preserve">с использованием личного кабинета или </w:t>
      </w:r>
      <w:r w:rsidR="00DC2708" w:rsidRPr="0059084C">
        <w:rPr>
          <w:rFonts w:asciiTheme="majorBidi" w:eastAsia="Times New Roman" w:hAnsiTheme="majorBidi" w:cstheme="majorBidi"/>
          <w:sz w:val="28"/>
          <w:szCs w:val="28"/>
        </w:rPr>
        <w:t xml:space="preserve">принять </w:t>
      </w:r>
      <w:r w:rsidR="00A861E8" w:rsidRPr="0059084C">
        <w:rPr>
          <w:rFonts w:asciiTheme="majorBidi" w:eastAsia="Times New Roman" w:hAnsiTheme="majorBidi" w:cstheme="majorBidi"/>
          <w:sz w:val="28"/>
          <w:szCs w:val="28"/>
        </w:rPr>
        <w:t>сообщени</w:t>
      </w:r>
      <w:r w:rsidR="006C509F" w:rsidRPr="0059084C">
        <w:rPr>
          <w:rFonts w:asciiTheme="majorBidi" w:eastAsia="Times New Roman" w:hAnsiTheme="majorBidi" w:cstheme="majorBidi"/>
          <w:sz w:val="28"/>
          <w:szCs w:val="28"/>
        </w:rPr>
        <w:t>е</w:t>
      </w:r>
      <w:r w:rsidR="00A861E8"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по электронной почте).</w:t>
      </w:r>
    </w:p>
    <w:p w14:paraId="53C59725" w14:textId="77777777" w:rsidR="001414DD" w:rsidRPr="0059084C" w:rsidRDefault="00D0522F" w:rsidP="006A2384">
      <w:pPr>
        <w:pStyle w:val="a3"/>
        <w:numPr>
          <w:ilvl w:val="0"/>
          <w:numId w:val="27"/>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Информирует Клиента о дате начала обмена ЭС в произвольной форме одним из способов, указанных в </w:t>
      </w:r>
      <w:r w:rsidRPr="0059084C">
        <w:rPr>
          <w:rFonts w:asciiTheme="majorBidi" w:hAnsiTheme="majorBidi"/>
          <w:color w:val="0070C0"/>
          <w:sz w:val="28"/>
        </w:rPr>
        <w:t xml:space="preserve">подпункте </w:t>
      </w:r>
      <w:r w:rsidR="00391894" w:rsidRPr="0059084C">
        <w:rPr>
          <w:rFonts w:asciiTheme="majorBidi" w:hAnsiTheme="majorBidi"/>
          <w:color w:val="0070C0"/>
          <w:sz w:val="28"/>
        </w:rPr>
        <w:t>5</w:t>
      </w:r>
      <w:r w:rsidRPr="0059084C">
        <w:rPr>
          <w:rFonts w:asciiTheme="majorBidi" w:hAnsiTheme="majorBidi"/>
          <w:color w:val="0070C0"/>
          <w:sz w:val="28"/>
        </w:rPr>
        <w:t>.2.2.3 настоящих Условий,</w:t>
      </w:r>
      <w:r w:rsidRPr="0059084C">
        <w:rPr>
          <w:rFonts w:asciiTheme="majorBidi" w:eastAsia="Times New Roman" w:hAnsiTheme="majorBidi" w:cstheme="majorBidi"/>
          <w:sz w:val="28"/>
          <w:szCs w:val="28"/>
        </w:rPr>
        <w:t xml:space="preserve"> доступных Клиенту</w:t>
      </w:r>
      <w:r w:rsidR="00391894" w:rsidRPr="0059084C">
        <w:rPr>
          <w:rFonts w:asciiTheme="majorBidi" w:eastAsia="Times New Roman" w:hAnsiTheme="majorBidi" w:cstheme="majorBidi"/>
          <w:sz w:val="28"/>
          <w:szCs w:val="28"/>
        </w:rPr>
        <w:t>.</w:t>
      </w:r>
    </w:p>
    <w:p w14:paraId="5E445974" w14:textId="77777777" w:rsidR="001414DD" w:rsidRPr="0059084C" w:rsidRDefault="001414DD" w:rsidP="006A2384">
      <w:pPr>
        <w:pStyle w:val="a3"/>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Условия участия в обмене ЭС Клиента, являющегося уполномоченным филиалом согласно </w:t>
      </w:r>
      <w:r w:rsidRPr="0059084C">
        <w:rPr>
          <w:rFonts w:asciiTheme="majorBidi" w:eastAsia="Times New Roman" w:hAnsiTheme="majorBidi" w:cstheme="majorBidi"/>
          <w:color w:val="0070C0"/>
          <w:sz w:val="28"/>
          <w:szCs w:val="28"/>
        </w:rPr>
        <w:t>подпункту 1.</w:t>
      </w:r>
      <w:r w:rsidR="004B72B0"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w:t>
      </w:r>
      <w:r w:rsidR="00470725"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Договора</w:t>
      </w:r>
      <w:r w:rsidRPr="0059084C">
        <w:rPr>
          <w:rFonts w:asciiTheme="majorBidi" w:eastAsia="Times New Roman" w:hAnsiTheme="majorBidi" w:cstheme="majorBidi"/>
          <w:sz w:val="28"/>
          <w:szCs w:val="28"/>
        </w:rPr>
        <w:t>.</w:t>
      </w:r>
    </w:p>
    <w:p w14:paraId="7F28B05F" w14:textId="77777777" w:rsidR="001414DD" w:rsidRPr="0059084C" w:rsidRDefault="001414DD" w:rsidP="006A2384">
      <w:pPr>
        <w:pStyle w:val="a3"/>
        <w:numPr>
          <w:ilvl w:val="0"/>
          <w:numId w:val="28"/>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для участия в обмене ЭС в качестве уполномоченного филиала выполняет следующие действия.</w:t>
      </w:r>
    </w:p>
    <w:p w14:paraId="570328AB" w14:textId="77777777" w:rsidR="001414DD" w:rsidRPr="0059084C" w:rsidRDefault="001414DD" w:rsidP="006A2384">
      <w:pPr>
        <w:pStyle w:val="a3"/>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Выполняет действия, предусмотренные </w:t>
      </w:r>
      <w:r w:rsidRPr="0059084C">
        <w:rPr>
          <w:rFonts w:asciiTheme="majorBidi" w:eastAsia="Times New Roman" w:hAnsiTheme="majorBidi" w:cstheme="majorBidi"/>
          <w:color w:val="0070C0"/>
          <w:sz w:val="28"/>
          <w:szCs w:val="28"/>
        </w:rPr>
        <w:t>подпунктом 5.2.1 настоящих Условий</w:t>
      </w:r>
      <w:r w:rsidRPr="0059084C">
        <w:rPr>
          <w:rFonts w:asciiTheme="majorBidi" w:eastAsia="Times New Roman" w:hAnsiTheme="majorBidi" w:cstheme="majorBidi"/>
          <w:sz w:val="28"/>
          <w:szCs w:val="28"/>
        </w:rPr>
        <w:t>.</w:t>
      </w:r>
    </w:p>
    <w:p w14:paraId="2F3C0136" w14:textId="77777777" w:rsidR="001414DD" w:rsidRPr="0059084C" w:rsidRDefault="001414DD" w:rsidP="006A2384">
      <w:pPr>
        <w:pStyle w:val="a3"/>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Направляет информацию о назначении и изменении состава лиц, уполномоченных подписывать Перечень, в произвольной форме одним из способов, указанных в </w:t>
      </w:r>
      <w:r w:rsidRPr="0059084C">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2C074D55" w14:textId="77777777" w:rsidR="001414DD" w:rsidRPr="0059084C" w:rsidRDefault="001414DD" w:rsidP="006A2384">
      <w:pPr>
        <w:pStyle w:val="a3"/>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Представляет в территориальное учреждение Банка России по месту нахождения Клиента Перечень, содержащий:</w:t>
      </w:r>
    </w:p>
    <w:p w14:paraId="2F2E921E"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наименование, БИК и Счет Клиента – уполномоченного филиала;</w:t>
      </w:r>
    </w:p>
    <w:p w14:paraId="28A85361"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наименования, БИК и Счета каждого централизованного филиала;</w:t>
      </w:r>
    </w:p>
    <w:p w14:paraId="5C9378D8"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дату (даты) начала обмена уполномоченным филиалом за централизованные филиалы, указанные в Перечне.</w:t>
      </w:r>
    </w:p>
    <w:p w14:paraId="208FD0AF"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Перечень представляется одним из указанных ниже способов, доступных Клиенту</w:t>
      </w:r>
      <w:r w:rsidR="003719C2" w:rsidRPr="0059084C">
        <w:rPr>
          <w:rFonts w:asciiTheme="majorBidi" w:eastAsia="Times New Roman" w:hAnsiTheme="majorBidi" w:cstheme="majorBidi"/>
          <w:sz w:val="28"/>
          <w:szCs w:val="28"/>
        </w:rPr>
        <w:t>:</w:t>
      </w:r>
    </w:p>
    <w:p w14:paraId="484597B9"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 использованием личного кабинета;</w:t>
      </w:r>
    </w:p>
    <w:p w14:paraId="30DA7F5B"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письмом на бумажном носителе, подписанным руководителем Клиента (лицом</w:t>
      </w:r>
      <w:r w:rsidR="00A17929" w:rsidRPr="0059084C">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 xml:space="preserve"> его замещающим) или уполномоченным Клиентом лицом и заверенным печатью (при наличии) (если Клиент не имеет технической возможности направить сообщение </w:t>
      </w:r>
      <w:r w:rsidR="0099791D" w:rsidRPr="0059084C">
        <w:rPr>
          <w:rFonts w:asciiTheme="majorBidi" w:eastAsia="Times New Roman" w:hAnsiTheme="majorBidi" w:cstheme="majorBidi"/>
          <w:sz w:val="28"/>
          <w:szCs w:val="28"/>
        </w:rPr>
        <w:t>с использованием личного кабинета</w:t>
      </w:r>
      <w:r w:rsidRPr="0059084C">
        <w:rPr>
          <w:rFonts w:asciiTheme="majorBidi" w:eastAsia="Times New Roman" w:hAnsiTheme="majorBidi" w:cstheme="majorBidi"/>
          <w:sz w:val="28"/>
          <w:szCs w:val="28"/>
        </w:rPr>
        <w:t>).</w:t>
      </w:r>
    </w:p>
    <w:p w14:paraId="49549628" w14:textId="77777777" w:rsidR="001414DD" w:rsidRPr="0059084C" w:rsidRDefault="001414DD" w:rsidP="006A2384">
      <w:pPr>
        <w:pStyle w:val="a3"/>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Перечень, в том числе в случае изменения состава уполномоченных и (или) централизованных филиалов, может быть представлен кредитной организацией.</w:t>
      </w:r>
    </w:p>
    <w:p w14:paraId="4D115D0A"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 этом случае Перечень подписывается руководителем кредитной организации (его заместителем) или лицом, уполномоченным руководителем на подписание такого Перечня, и представляется в территориальное учреждение Банка России по месту нахождения кредитной организации.</w:t>
      </w:r>
    </w:p>
    <w:p w14:paraId="2E2B20AD"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Перечень </w:t>
      </w:r>
      <w:r w:rsidR="00B87210" w:rsidRPr="0059084C">
        <w:rPr>
          <w:rFonts w:asciiTheme="majorBidi" w:eastAsia="Times New Roman" w:hAnsiTheme="majorBidi" w:cstheme="majorBidi"/>
          <w:sz w:val="28"/>
          <w:szCs w:val="28"/>
        </w:rPr>
        <w:t xml:space="preserve">содержит информацию, предусмотренную </w:t>
      </w:r>
      <w:r w:rsidR="00B87210" w:rsidRPr="0059084C">
        <w:rPr>
          <w:rFonts w:asciiTheme="majorBidi" w:eastAsia="Times New Roman" w:hAnsiTheme="majorBidi" w:cstheme="majorBidi"/>
          <w:color w:val="0070C0"/>
          <w:sz w:val="28"/>
          <w:szCs w:val="28"/>
        </w:rPr>
        <w:t>подпунктом 5.3.1.3 настоящих Условий</w:t>
      </w:r>
      <w:r w:rsidR="00B87210" w:rsidRPr="0059084C">
        <w:rPr>
          <w:rFonts w:asciiTheme="majorBidi" w:eastAsia="Times New Roman" w:hAnsiTheme="majorBidi" w:cstheme="majorBidi"/>
          <w:sz w:val="28"/>
          <w:szCs w:val="28"/>
        </w:rPr>
        <w:t xml:space="preserve">, и </w:t>
      </w:r>
      <w:r w:rsidRPr="0059084C">
        <w:rPr>
          <w:rFonts w:asciiTheme="majorBidi" w:eastAsia="Times New Roman" w:hAnsiTheme="majorBidi" w:cstheme="majorBidi"/>
          <w:sz w:val="28"/>
          <w:szCs w:val="28"/>
        </w:rPr>
        <w:t xml:space="preserve">представляется одним из способов, указанных в </w:t>
      </w:r>
      <w:r w:rsidRPr="0059084C">
        <w:rPr>
          <w:rFonts w:asciiTheme="majorBidi" w:eastAsia="Times New Roman" w:hAnsiTheme="majorBidi" w:cstheme="majorBidi"/>
          <w:color w:val="0070C0"/>
          <w:sz w:val="28"/>
          <w:szCs w:val="28"/>
        </w:rPr>
        <w:t>подпункте 5.3.1.3 настоящих Условий</w:t>
      </w:r>
      <w:r w:rsidRPr="0059084C">
        <w:rPr>
          <w:rFonts w:asciiTheme="majorBidi" w:eastAsia="Times New Roman" w:hAnsiTheme="majorBidi" w:cstheme="majorBidi"/>
          <w:sz w:val="28"/>
          <w:szCs w:val="28"/>
        </w:rPr>
        <w:t>, доступных кредитной организации.</w:t>
      </w:r>
    </w:p>
    <w:p w14:paraId="479150BC" w14:textId="77777777" w:rsidR="001414DD" w:rsidRPr="0059084C" w:rsidRDefault="001414DD" w:rsidP="006A2384">
      <w:pPr>
        <w:pStyle w:val="a3"/>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Обращается в Банк о проведении тестовых испытаний при включении в обмен ЭС централизованного филиала.</w:t>
      </w:r>
    </w:p>
    <w:p w14:paraId="765FA392" w14:textId="2410AFE6" w:rsidR="009371CD" w:rsidRDefault="00986BDA" w:rsidP="006A2384">
      <w:pPr>
        <w:pStyle w:val="a3"/>
        <w:numPr>
          <w:ilvl w:val="0"/>
          <w:numId w:val="29"/>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Pr>
          <w:rFonts w:asciiTheme="majorBidi" w:eastAsia="Times New Roman" w:hAnsiTheme="majorBidi" w:cstheme="majorBidi"/>
          <w:sz w:val="28"/>
          <w:szCs w:val="28"/>
        </w:rPr>
        <w:t>П</w:t>
      </w:r>
      <w:r w:rsidR="009371CD" w:rsidRPr="009371CD">
        <w:rPr>
          <w:rFonts w:asciiTheme="majorBidi" w:eastAsia="Times New Roman" w:hAnsiTheme="majorBidi" w:cstheme="majorBidi"/>
          <w:sz w:val="28"/>
          <w:szCs w:val="28"/>
        </w:rPr>
        <w:t>роводит тестовые испытания</w:t>
      </w:r>
      <w:r w:rsidR="00095D67">
        <w:rPr>
          <w:rFonts w:asciiTheme="majorBidi" w:eastAsia="Times New Roman" w:hAnsiTheme="majorBidi" w:cstheme="majorBidi"/>
          <w:sz w:val="28"/>
          <w:szCs w:val="28"/>
        </w:rPr>
        <w:t>.</w:t>
      </w:r>
    </w:p>
    <w:p w14:paraId="499A7A8E" w14:textId="57DEDF26" w:rsidR="00E1351B" w:rsidRDefault="00E1351B" w:rsidP="00C74C62">
      <w:pPr>
        <w:pStyle w:val="a3"/>
        <w:numPr>
          <w:ilvl w:val="0"/>
          <w:numId w:val="29"/>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E1351B">
        <w:rPr>
          <w:rFonts w:asciiTheme="majorBidi" w:eastAsia="Times New Roman" w:hAnsiTheme="majorBidi" w:cstheme="majorBidi"/>
          <w:sz w:val="28"/>
          <w:szCs w:val="28"/>
        </w:rPr>
        <w:t xml:space="preserve">По окончании тестовых испытаний, предусмотренных </w:t>
      </w:r>
      <w:r w:rsidRPr="00E1351B">
        <w:rPr>
          <w:rFonts w:asciiTheme="majorBidi" w:eastAsia="Times New Roman" w:hAnsiTheme="majorBidi" w:cstheme="majorBidi"/>
          <w:color w:val="0070C0"/>
          <w:sz w:val="28"/>
          <w:szCs w:val="28"/>
        </w:rPr>
        <w:t>подпунктом 5.3.1.6 настоящих Условий</w:t>
      </w:r>
      <w:r w:rsidRPr="00E1351B">
        <w:rPr>
          <w:rFonts w:asciiTheme="majorBidi" w:eastAsia="Times New Roman" w:hAnsiTheme="majorBidi" w:cstheme="majorBidi"/>
          <w:sz w:val="28"/>
          <w:szCs w:val="28"/>
        </w:rPr>
        <w:t xml:space="preserve">, проводит с Банком обмен ЭС путем направления запрос-зонда, предусмотренного </w:t>
      </w:r>
      <w:r w:rsidRPr="005F16F0">
        <w:rPr>
          <w:rFonts w:asciiTheme="majorBidi" w:eastAsia="Times New Roman" w:hAnsiTheme="majorBidi" w:cstheme="majorBidi"/>
          <w:color w:val="0070C0"/>
          <w:sz w:val="28"/>
          <w:szCs w:val="28"/>
        </w:rPr>
        <w:t>Альбомом ЭС</w:t>
      </w:r>
      <w:r w:rsidR="00986BDA" w:rsidRPr="00C74C62">
        <w:rPr>
          <w:rFonts w:asciiTheme="majorBidi" w:hAnsiTheme="majorBidi"/>
          <w:sz w:val="28"/>
        </w:rPr>
        <w:t>,</w:t>
      </w:r>
      <w:r w:rsidR="00D345F9" w:rsidRPr="00C74C62">
        <w:rPr>
          <w:rFonts w:asciiTheme="majorBidi" w:hAnsiTheme="majorBidi"/>
          <w:sz w:val="28"/>
        </w:rPr>
        <w:t xml:space="preserve"> для каждого из указанных в Перечне централизованных филиалов</w:t>
      </w:r>
      <w:r w:rsidRPr="00E1351B">
        <w:rPr>
          <w:rFonts w:asciiTheme="majorBidi" w:eastAsia="Times New Roman" w:hAnsiTheme="majorBidi" w:cstheme="majorBidi"/>
          <w:sz w:val="28"/>
          <w:szCs w:val="28"/>
        </w:rPr>
        <w:t>.</w:t>
      </w:r>
    </w:p>
    <w:p w14:paraId="2CD30581" w14:textId="0A53CA52" w:rsidR="001414DD" w:rsidRPr="0059084C" w:rsidRDefault="001414DD" w:rsidP="006A2384">
      <w:pPr>
        <w:pStyle w:val="a3"/>
        <w:numPr>
          <w:ilvl w:val="0"/>
          <w:numId w:val="29"/>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Представляет в Банк в произвольной форме письмо об успешном завершении тестовых испытаний</w:t>
      </w:r>
      <w:r w:rsidR="00986BDA">
        <w:rPr>
          <w:rFonts w:asciiTheme="majorBidi" w:eastAsia="Times New Roman" w:hAnsiTheme="majorBidi" w:cstheme="majorBidi"/>
          <w:sz w:val="28"/>
          <w:szCs w:val="28"/>
        </w:rPr>
        <w:t xml:space="preserve"> и направлении запрос-зонда</w:t>
      </w:r>
      <w:r w:rsidRPr="0059084C">
        <w:rPr>
          <w:rFonts w:asciiTheme="majorBidi" w:eastAsia="Times New Roman" w:hAnsiTheme="majorBidi" w:cstheme="majorBidi"/>
          <w:sz w:val="28"/>
          <w:szCs w:val="28"/>
        </w:rPr>
        <w:t xml:space="preserve">, предусмотренных </w:t>
      </w:r>
      <w:r w:rsidRPr="00C74C62">
        <w:rPr>
          <w:rFonts w:asciiTheme="majorBidi" w:eastAsia="Times New Roman" w:hAnsiTheme="majorBidi" w:cstheme="majorBidi"/>
          <w:color w:val="0070C0"/>
          <w:sz w:val="28"/>
          <w:szCs w:val="28"/>
        </w:rPr>
        <w:t>подпункт</w:t>
      </w:r>
      <w:r w:rsidR="00790DAF" w:rsidRPr="00C74C62">
        <w:rPr>
          <w:rFonts w:asciiTheme="majorBidi" w:eastAsia="Times New Roman" w:hAnsiTheme="majorBidi" w:cstheme="majorBidi"/>
          <w:color w:val="0070C0"/>
          <w:sz w:val="28"/>
          <w:szCs w:val="28"/>
        </w:rPr>
        <w:t>а</w:t>
      </w:r>
      <w:r w:rsidRPr="00C74C62">
        <w:rPr>
          <w:rFonts w:asciiTheme="majorBidi" w:eastAsia="Times New Roman" w:hAnsiTheme="majorBidi" w:cstheme="majorBidi"/>
          <w:color w:val="0070C0"/>
          <w:sz w:val="28"/>
          <w:szCs w:val="28"/>
        </w:rPr>
        <w:t>м</w:t>
      </w:r>
      <w:r w:rsidR="00790DAF" w:rsidRPr="00C74C62">
        <w:rPr>
          <w:rFonts w:asciiTheme="majorBidi" w:eastAsia="Times New Roman" w:hAnsiTheme="majorBidi" w:cstheme="majorBidi"/>
          <w:color w:val="0070C0"/>
          <w:sz w:val="28"/>
          <w:szCs w:val="28"/>
        </w:rPr>
        <w:t>и</w:t>
      </w:r>
      <w:r w:rsidR="00AB24DE" w:rsidRPr="00C74C62">
        <w:rPr>
          <w:rFonts w:asciiTheme="majorBidi" w:eastAsia="Times New Roman" w:hAnsiTheme="majorBidi" w:cstheme="majorBidi"/>
          <w:color w:val="0070C0"/>
          <w:sz w:val="28"/>
          <w:szCs w:val="28"/>
        </w:rPr>
        <w:t> </w:t>
      </w:r>
      <w:r w:rsidRPr="00C74C62">
        <w:rPr>
          <w:rFonts w:asciiTheme="majorBidi" w:eastAsia="Times New Roman" w:hAnsiTheme="majorBidi" w:cstheme="majorBidi"/>
          <w:color w:val="0070C0"/>
          <w:sz w:val="28"/>
          <w:szCs w:val="28"/>
        </w:rPr>
        <w:t>5.3.1.</w:t>
      </w:r>
      <w:r w:rsidR="00790DAF" w:rsidRPr="00C74C62">
        <w:rPr>
          <w:rFonts w:asciiTheme="majorBidi" w:eastAsia="Times New Roman" w:hAnsiTheme="majorBidi" w:cstheme="majorBidi"/>
          <w:color w:val="0070C0"/>
          <w:sz w:val="28"/>
          <w:szCs w:val="28"/>
        </w:rPr>
        <w:t>6 и 5.3.1.7</w:t>
      </w:r>
      <w:r w:rsidRPr="00C74C62">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xml:space="preserve">, одним из способов, указанных в </w:t>
      </w:r>
      <w:r w:rsidRPr="00C74C62">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70F5F1A0" w14:textId="77777777" w:rsidR="001414DD" w:rsidRPr="0059084C" w:rsidRDefault="001414DD" w:rsidP="006A2384">
      <w:pPr>
        <w:pStyle w:val="a3"/>
        <w:numPr>
          <w:ilvl w:val="0"/>
          <w:numId w:val="28"/>
        </w:numPr>
        <w:tabs>
          <w:tab w:val="left" w:pos="993"/>
          <w:tab w:val="left" w:pos="1276"/>
          <w:tab w:val="left" w:pos="1560"/>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для участия в обмене ЭС Клиента в качестве уполномоченного филиала выполняет действия, предусмотренные </w:t>
      </w:r>
      <w:r w:rsidRPr="0059084C">
        <w:rPr>
          <w:rFonts w:asciiTheme="majorBidi" w:eastAsia="Times New Roman" w:hAnsiTheme="majorBidi" w:cstheme="majorBidi"/>
          <w:color w:val="0070C0"/>
          <w:sz w:val="28"/>
          <w:szCs w:val="28"/>
        </w:rPr>
        <w:t>подпунктом 5.2.2 настоящих Условий</w:t>
      </w:r>
      <w:r w:rsidRPr="0059084C">
        <w:rPr>
          <w:rFonts w:asciiTheme="majorBidi" w:eastAsia="Times New Roman" w:hAnsiTheme="majorBidi" w:cstheme="majorBidi"/>
          <w:sz w:val="28"/>
          <w:szCs w:val="28"/>
        </w:rPr>
        <w:t>.</w:t>
      </w:r>
    </w:p>
    <w:p w14:paraId="26437546" w14:textId="77777777" w:rsidR="001414DD" w:rsidRPr="0059084C" w:rsidRDefault="009140D8" w:rsidP="006A2384">
      <w:pPr>
        <w:pStyle w:val="a3"/>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Условия участия в обмене ЭС Клиента, являющегося централизованным филиалом согласно </w:t>
      </w:r>
      <w:r w:rsidRPr="0059084C">
        <w:rPr>
          <w:rFonts w:asciiTheme="majorBidi" w:eastAsia="Times New Roman" w:hAnsiTheme="majorBidi" w:cstheme="majorBidi"/>
          <w:color w:val="0070C0"/>
          <w:sz w:val="28"/>
          <w:szCs w:val="28"/>
        </w:rPr>
        <w:t>подпункту 1.2.2 Договора</w:t>
      </w:r>
      <w:r w:rsidR="001414DD" w:rsidRPr="0059084C">
        <w:rPr>
          <w:rFonts w:asciiTheme="majorBidi" w:eastAsia="Times New Roman" w:hAnsiTheme="majorBidi" w:cstheme="majorBidi"/>
          <w:sz w:val="28"/>
          <w:szCs w:val="28"/>
        </w:rPr>
        <w:t>.</w:t>
      </w:r>
    </w:p>
    <w:p w14:paraId="04F6B282" w14:textId="77777777" w:rsidR="001414DD" w:rsidRPr="0059084C" w:rsidRDefault="001414DD" w:rsidP="006A2384">
      <w:pPr>
        <w:pStyle w:val="a3"/>
        <w:numPr>
          <w:ilvl w:val="0"/>
          <w:numId w:val="30"/>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для участия в обмене ЭС в качестве централизованного филиала направляет в территориальное учреждение Банка России по месту нахождения Клиента обращение </w:t>
      </w:r>
      <w:r w:rsidR="00C46D5A" w:rsidRPr="0059084C">
        <w:rPr>
          <w:rFonts w:asciiTheme="majorBidi" w:eastAsia="Times New Roman" w:hAnsiTheme="majorBidi" w:cstheme="majorBidi"/>
          <w:sz w:val="28"/>
          <w:szCs w:val="28"/>
        </w:rPr>
        <w:t xml:space="preserve">в произвольной форме </w:t>
      </w:r>
      <w:r w:rsidRPr="0059084C">
        <w:rPr>
          <w:rFonts w:asciiTheme="majorBidi" w:eastAsia="Times New Roman" w:hAnsiTheme="majorBidi" w:cstheme="majorBidi"/>
          <w:sz w:val="28"/>
          <w:szCs w:val="28"/>
        </w:rPr>
        <w:t>с указанием:</w:t>
      </w:r>
    </w:p>
    <w:p w14:paraId="072AE1EC" w14:textId="77777777" w:rsidR="001414DD" w:rsidRPr="0059084C" w:rsidRDefault="001414DD" w:rsidP="001414DD">
      <w:pPr>
        <w:tabs>
          <w:tab w:val="left" w:pos="993"/>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контактных данных работников, уполномоченных взаимодействовать с Банком по вопросам подготовки к участию в обмене ЭС;</w:t>
      </w:r>
    </w:p>
    <w:p w14:paraId="1329D329" w14:textId="77777777" w:rsidR="001414DD" w:rsidRPr="0059084C" w:rsidRDefault="001414DD" w:rsidP="001414DD">
      <w:pPr>
        <w:tabs>
          <w:tab w:val="left" w:pos="993"/>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информации об уполномоченном филиале с указанием его наименования, БИК и номера счета, а также даты начала обмена уполномоченным филиалом за Клиента.</w:t>
      </w:r>
    </w:p>
    <w:p w14:paraId="469676C1" w14:textId="77777777" w:rsidR="001414DD" w:rsidRPr="0059084C" w:rsidRDefault="001414DD" w:rsidP="001414DD">
      <w:pPr>
        <w:tabs>
          <w:tab w:val="left" w:pos="993"/>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Обращение в произвольной форме направляется Клиентом одним из способов, указанных в </w:t>
      </w:r>
      <w:r w:rsidRPr="0059084C">
        <w:rPr>
          <w:rFonts w:asciiTheme="majorBidi" w:eastAsia="Times New Roman" w:hAnsiTheme="majorBidi" w:cstheme="majorBidi"/>
          <w:color w:val="0070C0"/>
          <w:sz w:val="28"/>
          <w:szCs w:val="28"/>
        </w:rPr>
        <w:t>подпункте 5.3.1.3 настоящих Условий</w:t>
      </w:r>
      <w:r w:rsidRPr="0059084C">
        <w:rPr>
          <w:rFonts w:asciiTheme="majorBidi" w:eastAsia="Times New Roman" w:hAnsiTheme="majorBidi" w:cstheme="majorBidi"/>
          <w:sz w:val="28"/>
          <w:szCs w:val="28"/>
        </w:rPr>
        <w:t>, доступных Клиенту.</w:t>
      </w:r>
    </w:p>
    <w:p w14:paraId="1556A00F" w14:textId="345701CB" w:rsidR="001414DD" w:rsidRPr="0059084C" w:rsidRDefault="001414DD" w:rsidP="006A2384">
      <w:pPr>
        <w:pStyle w:val="a3"/>
        <w:numPr>
          <w:ilvl w:val="0"/>
          <w:numId w:val="30"/>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для участия Клиента в обмене ЭС в качестве централизованного филиала сообщает Клиенту дату начала обмена ЭС с уполномоченным филиалом, указанную в Перечне</w:t>
      </w:r>
      <w:r w:rsidR="00F479FC">
        <w:rPr>
          <w:rFonts w:asciiTheme="majorBidi" w:eastAsia="Times New Roman" w:hAnsiTheme="majorBidi" w:cstheme="majorBidi"/>
          <w:sz w:val="28"/>
          <w:szCs w:val="28"/>
        </w:rPr>
        <w:t>, в произвольной форме</w:t>
      </w:r>
      <w:r w:rsidR="00F479FC" w:rsidRPr="00F479FC">
        <w:rPr>
          <w:rFonts w:asciiTheme="majorBidi" w:eastAsia="Times New Roman" w:hAnsiTheme="majorBidi" w:cstheme="majorBidi"/>
          <w:sz w:val="28"/>
          <w:szCs w:val="28"/>
        </w:rPr>
        <w:t xml:space="preserve"> одним из способов, указанных в </w:t>
      </w:r>
      <w:r w:rsidR="00F479FC" w:rsidRPr="00D5165B">
        <w:rPr>
          <w:rFonts w:asciiTheme="majorBidi" w:eastAsia="Times New Roman" w:hAnsiTheme="majorBidi" w:cstheme="majorBidi"/>
          <w:color w:val="0070C0"/>
          <w:sz w:val="28"/>
          <w:szCs w:val="28"/>
        </w:rPr>
        <w:t>подпункте 5.2.2.3 настоящих Условий</w:t>
      </w:r>
      <w:r w:rsidR="00F479FC" w:rsidRPr="00F479FC">
        <w:rPr>
          <w:rFonts w:asciiTheme="majorBidi" w:eastAsia="Times New Roman" w:hAnsiTheme="majorBidi" w:cstheme="majorBidi"/>
          <w:sz w:val="28"/>
          <w:szCs w:val="28"/>
        </w:rPr>
        <w:t>, доступных Клиенту</w:t>
      </w:r>
      <w:r w:rsidRPr="0059084C">
        <w:rPr>
          <w:rFonts w:asciiTheme="majorBidi" w:eastAsia="Times New Roman" w:hAnsiTheme="majorBidi" w:cstheme="majorBidi"/>
          <w:sz w:val="28"/>
          <w:szCs w:val="28"/>
        </w:rPr>
        <w:t>.</w:t>
      </w:r>
    </w:p>
    <w:p w14:paraId="3747200A" w14:textId="77777777" w:rsidR="001414DD" w:rsidRPr="0059084C" w:rsidRDefault="001414DD" w:rsidP="006A2384">
      <w:pPr>
        <w:pStyle w:val="a3"/>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Общие условия обмена ЭС при переводе денежных средств в рамках платежной системы Банка России.</w:t>
      </w:r>
    </w:p>
    <w:p w14:paraId="3EA4E923" w14:textId="77777777" w:rsidR="001414DD" w:rsidRPr="0059084C" w:rsidRDefault="001414DD" w:rsidP="006A2384">
      <w:pPr>
        <w:pStyle w:val="a3"/>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Стороны при обмене ЭС применяют ЭС, включенные в </w:t>
      </w:r>
      <w:r w:rsidRPr="0059084C">
        <w:rPr>
          <w:rFonts w:asciiTheme="majorBidi" w:eastAsia="Times New Roman" w:hAnsiTheme="majorBidi" w:cstheme="majorBidi"/>
          <w:color w:val="0070C0"/>
          <w:sz w:val="28"/>
          <w:szCs w:val="28"/>
        </w:rPr>
        <w:t>Альбом ЭС</w:t>
      </w:r>
      <w:r w:rsidRPr="0059084C">
        <w:rPr>
          <w:rFonts w:asciiTheme="majorBidi" w:eastAsia="Times New Roman" w:hAnsiTheme="majorBidi" w:cstheme="majorBidi"/>
          <w:sz w:val="28"/>
          <w:szCs w:val="28"/>
        </w:rPr>
        <w:t>.</w:t>
      </w:r>
    </w:p>
    <w:p w14:paraId="5790C4D2" w14:textId="77777777" w:rsidR="001414DD" w:rsidRPr="0059084C" w:rsidRDefault="001414DD" w:rsidP="006A2384">
      <w:pPr>
        <w:pStyle w:val="a3"/>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Стороны при обмене ЭС используют актуальную нормативно-справочную информацию.</w:t>
      </w:r>
    </w:p>
    <w:p w14:paraId="67DB95B6" w14:textId="77777777" w:rsidR="001414DD" w:rsidRPr="0059084C" w:rsidRDefault="001414DD" w:rsidP="006A2384">
      <w:pPr>
        <w:pStyle w:val="a3"/>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Стороны осуществляют обмен ЭС при переводе денежных средств в рамках платежной системы Банка России в соответствии правилами платежной системы Банка России и графиком функционирования платежной системы Банка России.</w:t>
      </w:r>
      <w:r w:rsidR="00C308D2" w:rsidRPr="0059084C">
        <w:rPr>
          <w:rStyle w:val="a8"/>
          <w:rFonts w:asciiTheme="majorBidi" w:eastAsia="Times New Roman" w:hAnsiTheme="majorBidi" w:cstheme="majorBidi"/>
          <w:sz w:val="28"/>
          <w:szCs w:val="28"/>
        </w:rPr>
        <w:footnoteReference w:id="19"/>
      </w:r>
    </w:p>
    <w:p w14:paraId="6E0B56C2" w14:textId="77777777" w:rsidR="001414DD" w:rsidRPr="0059084C" w:rsidRDefault="001414DD" w:rsidP="006A2384">
      <w:pPr>
        <w:pStyle w:val="a3"/>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являющийся уполномоченным филиалом, осуществляет обмен (направление и получение) ЭС с Банком за централизованные филиалы, указанные в Перечне.</w:t>
      </w:r>
    </w:p>
    <w:p w14:paraId="440C430B" w14:textId="04FEEDCF" w:rsidR="00B324B5" w:rsidRPr="0059084C" w:rsidRDefault="001414DD" w:rsidP="006A2384">
      <w:pPr>
        <w:pStyle w:val="a3"/>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направляет обращение о продлении времени </w:t>
      </w:r>
      <w:r w:rsidR="00B324B5" w:rsidRPr="0059084C">
        <w:rPr>
          <w:rFonts w:asciiTheme="majorBidi" w:eastAsia="Times New Roman" w:hAnsiTheme="majorBidi" w:cstheme="majorBidi"/>
          <w:sz w:val="28"/>
          <w:szCs w:val="28"/>
        </w:rPr>
        <w:t xml:space="preserve">окончания стандартного периода регулярного сеанса </w:t>
      </w:r>
      <w:r w:rsidR="00D22B95" w:rsidRPr="0059084C">
        <w:rPr>
          <w:rFonts w:asciiTheme="majorBidi" w:eastAsia="Times New Roman" w:hAnsiTheme="majorBidi" w:cstheme="majorBidi"/>
          <w:sz w:val="28"/>
          <w:szCs w:val="28"/>
        </w:rPr>
        <w:t xml:space="preserve">платежной системы Банка России </w:t>
      </w:r>
      <w:r w:rsidR="00B324B5" w:rsidRPr="0059084C">
        <w:rPr>
          <w:rFonts w:asciiTheme="majorBidi" w:eastAsia="Times New Roman" w:hAnsiTheme="majorBidi" w:cstheme="majorBidi"/>
          <w:sz w:val="28"/>
          <w:szCs w:val="28"/>
        </w:rPr>
        <w:t xml:space="preserve">и (или) времени окончания периода урегулирования регулярного сеанса </w:t>
      </w:r>
      <w:r w:rsidR="00D22B95" w:rsidRPr="0059084C">
        <w:rPr>
          <w:rFonts w:asciiTheme="majorBidi" w:eastAsia="Times New Roman" w:hAnsiTheme="majorBidi" w:cstheme="majorBidi"/>
          <w:sz w:val="28"/>
          <w:szCs w:val="28"/>
        </w:rPr>
        <w:t xml:space="preserve">платежной системы Банка России </w:t>
      </w:r>
      <w:r w:rsidR="00B324B5" w:rsidRPr="0059084C">
        <w:rPr>
          <w:rFonts w:asciiTheme="majorBidi" w:eastAsia="Times New Roman" w:hAnsiTheme="majorBidi" w:cstheme="majorBidi"/>
          <w:sz w:val="28"/>
          <w:szCs w:val="28"/>
        </w:rPr>
        <w:t xml:space="preserve">для завершения перевода денежных средств в течение продленного времени на основании распоряжений, поступивших в Банк </w:t>
      </w:r>
      <w:r w:rsidR="001E6DFE" w:rsidRPr="0059084C">
        <w:rPr>
          <w:rFonts w:asciiTheme="majorBidi" w:eastAsia="Times New Roman" w:hAnsiTheme="majorBidi" w:cstheme="majorBidi"/>
          <w:sz w:val="28"/>
          <w:szCs w:val="28"/>
        </w:rPr>
        <w:t xml:space="preserve">России </w:t>
      </w:r>
      <w:r w:rsidRPr="0059084C">
        <w:rPr>
          <w:rFonts w:asciiTheme="majorBidi" w:eastAsia="Times New Roman" w:hAnsiTheme="majorBidi" w:cstheme="majorBidi"/>
          <w:sz w:val="28"/>
          <w:szCs w:val="28"/>
        </w:rPr>
        <w:t>(далее – обращение о продлении),</w:t>
      </w:r>
      <w:r w:rsidR="00B324B5" w:rsidRPr="0059084C">
        <w:rPr>
          <w:rFonts w:asciiTheme="majorBidi" w:eastAsia="Times New Roman" w:hAnsiTheme="majorBidi" w:cstheme="majorBidi"/>
          <w:sz w:val="28"/>
          <w:szCs w:val="28"/>
        </w:rPr>
        <w:t xml:space="preserve"> в электронном виде </w:t>
      </w:r>
      <w:r w:rsidR="00CA5826" w:rsidRPr="0059084C">
        <w:rPr>
          <w:rFonts w:asciiTheme="majorBidi" w:eastAsia="Times New Roman" w:hAnsiTheme="majorBidi" w:cstheme="majorBidi"/>
          <w:sz w:val="28"/>
          <w:szCs w:val="28"/>
        </w:rPr>
        <w:t xml:space="preserve">путем направления обращения о продлении </w:t>
      </w:r>
      <w:r w:rsidRPr="0059084C">
        <w:rPr>
          <w:rFonts w:asciiTheme="majorBidi" w:eastAsia="Times New Roman" w:hAnsiTheme="majorBidi" w:cstheme="majorBidi"/>
          <w:sz w:val="28"/>
          <w:szCs w:val="28"/>
        </w:rPr>
        <w:t>по электронной почте</w:t>
      </w:r>
      <w:r w:rsidR="001B03E6">
        <w:rPr>
          <w:rStyle w:val="a8"/>
          <w:rFonts w:asciiTheme="majorBidi" w:eastAsia="Times New Roman" w:hAnsiTheme="majorBidi" w:cstheme="majorBidi"/>
          <w:sz w:val="28"/>
          <w:szCs w:val="28"/>
        </w:rPr>
        <w:footnoteReference w:id="20"/>
      </w:r>
      <w:r w:rsidRPr="0059084C">
        <w:rPr>
          <w:rFonts w:asciiTheme="majorBidi" w:eastAsia="Times New Roman" w:hAnsiTheme="majorBidi" w:cstheme="majorBidi"/>
          <w:sz w:val="28"/>
          <w:szCs w:val="28"/>
        </w:rPr>
        <w:t xml:space="preserve"> на адрес, </w:t>
      </w:r>
      <w:r w:rsidR="00ED0655" w:rsidRPr="0059084C">
        <w:rPr>
          <w:rFonts w:asciiTheme="majorBidi" w:eastAsia="Times New Roman" w:hAnsiTheme="majorBidi" w:cstheme="majorBidi"/>
          <w:sz w:val="28"/>
          <w:szCs w:val="28"/>
        </w:rPr>
        <w:t>указанный</w:t>
      </w:r>
      <w:r w:rsidRPr="0059084C">
        <w:rPr>
          <w:rFonts w:asciiTheme="majorBidi" w:eastAsia="Times New Roman" w:hAnsiTheme="majorBidi" w:cstheme="majorBidi"/>
          <w:sz w:val="28"/>
          <w:szCs w:val="28"/>
        </w:rPr>
        <w:t xml:space="preserve"> в Сведениях для взаимодействия с Клиентом при обмене ЭС (</w:t>
      </w:r>
      <w:r w:rsidRPr="0059084C">
        <w:rPr>
          <w:rFonts w:asciiTheme="majorBidi" w:eastAsia="Times New Roman" w:hAnsiTheme="majorBidi" w:cstheme="majorBidi"/>
          <w:color w:val="0070C0"/>
          <w:sz w:val="28"/>
          <w:szCs w:val="28"/>
        </w:rPr>
        <w:t>приложение 1</w:t>
      </w:r>
      <w:r w:rsidR="008E1373">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к настоящим Условиям</w:t>
      </w:r>
      <w:r w:rsidRPr="0059084C">
        <w:rPr>
          <w:rFonts w:asciiTheme="majorBidi" w:eastAsia="Times New Roman" w:hAnsiTheme="majorBidi" w:cstheme="majorBidi"/>
          <w:sz w:val="28"/>
          <w:szCs w:val="28"/>
        </w:rPr>
        <w:t xml:space="preserve">), </w:t>
      </w:r>
      <w:r w:rsidR="009F55D1">
        <w:rPr>
          <w:rFonts w:asciiTheme="majorBidi" w:eastAsia="Times New Roman" w:hAnsiTheme="majorBidi" w:cstheme="majorBidi"/>
          <w:sz w:val="28"/>
          <w:szCs w:val="28"/>
        </w:rPr>
        <w:t>с досылкой</w:t>
      </w:r>
      <w:r w:rsidR="00366CCE">
        <w:rPr>
          <w:rFonts w:asciiTheme="majorBidi" w:eastAsia="Times New Roman" w:hAnsiTheme="majorBidi" w:cstheme="majorBidi"/>
          <w:sz w:val="28"/>
          <w:szCs w:val="28"/>
        </w:rPr>
        <w:t xml:space="preserve"> одним из </w:t>
      </w:r>
      <w:r w:rsidR="00366CCE" w:rsidRPr="00367172">
        <w:rPr>
          <w:rFonts w:asciiTheme="majorBidi" w:eastAsia="Times New Roman" w:hAnsiTheme="majorBidi" w:cstheme="majorBidi"/>
          <w:sz w:val="28"/>
          <w:szCs w:val="28"/>
        </w:rPr>
        <w:t>способо</w:t>
      </w:r>
      <w:r w:rsidR="00366CCE">
        <w:rPr>
          <w:rFonts w:asciiTheme="majorBidi" w:eastAsia="Times New Roman" w:hAnsiTheme="majorBidi" w:cstheme="majorBidi"/>
          <w:sz w:val="28"/>
          <w:szCs w:val="28"/>
        </w:rPr>
        <w:t>в</w:t>
      </w:r>
      <w:r w:rsidR="00366CCE" w:rsidRPr="00367172">
        <w:rPr>
          <w:rFonts w:asciiTheme="majorBidi" w:eastAsia="Times New Roman" w:hAnsiTheme="majorBidi" w:cstheme="majorBidi"/>
          <w:sz w:val="28"/>
          <w:szCs w:val="28"/>
        </w:rPr>
        <w:t>, указанны</w:t>
      </w:r>
      <w:r w:rsidR="00366CCE">
        <w:rPr>
          <w:rFonts w:asciiTheme="majorBidi" w:eastAsia="Times New Roman" w:hAnsiTheme="majorBidi" w:cstheme="majorBidi"/>
          <w:sz w:val="28"/>
          <w:szCs w:val="28"/>
        </w:rPr>
        <w:t>х</w:t>
      </w:r>
      <w:r w:rsidR="00366CCE" w:rsidRPr="00367172">
        <w:rPr>
          <w:rFonts w:asciiTheme="majorBidi" w:eastAsia="Times New Roman" w:hAnsiTheme="majorBidi" w:cstheme="majorBidi"/>
          <w:sz w:val="28"/>
          <w:szCs w:val="28"/>
        </w:rPr>
        <w:t xml:space="preserve"> в </w:t>
      </w:r>
      <w:r w:rsidR="00366CCE" w:rsidRPr="002E77CD">
        <w:rPr>
          <w:rFonts w:asciiTheme="majorBidi" w:eastAsia="Times New Roman" w:hAnsiTheme="majorBidi" w:cstheme="majorBidi"/>
          <w:color w:val="0070C0"/>
          <w:sz w:val="28"/>
          <w:szCs w:val="28"/>
        </w:rPr>
        <w:t xml:space="preserve">абзацах втором или четвертом </w:t>
      </w:r>
      <w:r w:rsidR="00366CCE" w:rsidRPr="002419A1">
        <w:rPr>
          <w:rFonts w:asciiTheme="majorBidi" w:eastAsia="Times New Roman" w:hAnsiTheme="majorBidi" w:cstheme="majorBidi"/>
          <w:color w:val="0070C0"/>
          <w:sz w:val="28"/>
          <w:szCs w:val="28"/>
        </w:rPr>
        <w:t>подпункта 5.2.1.2 настоящих Условий</w:t>
      </w:r>
      <w:r w:rsidR="00366CCE">
        <w:rPr>
          <w:rFonts w:asciiTheme="majorBidi" w:eastAsia="Times New Roman" w:hAnsiTheme="majorBidi" w:cstheme="majorBidi"/>
          <w:sz w:val="28"/>
          <w:szCs w:val="28"/>
        </w:rPr>
        <w:t>,</w:t>
      </w:r>
      <w:r w:rsidR="00366CCE" w:rsidRPr="0059084C" w:rsidDel="00DC5AF1">
        <w:rPr>
          <w:rFonts w:asciiTheme="majorBidi" w:eastAsia="Times New Roman" w:hAnsiTheme="majorBidi" w:cstheme="majorBidi"/>
          <w:sz w:val="28"/>
          <w:szCs w:val="28"/>
        </w:rPr>
        <w:t xml:space="preserve"> </w:t>
      </w:r>
      <w:r w:rsidR="00367172" w:rsidRPr="00367172">
        <w:rPr>
          <w:rFonts w:asciiTheme="majorBidi" w:eastAsia="Times New Roman" w:hAnsiTheme="majorBidi" w:cstheme="majorBidi"/>
          <w:sz w:val="28"/>
          <w:szCs w:val="28"/>
        </w:rPr>
        <w:t>в подр</w:t>
      </w:r>
      <w:r w:rsidR="00B11C0E">
        <w:rPr>
          <w:rFonts w:asciiTheme="majorBidi" w:eastAsia="Times New Roman" w:hAnsiTheme="majorBidi" w:cstheme="majorBidi"/>
          <w:sz w:val="28"/>
          <w:szCs w:val="28"/>
        </w:rPr>
        <w:t>азделение Банка, обслуживающее С</w:t>
      </w:r>
      <w:r w:rsidR="00367172" w:rsidRPr="00367172">
        <w:rPr>
          <w:rFonts w:asciiTheme="majorBidi" w:eastAsia="Times New Roman" w:hAnsiTheme="majorBidi" w:cstheme="majorBidi"/>
          <w:sz w:val="28"/>
          <w:szCs w:val="28"/>
        </w:rPr>
        <w:t>чет, обращения о продлении</w:t>
      </w:r>
      <w:r w:rsidR="00B11C0E">
        <w:rPr>
          <w:rFonts w:asciiTheme="majorBidi" w:eastAsia="Times New Roman" w:hAnsiTheme="majorBidi" w:cstheme="majorBidi"/>
          <w:sz w:val="28"/>
          <w:szCs w:val="28"/>
        </w:rPr>
        <w:t>,</w:t>
      </w:r>
      <w:r w:rsidR="00367172" w:rsidRPr="00367172">
        <w:rPr>
          <w:rFonts w:asciiTheme="majorBidi" w:eastAsia="Times New Roman" w:hAnsiTheme="majorBidi" w:cstheme="majorBidi"/>
          <w:sz w:val="28"/>
          <w:szCs w:val="28"/>
        </w:rPr>
        <w:t xml:space="preserve"> </w:t>
      </w:r>
      <w:r w:rsidR="00B11C0E" w:rsidRPr="00B11C0E">
        <w:rPr>
          <w:rFonts w:asciiTheme="majorBidi" w:eastAsia="Times New Roman" w:hAnsiTheme="majorBidi" w:cstheme="majorBidi"/>
          <w:sz w:val="28"/>
          <w:szCs w:val="28"/>
        </w:rPr>
        <w:t>подписанного руководителем Клиента (лицом, его замещающим</w:t>
      </w:r>
      <w:r w:rsidR="00B11C0E">
        <w:rPr>
          <w:rFonts w:asciiTheme="majorBidi" w:eastAsia="Times New Roman" w:hAnsiTheme="majorBidi" w:cstheme="majorBidi"/>
          <w:sz w:val="28"/>
          <w:szCs w:val="28"/>
        </w:rPr>
        <w:t>),</w:t>
      </w:r>
      <w:r w:rsidR="00B11C0E" w:rsidRPr="00B11C0E">
        <w:rPr>
          <w:rFonts w:asciiTheme="majorBidi" w:eastAsia="Times New Roman" w:hAnsiTheme="majorBidi" w:cstheme="majorBidi"/>
          <w:sz w:val="28"/>
          <w:szCs w:val="28"/>
        </w:rPr>
        <w:t xml:space="preserve"> </w:t>
      </w:r>
      <w:r w:rsidR="00367172" w:rsidRPr="00367172">
        <w:rPr>
          <w:rFonts w:asciiTheme="majorBidi" w:eastAsia="Times New Roman" w:hAnsiTheme="majorBidi" w:cstheme="majorBidi"/>
          <w:sz w:val="28"/>
          <w:szCs w:val="28"/>
        </w:rPr>
        <w:t>не позднее следующего рабочего дня после дня его направления по электронной почте</w:t>
      </w:r>
      <w:r w:rsidR="00366CCE">
        <w:rPr>
          <w:rFonts w:asciiTheme="majorBidi" w:eastAsia="Times New Roman" w:hAnsiTheme="majorBidi" w:cstheme="majorBidi"/>
          <w:sz w:val="28"/>
          <w:szCs w:val="28"/>
        </w:rPr>
        <w:t>.</w:t>
      </w:r>
    </w:p>
    <w:p w14:paraId="37E56099" w14:textId="2E62CEB5" w:rsidR="00B11C0E" w:rsidRPr="0059084C" w:rsidRDefault="00B830F4" w:rsidP="00320D79">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Pr>
          <w:rFonts w:asciiTheme="majorBidi" w:eastAsia="Times New Roman" w:hAnsiTheme="majorBidi" w:cstheme="majorBidi"/>
          <w:sz w:val="28"/>
          <w:szCs w:val="28"/>
        </w:rPr>
        <w:t>О</w:t>
      </w:r>
      <w:r w:rsidR="007E4299" w:rsidRPr="0059084C">
        <w:rPr>
          <w:rFonts w:asciiTheme="majorBidi" w:eastAsia="Times New Roman" w:hAnsiTheme="majorBidi" w:cstheme="majorBidi"/>
          <w:sz w:val="28"/>
          <w:szCs w:val="28"/>
        </w:rPr>
        <w:t xml:space="preserve">бращение о продлении </w:t>
      </w:r>
      <w:r w:rsidR="00A6698F" w:rsidRPr="0059084C">
        <w:rPr>
          <w:rFonts w:asciiTheme="majorBidi" w:eastAsia="Times New Roman" w:hAnsiTheme="majorBidi" w:cstheme="majorBidi"/>
          <w:sz w:val="28"/>
          <w:szCs w:val="28"/>
        </w:rPr>
        <w:t xml:space="preserve">направляется </w:t>
      </w:r>
      <w:r w:rsidR="001414DD" w:rsidRPr="0059084C">
        <w:rPr>
          <w:rFonts w:asciiTheme="majorBidi" w:eastAsia="Times New Roman" w:hAnsiTheme="majorBidi" w:cstheme="majorBidi"/>
          <w:sz w:val="28"/>
          <w:szCs w:val="28"/>
        </w:rPr>
        <w:t>Клиент</w:t>
      </w:r>
      <w:r w:rsidR="007E4299" w:rsidRPr="0059084C">
        <w:rPr>
          <w:rFonts w:asciiTheme="majorBidi" w:eastAsia="Times New Roman" w:hAnsiTheme="majorBidi" w:cstheme="majorBidi"/>
          <w:sz w:val="28"/>
          <w:szCs w:val="28"/>
        </w:rPr>
        <w:t>ом</w:t>
      </w:r>
      <w:r w:rsidR="001414DD" w:rsidRPr="0059084C">
        <w:rPr>
          <w:rFonts w:asciiTheme="majorBidi" w:eastAsia="Times New Roman" w:hAnsiTheme="majorBidi" w:cstheme="majorBidi"/>
          <w:sz w:val="28"/>
          <w:szCs w:val="28"/>
        </w:rPr>
        <w:t xml:space="preserve"> </w:t>
      </w:r>
      <w:r w:rsidR="00997E39" w:rsidRPr="0059084C">
        <w:rPr>
          <w:rFonts w:asciiTheme="majorBidi" w:eastAsia="Times New Roman" w:hAnsiTheme="majorBidi" w:cstheme="majorBidi"/>
          <w:sz w:val="28"/>
          <w:szCs w:val="28"/>
        </w:rPr>
        <w:t>в</w:t>
      </w:r>
      <w:r w:rsidR="001414DD" w:rsidRPr="0059084C">
        <w:rPr>
          <w:rFonts w:asciiTheme="majorBidi" w:eastAsia="Times New Roman" w:hAnsiTheme="majorBidi" w:cstheme="majorBidi"/>
          <w:sz w:val="28"/>
          <w:szCs w:val="28"/>
        </w:rPr>
        <w:t xml:space="preserve"> Банк не позднее, чем за 30 минут до времени, которое необходимо продлить.</w:t>
      </w:r>
      <w:r w:rsidR="002F4817" w:rsidRPr="0059084C" w:rsidDel="00DC5AF1">
        <w:rPr>
          <w:rStyle w:val="a8"/>
          <w:rFonts w:asciiTheme="majorBidi" w:eastAsia="Times New Roman" w:hAnsiTheme="majorBidi" w:cstheme="majorBidi"/>
          <w:sz w:val="28"/>
          <w:szCs w:val="28"/>
        </w:rPr>
        <w:footnoteReference w:id="21"/>
      </w:r>
    </w:p>
    <w:p w14:paraId="0CD5F344" w14:textId="1FA0CB19" w:rsidR="00320D79" w:rsidRPr="0059084C" w:rsidRDefault="00320D79" w:rsidP="002135D9">
      <w:pPr>
        <w:pStyle w:val="a3"/>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отказывает Клиенту в продлении времени окончания стандартного периода регулярного сеанса </w:t>
      </w:r>
      <w:r w:rsidR="00D22B95" w:rsidRPr="0059084C">
        <w:rPr>
          <w:rFonts w:asciiTheme="majorBidi" w:eastAsia="Times New Roman" w:hAnsiTheme="majorBidi" w:cstheme="majorBidi"/>
          <w:sz w:val="28"/>
          <w:szCs w:val="28"/>
        </w:rPr>
        <w:t xml:space="preserve">платежной системы Банка России </w:t>
      </w:r>
      <w:r w:rsidRPr="0059084C">
        <w:rPr>
          <w:rFonts w:asciiTheme="majorBidi" w:eastAsia="Times New Roman" w:hAnsiTheme="majorBidi" w:cstheme="majorBidi"/>
          <w:sz w:val="28"/>
          <w:szCs w:val="28"/>
        </w:rPr>
        <w:t>и (или) времени окончания периода урегулирования регулярного сеанса</w:t>
      </w:r>
      <w:r w:rsidR="00D22B95" w:rsidRPr="0098516B">
        <w:rPr>
          <w:rFonts w:asciiTheme="majorBidi" w:hAnsiTheme="majorBidi"/>
          <w:sz w:val="28"/>
        </w:rPr>
        <w:t xml:space="preserve"> </w:t>
      </w:r>
      <w:r w:rsidR="00D22B95" w:rsidRPr="0059084C">
        <w:rPr>
          <w:rFonts w:asciiTheme="majorBidi" w:eastAsia="Times New Roman" w:hAnsiTheme="majorBidi" w:cstheme="majorBidi"/>
          <w:sz w:val="28"/>
          <w:szCs w:val="28"/>
        </w:rPr>
        <w:t>платежной системы Банка России</w:t>
      </w:r>
      <w:r w:rsidRPr="0059084C">
        <w:rPr>
          <w:rFonts w:asciiTheme="majorBidi" w:eastAsia="Times New Roman" w:hAnsiTheme="majorBidi" w:cstheme="majorBidi"/>
          <w:sz w:val="28"/>
          <w:szCs w:val="28"/>
        </w:rPr>
        <w:t xml:space="preserve"> в случае несоблюдения Клиентом условий, изложенных в </w:t>
      </w:r>
      <w:r w:rsidRPr="0059084C">
        <w:rPr>
          <w:rFonts w:asciiTheme="majorBidi" w:hAnsiTheme="majorBidi"/>
          <w:color w:val="0070C0"/>
          <w:sz w:val="28"/>
        </w:rPr>
        <w:t>подпункте 5.5.</w:t>
      </w:r>
      <w:r w:rsidRPr="0059084C">
        <w:rPr>
          <w:rFonts w:asciiTheme="majorBidi" w:eastAsia="Times New Roman" w:hAnsiTheme="majorBidi" w:cstheme="majorBidi"/>
          <w:color w:val="0070C0"/>
          <w:sz w:val="28"/>
          <w:szCs w:val="28"/>
        </w:rPr>
        <w:t>5</w:t>
      </w:r>
      <w:r w:rsidRPr="0059084C">
        <w:rPr>
          <w:rFonts w:asciiTheme="majorBidi" w:hAnsiTheme="majorBidi"/>
          <w:color w:val="0070C0"/>
          <w:sz w:val="28"/>
        </w:rPr>
        <w:t xml:space="preserve"> настоящих Условий</w:t>
      </w:r>
      <w:r w:rsidRPr="0059084C">
        <w:rPr>
          <w:rFonts w:asciiTheme="majorBidi" w:eastAsia="Times New Roman" w:hAnsiTheme="majorBidi" w:cstheme="majorBidi"/>
          <w:sz w:val="28"/>
          <w:szCs w:val="28"/>
        </w:rPr>
        <w:t>.</w:t>
      </w:r>
    </w:p>
    <w:p w14:paraId="06E223FD" w14:textId="728A2E0A" w:rsidR="00577F66" w:rsidRPr="0059084C" w:rsidRDefault="001414DD" w:rsidP="002135D9">
      <w:pPr>
        <w:pStyle w:val="a3"/>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направляет Клиенту не позднее двух часов после окончания времени приема к исполнению распоряжений в электронном виде, установленного графиком функционирования платежной системы Банка России, информацию о задержке направления уведомлений, извещений и подтверждений, касающихся процедур определения платежной клиринговой </w:t>
      </w:r>
      <w:r w:rsidRPr="0059084C">
        <w:rPr>
          <w:rFonts w:asciiTheme="majorBidi" w:eastAsia="Times New Roman" w:hAnsiTheme="majorBidi" w:cstheme="majorBidi"/>
          <w:sz w:val="28"/>
          <w:szCs w:val="28"/>
        </w:rPr>
        <w:lastRenderedPageBreak/>
        <w:t>позиции и исполнения распоряжений</w:t>
      </w:r>
      <w:r w:rsidR="009F55D1">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 xml:space="preserve"> одним </w:t>
      </w:r>
      <w:r w:rsidR="00577F66" w:rsidRPr="0059084C">
        <w:rPr>
          <w:rFonts w:asciiTheme="majorBidi" w:eastAsia="Times New Roman" w:hAnsiTheme="majorBidi" w:cstheme="majorBidi"/>
          <w:sz w:val="28"/>
          <w:szCs w:val="28"/>
        </w:rPr>
        <w:t>из указанных ниже способов, доступных Клиенту:</w:t>
      </w:r>
    </w:p>
    <w:p w14:paraId="2C8B61CD" w14:textId="77777777" w:rsidR="00577F66" w:rsidRPr="0059084C" w:rsidRDefault="00577F66" w:rsidP="00320D79">
      <w:pPr>
        <w:tabs>
          <w:tab w:val="left" w:pos="1134"/>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путем направления ЭС;</w:t>
      </w:r>
    </w:p>
    <w:p w14:paraId="7A33B47C" w14:textId="769C53A6" w:rsidR="00577F66" w:rsidRPr="0059084C" w:rsidRDefault="00577F66" w:rsidP="00577F66">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vertAlign w:val="superscript"/>
        </w:rPr>
      </w:pPr>
      <w:r w:rsidRPr="0059084C">
        <w:rPr>
          <w:rFonts w:asciiTheme="majorBidi" w:eastAsia="Times New Roman" w:hAnsiTheme="majorBidi" w:cstheme="majorBidi"/>
          <w:sz w:val="28"/>
          <w:szCs w:val="28"/>
        </w:rPr>
        <w:t xml:space="preserve">путем размещения информации в </w:t>
      </w:r>
      <w:r w:rsidRPr="00FF672D">
        <w:rPr>
          <w:rFonts w:asciiTheme="majorBidi" w:eastAsia="Times New Roman" w:hAnsiTheme="majorBidi" w:cstheme="majorBidi"/>
          <w:sz w:val="28"/>
          <w:szCs w:val="28"/>
        </w:rPr>
        <w:t xml:space="preserve">информационно-телекоммуникационной сети «Интернет» </w:t>
      </w:r>
      <w:r w:rsidR="00320D79" w:rsidRPr="00FF672D">
        <w:rPr>
          <w:rFonts w:asciiTheme="majorBidi" w:eastAsia="Times New Roman" w:hAnsiTheme="majorBidi" w:cstheme="majorBidi"/>
          <w:sz w:val="28"/>
          <w:szCs w:val="28"/>
        </w:rPr>
        <w:t xml:space="preserve">по адресу </w:t>
      </w:r>
      <w:hyperlink r:id="rId16" w:history="1">
        <w:r w:rsidRPr="0059084C">
          <w:rPr>
            <w:rStyle w:val="af0"/>
            <w:rFonts w:asciiTheme="majorBidi" w:eastAsia="Times New Roman" w:hAnsiTheme="majorBidi" w:cstheme="majorBidi"/>
            <w:sz w:val="28"/>
            <w:szCs w:val="28"/>
          </w:rPr>
          <w:t>www.cbr.ru/development/mcirabis/nreg/</w:t>
        </w:r>
      </w:hyperlink>
      <w:r w:rsidRPr="0059084C">
        <w:rPr>
          <w:rFonts w:asciiTheme="majorBidi" w:eastAsia="Times New Roman" w:hAnsiTheme="majorBidi" w:cstheme="majorBidi"/>
          <w:sz w:val="28"/>
          <w:szCs w:val="28"/>
        </w:rPr>
        <w:t>.</w:t>
      </w:r>
    </w:p>
    <w:p w14:paraId="2C9FF009" w14:textId="0AE53D7B" w:rsidR="001414DD" w:rsidRPr="0059084C" w:rsidRDefault="00042C31" w:rsidP="00D443E8">
      <w:pPr>
        <w:pStyle w:val="a3"/>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Прием и возврат Банком Клиенту ОМНИ, содержащих распоряжения, уведомления и извещения в электронном виде, осуществляется через подразделение Банка, указанное в Сведениях для взаимодействия с Клиентом при обмене ЭС (</w:t>
      </w:r>
      <w:r w:rsidRPr="0059084C">
        <w:rPr>
          <w:rFonts w:asciiTheme="majorBidi" w:eastAsia="Times New Roman" w:hAnsiTheme="majorBidi" w:cstheme="majorBidi"/>
          <w:color w:val="0070C0"/>
          <w:sz w:val="28"/>
          <w:szCs w:val="28"/>
        </w:rPr>
        <w:t xml:space="preserve">приложение </w:t>
      </w:r>
      <w:r w:rsidR="00BC5D56" w:rsidRPr="0059084C">
        <w:rPr>
          <w:rFonts w:asciiTheme="majorBidi" w:eastAsia="Times New Roman" w:hAnsiTheme="majorBidi" w:cstheme="majorBidi"/>
          <w:color w:val="0070C0"/>
          <w:sz w:val="28"/>
          <w:szCs w:val="28"/>
        </w:rPr>
        <w:t>1</w:t>
      </w:r>
      <w:r w:rsidR="008E1373">
        <w:rPr>
          <w:rFonts w:asciiTheme="majorBidi" w:eastAsia="Times New Roman" w:hAnsiTheme="majorBidi" w:cstheme="majorBidi"/>
          <w:color w:val="0070C0"/>
          <w:sz w:val="28"/>
          <w:szCs w:val="28"/>
        </w:rPr>
        <w:t>2</w:t>
      </w:r>
      <w:r w:rsidR="00BC5D56" w:rsidRPr="0059084C">
        <w:rPr>
          <w:rFonts w:asciiTheme="majorBidi" w:eastAsia="Times New Roman" w:hAnsiTheme="majorBidi" w:cstheme="majorBidi"/>
          <w:color w:val="0070C0"/>
          <w:sz w:val="28"/>
          <w:szCs w:val="28"/>
        </w:rPr>
        <w:t xml:space="preserve"> </w:t>
      </w:r>
      <w:r w:rsidRPr="0059084C">
        <w:rPr>
          <w:rFonts w:asciiTheme="majorBidi" w:eastAsia="Times New Roman" w:hAnsiTheme="majorBidi" w:cstheme="majorBidi"/>
          <w:color w:val="0070C0"/>
          <w:sz w:val="28"/>
          <w:szCs w:val="28"/>
        </w:rPr>
        <w:t>к настоящим Условиям</w:t>
      </w:r>
      <w:r w:rsidRPr="0059084C">
        <w:rPr>
          <w:rFonts w:asciiTheme="majorBidi" w:eastAsia="Times New Roman" w:hAnsiTheme="majorBidi" w:cstheme="majorBidi"/>
          <w:sz w:val="28"/>
          <w:szCs w:val="28"/>
        </w:rPr>
        <w:t>), от лиц (лицам), уполномоченных</w:t>
      </w:r>
      <w:r w:rsidR="00D443E8"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w:t>
      </w:r>
      <w:r w:rsidR="00D443E8" w:rsidRPr="0059084C">
        <w:rPr>
          <w:rFonts w:asciiTheme="majorBidi" w:eastAsia="Times New Roman" w:hAnsiTheme="majorBidi" w:cstheme="majorBidi"/>
          <w:sz w:val="28"/>
          <w:szCs w:val="28"/>
        </w:rPr>
        <w:t>уполномоченн</w:t>
      </w:r>
      <w:r w:rsidRPr="0059084C">
        <w:rPr>
          <w:rFonts w:asciiTheme="majorBidi" w:eastAsia="Times New Roman" w:hAnsiTheme="majorBidi" w:cstheme="majorBidi"/>
          <w:sz w:val="28"/>
          <w:szCs w:val="28"/>
        </w:rPr>
        <w:t xml:space="preserve">ым) в соответствии с </w:t>
      </w:r>
      <w:r w:rsidRPr="0059084C">
        <w:rPr>
          <w:rFonts w:asciiTheme="majorBidi" w:eastAsia="Times New Roman" w:hAnsiTheme="majorBidi" w:cstheme="majorBidi"/>
          <w:color w:val="0070C0"/>
          <w:sz w:val="28"/>
          <w:szCs w:val="28"/>
        </w:rPr>
        <w:t>пунктом</w:t>
      </w:r>
      <w:r w:rsidRPr="0059084C">
        <w:rPr>
          <w:rFonts w:asciiTheme="majorBidi" w:hAnsiTheme="majorBidi"/>
          <w:color w:val="0070C0"/>
          <w:sz w:val="28"/>
        </w:rPr>
        <w:t xml:space="preserve"> 2.3 настоящих Условий</w:t>
      </w:r>
      <w:r w:rsidRPr="0059084C">
        <w:rPr>
          <w:rFonts w:asciiTheme="majorBidi" w:eastAsia="Times New Roman" w:hAnsiTheme="majorBidi" w:cstheme="majorBidi"/>
          <w:sz w:val="28"/>
          <w:szCs w:val="28"/>
        </w:rPr>
        <w:t>.</w:t>
      </w:r>
    </w:p>
    <w:p w14:paraId="0EC84DD5" w14:textId="654E803A" w:rsidR="001414DD" w:rsidRPr="0059084C" w:rsidRDefault="001414DD" w:rsidP="00D443E8">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передает Клиенту в составе Сведений для взаимодействия с Клиентом при обмене ЭС (</w:t>
      </w:r>
      <w:r w:rsidRPr="0059084C">
        <w:rPr>
          <w:rFonts w:asciiTheme="majorBidi" w:eastAsia="Times New Roman" w:hAnsiTheme="majorBidi" w:cstheme="majorBidi"/>
          <w:color w:val="0070C0"/>
          <w:sz w:val="28"/>
          <w:szCs w:val="28"/>
        </w:rPr>
        <w:t>приложение</w:t>
      </w:r>
      <w:r w:rsidRPr="0059084C">
        <w:rPr>
          <w:rFonts w:asciiTheme="majorBidi" w:hAnsiTheme="majorBidi"/>
          <w:color w:val="0070C0"/>
          <w:sz w:val="28"/>
        </w:rPr>
        <w:t xml:space="preserve"> 1</w:t>
      </w:r>
      <w:r w:rsidR="008E1373">
        <w:rPr>
          <w:rFonts w:asciiTheme="majorBidi" w:hAnsiTheme="majorBidi"/>
          <w:color w:val="0070C0"/>
          <w:sz w:val="28"/>
        </w:rPr>
        <w:t>2</w:t>
      </w:r>
      <w:r w:rsidRPr="0059084C">
        <w:rPr>
          <w:rFonts w:asciiTheme="majorBidi" w:hAnsiTheme="majorBidi"/>
          <w:color w:val="0070C0"/>
          <w:sz w:val="28"/>
        </w:rPr>
        <w:t xml:space="preserve"> к настоящим Условиям</w:t>
      </w:r>
      <w:r w:rsidRPr="0059084C">
        <w:rPr>
          <w:rFonts w:asciiTheme="majorBidi" w:eastAsia="Times New Roman" w:hAnsiTheme="majorBidi" w:cstheme="majorBidi"/>
          <w:sz w:val="28"/>
          <w:szCs w:val="28"/>
        </w:rPr>
        <w:t>) информацию о:</w:t>
      </w:r>
    </w:p>
    <w:p w14:paraId="355E9F93" w14:textId="77777777" w:rsidR="001414DD" w:rsidRPr="0059084C" w:rsidRDefault="001414DD" w:rsidP="00183E54">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времени начала и окончания приема ЭС на ОМНИ;</w:t>
      </w:r>
    </w:p>
    <w:p w14:paraId="0A1C90EA" w14:textId="77777777" w:rsidR="001414DD" w:rsidRPr="0059084C" w:rsidRDefault="001414DD" w:rsidP="00183E54">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времени начала и окончания возврата ОМНИ, содержащих ЭС, по итогам выполнения процедур приема к исполнению и исполнения;</w:t>
      </w:r>
    </w:p>
    <w:p w14:paraId="04F01191" w14:textId="77777777" w:rsidR="001414DD" w:rsidRPr="0059084C" w:rsidRDefault="001414DD" w:rsidP="00183E54">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видах ОМНИ, которые могут использоваться Клиентом для обмена ЭС;</w:t>
      </w:r>
    </w:p>
    <w:p w14:paraId="08DE8FC4" w14:textId="77777777" w:rsidR="001414DD" w:rsidRPr="0059084C" w:rsidRDefault="001414DD" w:rsidP="00183E54">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подразделении Банка, осуществляющем прием и возврат ОМНИ.</w:t>
      </w:r>
    </w:p>
    <w:p w14:paraId="5D3E0C7F" w14:textId="77777777" w:rsidR="001414DD" w:rsidRPr="0059084C" w:rsidRDefault="001414DD" w:rsidP="00141E96">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 случае запланированного Клиентом перехода на обмен ЭС с использованием ОМНИ по причине невозможности обмена ЭС по каналам связи:</w:t>
      </w:r>
    </w:p>
    <w:p w14:paraId="30724A1E" w14:textId="77777777" w:rsidR="001414DD" w:rsidRPr="0059084C" w:rsidRDefault="001414DD" w:rsidP="001414DD">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уведомляет Банк путем направления заявления о переходе на обмен ЭС с использованием ОМНИ (с указанием причины, даты начала и длительности обмена ЭС с использованием ОМНИ) не позднее рабочего дня, предшествующего дню начала обмена ЭС на ОМНИ,</w:t>
      </w:r>
      <w:r w:rsidRPr="0059084C">
        <w:rPr>
          <w:rFonts w:asciiTheme="majorBidi" w:hAnsiTheme="majorBidi"/>
          <w:sz w:val="28"/>
        </w:rPr>
        <w:t xml:space="preserve"> </w:t>
      </w:r>
      <w:r w:rsidRPr="0059084C">
        <w:rPr>
          <w:rFonts w:asciiTheme="majorBidi" w:eastAsia="Times New Roman" w:hAnsiTheme="majorBidi" w:cstheme="majorBidi"/>
          <w:sz w:val="28"/>
          <w:szCs w:val="28"/>
        </w:rPr>
        <w:t xml:space="preserve">в произвольной форме одним из способов, указанных в </w:t>
      </w:r>
      <w:r w:rsidRPr="0059084C">
        <w:rPr>
          <w:rFonts w:asciiTheme="majorBidi" w:hAnsiTheme="majorBidi"/>
          <w:color w:val="0070C0"/>
          <w:sz w:val="28"/>
        </w:rPr>
        <w:t>подпункте 5.2.1.2 настоящих Условий</w:t>
      </w:r>
      <w:r w:rsidRPr="0059084C">
        <w:rPr>
          <w:rFonts w:asciiTheme="majorBidi" w:hAnsiTheme="majorBidi"/>
          <w:sz w:val="28"/>
        </w:rPr>
        <w:t>,</w:t>
      </w:r>
      <w:r w:rsidRPr="0059084C">
        <w:rPr>
          <w:rFonts w:asciiTheme="majorBidi" w:eastAsia="Times New Roman" w:hAnsiTheme="majorBidi" w:cstheme="majorBidi"/>
          <w:sz w:val="28"/>
          <w:szCs w:val="28"/>
        </w:rPr>
        <w:t xml:space="preserve"> доступных Клиенту;</w:t>
      </w:r>
    </w:p>
    <w:p w14:paraId="2B921C8B" w14:textId="77777777" w:rsidR="001414DD" w:rsidRPr="0059084C" w:rsidRDefault="001414DD" w:rsidP="001414DD">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 переходе на обмен ЭС с использованием ОМНИ не позднее окончания регулярного сеанса платежной системы Банка России рабочего дня, предшествующего рабочему дню начала обмена ЭС с Клиентом с использованием ОМНИ (с указанием причины, даты начала и длительности использования ОМНИ по причине невозможности обмена ЭС по каналам связи), одним из способов, указанных в </w:t>
      </w:r>
      <w:r w:rsidRPr="0059084C">
        <w:rPr>
          <w:rFonts w:asciiTheme="majorBidi" w:hAnsiTheme="majorBidi"/>
          <w:color w:val="0070C0"/>
          <w:sz w:val="28"/>
        </w:rPr>
        <w:t>подпункте 5.2.2.</w:t>
      </w:r>
      <w:r w:rsidR="00550DB1" w:rsidRPr="0059084C">
        <w:rPr>
          <w:rFonts w:asciiTheme="majorBidi" w:hAnsiTheme="majorBidi"/>
          <w:color w:val="0070C0"/>
          <w:sz w:val="28"/>
        </w:rPr>
        <w:t>3</w:t>
      </w:r>
      <w:r w:rsidRPr="0059084C">
        <w:rPr>
          <w:rFonts w:asciiTheme="majorBidi" w:hAnsiTheme="majorBidi"/>
          <w:color w:val="0070C0"/>
          <w:sz w:val="28"/>
        </w:rPr>
        <w:t xml:space="preserve"> настоящих Условий</w:t>
      </w:r>
      <w:r w:rsidRPr="0059084C">
        <w:rPr>
          <w:rFonts w:asciiTheme="majorBidi" w:hAnsiTheme="majorBidi"/>
          <w:sz w:val="28"/>
        </w:rPr>
        <w:t xml:space="preserve">, </w:t>
      </w:r>
      <w:r w:rsidRPr="0059084C">
        <w:rPr>
          <w:rFonts w:asciiTheme="majorBidi" w:eastAsia="Times New Roman" w:hAnsiTheme="majorBidi" w:cstheme="majorBidi"/>
          <w:sz w:val="28"/>
          <w:szCs w:val="28"/>
        </w:rPr>
        <w:t>доступных Клиенту.</w:t>
      </w:r>
    </w:p>
    <w:p w14:paraId="1F5DCA74" w14:textId="77777777" w:rsidR="001414DD" w:rsidRPr="0059084C" w:rsidRDefault="001414DD" w:rsidP="009C71B6">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 случае если </w:t>
      </w:r>
      <w:r w:rsidR="00596F68" w:rsidRPr="0059084C">
        <w:rPr>
          <w:rFonts w:asciiTheme="majorBidi" w:eastAsia="Times New Roman" w:hAnsiTheme="majorBidi" w:cstheme="majorBidi"/>
          <w:sz w:val="28"/>
          <w:szCs w:val="28"/>
        </w:rPr>
        <w:t xml:space="preserve">Клиенту </w:t>
      </w:r>
      <w:r w:rsidRPr="0059084C">
        <w:rPr>
          <w:rFonts w:asciiTheme="majorBidi" w:eastAsia="Times New Roman" w:hAnsiTheme="majorBidi" w:cstheme="majorBidi"/>
          <w:sz w:val="28"/>
          <w:szCs w:val="28"/>
        </w:rPr>
        <w:t>требуется осуществить незапланированный переход на обмен ЭС с использованием ОМНИ по причине невозможности обмена ЭС по каналам связи:</w:t>
      </w:r>
    </w:p>
    <w:p w14:paraId="6C2C8254" w14:textId="25256CDC" w:rsidR="001414DD" w:rsidRPr="0059084C" w:rsidRDefault="001414DD" w:rsidP="00355ACC">
      <w:pPr>
        <w:pStyle w:val="a3"/>
        <w:tabs>
          <w:tab w:val="left" w:pos="1134"/>
          <w:tab w:val="left" w:pos="1560"/>
          <w:tab w:val="left" w:pos="496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 xml:space="preserve">Клиент уведомляет Банк путем направления заявления в произвольной форме (с указанием причины, даты и времени начала обмена ЭС с использованием ОМНИ) </w:t>
      </w:r>
      <w:r w:rsidR="00B36F6B" w:rsidRPr="0059084C">
        <w:rPr>
          <w:rFonts w:asciiTheme="majorBidi" w:eastAsia="Times New Roman" w:hAnsiTheme="majorBidi" w:cstheme="majorBidi"/>
          <w:sz w:val="28"/>
          <w:szCs w:val="28"/>
        </w:rPr>
        <w:t>на электронный адрес, указанный в Сведениях</w:t>
      </w:r>
      <w:r w:rsidR="00B36F6B" w:rsidRPr="0059084C" w:rsidDel="0082680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для взаимодействия с Клиентом при обмене ЭС (</w:t>
      </w:r>
      <w:r w:rsidRPr="0059084C">
        <w:rPr>
          <w:rFonts w:asciiTheme="majorBidi" w:eastAsia="Times New Roman" w:hAnsiTheme="majorBidi" w:cstheme="majorBidi"/>
          <w:color w:val="0070C0"/>
          <w:sz w:val="28"/>
          <w:szCs w:val="28"/>
        </w:rPr>
        <w:t>приложение</w:t>
      </w:r>
      <w:r w:rsidRPr="0059084C">
        <w:rPr>
          <w:rFonts w:asciiTheme="majorBidi" w:hAnsiTheme="majorBidi"/>
          <w:color w:val="0070C0"/>
          <w:sz w:val="28"/>
        </w:rPr>
        <w:t xml:space="preserve"> 1</w:t>
      </w:r>
      <w:r w:rsidR="008E1373">
        <w:rPr>
          <w:rFonts w:asciiTheme="majorBidi" w:hAnsiTheme="majorBidi"/>
          <w:color w:val="0070C0"/>
          <w:sz w:val="28"/>
        </w:rPr>
        <w:t>2</w:t>
      </w:r>
      <w:r w:rsidRPr="0059084C">
        <w:rPr>
          <w:rFonts w:asciiTheme="majorBidi" w:hAnsiTheme="majorBidi"/>
          <w:color w:val="0070C0"/>
          <w:sz w:val="28"/>
        </w:rPr>
        <w:t xml:space="preserve"> к настоящим Условиям</w:t>
      </w:r>
      <w:r w:rsidRPr="0059084C">
        <w:rPr>
          <w:rFonts w:asciiTheme="majorBidi" w:eastAsia="Times New Roman" w:hAnsiTheme="majorBidi" w:cstheme="majorBidi"/>
          <w:sz w:val="28"/>
          <w:szCs w:val="28"/>
        </w:rPr>
        <w:t>)</w:t>
      </w:r>
      <w:r w:rsidR="00D67BB1" w:rsidRPr="0059084C">
        <w:rPr>
          <w:rFonts w:asciiTheme="majorBidi" w:eastAsia="Times New Roman" w:hAnsiTheme="majorBidi" w:cstheme="majorBidi"/>
          <w:sz w:val="28"/>
          <w:szCs w:val="28"/>
        </w:rPr>
        <w:t>,</w:t>
      </w:r>
      <w:r w:rsidRPr="0059084C">
        <w:rPr>
          <w:rFonts w:asciiTheme="majorBidi" w:hAnsiTheme="majorBidi"/>
          <w:sz w:val="28"/>
        </w:rPr>
        <w:t xml:space="preserve"> </w:t>
      </w:r>
      <w:r w:rsidR="001E1017" w:rsidRPr="0059084C">
        <w:rPr>
          <w:rFonts w:asciiTheme="majorBidi" w:hAnsiTheme="majorBidi"/>
          <w:sz w:val="28"/>
        </w:rPr>
        <w:t>с досылкой письма на бумажном носителе, подписанного руководителем Клиента (лицом, его замещающим) или уполномоченным Клиентом лицом и заверенного печатью</w:t>
      </w:r>
      <w:r w:rsidR="00080035" w:rsidRPr="0059084C">
        <w:rPr>
          <w:rFonts w:asciiTheme="majorBidi" w:hAnsiTheme="majorBidi"/>
          <w:sz w:val="28"/>
        </w:rPr>
        <w:t xml:space="preserve"> (при наличии)</w:t>
      </w:r>
      <w:r w:rsidR="001E1017" w:rsidRPr="0059084C">
        <w:rPr>
          <w:rFonts w:asciiTheme="majorBidi" w:hAnsiTheme="majorBidi"/>
          <w:sz w:val="28"/>
        </w:rPr>
        <w:t>, не позднее рабочего дня, следующего за днем его направления по электронной почте</w:t>
      </w:r>
      <w:r w:rsidRPr="0059084C">
        <w:rPr>
          <w:rFonts w:asciiTheme="majorBidi" w:eastAsia="Times New Roman" w:hAnsiTheme="majorBidi" w:cstheme="majorBidi"/>
          <w:sz w:val="28"/>
          <w:szCs w:val="28"/>
        </w:rPr>
        <w:t>;</w:t>
      </w:r>
    </w:p>
    <w:p w14:paraId="0290C795" w14:textId="77777777" w:rsidR="001414DD" w:rsidRPr="0059084C" w:rsidRDefault="001414DD" w:rsidP="001414DD">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одним из способов, указанных в </w:t>
      </w:r>
      <w:r w:rsidR="00D40EFE" w:rsidRPr="0059084C">
        <w:rPr>
          <w:rFonts w:asciiTheme="majorBidi" w:hAnsiTheme="majorBidi"/>
          <w:color w:val="0070C0"/>
          <w:sz w:val="28"/>
        </w:rPr>
        <w:t>подпункте </w:t>
      </w:r>
      <w:r w:rsidRPr="0059084C">
        <w:rPr>
          <w:rFonts w:asciiTheme="majorBidi" w:hAnsiTheme="majorBidi"/>
          <w:color w:val="0070C0"/>
          <w:sz w:val="28"/>
        </w:rPr>
        <w:t>5.2.2.</w:t>
      </w:r>
      <w:r w:rsidR="00027510" w:rsidRPr="0059084C">
        <w:rPr>
          <w:rFonts w:asciiTheme="majorBidi" w:hAnsiTheme="majorBidi"/>
          <w:color w:val="0070C0"/>
          <w:sz w:val="28"/>
        </w:rPr>
        <w:t>3</w:t>
      </w:r>
      <w:r w:rsidRPr="0059084C">
        <w:rPr>
          <w:rFonts w:asciiTheme="majorBidi" w:hAnsiTheme="majorBidi"/>
          <w:color w:val="0070C0"/>
          <w:sz w:val="28"/>
        </w:rPr>
        <w:t xml:space="preserve"> настоящих Условий</w:t>
      </w:r>
      <w:r w:rsidRPr="0059084C">
        <w:rPr>
          <w:rFonts w:asciiTheme="majorBidi" w:hAnsiTheme="majorBidi"/>
          <w:sz w:val="28"/>
        </w:rPr>
        <w:t xml:space="preserve">, </w:t>
      </w:r>
      <w:r w:rsidRPr="0059084C">
        <w:rPr>
          <w:rFonts w:asciiTheme="majorBidi" w:eastAsia="Times New Roman" w:hAnsiTheme="majorBidi" w:cstheme="majorBidi"/>
          <w:sz w:val="28"/>
          <w:szCs w:val="28"/>
        </w:rPr>
        <w:t>доступных Клиенту, о переходе на обмен ЭС с использованием ОМНИ не позднее окончания регулярного сеанса платежной системы Банка России текущего рабочего дня.</w:t>
      </w:r>
    </w:p>
    <w:p w14:paraId="0745445F"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Переход с обмена ЭС с использованием ОМНИ на обмен ЭС по каналам связи осуществляется Клиентом не позднее рабочего дня, следующего за днем возобновления возможности Клиента осуществлять обмен ЭС по каналам связи.</w:t>
      </w:r>
    </w:p>
    <w:p w14:paraId="075CAE8F"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При невозможности уполномоченным филиалом осуществления обмена ЭС по каналам связи Клиент, являющийся уполномоченным филиалом, осуществляет обмен ЭС за централизованные филиалы с использованием ОМНИ.</w:t>
      </w:r>
    </w:p>
    <w:p w14:paraId="09A15758" w14:textId="77777777" w:rsidR="001414DD" w:rsidRPr="0059084C" w:rsidRDefault="00387033" w:rsidP="006A4385">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не осуществляет с Клиентом обмен ЭС с использованием ОМНИ и отказывает Клиенту в приеме от него ЭС на ОМНИ при наличии возможности обмена ЭС по каналам связи</w:t>
      </w:r>
      <w:r w:rsidR="00591979" w:rsidRPr="0059084C">
        <w:rPr>
          <w:rFonts w:asciiTheme="majorBidi" w:eastAsia="Times New Roman" w:hAnsiTheme="majorBidi" w:cstheme="majorBidi"/>
          <w:sz w:val="28"/>
          <w:szCs w:val="28"/>
        </w:rPr>
        <w:t>, а также при выявлении Банком на ОМНИ вредоносного кода</w:t>
      </w:r>
      <w:r w:rsidRPr="0059084C">
        <w:rPr>
          <w:rFonts w:asciiTheme="majorBidi" w:eastAsia="Times New Roman" w:hAnsiTheme="majorBidi" w:cstheme="majorBidi"/>
          <w:sz w:val="28"/>
          <w:szCs w:val="28"/>
        </w:rPr>
        <w:t>.</w:t>
      </w:r>
    </w:p>
    <w:p w14:paraId="0DA0866B"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Участие Клиента в обмене ЭС ограничивается Банком в случаях, определенных правилами платежной системы Банка России.</w:t>
      </w:r>
    </w:p>
    <w:p w14:paraId="62517354"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Участие Клиента в обмене ЭС приостанавливается Банком в случаях, определенных правилами платежной системы Банка России.</w:t>
      </w:r>
    </w:p>
    <w:p w14:paraId="69C23E82"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 случае приостановления участия Клиента в обмене ЭС с Клиентом в соответствии с правилами платежной системы Банка России приостанавливается обмен всеми ЭС, в том </w:t>
      </w:r>
      <w:r w:rsidR="00D40EFE" w:rsidRPr="0059084C">
        <w:rPr>
          <w:rFonts w:asciiTheme="majorBidi" w:eastAsia="Times New Roman" w:hAnsiTheme="majorBidi" w:cstheme="majorBidi"/>
          <w:sz w:val="28"/>
          <w:szCs w:val="28"/>
        </w:rPr>
        <w:t>числе ЭС по кассовым операциям.</w:t>
      </w:r>
    </w:p>
    <w:p w14:paraId="5BE4F36A"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об ограничении, приостановлении и возобновлении участия в обмене ЭС не позднее дня введения ограничения, приостановления и возобновления участия в обмене ЭС одним из способов, указанных </w:t>
      </w:r>
      <w:r w:rsidR="009734B9" w:rsidRPr="0059084C">
        <w:rPr>
          <w:rFonts w:asciiTheme="majorBidi" w:eastAsia="Times New Roman" w:hAnsiTheme="majorBidi" w:cstheme="majorBidi"/>
          <w:sz w:val="28"/>
          <w:szCs w:val="28"/>
        </w:rPr>
        <w:t xml:space="preserve">в </w:t>
      </w:r>
      <w:r w:rsidRPr="0059084C">
        <w:rPr>
          <w:rFonts w:asciiTheme="majorBidi" w:hAnsiTheme="majorBidi"/>
          <w:color w:val="0070C0"/>
          <w:sz w:val="28"/>
        </w:rPr>
        <w:t>подпункте 5.2.2.</w:t>
      </w:r>
      <w:r w:rsidR="00E53C87" w:rsidRPr="0059084C">
        <w:rPr>
          <w:rFonts w:asciiTheme="majorBidi" w:hAnsiTheme="majorBidi"/>
          <w:color w:val="0070C0"/>
          <w:sz w:val="28"/>
        </w:rPr>
        <w:t>3</w:t>
      </w:r>
      <w:r w:rsidRPr="0059084C">
        <w:rPr>
          <w:rFonts w:asciiTheme="majorBidi" w:hAnsiTheme="majorBidi"/>
          <w:color w:val="0070C0"/>
          <w:sz w:val="28"/>
        </w:rPr>
        <w:t xml:space="preserve"> настоящих Условий</w:t>
      </w:r>
      <w:r w:rsidRPr="0059084C">
        <w:rPr>
          <w:rFonts w:asciiTheme="majorBidi" w:eastAsia="Times New Roman" w:hAnsiTheme="majorBidi" w:cstheme="majorBidi"/>
          <w:sz w:val="28"/>
          <w:szCs w:val="28"/>
        </w:rPr>
        <w:t>, доступных Клиенту.</w:t>
      </w:r>
    </w:p>
    <w:p w14:paraId="795B22D0" w14:textId="77777777" w:rsidR="001414DD" w:rsidRPr="0059084C" w:rsidRDefault="00456900"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 приостановлении и отмене приостановления участия в обмене ЭС в случае нарушения Клиентом требований к защите информации в соответствии с </w:t>
      </w:r>
      <w:r w:rsidRPr="0059084C">
        <w:rPr>
          <w:rFonts w:asciiTheme="majorBidi" w:hAnsiTheme="majorBidi"/>
          <w:color w:val="0070C0"/>
          <w:sz w:val="28"/>
        </w:rPr>
        <w:t xml:space="preserve">Условиями </w:t>
      </w:r>
      <w:r w:rsidR="00FC46C1" w:rsidRPr="0059084C">
        <w:rPr>
          <w:rFonts w:asciiTheme="majorBidi" w:hAnsiTheme="majorBidi"/>
          <w:color w:val="0070C0"/>
          <w:sz w:val="28"/>
        </w:rPr>
        <w:t xml:space="preserve">по </w:t>
      </w:r>
      <w:r w:rsidRPr="0059084C">
        <w:rPr>
          <w:rFonts w:asciiTheme="majorBidi" w:hAnsiTheme="majorBidi"/>
          <w:color w:val="0070C0"/>
          <w:sz w:val="28"/>
        </w:rPr>
        <w:t>защит</w:t>
      </w:r>
      <w:r w:rsidR="00FC46C1" w:rsidRPr="0059084C">
        <w:rPr>
          <w:rFonts w:asciiTheme="majorBidi" w:hAnsiTheme="majorBidi"/>
          <w:color w:val="0070C0"/>
          <w:sz w:val="28"/>
        </w:rPr>
        <w:t>е</w:t>
      </w:r>
      <w:r w:rsidRPr="0059084C">
        <w:rPr>
          <w:rFonts w:asciiTheme="majorBidi" w:hAnsiTheme="majorBidi"/>
          <w:color w:val="0070C0"/>
          <w:sz w:val="28"/>
        </w:rPr>
        <w:t xml:space="preserve"> информации</w:t>
      </w:r>
      <w:r w:rsidR="001414DD" w:rsidRPr="0059084C">
        <w:rPr>
          <w:rFonts w:asciiTheme="majorBidi" w:eastAsia="Times New Roman" w:hAnsiTheme="majorBidi" w:cstheme="majorBidi"/>
          <w:sz w:val="28"/>
          <w:szCs w:val="28"/>
        </w:rPr>
        <w:t>.</w:t>
      </w:r>
    </w:p>
    <w:p w14:paraId="385388B0" w14:textId="05B80A03"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 xml:space="preserve">Клиент направляет в Банк обращение о приостановлении (ограничении) участия в обмене с указанием причины и предполагаемого срока приостановления (ограничения) обмена ЭС, а также обращение о возобновлении обмена ЭС, за исключением периода времени, начиная с окончания завершающего сеанса операционного дня платежной системы Банка России, предшествующего выходному или нерабочему праздничному дню, до начала предварительного сеанса операционного дня платежной системы Банка России, следующего за выходным или нерабочим праздничным днем, и </w:t>
      </w:r>
      <w:r w:rsidR="00781530" w:rsidRPr="0059084C">
        <w:rPr>
          <w:rFonts w:asciiTheme="majorBidi" w:eastAsia="Times New Roman" w:hAnsiTheme="majorBidi" w:cstheme="majorBidi"/>
          <w:sz w:val="28"/>
          <w:szCs w:val="28"/>
        </w:rPr>
        <w:t xml:space="preserve">за исключением </w:t>
      </w:r>
      <w:r w:rsidRPr="0059084C">
        <w:rPr>
          <w:rFonts w:asciiTheme="majorBidi" w:eastAsia="Times New Roman" w:hAnsiTheme="majorBidi" w:cstheme="majorBidi"/>
          <w:sz w:val="28"/>
          <w:szCs w:val="28"/>
        </w:rPr>
        <w:t xml:space="preserve">случаев несоблюдения требований к защите информации, </w:t>
      </w:r>
      <w:r w:rsidR="00427354" w:rsidRPr="0059084C">
        <w:rPr>
          <w:rFonts w:asciiTheme="majorBidi" w:eastAsia="Times New Roman" w:hAnsiTheme="majorBidi" w:cstheme="majorBidi"/>
          <w:sz w:val="28"/>
          <w:szCs w:val="28"/>
        </w:rPr>
        <w:t>на электронный адрес, указанный в Сведениях</w:t>
      </w:r>
      <w:r w:rsidR="00427354" w:rsidRPr="0059084C" w:rsidDel="0082680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для взаимодействия с Клиентом при обмене ЭС (</w:t>
      </w:r>
      <w:r w:rsidRPr="0059084C">
        <w:rPr>
          <w:rFonts w:asciiTheme="majorBidi" w:eastAsia="Times New Roman" w:hAnsiTheme="majorBidi" w:cstheme="majorBidi"/>
          <w:color w:val="0070C0"/>
          <w:sz w:val="28"/>
          <w:szCs w:val="28"/>
        </w:rPr>
        <w:t>приложение</w:t>
      </w:r>
      <w:r w:rsidRPr="0059084C">
        <w:rPr>
          <w:rFonts w:asciiTheme="majorBidi" w:hAnsiTheme="majorBidi"/>
          <w:color w:val="0070C0"/>
          <w:sz w:val="28"/>
        </w:rPr>
        <w:t xml:space="preserve"> 1</w:t>
      </w:r>
      <w:r w:rsidR="008E1373">
        <w:rPr>
          <w:rFonts w:asciiTheme="majorBidi" w:hAnsiTheme="majorBidi"/>
          <w:color w:val="0070C0"/>
          <w:sz w:val="28"/>
        </w:rPr>
        <w:t>2</w:t>
      </w:r>
      <w:r w:rsidRPr="0059084C">
        <w:rPr>
          <w:rFonts w:asciiTheme="majorBidi" w:hAnsiTheme="majorBidi"/>
          <w:color w:val="0070C0"/>
          <w:sz w:val="28"/>
        </w:rPr>
        <w:t xml:space="preserve"> к настоящим Условиям</w:t>
      </w:r>
      <w:r w:rsidRPr="0059084C">
        <w:rPr>
          <w:rFonts w:asciiTheme="majorBidi" w:eastAsia="Times New Roman" w:hAnsiTheme="majorBidi" w:cstheme="majorBidi"/>
          <w:sz w:val="28"/>
          <w:szCs w:val="28"/>
        </w:rPr>
        <w:t>)</w:t>
      </w:r>
      <w:r w:rsidR="00190073">
        <w:rPr>
          <w:rFonts w:asciiTheme="majorBidi" w:eastAsia="Times New Roman" w:hAnsiTheme="majorBidi" w:cstheme="majorBidi"/>
          <w:sz w:val="28"/>
          <w:szCs w:val="28"/>
        </w:rPr>
        <w:t>, с досылкой в подр</w:t>
      </w:r>
      <w:r w:rsidR="001F7A63">
        <w:rPr>
          <w:rFonts w:asciiTheme="majorBidi" w:eastAsia="Times New Roman" w:hAnsiTheme="majorBidi" w:cstheme="majorBidi"/>
          <w:sz w:val="28"/>
          <w:szCs w:val="28"/>
        </w:rPr>
        <w:t>азделение Банка, обслуживающее С</w:t>
      </w:r>
      <w:r w:rsidR="00190073">
        <w:rPr>
          <w:rFonts w:asciiTheme="majorBidi" w:eastAsia="Times New Roman" w:hAnsiTheme="majorBidi" w:cstheme="majorBidi"/>
          <w:sz w:val="28"/>
          <w:szCs w:val="28"/>
        </w:rPr>
        <w:t xml:space="preserve">чет, обращения </w:t>
      </w:r>
      <w:r w:rsidR="00190073" w:rsidRPr="00891CE3">
        <w:rPr>
          <w:rFonts w:asciiTheme="majorBidi" w:eastAsia="Times New Roman" w:hAnsiTheme="majorBidi" w:cstheme="majorBidi"/>
          <w:sz w:val="28"/>
          <w:szCs w:val="28"/>
        </w:rPr>
        <w:t>о приостановлении (ограничении</w:t>
      </w:r>
      <w:r w:rsidR="00190073">
        <w:rPr>
          <w:rFonts w:asciiTheme="majorBidi" w:eastAsia="Times New Roman" w:hAnsiTheme="majorBidi" w:cstheme="majorBidi"/>
          <w:sz w:val="28"/>
          <w:szCs w:val="28"/>
        </w:rPr>
        <w:t>, возобновлении</w:t>
      </w:r>
      <w:r w:rsidR="00190073" w:rsidRPr="00891CE3">
        <w:rPr>
          <w:rFonts w:asciiTheme="majorBidi" w:eastAsia="Times New Roman" w:hAnsiTheme="majorBidi" w:cstheme="majorBidi"/>
          <w:sz w:val="28"/>
          <w:szCs w:val="28"/>
        </w:rPr>
        <w:t xml:space="preserve">) обмена ЭС </w:t>
      </w:r>
      <w:r w:rsidR="00190073">
        <w:rPr>
          <w:rFonts w:asciiTheme="majorBidi" w:eastAsia="Times New Roman" w:hAnsiTheme="majorBidi" w:cstheme="majorBidi"/>
          <w:sz w:val="28"/>
          <w:szCs w:val="28"/>
        </w:rPr>
        <w:t xml:space="preserve">не позднее следующего рабочего дня после дня его направления по электронной почте способом, указанным в </w:t>
      </w:r>
      <w:r w:rsidR="00F11B1D" w:rsidRPr="001D38CE">
        <w:rPr>
          <w:rFonts w:asciiTheme="majorBidi" w:eastAsia="Times New Roman" w:hAnsiTheme="majorBidi" w:cstheme="majorBidi"/>
          <w:color w:val="0070C0"/>
          <w:sz w:val="28"/>
          <w:szCs w:val="28"/>
        </w:rPr>
        <w:t xml:space="preserve">абзацах втором или четвертом подпункта 5.2.1.2 </w:t>
      </w:r>
      <w:r w:rsidR="00190073" w:rsidRPr="001D38CE">
        <w:rPr>
          <w:rFonts w:asciiTheme="majorBidi" w:eastAsia="Times New Roman" w:hAnsiTheme="majorBidi" w:cstheme="majorBidi"/>
          <w:color w:val="0070C0"/>
          <w:sz w:val="28"/>
          <w:szCs w:val="28"/>
        </w:rPr>
        <w:t>настоящих Условий</w:t>
      </w:r>
      <w:r w:rsidRPr="0059084C">
        <w:rPr>
          <w:rFonts w:asciiTheme="majorBidi" w:eastAsia="Times New Roman" w:hAnsiTheme="majorBidi" w:cstheme="majorBidi"/>
          <w:sz w:val="28"/>
          <w:szCs w:val="28"/>
        </w:rPr>
        <w:t>.</w:t>
      </w:r>
    </w:p>
    <w:p w14:paraId="77AF9CFA" w14:textId="3739B69A"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imes New Roman" w:hAnsi="Times New Roman"/>
          <w:sz w:val="28"/>
          <w:szCs w:val="28"/>
        </w:rPr>
      </w:pPr>
      <w:r w:rsidRPr="0059084C">
        <w:rPr>
          <w:rFonts w:asciiTheme="majorBidi" w:eastAsia="Times New Roman" w:hAnsiTheme="majorBidi" w:cstheme="majorBidi"/>
          <w:sz w:val="28"/>
          <w:szCs w:val="28"/>
        </w:rPr>
        <w:t xml:space="preserve">Клиент направляет в Банк обращение о приостановлении (ограничении) обмена ЭС с указанием причины и срока приостановления (ограничения) обмена ЭС, а также обращение о возобновлении обмена ЭС в течение периода времени, начиная с окончания завершающего сеанса операционного дня платежной системы Банка России, предшествующего выходному или нерабочему праздничному дню, до начала предварительного сеанса операционного дня платежной системы Банка России, следующего за выходным или нерабочим праздничным днем, за исключением случаев несоблюдения Клиентом требований к защите информации, путем направления обращения в единую службу поддержки пользователей (ЕСПП) </w:t>
      </w:r>
      <w:r w:rsidRPr="0059084C">
        <w:rPr>
          <w:rFonts w:ascii="Times New Roman" w:hAnsi="Times New Roman"/>
          <w:sz w:val="28"/>
          <w:szCs w:val="28"/>
        </w:rPr>
        <w:t xml:space="preserve">на адрес электронной почты </w:t>
      </w:r>
      <w:hyperlink r:id="rId17" w:history="1">
        <w:r w:rsidRPr="0059084C">
          <w:rPr>
            <w:rFonts w:ascii="Times New Roman" w:hAnsi="Times New Roman"/>
            <w:color w:val="0070C0"/>
            <w:sz w:val="28"/>
            <w:szCs w:val="28"/>
          </w:rPr>
          <w:t>helpdeskmci@cbr.ru</w:t>
        </w:r>
      </w:hyperlink>
      <w:r w:rsidR="00190073">
        <w:rPr>
          <w:rFonts w:ascii="Times New Roman" w:hAnsi="Times New Roman"/>
          <w:color w:val="0070C0"/>
          <w:sz w:val="28"/>
          <w:szCs w:val="28"/>
        </w:rPr>
        <w:t xml:space="preserve">, </w:t>
      </w:r>
      <w:r w:rsidR="00190073">
        <w:rPr>
          <w:rFonts w:asciiTheme="majorBidi" w:eastAsia="Times New Roman" w:hAnsiTheme="majorBidi" w:cstheme="majorBidi"/>
          <w:sz w:val="28"/>
          <w:szCs w:val="28"/>
        </w:rPr>
        <w:t xml:space="preserve">с досылкой в подразделение Банка, обслуживающее счет, обращения </w:t>
      </w:r>
      <w:r w:rsidR="00190073" w:rsidRPr="00891CE3">
        <w:rPr>
          <w:rFonts w:asciiTheme="majorBidi" w:eastAsia="Times New Roman" w:hAnsiTheme="majorBidi" w:cstheme="majorBidi"/>
          <w:sz w:val="28"/>
          <w:szCs w:val="28"/>
        </w:rPr>
        <w:t>о приостановлении (ограничении</w:t>
      </w:r>
      <w:r w:rsidR="00190073">
        <w:rPr>
          <w:rFonts w:asciiTheme="majorBidi" w:eastAsia="Times New Roman" w:hAnsiTheme="majorBidi" w:cstheme="majorBidi"/>
          <w:sz w:val="28"/>
          <w:szCs w:val="28"/>
        </w:rPr>
        <w:t>, возобновлении</w:t>
      </w:r>
      <w:r w:rsidR="00190073" w:rsidRPr="00891CE3">
        <w:rPr>
          <w:rFonts w:asciiTheme="majorBidi" w:eastAsia="Times New Roman" w:hAnsiTheme="majorBidi" w:cstheme="majorBidi"/>
          <w:sz w:val="28"/>
          <w:szCs w:val="28"/>
        </w:rPr>
        <w:t xml:space="preserve">) обмена ЭС </w:t>
      </w:r>
      <w:r w:rsidR="00190073">
        <w:rPr>
          <w:rFonts w:asciiTheme="majorBidi" w:eastAsia="Times New Roman" w:hAnsiTheme="majorBidi" w:cstheme="majorBidi"/>
          <w:sz w:val="28"/>
          <w:szCs w:val="28"/>
        </w:rPr>
        <w:t xml:space="preserve">не позднее следующего рабочего дня после дня его направления по электронной почте способом, указанным в </w:t>
      </w:r>
      <w:r w:rsidR="00C339D3" w:rsidRPr="00314F33">
        <w:rPr>
          <w:rFonts w:asciiTheme="majorBidi" w:eastAsia="Times New Roman" w:hAnsiTheme="majorBidi" w:cstheme="majorBidi"/>
          <w:color w:val="0070C0"/>
          <w:sz w:val="28"/>
          <w:szCs w:val="28"/>
        </w:rPr>
        <w:t xml:space="preserve">абзацах втором или четвертом подпункта 5.2.1.2 </w:t>
      </w:r>
      <w:r w:rsidR="00190073" w:rsidRPr="00314F33">
        <w:rPr>
          <w:rFonts w:asciiTheme="majorBidi" w:eastAsia="Times New Roman" w:hAnsiTheme="majorBidi" w:cstheme="majorBidi"/>
          <w:color w:val="0070C0"/>
          <w:sz w:val="28"/>
          <w:szCs w:val="28"/>
        </w:rPr>
        <w:t>настоящих Условий</w:t>
      </w:r>
      <w:r w:rsidRPr="0059084C">
        <w:rPr>
          <w:rFonts w:ascii="Times New Roman" w:hAnsi="Times New Roman"/>
          <w:sz w:val="28"/>
          <w:szCs w:val="28"/>
        </w:rPr>
        <w:t>.</w:t>
      </w:r>
      <w:r w:rsidR="001E51AB" w:rsidRPr="0059084C">
        <w:rPr>
          <w:rStyle w:val="a8"/>
          <w:rFonts w:ascii="Times New Roman" w:hAnsi="Times New Roman"/>
          <w:sz w:val="28"/>
          <w:szCs w:val="28"/>
        </w:rPr>
        <w:footnoteReference w:id="22"/>
      </w:r>
    </w:p>
    <w:p w14:paraId="2726293E"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 случае несоблюдения Клиентом требований к защите информации при переводе денежных средств в рамках платежной системы Банка России Клиент направляет обращение о приостановлении обмена ЭС с указанием причины и срока приостановления обмена ЭС, а также обращение о возобновлении обмена ЭС после приостановления обмена ЭС в соответствии с </w:t>
      </w:r>
      <w:r w:rsidRPr="0059084C">
        <w:rPr>
          <w:rFonts w:asciiTheme="majorBidi" w:hAnsiTheme="majorBidi"/>
          <w:color w:val="0070C0"/>
          <w:sz w:val="28"/>
        </w:rPr>
        <w:t xml:space="preserve">Условиями </w:t>
      </w:r>
      <w:r w:rsidR="00FC46C1" w:rsidRPr="0059084C">
        <w:rPr>
          <w:rFonts w:asciiTheme="majorBidi" w:hAnsiTheme="majorBidi"/>
          <w:color w:val="0070C0"/>
          <w:sz w:val="28"/>
        </w:rPr>
        <w:t xml:space="preserve">по </w:t>
      </w:r>
      <w:r w:rsidRPr="0059084C">
        <w:rPr>
          <w:rFonts w:asciiTheme="majorBidi" w:hAnsiTheme="majorBidi"/>
          <w:color w:val="0070C0"/>
          <w:sz w:val="28"/>
        </w:rPr>
        <w:t>защит</w:t>
      </w:r>
      <w:r w:rsidR="00FC46C1" w:rsidRPr="0059084C">
        <w:rPr>
          <w:rFonts w:asciiTheme="majorBidi" w:hAnsiTheme="majorBidi"/>
          <w:color w:val="0070C0"/>
          <w:sz w:val="28"/>
        </w:rPr>
        <w:t>е</w:t>
      </w:r>
      <w:r w:rsidRPr="0059084C">
        <w:rPr>
          <w:rFonts w:asciiTheme="majorBidi" w:hAnsiTheme="majorBidi"/>
          <w:color w:val="0070C0"/>
          <w:sz w:val="28"/>
        </w:rPr>
        <w:t xml:space="preserve"> информации</w:t>
      </w:r>
      <w:r w:rsidRPr="0059084C">
        <w:rPr>
          <w:rFonts w:asciiTheme="majorBidi" w:eastAsia="Times New Roman" w:hAnsiTheme="majorBidi" w:cstheme="majorBidi"/>
          <w:sz w:val="28"/>
          <w:szCs w:val="28"/>
        </w:rPr>
        <w:t>.</w:t>
      </w:r>
    </w:p>
    <w:p w14:paraId="7E090444"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Банк приостанавливает обмен ЭС с Клиентом, являющимся уполномоченным филиалом, с даты предполагаемого начала обмена ЭС с Клиентом, если Клиентом не подтверждена готовность к обмену ЭС при переводе денежных средств в рамках платежной системы Банка России. В случае приостановления обмена ЭС с Клиентом с указанной даты приостанавливается обмен ЭС с е</w:t>
      </w:r>
      <w:r w:rsidR="002C4EAE" w:rsidRPr="0059084C">
        <w:rPr>
          <w:rFonts w:asciiTheme="majorBidi" w:eastAsia="Times New Roman" w:hAnsiTheme="majorBidi" w:cstheme="majorBidi"/>
          <w:sz w:val="28"/>
          <w:szCs w:val="28"/>
        </w:rPr>
        <w:t>го централизованными филиалами.</w:t>
      </w:r>
    </w:p>
    <w:p w14:paraId="3AF58F40"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осуществляет выверку исполненных распоряжений и извещений об исполнении распоряжений (извещений об операциях зачисления и списания денежных средств) в электронном виде не позднее рабочего дня, следующего за днем предоставления Банком возможности получения Клиентом распоряжений и извещений об исполнении распоряжений (извещений об операциях зачисления и списания денежных средств) в электронном виде, и в случае отрицательных результатов выверки не позднее рабочего дня, следующего за днем выверки, направляет в подразделение Банка, обслуживающее Счет, письмо об отрицательных результатах выверки одним из способов, указанных в </w:t>
      </w:r>
      <w:r w:rsidRPr="0059084C">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79856F7A"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устанавливает причины расхождения исполненных распоряжений и извещений об исполнении распоряжений (извещений об операциях зачисления и списания денежных средств) в электронном виде при поступлении от Клиента письма об отрицательных результатах выверки и извещает Клиента о дальнейших действиях Клиента и Банка одним из способов, указанных в </w:t>
      </w:r>
      <w:r w:rsidRPr="0059084C">
        <w:rPr>
          <w:rFonts w:asciiTheme="majorBidi" w:eastAsia="Times New Roman" w:hAnsiTheme="majorBidi" w:cstheme="majorBidi"/>
          <w:color w:val="0070C0"/>
          <w:sz w:val="28"/>
          <w:szCs w:val="28"/>
        </w:rPr>
        <w:t>подпункте 5.2.2.</w:t>
      </w:r>
      <w:r w:rsidR="009E64DB" w:rsidRPr="0059084C">
        <w:rPr>
          <w:rFonts w:asciiTheme="majorBidi" w:eastAsia="Times New Roman" w:hAnsiTheme="majorBidi" w:cstheme="majorBidi"/>
          <w:color w:val="0070C0"/>
          <w:sz w:val="28"/>
          <w:szCs w:val="28"/>
        </w:rPr>
        <w:t>3</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доступных Клиенту.</w:t>
      </w:r>
    </w:p>
    <w:p w14:paraId="0F128460"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считает успешной выверку исполненных распоряжений и извещений об исполнении распоряжений (извещений об операциях зачисления и списания денежных средств) в электронном виде при непоступлении от Клиента </w:t>
      </w:r>
      <w:r w:rsidR="00F70D0E" w:rsidRPr="0059084C">
        <w:rPr>
          <w:rFonts w:asciiTheme="majorBidi" w:eastAsia="Times New Roman" w:hAnsiTheme="majorBidi" w:cstheme="majorBidi"/>
          <w:sz w:val="28"/>
          <w:szCs w:val="28"/>
        </w:rPr>
        <w:t>письма</w:t>
      </w:r>
      <w:r w:rsidRPr="0059084C">
        <w:rPr>
          <w:rFonts w:asciiTheme="majorBidi" w:eastAsia="Times New Roman" w:hAnsiTheme="majorBidi" w:cstheme="majorBidi"/>
          <w:sz w:val="28"/>
          <w:szCs w:val="28"/>
        </w:rPr>
        <w:t xml:space="preserve"> об отрицательных результатах выверки в течение трех рабочих дней со дня предоставления Банком возможности получения Клиентом распоряжений и извещений об исполнении распоряжений (извещений об операциях зачисления и списания денежных средств) в электронном виде.</w:t>
      </w:r>
    </w:p>
    <w:p w14:paraId="546CFD76" w14:textId="77777777" w:rsidR="001414DD" w:rsidRPr="0059084C"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При необходимости Клиент представляет в Банк обращение о направлении ему в электронном виде извещений об операциях зачисления и списания денежных сред</w:t>
      </w:r>
      <w:r w:rsidR="008037DD" w:rsidRPr="0059084C">
        <w:rPr>
          <w:rFonts w:asciiTheme="majorBidi" w:eastAsia="Times New Roman" w:hAnsiTheme="majorBidi" w:cstheme="majorBidi"/>
          <w:sz w:val="28"/>
          <w:szCs w:val="28"/>
        </w:rPr>
        <w:t>ств при отсутствии операций по С</w:t>
      </w:r>
      <w:r w:rsidRPr="0059084C">
        <w:rPr>
          <w:rFonts w:asciiTheme="majorBidi" w:eastAsia="Times New Roman" w:hAnsiTheme="majorBidi" w:cstheme="majorBidi"/>
          <w:sz w:val="28"/>
          <w:szCs w:val="28"/>
        </w:rPr>
        <w:t>чету:</w:t>
      </w:r>
    </w:p>
    <w:p w14:paraId="7444869C"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по итогам операционного дня;</w:t>
      </w:r>
    </w:p>
    <w:p w14:paraId="03ECFA59"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по итогам внутридневных консолидированных и (или) завершающего консолидированного рейсов;</w:t>
      </w:r>
      <w:r w:rsidR="00174EFD" w:rsidRPr="0059084C">
        <w:rPr>
          <w:rStyle w:val="a8"/>
          <w:rFonts w:asciiTheme="majorBidi" w:eastAsia="Times New Roman" w:hAnsiTheme="majorBidi" w:cstheme="majorBidi"/>
          <w:sz w:val="28"/>
          <w:szCs w:val="28"/>
        </w:rPr>
        <w:footnoteReference w:id="23"/>
      </w:r>
    </w:p>
    <w:p w14:paraId="354CDC8F"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по запросу Клиента.</w:t>
      </w:r>
    </w:p>
    <w:p w14:paraId="60B62493" w14:textId="77777777" w:rsidR="00B836F6" w:rsidRPr="0059084C" w:rsidRDefault="00B836F6" w:rsidP="001414DD">
      <w:pPr>
        <w:pStyle w:val="a3"/>
        <w:tabs>
          <w:tab w:val="left" w:pos="1276"/>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представляет в Банк обращение о направлении ему в электронном виде извещений об операциях зачисления и списания денежных средств при отсутствии операций по Счету одним из способов, указанных в </w:t>
      </w:r>
      <w:r w:rsidRPr="0059084C">
        <w:rPr>
          <w:rFonts w:asciiTheme="majorBidi" w:eastAsia="Times New Roman" w:hAnsiTheme="majorBidi" w:cstheme="majorBidi"/>
          <w:color w:val="0070C0"/>
          <w:sz w:val="28"/>
          <w:szCs w:val="28"/>
        </w:rPr>
        <w:t xml:space="preserve">подпункте </w:t>
      </w:r>
      <w:r w:rsidR="00C902D3" w:rsidRPr="0059084C">
        <w:rPr>
          <w:rFonts w:asciiTheme="majorBidi" w:eastAsia="Times New Roman" w:hAnsiTheme="majorBidi" w:cstheme="majorBidi"/>
          <w:color w:val="0070C0"/>
          <w:sz w:val="28"/>
          <w:szCs w:val="28"/>
        </w:rPr>
        <w:t>5</w:t>
      </w:r>
      <w:r w:rsidRPr="0059084C">
        <w:rPr>
          <w:rFonts w:asciiTheme="majorBidi" w:eastAsia="Times New Roman" w:hAnsiTheme="majorBidi" w:cstheme="majorBidi"/>
          <w:color w:val="0070C0"/>
          <w:sz w:val="28"/>
          <w:szCs w:val="28"/>
        </w:rPr>
        <w:t>.2.1.2 настоящих Условий</w:t>
      </w:r>
      <w:r w:rsidRPr="0059084C">
        <w:rPr>
          <w:rFonts w:asciiTheme="majorBidi" w:eastAsia="Times New Roman" w:hAnsiTheme="majorBidi" w:cstheme="majorBidi"/>
          <w:sz w:val="28"/>
          <w:szCs w:val="28"/>
        </w:rPr>
        <w:t>, доступных Клиенту.</w:t>
      </w:r>
    </w:p>
    <w:p w14:paraId="46A6184F" w14:textId="77777777" w:rsidR="001414DD" w:rsidRPr="0059084C" w:rsidRDefault="001414DD" w:rsidP="001414DD">
      <w:pPr>
        <w:pStyle w:val="a3"/>
        <w:tabs>
          <w:tab w:val="left" w:pos="1276"/>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неполучении Банком от Клиента обращения, указанного в абзаце первом настоящего подпункта, извещение об операциях зачисления и списания денежных средств </w:t>
      </w:r>
      <w:r w:rsidR="00C567D1" w:rsidRPr="0059084C">
        <w:rPr>
          <w:rFonts w:asciiTheme="majorBidi" w:eastAsia="Times New Roman" w:hAnsiTheme="majorBidi" w:cstheme="majorBidi"/>
          <w:sz w:val="28"/>
          <w:szCs w:val="28"/>
        </w:rPr>
        <w:t xml:space="preserve">при отсутствии операций по Счету </w:t>
      </w:r>
      <w:r w:rsidRPr="0059084C">
        <w:rPr>
          <w:rFonts w:asciiTheme="majorBidi" w:eastAsia="Times New Roman" w:hAnsiTheme="majorBidi" w:cstheme="majorBidi"/>
          <w:sz w:val="28"/>
          <w:szCs w:val="28"/>
        </w:rPr>
        <w:t>Клиенту не предоставляется.</w:t>
      </w:r>
    </w:p>
    <w:p w14:paraId="6CFF60AB" w14:textId="2F0D581D"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получает от Банка извещения об операциях зачисления и списания денежных средств в электронном виде, </w:t>
      </w:r>
      <w:r w:rsidR="00A6698F" w:rsidRPr="0059084C">
        <w:rPr>
          <w:rFonts w:asciiTheme="majorBidi" w:eastAsia="Times New Roman" w:hAnsiTheme="majorBidi" w:cstheme="majorBidi"/>
          <w:sz w:val="28"/>
          <w:szCs w:val="28"/>
        </w:rPr>
        <w:t xml:space="preserve">а также </w:t>
      </w:r>
      <w:r w:rsidRPr="0059084C">
        <w:rPr>
          <w:rFonts w:asciiTheme="majorBidi" w:eastAsia="Times New Roman" w:hAnsiTheme="majorBidi" w:cstheme="majorBidi"/>
          <w:sz w:val="28"/>
          <w:szCs w:val="28"/>
        </w:rPr>
        <w:t>исполненные распоряжения:</w:t>
      </w:r>
    </w:p>
    <w:p w14:paraId="1C2C7563" w14:textId="2DFA15EC" w:rsidR="001414DD" w:rsidRPr="0059084C" w:rsidRDefault="001414DD" w:rsidP="001414DD">
      <w:pPr>
        <w:tabs>
          <w:tab w:val="left" w:pos="1276"/>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по счетам, отличным от Счета Клиента, указанного в </w:t>
      </w:r>
      <w:r w:rsidRPr="0059084C">
        <w:rPr>
          <w:rFonts w:asciiTheme="majorBidi" w:eastAsia="Times New Roman" w:hAnsiTheme="majorBidi" w:cstheme="majorBidi"/>
          <w:color w:val="0070C0"/>
          <w:sz w:val="28"/>
          <w:szCs w:val="28"/>
        </w:rPr>
        <w:t>подпункте 1.</w:t>
      </w:r>
      <w:r w:rsidR="00EC0FCA"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.1 Договора</w:t>
      </w:r>
      <w:r w:rsidRPr="0059084C">
        <w:rPr>
          <w:rFonts w:asciiTheme="majorBidi" w:eastAsia="Times New Roman" w:hAnsiTheme="majorBidi" w:cstheme="majorBidi"/>
          <w:sz w:val="28"/>
          <w:szCs w:val="28"/>
        </w:rPr>
        <w:t>, если получение таких извещений Клиентом предусмотрено нормативными актами Банка России и (или) иными договорами, заключенными Клиентом с Банком;</w:t>
      </w:r>
    </w:p>
    <w:p w14:paraId="70A014C7" w14:textId="77777777" w:rsidR="001414DD" w:rsidRPr="0059084C" w:rsidRDefault="001414DD" w:rsidP="001414DD">
      <w:pPr>
        <w:tabs>
          <w:tab w:val="left" w:pos="1276"/>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по Счету Клиента, указанному в </w:t>
      </w:r>
      <w:r w:rsidRPr="0059084C">
        <w:rPr>
          <w:rFonts w:asciiTheme="majorBidi" w:eastAsia="Times New Roman" w:hAnsiTheme="majorBidi" w:cstheme="majorBidi"/>
          <w:color w:val="0070C0"/>
          <w:sz w:val="28"/>
          <w:szCs w:val="28"/>
        </w:rPr>
        <w:t>подпункте 1.</w:t>
      </w:r>
      <w:r w:rsidR="00EC0FCA"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.1 Договора</w:t>
      </w:r>
      <w:r w:rsidRPr="0059084C">
        <w:rPr>
          <w:rFonts w:asciiTheme="majorBidi" w:eastAsia="Times New Roman" w:hAnsiTheme="majorBidi" w:cstheme="majorBidi"/>
          <w:sz w:val="28"/>
          <w:szCs w:val="28"/>
        </w:rPr>
        <w:t>, с ограниченным режимом функционирования.</w:t>
      </w:r>
    </w:p>
    <w:p w14:paraId="484A10E0" w14:textId="13E8C94D" w:rsidR="001414DD" w:rsidRPr="0059084C" w:rsidRDefault="001414DD" w:rsidP="00D4331F">
      <w:pPr>
        <w:pStyle w:val="a3"/>
        <w:numPr>
          <w:ilvl w:val="0"/>
          <w:numId w:val="39"/>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представляет в подразделение Банка, обслуживающее Счет, подписанное руководителем Клиента (лицом, его замещающим) или уполномоченным Клиентом лицом и заверенное печатью (при наличии) заявление с указанием БИК и номера счета (номеров счетов), по которому (по которым) ему необходимо получение извещений об операциях зачисления и списания денежных средств, а также исполненных распоряжений, наименование подразделения Клиента, по операциям которого предоставляются извещения об операциях зачисления и списания денежных средств, наименование подразделения Банка</w:t>
      </w:r>
      <w:r w:rsidR="00715A84" w:rsidRPr="0059084C">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 xml:space="preserve"> где располагается подразделение Клиента</w:t>
      </w:r>
      <w:r w:rsidR="00715A84" w:rsidRPr="0059084C">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 xml:space="preserve"> в произвольной форме одним из способов, указанных в </w:t>
      </w:r>
      <w:r w:rsidR="005922BC">
        <w:rPr>
          <w:rFonts w:asciiTheme="majorBidi" w:eastAsia="Times New Roman" w:hAnsiTheme="majorBidi" w:cstheme="majorBidi"/>
          <w:color w:val="0070C0"/>
          <w:sz w:val="28"/>
          <w:szCs w:val="28"/>
        </w:rPr>
        <w:t>подпункте </w:t>
      </w:r>
      <w:r w:rsidRPr="0059084C">
        <w:rPr>
          <w:rFonts w:asciiTheme="majorBidi" w:eastAsia="Times New Roman" w:hAnsiTheme="majorBidi" w:cstheme="majorBidi"/>
          <w:color w:val="0070C0"/>
          <w:sz w:val="28"/>
          <w:szCs w:val="28"/>
        </w:rPr>
        <w:t>5.2.1.2 настоящих Условий</w:t>
      </w:r>
      <w:r w:rsidRPr="0059084C">
        <w:rPr>
          <w:rFonts w:asciiTheme="majorBidi" w:eastAsia="Times New Roman" w:hAnsiTheme="majorBidi" w:cstheme="majorBidi"/>
          <w:sz w:val="28"/>
          <w:szCs w:val="28"/>
        </w:rPr>
        <w:t>, доступных Клиенту.</w:t>
      </w:r>
    </w:p>
    <w:p w14:paraId="5C764182" w14:textId="1D46566C"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 заявлении указываются номер, дата договора, в соответствии с которым предоставляются извещения об операциях зачисления и списания денежных средств Клиента (подразделени</w:t>
      </w:r>
      <w:r w:rsidR="00D367A5" w:rsidRPr="0059084C">
        <w:rPr>
          <w:rFonts w:asciiTheme="majorBidi" w:eastAsia="Times New Roman" w:hAnsiTheme="majorBidi" w:cstheme="majorBidi"/>
          <w:sz w:val="28"/>
          <w:szCs w:val="28"/>
        </w:rPr>
        <w:t>я</w:t>
      </w:r>
      <w:r w:rsidRPr="0059084C">
        <w:rPr>
          <w:rFonts w:asciiTheme="majorBidi" w:eastAsia="Times New Roman" w:hAnsiTheme="majorBidi" w:cstheme="majorBidi"/>
          <w:sz w:val="28"/>
          <w:szCs w:val="28"/>
        </w:rPr>
        <w:t xml:space="preserve"> Клиента) или номер, дата и наименование нормативного акта Банка России, в соответствии с которым предоставляются извещения об операциях зачисления и списания денежных средств Клиента (подразделени</w:t>
      </w:r>
      <w:r w:rsidR="00D367A5" w:rsidRPr="0059084C">
        <w:rPr>
          <w:rFonts w:asciiTheme="majorBidi" w:eastAsia="Times New Roman" w:hAnsiTheme="majorBidi" w:cstheme="majorBidi"/>
          <w:sz w:val="28"/>
          <w:szCs w:val="28"/>
        </w:rPr>
        <w:t>я</w:t>
      </w:r>
      <w:r w:rsidRPr="0059084C">
        <w:rPr>
          <w:rFonts w:asciiTheme="majorBidi" w:eastAsia="Times New Roman" w:hAnsiTheme="majorBidi" w:cstheme="majorBidi"/>
          <w:sz w:val="28"/>
          <w:szCs w:val="28"/>
        </w:rPr>
        <w:t xml:space="preserve"> Клиента).</w:t>
      </w:r>
    </w:p>
    <w:p w14:paraId="3FBBF3CA" w14:textId="2E6E4175"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 xml:space="preserve">Банк </w:t>
      </w:r>
      <w:r w:rsidR="00DA45D6" w:rsidRPr="0059084C">
        <w:rPr>
          <w:rFonts w:asciiTheme="majorBidi" w:eastAsia="Times New Roman" w:hAnsiTheme="majorBidi" w:cstheme="majorBidi"/>
          <w:sz w:val="28"/>
          <w:szCs w:val="28"/>
        </w:rPr>
        <w:t xml:space="preserve">информирует </w:t>
      </w:r>
      <w:r w:rsidRPr="0059084C">
        <w:rPr>
          <w:rFonts w:asciiTheme="majorBidi" w:eastAsia="Times New Roman" w:hAnsiTheme="majorBidi" w:cstheme="majorBidi"/>
          <w:sz w:val="28"/>
          <w:szCs w:val="28"/>
        </w:rPr>
        <w:t xml:space="preserve">в письменном виде Клиента о дате начала направления извещений об операциях зачисления и списания денежных средств </w:t>
      </w:r>
      <w:r w:rsidR="0097414E" w:rsidRPr="0059084C">
        <w:rPr>
          <w:rFonts w:asciiTheme="majorBidi" w:eastAsia="Times New Roman" w:hAnsiTheme="majorBidi" w:cstheme="majorBidi"/>
          <w:sz w:val="28"/>
          <w:szCs w:val="28"/>
        </w:rPr>
        <w:t xml:space="preserve">в </w:t>
      </w:r>
      <w:r w:rsidRPr="0059084C">
        <w:rPr>
          <w:rFonts w:asciiTheme="majorBidi" w:eastAsia="Times New Roman" w:hAnsiTheme="majorBidi" w:cstheme="majorBidi"/>
          <w:sz w:val="28"/>
          <w:szCs w:val="28"/>
        </w:rPr>
        <w:t xml:space="preserve">электронном виде, а также исполненных распоряжений одним из способов, указанных в </w:t>
      </w:r>
      <w:r w:rsidR="00A9698D" w:rsidRPr="0059084C">
        <w:rPr>
          <w:rFonts w:asciiTheme="majorBidi" w:eastAsia="Times New Roman" w:hAnsiTheme="majorBidi" w:cstheme="majorBidi"/>
          <w:color w:val="0070C0"/>
          <w:sz w:val="28"/>
          <w:szCs w:val="28"/>
        </w:rPr>
        <w:t xml:space="preserve">пункте 2.7 </w:t>
      </w:r>
      <w:r w:rsidRPr="0059084C">
        <w:rPr>
          <w:rFonts w:asciiTheme="majorBidi" w:eastAsia="Times New Roman" w:hAnsiTheme="majorBidi" w:cstheme="majorBidi"/>
          <w:color w:val="0070C0"/>
          <w:sz w:val="28"/>
          <w:szCs w:val="28"/>
        </w:rPr>
        <w:t>настоящих Условий</w:t>
      </w:r>
      <w:r w:rsidRPr="0059084C">
        <w:rPr>
          <w:rFonts w:asciiTheme="majorBidi" w:eastAsia="Times New Roman" w:hAnsiTheme="majorBidi" w:cstheme="majorBidi"/>
          <w:sz w:val="28"/>
          <w:szCs w:val="28"/>
        </w:rPr>
        <w:t>, доступных Клиенту.</w:t>
      </w:r>
    </w:p>
    <w:p w14:paraId="288464E0" w14:textId="77777777" w:rsidR="001414DD" w:rsidRPr="0059084C" w:rsidRDefault="001414DD" w:rsidP="00D4331F">
      <w:pPr>
        <w:pStyle w:val="a3"/>
        <w:numPr>
          <w:ilvl w:val="0"/>
          <w:numId w:val="39"/>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Для направления Банком Клиенту в электронном виде извещений об операциях зачисления и списания денежных средств на корреспондентский счет (субсчет) кредитной организации (ее филиала) с ограниченным режимом функционирования, а также исполненных распоряжений Клиент представляет в Банк обращение с указанием следующего:</w:t>
      </w:r>
    </w:p>
    <w:p w14:paraId="7A1EACB4"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БИК и номера корреспондентского счета (субсчета) с ограниченным режимом функционирования, по которому необходимо получение </w:t>
      </w:r>
      <w:r w:rsidR="00D62A9A" w:rsidRPr="0059084C">
        <w:rPr>
          <w:rFonts w:asciiTheme="majorBidi" w:eastAsia="Times New Roman" w:hAnsiTheme="majorBidi" w:cstheme="majorBidi"/>
          <w:sz w:val="28"/>
          <w:szCs w:val="28"/>
        </w:rPr>
        <w:t xml:space="preserve">Клиентом </w:t>
      </w:r>
      <w:r w:rsidRPr="0059084C">
        <w:rPr>
          <w:rFonts w:asciiTheme="majorBidi" w:eastAsia="Times New Roman" w:hAnsiTheme="majorBidi" w:cstheme="majorBidi"/>
          <w:sz w:val="28"/>
          <w:szCs w:val="28"/>
        </w:rPr>
        <w:t>извещений</w:t>
      </w:r>
      <w:r w:rsidR="00424813" w:rsidRPr="0059084C">
        <w:rPr>
          <w:rFonts w:asciiTheme="majorBidi" w:eastAsia="Times New Roman" w:hAnsiTheme="majorBidi" w:cstheme="majorBidi"/>
          <w:sz w:val="28"/>
          <w:szCs w:val="28"/>
        </w:rPr>
        <w:t>, распоряжений</w:t>
      </w:r>
      <w:r w:rsidRPr="0059084C">
        <w:rPr>
          <w:rFonts w:asciiTheme="majorBidi" w:eastAsia="Times New Roman" w:hAnsiTheme="majorBidi" w:cstheme="majorBidi"/>
          <w:sz w:val="28"/>
          <w:szCs w:val="28"/>
        </w:rPr>
        <w:t>;</w:t>
      </w:r>
    </w:p>
    <w:p w14:paraId="05D4729A"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наименования кредитной организации (филиала) и наименования подразделения Банка, </w:t>
      </w:r>
      <w:r w:rsidR="00D62A9A" w:rsidRPr="0059084C">
        <w:rPr>
          <w:rFonts w:asciiTheme="majorBidi" w:eastAsia="Times New Roman" w:hAnsiTheme="majorBidi" w:cstheme="majorBidi"/>
          <w:sz w:val="28"/>
          <w:szCs w:val="28"/>
        </w:rPr>
        <w:t>по месту нахождения кредитной организации (филиала</w:t>
      </w:r>
      <w:r w:rsidRPr="0059084C">
        <w:rPr>
          <w:rFonts w:asciiTheme="majorBidi" w:eastAsia="Times New Roman" w:hAnsiTheme="majorBidi" w:cstheme="majorBidi"/>
          <w:sz w:val="28"/>
          <w:szCs w:val="28"/>
        </w:rPr>
        <w:t>);</w:t>
      </w:r>
    </w:p>
    <w:p w14:paraId="423D1F24"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информации о дате начала и дате окончания срока сохранения счета с ограниченным режимом функционирования и его закрытия.</w:t>
      </w:r>
    </w:p>
    <w:p w14:paraId="3DE06D76"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 обращению прилагаются:</w:t>
      </w:r>
    </w:p>
    <w:p w14:paraId="65D42959"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копия обращения (заявления) о временном сохранении корреспондентского счета (субсчета) кредитной организации (ее филиала) в Банке с ограниченным режимом функционирования;</w:t>
      </w:r>
    </w:p>
    <w:p w14:paraId="1743213D"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копия письма подразделения Банка с согласием предоставить кредитной организации возможность сохранения счета с ограниченным режимом функционирования.</w:t>
      </w:r>
    </w:p>
    <w:p w14:paraId="055ED5D7" w14:textId="77777777" w:rsidR="001414DD" w:rsidRPr="0059084C"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направляет обращение одним из способов, указанных в </w:t>
      </w:r>
      <w:r w:rsidR="003360ED" w:rsidRPr="0059084C">
        <w:rPr>
          <w:rFonts w:asciiTheme="majorBidi" w:eastAsia="Times New Roman" w:hAnsiTheme="majorBidi" w:cstheme="majorBidi"/>
          <w:color w:val="0070C0"/>
          <w:sz w:val="28"/>
          <w:szCs w:val="28"/>
        </w:rPr>
        <w:t>подпункте 5.</w:t>
      </w:r>
      <w:r w:rsidR="001B402F" w:rsidRPr="0059084C">
        <w:rPr>
          <w:rFonts w:asciiTheme="majorBidi" w:eastAsia="Times New Roman" w:hAnsiTheme="majorBidi" w:cstheme="majorBidi"/>
          <w:color w:val="0070C0"/>
          <w:sz w:val="28"/>
          <w:szCs w:val="28"/>
        </w:rPr>
        <w:t>3.1.3</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доступных Клиенту.</w:t>
      </w:r>
    </w:p>
    <w:p w14:paraId="223E40D2" w14:textId="77777777" w:rsidR="001414DD" w:rsidRPr="0059084C" w:rsidRDefault="00805002"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w:t>
      </w:r>
      <w:r w:rsidR="00DA45D6" w:rsidRPr="0059084C">
        <w:rPr>
          <w:rFonts w:asciiTheme="majorBidi" w:eastAsia="Times New Roman" w:hAnsiTheme="majorBidi" w:cstheme="majorBidi"/>
          <w:sz w:val="28"/>
          <w:szCs w:val="28"/>
        </w:rPr>
        <w:t>информирует</w:t>
      </w:r>
      <w:r w:rsidRPr="0059084C">
        <w:rPr>
          <w:rFonts w:asciiTheme="majorBidi" w:eastAsia="Times New Roman" w:hAnsiTheme="majorBidi" w:cstheme="majorBidi"/>
          <w:sz w:val="28"/>
          <w:szCs w:val="28"/>
        </w:rPr>
        <w:t xml:space="preserve"> </w:t>
      </w:r>
      <w:r w:rsidR="001414DD" w:rsidRPr="0059084C">
        <w:rPr>
          <w:rFonts w:asciiTheme="majorBidi" w:eastAsia="Times New Roman" w:hAnsiTheme="majorBidi" w:cstheme="majorBidi"/>
          <w:sz w:val="28"/>
          <w:szCs w:val="28"/>
        </w:rPr>
        <w:t>Клиента о дате начала направления в электронном виде</w:t>
      </w:r>
      <w:r w:rsidR="001414DD" w:rsidRPr="0059084C" w:rsidDel="00F272CD">
        <w:rPr>
          <w:rFonts w:asciiTheme="majorBidi" w:eastAsia="Times New Roman" w:hAnsiTheme="majorBidi" w:cstheme="majorBidi"/>
          <w:sz w:val="28"/>
          <w:szCs w:val="28"/>
        </w:rPr>
        <w:t xml:space="preserve"> </w:t>
      </w:r>
      <w:r w:rsidR="001414DD" w:rsidRPr="0059084C">
        <w:rPr>
          <w:rFonts w:asciiTheme="majorBidi" w:eastAsia="Times New Roman" w:hAnsiTheme="majorBidi" w:cstheme="majorBidi"/>
          <w:sz w:val="28"/>
          <w:szCs w:val="28"/>
        </w:rPr>
        <w:t>извещений об операциях зачисления и списания денежных средств</w:t>
      </w:r>
      <w:r w:rsidR="001414DD" w:rsidRPr="0059084C" w:rsidDel="00F272CD">
        <w:rPr>
          <w:rFonts w:asciiTheme="majorBidi" w:eastAsia="Times New Roman" w:hAnsiTheme="majorBidi" w:cstheme="majorBidi"/>
          <w:sz w:val="28"/>
          <w:szCs w:val="28"/>
        </w:rPr>
        <w:t xml:space="preserve"> </w:t>
      </w:r>
      <w:r w:rsidR="001414DD" w:rsidRPr="0059084C">
        <w:rPr>
          <w:rFonts w:asciiTheme="majorBidi" w:eastAsia="Times New Roman" w:hAnsiTheme="majorBidi" w:cstheme="majorBidi"/>
          <w:sz w:val="28"/>
          <w:szCs w:val="28"/>
        </w:rPr>
        <w:t>по счету (субсчету) с ограни</w:t>
      </w:r>
      <w:r w:rsidR="00424813" w:rsidRPr="0059084C">
        <w:rPr>
          <w:rFonts w:asciiTheme="majorBidi" w:eastAsia="Times New Roman" w:hAnsiTheme="majorBidi" w:cstheme="majorBidi"/>
          <w:sz w:val="28"/>
          <w:szCs w:val="28"/>
        </w:rPr>
        <w:t xml:space="preserve">ченным режимом функционирования, а также исполненных распоряжений </w:t>
      </w:r>
      <w:r w:rsidR="001414DD" w:rsidRPr="0059084C">
        <w:rPr>
          <w:rFonts w:asciiTheme="majorBidi" w:eastAsia="Times New Roman" w:hAnsiTheme="majorBidi" w:cstheme="majorBidi"/>
          <w:sz w:val="28"/>
          <w:szCs w:val="28"/>
        </w:rPr>
        <w:t xml:space="preserve">в произвольной форме одним из способов, указанных в </w:t>
      </w:r>
      <w:r w:rsidR="00A9698D" w:rsidRPr="0059084C">
        <w:rPr>
          <w:rFonts w:asciiTheme="majorBidi" w:eastAsia="Times New Roman" w:hAnsiTheme="majorBidi" w:cstheme="majorBidi"/>
          <w:color w:val="0070C0"/>
          <w:sz w:val="28"/>
          <w:szCs w:val="28"/>
        </w:rPr>
        <w:t xml:space="preserve">пункте 2.7 </w:t>
      </w:r>
      <w:r w:rsidR="001414DD" w:rsidRPr="0059084C">
        <w:rPr>
          <w:rFonts w:asciiTheme="majorBidi" w:eastAsia="Times New Roman" w:hAnsiTheme="majorBidi" w:cstheme="majorBidi"/>
          <w:color w:val="0070C0"/>
          <w:sz w:val="28"/>
          <w:szCs w:val="28"/>
        </w:rPr>
        <w:t>настоящих Условий</w:t>
      </w:r>
      <w:r w:rsidR="001414DD" w:rsidRPr="0059084C">
        <w:rPr>
          <w:rFonts w:asciiTheme="majorBidi" w:eastAsia="Times New Roman" w:hAnsiTheme="majorBidi" w:cstheme="majorBidi"/>
          <w:sz w:val="28"/>
          <w:szCs w:val="28"/>
        </w:rPr>
        <w:t>, доступных Клиенту.</w:t>
      </w:r>
    </w:p>
    <w:p w14:paraId="4949761B" w14:textId="77777777"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Стороны фиксируют время приема (отказа в приеме) ЭС.</w:t>
      </w:r>
    </w:p>
    <w:p w14:paraId="2244BE08" w14:textId="56D1DF46" w:rsidR="008E5743" w:rsidRPr="0059084C" w:rsidRDefault="001414DD" w:rsidP="00765F9B">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информирует Клиента о возникновении чрезвычайной ситуации, </w:t>
      </w:r>
      <w:r w:rsidR="005521F1" w:rsidRPr="0059084C">
        <w:rPr>
          <w:rFonts w:asciiTheme="majorBidi" w:eastAsia="Times New Roman" w:hAnsiTheme="majorBidi" w:cstheme="majorBidi"/>
          <w:sz w:val="28"/>
          <w:szCs w:val="28"/>
        </w:rPr>
        <w:t xml:space="preserve">в том числе </w:t>
      </w:r>
      <w:r w:rsidRPr="0059084C">
        <w:rPr>
          <w:rFonts w:asciiTheme="majorBidi" w:eastAsia="Times New Roman" w:hAnsiTheme="majorBidi" w:cstheme="majorBidi"/>
          <w:sz w:val="28"/>
          <w:szCs w:val="28"/>
        </w:rPr>
        <w:t>операционных сбоев</w:t>
      </w:r>
      <w:r w:rsidR="008B4E6B"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или других обстоятельств, препятствующих обмену ЭС с Клиентом и (или) его косвенными участниками</w:t>
      </w:r>
      <w:r w:rsidR="008E5743" w:rsidRPr="0059084C">
        <w:rPr>
          <w:rFonts w:asciiTheme="majorBidi" w:eastAsia="Times New Roman" w:hAnsiTheme="majorBidi" w:cstheme="majorBidi"/>
          <w:sz w:val="28"/>
          <w:szCs w:val="28"/>
        </w:rPr>
        <w:t xml:space="preserve"> с непосредственным доступом</w:t>
      </w:r>
      <w:r w:rsidR="008B4E6B" w:rsidRPr="0059084C">
        <w:rPr>
          <w:rFonts w:asciiTheme="majorBidi" w:eastAsia="Times New Roman" w:hAnsiTheme="majorBidi" w:cstheme="majorBidi"/>
          <w:sz w:val="28"/>
          <w:szCs w:val="28"/>
        </w:rPr>
        <w:t xml:space="preserve">, </w:t>
      </w:r>
      <w:r w:rsidR="008E5743" w:rsidRPr="0059084C">
        <w:rPr>
          <w:rFonts w:asciiTheme="majorBidi" w:eastAsia="Times New Roman" w:hAnsiTheme="majorBidi" w:cstheme="majorBidi"/>
          <w:sz w:val="28"/>
          <w:szCs w:val="28"/>
        </w:rPr>
        <w:t xml:space="preserve">путем размещения информации в </w:t>
      </w:r>
      <w:r w:rsidR="008E5743" w:rsidRPr="0059084C">
        <w:rPr>
          <w:rFonts w:asciiTheme="majorBidi" w:eastAsia="Times New Roman" w:hAnsiTheme="majorBidi" w:cstheme="majorBidi"/>
          <w:sz w:val="28"/>
          <w:szCs w:val="28"/>
        </w:rPr>
        <w:lastRenderedPageBreak/>
        <w:t xml:space="preserve">информационно-телекоммуникационной сети «Интернет» </w:t>
      </w:r>
      <w:r w:rsidR="00BD569C" w:rsidRPr="0059084C">
        <w:rPr>
          <w:rFonts w:asciiTheme="majorBidi" w:eastAsia="Times New Roman" w:hAnsiTheme="majorBidi" w:cstheme="majorBidi"/>
          <w:sz w:val="28"/>
          <w:szCs w:val="28"/>
        </w:rPr>
        <w:t xml:space="preserve">по адресу </w:t>
      </w:r>
      <w:hyperlink r:id="rId18" w:history="1">
        <w:r w:rsidR="004973FD" w:rsidRPr="0059084C">
          <w:rPr>
            <w:rStyle w:val="af0"/>
            <w:rFonts w:asciiTheme="majorBidi" w:eastAsia="Times New Roman" w:hAnsiTheme="majorBidi" w:cstheme="majorBidi"/>
            <w:sz w:val="28"/>
            <w:szCs w:val="28"/>
          </w:rPr>
          <w:t>www.cbr.ru/development/mcirabis/</w:t>
        </w:r>
      </w:hyperlink>
      <w:r w:rsidR="000F6001" w:rsidRPr="0059084C">
        <w:rPr>
          <w:rStyle w:val="a8"/>
          <w:rFonts w:asciiTheme="majorBidi" w:eastAsia="Times New Roman" w:hAnsiTheme="majorBidi" w:cstheme="majorBidi"/>
          <w:color w:val="0000FF"/>
          <w:sz w:val="28"/>
          <w:szCs w:val="28"/>
          <w:u w:val="single"/>
        </w:rPr>
        <w:footnoteReference w:id="24"/>
      </w:r>
      <w:r w:rsidR="008E5743" w:rsidRPr="0059084C">
        <w:rPr>
          <w:rFonts w:asciiTheme="majorBidi" w:eastAsia="Times New Roman" w:hAnsiTheme="majorBidi" w:cstheme="majorBidi"/>
          <w:sz w:val="28"/>
          <w:szCs w:val="28"/>
        </w:rPr>
        <w:t>.</w:t>
      </w:r>
    </w:p>
    <w:p w14:paraId="423AF2AD" w14:textId="77777777" w:rsidR="008E5743" w:rsidRPr="0059084C" w:rsidRDefault="008E5743" w:rsidP="008B4E6B">
      <w:pPr>
        <w:pStyle w:val="a3"/>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информирует Банк о возникновении чрезвычайной ситуации, </w:t>
      </w:r>
      <w:r w:rsidR="00DA5C20" w:rsidRPr="0059084C">
        <w:rPr>
          <w:rFonts w:asciiTheme="majorBidi" w:eastAsia="Times New Roman" w:hAnsiTheme="majorBidi" w:cstheme="majorBidi"/>
          <w:sz w:val="28"/>
          <w:szCs w:val="28"/>
        </w:rPr>
        <w:t xml:space="preserve">в том числе операционных сбоев или других обстоятельств, </w:t>
      </w:r>
      <w:r w:rsidRPr="0059084C">
        <w:rPr>
          <w:rFonts w:asciiTheme="majorBidi" w:eastAsia="Times New Roman" w:hAnsiTheme="majorBidi" w:cstheme="majorBidi"/>
          <w:sz w:val="28"/>
          <w:szCs w:val="28"/>
        </w:rPr>
        <w:t>препятствующих обмену ЭС с Банком</w:t>
      </w:r>
      <w:r w:rsidR="00DA281F" w:rsidRPr="0059084C">
        <w:rPr>
          <w:rFonts w:asciiTheme="majorBidi" w:eastAsia="Times New Roman" w:hAnsiTheme="majorBidi" w:cstheme="majorBidi"/>
          <w:sz w:val="28"/>
          <w:szCs w:val="28"/>
        </w:rPr>
        <w:t xml:space="preserve">, путем направления информации </w:t>
      </w:r>
      <w:r w:rsidR="005428FA" w:rsidRPr="0059084C">
        <w:rPr>
          <w:rFonts w:asciiTheme="majorBidi" w:eastAsia="Times New Roman" w:hAnsiTheme="majorBidi" w:cstheme="majorBidi"/>
          <w:sz w:val="28"/>
          <w:szCs w:val="28"/>
        </w:rPr>
        <w:t xml:space="preserve">одним из способов, указанных в </w:t>
      </w:r>
      <w:r w:rsidR="005428FA" w:rsidRPr="0059084C">
        <w:rPr>
          <w:rFonts w:asciiTheme="majorBidi" w:eastAsia="Times New Roman" w:hAnsiTheme="majorBidi" w:cstheme="majorBidi"/>
          <w:color w:val="0070C0"/>
          <w:sz w:val="28"/>
          <w:szCs w:val="28"/>
        </w:rPr>
        <w:t>подпункте 5.2.1.2 настоящих Условий,</w:t>
      </w:r>
      <w:r w:rsidR="005428FA" w:rsidRPr="0059084C">
        <w:rPr>
          <w:rFonts w:asciiTheme="majorBidi" w:eastAsia="Times New Roman" w:hAnsiTheme="majorBidi" w:cstheme="majorBidi"/>
          <w:sz w:val="28"/>
          <w:szCs w:val="28"/>
        </w:rPr>
        <w:t xml:space="preserve"> </w:t>
      </w:r>
      <w:r w:rsidR="00765F9B" w:rsidRPr="0059084C">
        <w:rPr>
          <w:rFonts w:asciiTheme="majorBidi" w:eastAsia="Times New Roman" w:hAnsiTheme="majorBidi" w:cstheme="majorBidi"/>
          <w:sz w:val="28"/>
          <w:szCs w:val="28"/>
        </w:rPr>
        <w:t xml:space="preserve">с одновременным направлением </w:t>
      </w:r>
      <w:r w:rsidR="00DA281F" w:rsidRPr="0059084C">
        <w:rPr>
          <w:rFonts w:asciiTheme="majorBidi" w:eastAsia="Times New Roman" w:hAnsiTheme="majorBidi" w:cstheme="majorBidi"/>
          <w:sz w:val="28"/>
          <w:szCs w:val="28"/>
        </w:rPr>
        <w:t>обращения о приостановлении обмена ЭС</w:t>
      </w:r>
      <w:r w:rsidRPr="0059084C">
        <w:rPr>
          <w:rFonts w:asciiTheme="majorBidi" w:eastAsia="Times New Roman" w:hAnsiTheme="majorBidi" w:cstheme="majorBidi"/>
          <w:sz w:val="28"/>
          <w:szCs w:val="28"/>
        </w:rPr>
        <w:t xml:space="preserve"> </w:t>
      </w:r>
      <w:r w:rsidR="00DA281F" w:rsidRPr="0059084C">
        <w:rPr>
          <w:rFonts w:asciiTheme="majorBidi" w:eastAsia="Times New Roman" w:hAnsiTheme="majorBidi" w:cstheme="majorBidi"/>
          <w:sz w:val="28"/>
          <w:szCs w:val="28"/>
        </w:rPr>
        <w:t xml:space="preserve">в соответствии с </w:t>
      </w:r>
      <w:r w:rsidR="00DA281F" w:rsidRPr="0059084C">
        <w:rPr>
          <w:rFonts w:asciiTheme="majorBidi" w:eastAsia="Times New Roman" w:hAnsiTheme="majorBidi" w:cstheme="majorBidi"/>
          <w:color w:val="0070C0"/>
          <w:sz w:val="28"/>
          <w:szCs w:val="28"/>
        </w:rPr>
        <w:t xml:space="preserve">подпунктами 5.5.20 </w:t>
      </w:r>
      <w:r w:rsidR="00AC6810" w:rsidRPr="0059084C">
        <w:rPr>
          <w:rFonts w:asciiTheme="majorBidi" w:eastAsia="Times New Roman" w:hAnsiTheme="majorBidi" w:cstheme="majorBidi"/>
          <w:color w:val="0070C0"/>
          <w:sz w:val="28"/>
          <w:szCs w:val="28"/>
        </w:rPr>
        <w:t>–</w:t>
      </w:r>
      <w:r w:rsidR="00DA281F" w:rsidRPr="0059084C">
        <w:rPr>
          <w:rFonts w:asciiTheme="majorBidi" w:eastAsia="Times New Roman" w:hAnsiTheme="majorBidi" w:cstheme="majorBidi"/>
          <w:color w:val="0070C0"/>
          <w:sz w:val="28"/>
          <w:szCs w:val="28"/>
        </w:rPr>
        <w:t xml:space="preserve"> 5.5.22 настоящих Условий</w:t>
      </w:r>
      <w:r w:rsidRPr="0059084C">
        <w:rPr>
          <w:rFonts w:asciiTheme="majorBidi" w:eastAsia="Times New Roman" w:hAnsiTheme="majorBidi" w:cstheme="majorBidi"/>
          <w:sz w:val="28"/>
          <w:szCs w:val="28"/>
        </w:rPr>
        <w:t>.</w:t>
      </w:r>
    </w:p>
    <w:p w14:paraId="6A7CB268" w14:textId="76CF2ECB"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фиксирует и хранит в течение пяти лет информацию, касающуюся обмена ЭС, полученную при обращении Клиента в соответствии с </w:t>
      </w:r>
      <w:r w:rsidRPr="0059084C">
        <w:rPr>
          <w:rFonts w:asciiTheme="majorBidi" w:eastAsia="Times New Roman" w:hAnsiTheme="majorBidi" w:cstheme="majorBidi"/>
          <w:color w:val="0070C0"/>
          <w:sz w:val="28"/>
          <w:szCs w:val="28"/>
        </w:rPr>
        <w:t>настоящими Условиями</w:t>
      </w:r>
      <w:r w:rsidRPr="0059084C">
        <w:rPr>
          <w:rFonts w:asciiTheme="majorBidi" w:eastAsia="Times New Roman" w:hAnsiTheme="majorBidi" w:cstheme="majorBidi"/>
          <w:sz w:val="28"/>
          <w:szCs w:val="28"/>
        </w:rPr>
        <w:t>, в том числе по телефону, электронной почте, факсу, с указанием даты, времени, фамилии, имени, отчества (при наличии) лица, получившего информацию.</w:t>
      </w:r>
    </w:p>
    <w:p w14:paraId="4CD53EA2" w14:textId="77777777"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запрашивает (при необходимости) у Банка копии ЭС, которые хранятся Банком, путем направления обращения об их предоставлении в произвольной форме одним из способов, указанных в </w:t>
      </w:r>
      <w:r w:rsidRPr="0059084C">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2BD0BA8C" w14:textId="77777777"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запрашивает (при необходимости) у Клиента копии ЭС, которые хранятся Клиентом, путем направления обращения об их предоставлении в произвольной форме одним из способов, указанных в </w:t>
      </w:r>
      <w:r w:rsidRPr="0059084C">
        <w:rPr>
          <w:rFonts w:asciiTheme="majorBidi" w:eastAsia="Times New Roman" w:hAnsiTheme="majorBidi" w:cstheme="majorBidi"/>
          <w:color w:val="0070C0"/>
          <w:sz w:val="28"/>
          <w:szCs w:val="28"/>
        </w:rPr>
        <w:t>подпункте 5.2.2.</w:t>
      </w:r>
      <w:r w:rsidR="00123937" w:rsidRPr="0059084C">
        <w:rPr>
          <w:rFonts w:asciiTheme="majorBidi" w:eastAsia="Times New Roman" w:hAnsiTheme="majorBidi" w:cstheme="majorBidi"/>
          <w:color w:val="0070C0"/>
          <w:sz w:val="28"/>
          <w:szCs w:val="28"/>
        </w:rPr>
        <w:t>3</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доступных Клиенту.</w:t>
      </w:r>
    </w:p>
    <w:p w14:paraId="019163B5" w14:textId="77777777"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 xml:space="preserve">Клиент уведомляет (при необходимости) Банк о выявлении фактов несоблюдения требований к защите информации в соответствии с </w:t>
      </w:r>
      <w:r w:rsidRPr="0059084C">
        <w:rPr>
          <w:rFonts w:ascii="Times New Roman" w:hAnsi="Times New Roman" w:cs="Times New Roman"/>
          <w:color w:val="0070C0"/>
          <w:sz w:val="28"/>
          <w:szCs w:val="28"/>
        </w:rPr>
        <w:t xml:space="preserve">Условиями </w:t>
      </w:r>
      <w:r w:rsidR="00FC46C1" w:rsidRPr="0059084C">
        <w:rPr>
          <w:rFonts w:ascii="Times New Roman" w:hAnsi="Times New Roman" w:cs="Times New Roman"/>
          <w:color w:val="0070C0"/>
          <w:sz w:val="28"/>
          <w:szCs w:val="28"/>
        </w:rPr>
        <w:t xml:space="preserve">по </w:t>
      </w:r>
      <w:r w:rsidRPr="0059084C">
        <w:rPr>
          <w:rFonts w:ascii="Times New Roman" w:hAnsi="Times New Roman" w:cs="Times New Roman"/>
          <w:color w:val="0070C0"/>
          <w:sz w:val="28"/>
          <w:szCs w:val="28"/>
        </w:rPr>
        <w:t>защит</w:t>
      </w:r>
      <w:r w:rsidR="00FC46C1" w:rsidRPr="0059084C">
        <w:rPr>
          <w:rFonts w:ascii="Times New Roman" w:hAnsi="Times New Roman" w:cs="Times New Roman"/>
          <w:color w:val="0070C0"/>
          <w:sz w:val="28"/>
          <w:szCs w:val="28"/>
        </w:rPr>
        <w:t>е</w:t>
      </w:r>
      <w:r w:rsidRPr="0059084C">
        <w:rPr>
          <w:rFonts w:ascii="Times New Roman" w:hAnsi="Times New Roman" w:cs="Times New Roman"/>
          <w:color w:val="0070C0"/>
          <w:sz w:val="28"/>
          <w:szCs w:val="28"/>
        </w:rPr>
        <w:t xml:space="preserve"> информации</w:t>
      </w:r>
      <w:r w:rsidRPr="0059084C">
        <w:rPr>
          <w:rFonts w:ascii="Times New Roman" w:hAnsi="Times New Roman"/>
          <w:sz w:val="28"/>
          <w:szCs w:val="28"/>
        </w:rPr>
        <w:t>.</w:t>
      </w:r>
    </w:p>
    <w:p w14:paraId="41AAB7DF" w14:textId="77777777"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 xml:space="preserve">Клиент предоставляет в Банк контактную информацию для связи по вопросам обмена ЭС и сведения о ее изменении не позднее дня изменения в произвольной форме одним из способов, указанных в </w:t>
      </w:r>
      <w:r w:rsidR="00C34EB1" w:rsidRPr="0059084C">
        <w:rPr>
          <w:rFonts w:ascii="Times New Roman" w:hAnsi="Times New Roman"/>
          <w:color w:val="0070C0"/>
          <w:sz w:val="28"/>
          <w:szCs w:val="28"/>
        </w:rPr>
        <w:t>подпункте </w:t>
      </w:r>
      <w:r w:rsidRPr="0059084C">
        <w:rPr>
          <w:rFonts w:ascii="Times New Roman" w:hAnsi="Times New Roman"/>
          <w:color w:val="0070C0"/>
          <w:sz w:val="28"/>
          <w:szCs w:val="28"/>
        </w:rPr>
        <w:t>5.2.1.2 настоящих Условий</w:t>
      </w:r>
      <w:r w:rsidRPr="0059084C">
        <w:rPr>
          <w:rFonts w:ascii="Times New Roman" w:hAnsi="Times New Roman"/>
          <w:sz w:val="28"/>
          <w:szCs w:val="28"/>
        </w:rPr>
        <w:t>, доступных Клиенту.</w:t>
      </w:r>
    </w:p>
    <w:p w14:paraId="4D5CCACA" w14:textId="77777777"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Клиент несет ответственность за содержание реквизитов любого поступившего в Банк ЭС, по которому Банком выполнен контроль целостности и подлинности с положительным результатом.</w:t>
      </w:r>
    </w:p>
    <w:p w14:paraId="7BDC9872" w14:textId="77777777"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 xml:space="preserve">Банк несет ответственность за содержание реквизитов любого ЭС, проверка подлинности которого дала положительный результат, за исключением исполненных Банком ЭС клиентов Банка России – отправителей, направленных Клиенту-получателю, проверка подлинности которых дала положительный результат. В этом случае Банк несет </w:t>
      </w:r>
      <w:r w:rsidRPr="0059084C">
        <w:rPr>
          <w:rFonts w:ascii="Times New Roman" w:hAnsi="Times New Roman"/>
          <w:sz w:val="28"/>
          <w:szCs w:val="28"/>
        </w:rPr>
        <w:lastRenderedPageBreak/>
        <w:t>ответственность за неизменность реквизитов ЭС, указанных клиентами Банка России – отправителями.</w:t>
      </w:r>
    </w:p>
    <w:p w14:paraId="58D15149" w14:textId="0F7B3F87" w:rsidR="001414DD" w:rsidRPr="0059084C"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обращается в Банк по вопросам обмена ЭС </w:t>
      </w:r>
      <w:r w:rsidR="002B2C59" w:rsidRPr="0059084C">
        <w:rPr>
          <w:rFonts w:asciiTheme="majorBidi" w:eastAsia="Times New Roman" w:hAnsiTheme="majorBidi" w:cstheme="majorBidi"/>
          <w:sz w:val="28"/>
          <w:szCs w:val="28"/>
        </w:rPr>
        <w:t>на электронный адрес, указанный в Сведениях</w:t>
      </w:r>
      <w:r w:rsidRPr="0059084C">
        <w:rPr>
          <w:rFonts w:asciiTheme="majorBidi" w:eastAsia="Times New Roman" w:hAnsiTheme="majorBidi" w:cstheme="majorBidi"/>
          <w:sz w:val="28"/>
          <w:szCs w:val="28"/>
        </w:rPr>
        <w:t xml:space="preserve"> для взаимодействия с Клиентом при обмене ЭС (</w:t>
      </w:r>
      <w:r w:rsidRPr="0059084C">
        <w:rPr>
          <w:rFonts w:asciiTheme="majorBidi" w:eastAsia="Times New Roman" w:hAnsiTheme="majorBidi" w:cstheme="majorBidi"/>
          <w:color w:val="0070C0"/>
          <w:sz w:val="28"/>
          <w:szCs w:val="28"/>
        </w:rPr>
        <w:t>приложение 1</w:t>
      </w:r>
      <w:r w:rsidR="008E1373">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к настоящим Условиям)</w:t>
      </w:r>
      <w:r w:rsidRPr="0059084C">
        <w:rPr>
          <w:rFonts w:asciiTheme="majorBidi" w:eastAsia="Times New Roman" w:hAnsiTheme="majorBidi" w:cstheme="majorBidi"/>
          <w:sz w:val="28"/>
          <w:szCs w:val="28"/>
        </w:rPr>
        <w:t xml:space="preserve">. При обращении Клиента Банк разъясняет вопросы обмена ЭС путем направления ответа одним из способов, указанных в </w:t>
      </w:r>
      <w:r w:rsidRPr="0059084C">
        <w:rPr>
          <w:rFonts w:asciiTheme="majorBidi" w:eastAsia="Times New Roman" w:hAnsiTheme="majorBidi" w:cstheme="majorBidi"/>
          <w:color w:val="0070C0"/>
          <w:sz w:val="28"/>
          <w:szCs w:val="28"/>
        </w:rPr>
        <w:t>подпункте 5.2.2.</w:t>
      </w:r>
      <w:r w:rsidR="00D41E5C" w:rsidRPr="0059084C">
        <w:rPr>
          <w:rFonts w:asciiTheme="majorBidi" w:eastAsia="Times New Roman" w:hAnsiTheme="majorBidi" w:cstheme="majorBidi"/>
          <w:color w:val="0070C0"/>
          <w:sz w:val="28"/>
          <w:szCs w:val="28"/>
        </w:rPr>
        <w:t>3</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w:t>
      </w:r>
    </w:p>
    <w:p w14:paraId="712851BB" w14:textId="6728F7C3" w:rsidR="001414DD" w:rsidRPr="0059084C" w:rsidRDefault="001414DD" w:rsidP="00DD4015">
      <w:pPr>
        <w:pStyle w:val="a3"/>
        <w:numPr>
          <w:ilvl w:val="1"/>
          <w:numId w:val="23"/>
        </w:numPr>
        <w:tabs>
          <w:tab w:val="left" w:pos="1418"/>
          <w:tab w:val="left" w:pos="1560"/>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Условия участия в обмене ЭС косвенного участника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согласно </w:t>
      </w:r>
      <w:r w:rsidRPr="0059084C">
        <w:rPr>
          <w:rFonts w:ascii="Times New Roman" w:hAnsi="Times New Roman"/>
          <w:color w:val="0070C0"/>
          <w:sz w:val="28"/>
          <w:szCs w:val="28"/>
        </w:rPr>
        <w:t>подпункт</w:t>
      </w:r>
      <w:r w:rsidR="00240D1E" w:rsidRPr="0059084C">
        <w:rPr>
          <w:rFonts w:ascii="Times New Roman" w:hAnsi="Times New Roman"/>
          <w:color w:val="0070C0"/>
          <w:sz w:val="28"/>
          <w:szCs w:val="28"/>
        </w:rPr>
        <w:t>у</w:t>
      </w:r>
      <w:r w:rsidRPr="0059084C">
        <w:rPr>
          <w:rFonts w:ascii="Times New Roman" w:hAnsi="Times New Roman"/>
          <w:color w:val="0070C0"/>
          <w:sz w:val="28"/>
          <w:szCs w:val="28"/>
        </w:rPr>
        <w:t xml:space="preserve"> 1.</w:t>
      </w:r>
      <w:r w:rsidR="00C34EB1" w:rsidRPr="0059084C">
        <w:rPr>
          <w:rFonts w:ascii="Times New Roman" w:hAnsi="Times New Roman"/>
          <w:color w:val="0070C0"/>
          <w:sz w:val="28"/>
          <w:szCs w:val="28"/>
        </w:rPr>
        <w:t>2</w:t>
      </w:r>
      <w:r w:rsidR="003436D8" w:rsidRPr="0059084C">
        <w:rPr>
          <w:rFonts w:ascii="Times New Roman" w:hAnsi="Times New Roman"/>
          <w:color w:val="0070C0"/>
          <w:sz w:val="28"/>
          <w:szCs w:val="28"/>
        </w:rPr>
        <w:t>.2</w:t>
      </w:r>
      <w:r w:rsidRPr="0059084C">
        <w:rPr>
          <w:rFonts w:ascii="Times New Roman" w:hAnsi="Times New Roman"/>
          <w:color w:val="0070C0"/>
          <w:sz w:val="28"/>
          <w:szCs w:val="28"/>
        </w:rPr>
        <w:t xml:space="preserve"> Договора</w:t>
      </w:r>
      <w:r w:rsidRPr="0059084C">
        <w:rPr>
          <w:rFonts w:ascii="Times New Roman" w:hAnsi="Times New Roman"/>
          <w:sz w:val="28"/>
          <w:szCs w:val="28"/>
        </w:rPr>
        <w:t>.</w:t>
      </w:r>
    </w:p>
    <w:p w14:paraId="32D46892" w14:textId="77777777" w:rsidR="001414DD" w:rsidRPr="0059084C" w:rsidRDefault="00DF616B" w:rsidP="00D4331F">
      <w:pPr>
        <w:pStyle w:val="a3"/>
        <w:numPr>
          <w:ilvl w:val="0"/>
          <w:numId w:val="32"/>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Для </w:t>
      </w:r>
      <w:r w:rsidR="001414DD" w:rsidRPr="0059084C">
        <w:rPr>
          <w:rFonts w:ascii="Times New Roman" w:hAnsi="Times New Roman"/>
          <w:sz w:val="28"/>
          <w:szCs w:val="28"/>
        </w:rPr>
        <w:t>предоставлени</w:t>
      </w:r>
      <w:r w:rsidRPr="0059084C">
        <w:rPr>
          <w:rFonts w:ascii="Times New Roman" w:hAnsi="Times New Roman"/>
          <w:sz w:val="28"/>
          <w:szCs w:val="28"/>
        </w:rPr>
        <w:t>я</w:t>
      </w:r>
      <w:r w:rsidR="001414DD" w:rsidRPr="0059084C">
        <w:rPr>
          <w:rFonts w:ascii="Times New Roman" w:hAnsi="Times New Roman"/>
          <w:sz w:val="28"/>
          <w:szCs w:val="28"/>
        </w:rPr>
        <w:t xml:space="preserve"> косвенному участнику Клиента </w:t>
      </w:r>
      <w:r w:rsidR="00BD569C" w:rsidRPr="0059084C">
        <w:rPr>
          <w:rFonts w:ascii="Times New Roman" w:hAnsi="Times New Roman"/>
          <w:sz w:val="28"/>
          <w:szCs w:val="28"/>
        </w:rPr>
        <w:t xml:space="preserve">с непосредственным доступом </w:t>
      </w:r>
      <w:r w:rsidR="001414DD" w:rsidRPr="0059084C">
        <w:rPr>
          <w:rFonts w:ascii="Times New Roman" w:hAnsi="Times New Roman"/>
          <w:sz w:val="28"/>
          <w:szCs w:val="28"/>
        </w:rPr>
        <w:t>возможности обмена ЭС Клиент выполняет следующие действия.</w:t>
      </w:r>
    </w:p>
    <w:p w14:paraId="19BC89C6" w14:textId="77777777" w:rsidR="00B653EC" w:rsidRPr="0059084C" w:rsidRDefault="008433A7" w:rsidP="00D4331F">
      <w:pPr>
        <w:pStyle w:val="a3"/>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В</w:t>
      </w:r>
      <w:r w:rsidR="00B653EC" w:rsidRPr="0059084C">
        <w:rPr>
          <w:rFonts w:ascii="Times New Roman" w:hAnsi="Times New Roman"/>
          <w:sz w:val="28"/>
          <w:szCs w:val="28"/>
        </w:rPr>
        <w:t>ключает в договор, заключаемый между Клиентом и косвенным участником Клиента</w:t>
      </w:r>
      <w:r w:rsidR="00BD569C" w:rsidRPr="0059084C">
        <w:rPr>
          <w:rFonts w:ascii="Times New Roman" w:hAnsi="Times New Roman"/>
          <w:sz w:val="28"/>
          <w:szCs w:val="28"/>
        </w:rPr>
        <w:t xml:space="preserve"> с непосредственным доступом</w:t>
      </w:r>
      <w:r w:rsidR="00B653EC" w:rsidRPr="0059084C">
        <w:rPr>
          <w:rFonts w:ascii="Times New Roman" w:hAnsi="Times New Roman"/>
          <w:sz w:val="28"/>
          <w:szCs w:val="28"/>
        </w:rPr>
        <w:t>, следующие обязанности косвенного участника Клиента</w:t>
      </w:r>
      <w:r w:rsidR="00BD569C" w:rsidRPr="0059084C">
        <w:rPr>
          <w:rFonts w:ascii="Times New Roman" w:hAnsi="Times New Roman"/>
          <w:sz w:val="28"/>
          <w:szCs w:val="28"/>
        </w:rPr>
        <w:t xml:space="preserve"> с непосредственным доступом</w:t>
      </w:r>
      <w:r w:rsidR="00B653EC" w:rsidRPr="0059084C">
        <w:rPr>
          <w:rFonts w:ascii="Times New Roman" w:hAnsi="Times New Roman"/>
          <w:sz w:val="28"/>
          <w:szCs w:val="28"/>
        </w:rPr>
        <w:t>:</w:t>
      </w:r>
    </w:p>
    <w:p w14:paraId="70FE3782" w14:textId="0640E707" w:rsidR="00B653EC" w:rsidRPr="0059084C" w:rsidRDefault="00B653EC" w:rsidP="00B653EC">
      <w:pPr>
        <w:tabs>
          <w:tab w:val="left" w:pos="993"/>
          <w:tab w:val="left" w:pos="1560"/>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 xml:space="preserve">соблюдать условия обмена ЭС, предусмотренные </w:t>
      </w:r>
      <w:r w:rsidRPr="0059084C">
        <w:rPr>
          <w:rFonts w:ascii="Times New Roman" w:hAnsi="Times New Roman"/>
          <w:color w:val="0070C0"/>
          <w:sz w:val="28"/>
          <w:szCs w:val="28"/>
        </w:rPr>
        <w:t>подпунктами 5.2.1.4</w:t>
      </w:r>
      <w:r w:rsidR="00DE392C">
        <w:rPr>
          <w:rFonts w:ascii="Times New Roman" w:hAnsi="Times New Roman"/>
          <w:color w:val="0070C0"/>
          <w:sz w:val="28"/>
          <w:szCs w:val="28"/>
        </w:rPr>
        <w:t>-</w:t>
      </w:r>
      <w:r w:rsidRPr="0059084C">
        <w:rPr>
          <w:rFonts w:ascii="Times New Roman" w:hAnsi="Times New Roman"/>
          <w:color w:val="0070C0"/>
          <w:sz w:val="28"/>
          <w:szCs w:val="28"/>
        </w:rPr>
        <w:t>5.2.1.6, 5.5.1-5.5.3, 5.5.5</w:t>
      </w:r>
      <w:r w:rsidR="00F97EFB" w:rsidRPr="0059084C">
        <w:rPr>
          <w:rFonts w:ascii="Times New Roman" w:hAnsi="Times New Roman"/>
          <w:color w:val="0070C0"/>
          <w:sz w:val="28"/>
          <w:szCs w:val="28"/>
        </w:rPr>
        <w:t xml:space="preserve">, </w:t>
      </w:r>
      <w:r w:rsidRPr="0059084C">
        <w:rPr>
          <w:rFonts w:ascii="Times New Roman" w:hAnsi="Times New Roman"/>
          <w:color w:val="0070C0"/>
          <w:sz w:val="28"/>
          <w:szCs w:val="28"/>
        </w:rPr>
        <w:t xml:space="preserve">5.5.6, </w:t>
      </w:r>
      <w:r w:rsidR="00505743" w:rsidRPr="0059084C">
        <w:rPr>
          <w:rFonts w:ascii="Times New Roman" w:hAnsi="Times New Roman"/>
          <w:color w:val="0070C0"/>
          <w:sz w:val="28"/>
          <w:szCs w:val="28"/>
        </w:rPr>
        <w:t>5.5.</w:t>
      </w:r>
      <w:r w:rsidR="00802F7C" w:rsidRPr="0059084C">
        <w:rPr>
          <w:rFonts w:ascii="Times New Roman" w:hAnsi="Times New Roman"/>
          <w:color w:val="0070C0"/>
          <w:sz w:val="28"/>
          <w:szCs w:val="28"/>
        </w:rPr>
        <w:t>29</w:t>
      </w:r>
      <w:r w:rsidR="00505743" w:rsidRPr="0059084C">
        <w:rPr>
          <w:rFonts w:ascii="Times New Roman" w:hAnsi="Times New Roman"/>
          <w:color w:val="0070C0"/>
          <w:sz w:val="28"/>
          <w:szCs w:val="28"/>
        </w:rPr>
        <w:t xml:space="preserve">, </w:t>
      </w:r>
      <w:r w:rsidR="003475E9" w:rsidRPr="0059084C">
        <w:rPr>
          <w:rFonts w:ascii="Times New Roman" w:hAnsi="Times New Roman"/>
          <w:color w:val="0070C0"/>
          <w:sz w:val="28"/>
          <w:szCs w:val="28"/>
        </w:rPr>
        <w:t xml:space="preserve">5.5.37, </w:t>
      </w:r>
      <w:r w:rsidRPr="0059084C">
        <w:rPr>
          <w:rFonts w:ascii="Times New Roman" w:hAnsi="Times New Roman"/>
          <w:color w:val="0070C0"/>
          <w:sz w:val="28"/>
          <w:szCs w:val="28"/>
        </w:rPr>
        <w:t>пунктом 8.3 настоящих Условий</w:t>
      </w:r>
      <w:r w:rsidRPr="0059084C">
        <w:rPr>
          <w:rFonts w:ascii="Times New Roman" w:hAnsi="Times New Roman"/>
          <w:sz w:val="28"/>
          <w:szCs w:val="28"/>
        </w:rPr>
        <w:t>;</w:t>
      </w:r>
    </w:p>
    <w:p w14:paraId="63A47A79" w14:textId="02EBA7E0"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представлять Клиенту в произвольной форме письмо об успешном завершении тестовых испытаний</w:t>
      </w:r>
      <w:r w:rsidR="009F55D1">
        <w:rPr>
          <w:rFonts w:ascii="Times New Roman" w:hAnsi="Times New Roman"/>
          <w:sz w:val="28"/>
          <w:szCs w:val="28"/>
        </w:rPr>
        <w:t xml:space="preserve"> и направлении запрос-зонда</w:t>
      </w:r>
      <w:r w:rsidRPr="0059084C">
        <w:rPr>
          <w:rFonts w:ascii="Times New Roman" w:hAnsi="Times New Roman"/>
          <w:sz w:val="28"/>
          <w:szCs w:val="28"/>
        </w:rPr>
        <w:t xml:space="preserve">, предусмотренных </w:t>
      </w:r>
      <w:r w:rsidRPr="0059084C">
        <w:rPr>
          <w:rFonts w:ascii="Times New Roman" w:hAnsi="Times New Roman"/>
          <w:color w:val="0070C0"/>
          <w:sz w:val="28"/>
          <w:szCs w:val="28"/>
        </w:rPr>
        <w:t>подпункт</w:t>
      </w:r>
      <w:r w:rsidR="00DE392C">
        <w:rPr>
          <w:rFonts w:ascii="Times New Roman" w:hAnsi="Times New Roman"/>
          <w:color w:val="0070C0"/>
          <w:sz w:val="28"/>
          <w:szCs w:val="28"/>
        </w:rPr>
        <w:t>а</w:t>
      </w:r>
      <w:r w:rsidRPr="0059084C">
        <w:rPr>
          <w:rFonts w:ascii="Times New Roman" w:hAnsi="Times New Roman"/>
          <w:color w:val="0070C0"/>
          <w:sz w:val="28"/>
          <w:szCs w:val="28"/>
        </w:rPr>
        <w:t>м</w:t>
      </w:r>
      <w:r w:rsidR="00DE392C">
        <w:rPr>
          <w:rFonts w:ascii="Times New Roman" w:hAnsi="Times New Roman"/>
          <w:color w:val="0070C0"/>
          <w:sz w:val="28"/>
          <w:szCs w:val="28"/>
        </w:rPr>
        <w:t>и</w:t>
      </w:r>
      <w:r w:rsidRPr="0059084C">
        <w:rPr>
          <w:rFonts w:ascii="Times New Roman" w:hAnsi="Times New Roman"/>
          <w:color w:val="0070C0"/>
          <w:sz w:val="28"/>
          <w:szCs w:val="28"/>
        </w:rPr>
        <w:t xml:space="preserve"> 5.2.1.4 </w:t>
      </w:r>
      <w:r w:rsidR="00DE392C">
        <w:rPr>
          <w:rFonts w:ascii="Times New Roman" w:hAnsi="Times New Roman"/>
          <w:color w:val="0070C0"/>
          <w:sz w:val="28"/>
          <w:szCs w:val="28"/>
        </w:rPr>
        <w:t xml:space="preserve">и 5.2.1.5 </w:t>
      </w:r>
      <w:r w:rsidRPr="0059084C">
        <w:rPr>
          <w:rFonts w:ascii="Times New Roman" w:hAnsi="Times New Roman"/>
          <w:color w:val="0070C0"/>
          <w:sz w:val="28"/>
          <w:szCs w:val="28"/>
        </w:rPr>
        <w:t>настоящих Условий</w:t>
      </w:r>
      <w:r w:rsidRPr="0059084C">
        <w:rPr>
          <w:rFonts w:ascii="Times New Roman" w:hAnsi="Times New Roman"/>
          <w:sz w:val="28"/>
          <w:szCs w:val="28"/>
        </w:rPr>
        <w:t>, для направления в Банк;</w:t>
      </w:r>
    </w:p>
    <w:p w14:paraId="37FB64BA"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 xml:space="preserve">выполнять и подтверждать Клиенту выполнение требований к защите информации в соответствии с </w:t>
      </w:r>
      <w:r w:rsidRPr="0059084C">
        <w:rPr>
          <w:rFonts w:ascii="Times New Roman" w:hAnsi="Times New Roman"/>
          <w:color w:val="0070C0"/>
          <w:sz w:val="28"/>
          <w:szCs w:val="28"/>
        </w:rPr>
        <w:t xml:space="preserve">Условиями </w:t>
      </w:r>
      <w:r w:rsidR="00FC46C1" w:rsidRPr="0059084C">
        <w:rPr>
          <w:rFonts w:ascii="Times New Roman" w:hAnsi="Times New Roman"/>
          <w:color w:val="0070C0"/>
          <w:sz w:val="28"/>
          <w:szCs w:val="28"/>
        </w:rPr>
        <w:t xml:space="preserve">по </w:t>
      </w:r>
      <w:r w:rsidRPr="0059084C">
        <w:rPr>
          <w:rFonts w:ascii="Times New Roman" w:hAnsi="Times New Roman"/>
          <w:color w:val="0070C0"/>
          <w:sz w:val="28"/>
          <w:szCs w:val="28"/>
        </w:rPr>
        <w:t>защит</w:t>
      </w:r>
      <w:r w:rsidR="00FC46C1" w:rsidRPr="0059084C">
        <w:rPr>
          <w:rFonts w:ascii="Times New Roman" w:hAnsi="Times New Roman"/>
          <w:color w:val="0070C0"/>
          <w:sz w:val="28"/>
          <w:szCs w:val="28"/>
        </w:rPr>
        <w:t>е</w:t>
      </w:r>
      <w:r w:rsidRPr="0059084C">
        <w:rPr>
          <w:rFonts w:ascii="Times New Roman" w:hAnsi="Times New Roman"/>
          <w:color w:val="0070C0"/>
          <w:sz w:val="28"/>
          <w:szCs w:val="28"/>
        </w:rPr>
        <w:t xml:space="preserve"> информации</w:t>
      </w:r>
      <w:r w:rsidRPr="0059084C">
        <w:rPr>
          <w:rFonts w:ascii="Times New Roman" w:hAnsi="Times New Roman"/>
          <w:sz w:val="28"/>
          <w:szCs w:val="28"/>
        </w:rPr>
        <w:t>;</w:t>
      </w:r>
    </w:p>
    <w:p w14:paraId="4253F535"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осуществлять контроль ЭС, полученных в целях перевода денежных средств в рамках платежной системы Банка России, не позднее рабочего дня, следующего за днем получения ЭС, и информировать Кли</w:t>
      </w:r>
      <w:r w:rsidR="00240D1E" w:rsidRPr="0059084C">
        <w:rPr>
          <w:rFonts w:ascii="Times New Roman" w:hAnsi="Times New Roman"/>
          <w:sz w:val="28"/>
          <w:szCs w:val="28"/>
        </w:rPr>
        <w:t>е</w:t>
      </w:r>
      <w:r w:rsidRPr="0059084C">
        <w:rPr>
          <w:rFonts w:ascii="Times New Roman" w:hAnsi="Times New Roman"/>
          <w:sz w:val="28"/>
          <w:szCs w:val="28"/>
        </w:rPr>
        <w:t>нта об отрицательных результатах контроля;</w:t>
      </w:r>
    </w:p>
    <w:p w14:paraId="29F2D097"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предоставлять Банку копии ЭС, хранимых косвенным участником Клиента</w:t>
      </w:r>
      <w:r w:rsidR="00BD569C" w:rsidRPr="0059084C">
        <w:rPr>
          <w:rFonts w:ascii="Times New Roman" w:hAnsi="Times New Roman"/>
          <w:sz w:val="28"/>
          <w:szCs w:val="28"/>
        </w:rPr>
        <w:t xml:space="preserve"> с непосредственным доступом</w:t>
      </w:r>
      <w:r w:rsidRPr="0059084C">
        <w:rPr>
          <w:rFonts w:ascii="Times New Roman" w:hAnsi="Times New Roman"/>
          <w:sz w:val="28"/>
          <w:szCs w:val="28"/>
        </w:rPr>
        <w:t>.</w:t>
      </w:r>
    </w:p>
    <w:p w14:paraId="6338FEA1" w14:textId="77777777" w:rsidR="003475E9" w:rsidRPr="0059084C" w:rsidRDefault="003475E9"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запрашивать у Банка копии ЭС, хранимые Банком.</w:t>
      </w:r>
    </w:p>
    <w:p w14:paraId="1C8D5529" w14:textId="77777777" w:rsidR="00B653EC" w:rsidRPr="0059084C" w:rsidRDefault="00B653EC" w:rsidP="00B653EC">
      <w:pPr>
        <w:tabs>
          <w:tab w:val="left" w:pos="993"/>
          <w:tab w:val="left" w:pos="1560"/>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 xml:space="preserve">Клиент имеет право передавать косвенному участнику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программное обеспечение для АРМ обмена, СКЗИ, </w:t>
      </w:r>
      <w:r w:rsidR="00BC06EA" w:rsidRPr="0059084C">
        <w:rPr>
          <w:rFonts w:ascii="Times New Roman" w:hAnsi="Times New Roman"/>
          <w:sz w:val="28"/>
          <w:szCs w:val="28"/>
        </w:rPr>
        <w:t xml:space="preserve">рекомендации по комплектации АРМ обмена аппаратными, системными, сетевыми и телекоммуникационными средствами, ПО для АРМ обмена, необходимого косвенному участнику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в соответствии с </w:t>
      </w:r>
      <w:r w:rsidRPr="0059084C">
        <w:rPr>
          <w:rFonts w:ascii="Times New Roman" w:hAnsi="Times New Roman"/>
          <w:color w:val="0070C0"/>
          <w:sz w:val="28"/>
          <w:szCs w:val="28"/>
        </w:rPr>
        <w:t>Условиями передачи ПО</w:t>
      </w:r>
      <w:r w:rsidRPr="0059084C">
        <w:rPr>
          <w:rFonts w:ascii="Times New Roman" w:hAnsi="Times New Roman"/>
          <w:sz w:val="28"/>
          <w:szCs w:val="28"/>
        </w:rPr>
        <w:t>.</w:t>
      </w:r>
    </w:p>
    <w:p w14:paraId="7508C43B" w14:textId="77777777" w:rsidR="00B653EC" w:rsidRPr="0059084C" w:rsidRDefault="009D355E" w:rsidP="006508EF">
      <w:pPr>
        <w:pStyle w:val="a3"/>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Информирует</w:t>
      </w:r>
      <w:r w:rsidR="00B653EC" w:rsidRPr="0059084C">
        <w:rPr>
          <w:rFonts w:ascii="Times New Roman" w:hAnsi="Times New Roman"/>
          <w:sz w:val="28"/>
          <w:szCs w:val="28"/>
        </w:rPr>
        <w:t xml:space="preserve"> в соответствии с </w:t>
      </w:r>
      <w:r w:rsidR="00B653EC" w:rsidRPr="0059084C">
        <w:rPr>
          <w:rFonts w:ascii="Times New Roman" w:hAnsi="Times New Roman"/>
          <w:color w:val="0070C0"/>
          <w:sz w:val="28"/>
          <w:szCs w:val="28"/>
        </w:rPr>
        <w:t xml:space="preserve">Условиями </w:t>
      </w:r>
      <w:r w:rsidR="00FC46C1" w:rsidRPr="0059084C">
        <w:rPr>
          <w:rFonts w:ascii="Times New Roman" w:hAnsi="Times New Roman"/>
          <w:color w:val="0070C0"/>
          <w:sz w:val="28"/>
          <w:szCs w:val="28"/>
        </w:rPr>
        <w:t xml:space="preserve">по </w:t>
      </w:r>
      <w:r w:rsidR="00B653EC" w:rsidRPr="0059084C">
        <w:rPr>
          <w:rFonts w:ascii="Times New Roman" w:hAnsi="Times New Roman"/>
          <w:color w:val="0070C0"/>
          <w:sz w:val="28"/>
          <w:szCs w:val="28"/>
        </w:rPr>
        <w:t>защит</w:t>
      </w:r>
      <w:r w:rsidR="00FC46C1" w:rsidRPr="0059084C">
        <w:rPr>
          <w:rFonts w:ascii="Times New Roman" w:hAnsi="Times New Roman"/>
          <w:color w:val="0070C0"/>
          <w:sz w:val="28"/>
          <w:szCs w:val="28"/>
        </w:rPr>
        <w:t>е</w:t>
      </w:r>
      <w:r w:rsidR="00B653EC" w:rsidRPr="0059084C">
        <w:rPr>
          <w:rFonts w:ascii="Times New Roman" w:hAnsi="Times New Roman"/>
          <w:color w:val="0070C0"/>
          <w:sz w:val="28"/>
          <w:szCs w:val="28"/>
        </w:rPr>
        <w:t xml:space="preserve"> информации</w:t>
      </w:r>
      <w:r w:rsidR="00B653EC" w:rsidRPr="0059084C">
        <w:rPr>
          <w:rFonts w:ascii="Times New Roman" w:hAnsi="Times New Roman"/>
          <w:sz w:val="28"/>
          <w:szCs w:val="28"/>
        </w:rPr>
        <w:t xml:space="preserve"> Банк о выполнении косвенным участником Клиента </w:t>
      </w:r>
      <w:r w:rsidR="00BD569C" w:rsidRPr="0059084C">
        <w:rPr>
          <w:rFonts w:ascii="Times New Roman" w:hAnsi="Times New Roman"/>
          <w:sz w:val="28"/>
          <w:szCs w:val="28"/>
        </w:rPr>
        <w:t xml:space="preserve">с </w:t>
      </w:r>
      <w:r w:rsidR="00BD569C" w:rsidRPr="0059084C">
        <w:rPr>
          <w:rFonts w:ascii="Times New Roman" w:hAnsi="Times New Roman"/>
          <w:sz w:val="28"/>
          <w:szCs w:val="28"/>
        </w:rPr>
        <w:lastRenderedPageBreak/>
        <w:t xml:space="preserve">непосредственным доступом </w:t>
      </w:r>
      <w:r w:rsidR="00B653EC" w:rsidRPr="0059084C">
        <w:rPr>
          <w:rFonts w:ascii="Times New Roman" w:hAnsi="Times New Roman"/>
          <w:sz w:val="28"/>
          <w:szCs w:val="28"/>
        </w:rPr>
        <w:t xml:space="preserve">требований к защите информации в соответствии с </w:t>
      </w:r>
      <w:r w:rsidR="00B653EC" w:rsidRPr="0059084C">
        <w:rPr>
          <w:rFonts w:ascii="Times New Roman" w:hAnsi="Times New Roman"/>
          <w:color w:val="0070C0"/>
          <w:sz w:val="28"/>
          <w:szCs w:val="28"/>
        </w:rPr>
        <w:t xml:space="preserve">Условиями </w:t>
      </w:r>
      <w:r w:rsidR="00FC46C1" w:rsidRPr="0059084C">
        <w:rPr>
          <w:rFonts w:ascii="Times New Roman" w:hAnsi="Times New Roman"/>
          <w:color w:val="0070C0"/>
          <w:sz w:val="28"/>
          <w:szCs w:val="28"/>
        </w:rPr>
        <w:t xml:space="preserve">по </w:t>
      </w:r>
      <w:r w:rsidR="00B653EC" w:rsidRPr="0059084C">
        <w:rPr>
          <w:rFonts w:ascii="Times New Roman" w:hAnsi="Times New Roman"/>
          <w:color w:val="0070C0"/>
          <w:sz w:val="28"/>
          <w:szCs w:val="28"/>
        </w:rPr>
        <w:t>защит</w:t>
      </w:r>
      <w:r w:rsidR="00FC46C1" w:rsidRPr="0059084C">
        <w:rPr>
          <w:rFonts w:ascii="Times New Roman" w:hAnsi="Times New Roman"/>
          <w:color w:val="0070C0"/>
          <w:sz w:val="28"/>
          <w:szCs w:val="28"/>
        </w:rPr>
        <w:t>е</w:t>
      </w:r>
      <w:r w:rsidR="00B653EC" w:rsidRPr="0059084C">
        <w:rPr>
          <w:rFonts w:ascii="Times New Roman" w:hAnsi="Times New Roman"/>
          <w:color w:val="0070C0"/>
          <w:sz w:val="28"/>
          <w:szCs w:val="28"/>
        </w:rPr>
        <w:t xml:space="preserve"> информации</w:t>
      </w:r>
      <w:r w:rsidR="00B653EC" w:rsidRPr="0059084C">
        <w:rPr>
          <w:rFonts w:ascii="Times New Roman" w:hAnsi="Times New Roman"/>
          <w:sz w:val="28"/>
          <w:szCs w:val="28"/>
        </w:rPr>
        <w:t>.</w:t>
      </w:r>
    </w:p>
    <w:p w14:paraId="6C5D106E" w14:textId="2593F5EC" w:rsidR="00B653EC" w:rsidRPr="0059084C" w:rsidRDefault="00C11169" w:rsidP="006508EF">
      <w:pPr>
        <w:pStyle w:val="a3"/>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w:t>
      </w:r>
      <w:r w:rsidR="00B653EC" w:rsidRPr="0059084C">
        <w:rPr>
          <w:rFonts w:asciiTheme="majorBidi" w:eastAsia="Times New Roman" w:hAnsiTheme="majorBidi" w:cstheme="majorBidi"/>
          <w:sz w:val="28"/>
          <w:szCs w:val="28"/>
        </w:rPr>
        <w:t>аправляет в Банк одним из способов, указанных в</w:t>
      </w:r>
      <w:r w:rsidR="009D710F" w:rsidRPr="0059084C">
        <w:rPr>
          <w:rFonts w:asciiTheme="majorBidi" w:eastAsia="Times New Roman" w:hAnsiTheme="majorBidi" w:cstheme="majorBidi"/>
          <w:sz w:val="28"/>
          <w:szCs w:val="28"/>
        </w:rPr>
        <w:t xml:space="preserve"> </w:t>
      </w:r>
      <w:r w:rsidR="00B653EC" w:rsidRPr="0059084C">
        <w:rPr>
          <w:rFonts w:asciiTheme="majorBidi" w:eastAsia="Times New Roman" w:hAnsiTheme="majorBidi" w:cstheme="majorBidi"/>
          <w:color w:val="0070C0"/>
          <w:sz w:val="28"/>
          <w:szCs w:val="28"/>
        </w:rPr>
        <w:t>подпункте</w:t>
      </w:r>
      <w:r w:rsidR="009D710F" w:rsidRPr="0059084C">
        <w:rPr>
          <w:rFonts w:asciiTheme="majorBidi" w:eastAsia="Times New Roman" w:hAnsiTheme="majorBidi" w:cstheme="majorBidi"/>
          <w:color w:val="0070C0"/>
          <w:sz w:val="28"/>
          <w:szCs w:val="28"/>
        </w:rPr>
        <w:t> </w:t>
      </w:r>
      <w:r w:rsidR="00B653EC" w:rsidRPr="0059084C">
        <w:rPr>
          <w:rFonts w:asciiTheme="majorBidi" w:eastAsia="Times New Roman" w:hAnsiTheme="majorBidi" w:cstheme="majorBidi"/>
          <w:color w:val="0070C0"/>
          <w:sz w:val="28"/>
          <w:szCs w:val="28"/>
        </w:rPr>
        <w:t>5.2.1.2 настоящих Условий</w:t>
      </w:r>
      <w:r w:rsidR="00B653EC" w:rsidRPr="0059084C">
        <w:rPr>
          <w:rFonts w:asciiTheme="majorBidi" w:eastAsia="Times New Roman" w:hAnsiTheme="majorBidi" w:cstheme="majorBidi"/>
          <w:sz w:val="28"/>
          <w:szCs w:val="28"/>
        </w:rPr>
        <w:t xml:space="preserve">, доступных Клиенту, письмо об успешном завершении косвенным участником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00B653EC" w:rsidRPr="0059084C">
        <w:rPr>
          <w:rFonts w:asciiTheme="majorBidi" w:eastAsia="Times New Roman" w:hAnsiTheme="majorBidi" w:cstheme="majorBidi"/>
          <w:sz w:val="28"/>
          <w:szCs w:val="28"/>
        </w:rPr>
        <w:t>тестовых испытаний</w:t>
      </w:r>
      <w:r w:rsidR="009F55D1">
        <w:rPr>
          <w:rFonts w:asciiTheme="majorBidi" w:eastAsia="Times New Roman" w:hAnsiTheme="majorBidi" w:cstheme="majorBidi"/>
          <w:sz w:val="28"/>
          <w:szCs w:val="28"/>
        </w:rPr>
        <w:t xml:space="preserve"> и направлении запрос-зонда</w:t>
      </w:r>
      <w:r w:rsidR="00B653EC" w:rsidRPr="0059084C">
        <w:rPr>
          <w:rFonts w:asciiTheme="majorBidi" w:eastAsia="Times New Roman" w:hAnsiTheme="majorBidi" w:cstheme="majorBidi"/>
          <w:sz w:val="28"/>
          <w:szCs w:val="28"/>
        </w:rPr>
        <w:t xml:space="preserve">, предусмотренных </w:t>
      </w:r>
      <w:r w:rsidR="00B653EC" w:rsidRPr="0059084C">
        <w:rPr>
          <w:rFonts w:asciiTheme="majorBidi" w:eastAsia="Times New Roman" w:hAnsiTheme="majorBidi" w:cstheme="majorBidi"/>
          <w:color w:val="0070C0"/>
          <w:sz w:val="28"/>
          <w:szCs w:val="28"/>
        </w:rPr>
        <w:t>подпункт</w:t>
      </w:r>
      <w:r w:rsidR="00DA1573">
        <w:rPr>
          <w:rFonts w:asciiTheme="majorBidi" w:eastAsia="Times New Roman" w:hAnsiTheme="majorBidi" w:cstheme="majorBidi"/>
          <w:color w:val="0070C0"/>
          <w:sz w:val="28"/>
          <w:szCs w:val="28"/>
        </w:rPr>
        <w:t>а</w:t>
      </w:r>
      <w:r w:rsidR="00B653EC" w:rsidRPr="0059084C">
        <w:rPr>
          <w:rFonts w:asciiTheme="majorBidi" w:eastAsia="Times New Roman" w:hAnsiTheme="majorBidi" w:cstheme="majorBidi"/>
          <w:color w:val="0070C0"/>
          <w:sz w:val="28"/>
          <w:szCs w:val="28"/>
        </w:rPr>
        <w:t>м</w:t>
      </w:r>
      <w:r w:rsidR="00DA1573">
        <w:rPr>
          <w:rFonts w:asciiTheme="majorBidi" w:eastAsia="Times New Roman" w:hAnsiTheme="majorBidi" w:cstheme="majorBidi"/>
          <w:color w:val="0070C0"/>
          <w:sz w:val="28"/>
          <w:szCs w:val="28"/>
        </w:rPr>
        <w:t>и</w:t>
      </w:r>
      <w:r w:rsidR="009D710F" w:rsidRPr="0059084C">
        <w:rPr>
          <w:rFonts w:asciiTheme="majorBidi" w:eastAsia="Times New Roman" w:hAnsiTheme="majorBidi" w:cstheme="majorBidi"/>
          <w:color w:val="0070C0"/>
          <w:sz w:val="28"/>
          <w:szCs w:val="28"/>
        </w:rPr>
        <w:t xml:space="preserve"> </w:t>
      </w:r>
      <w:r w:rsidR="00B653EC" w:rsidRPr="0059084C">
        <w:rPr>
          <w:rFonts w:asciiTheme="majorBidi" w:eastAsia="Times New Roman" w:hAnsiTheme="majorBidi" w:cstheme="majorBidi"/>
          <w:color w:val="0070C0"/>
          <w:sz w:val="28"/>
          <w:szCs w:val="28"/>
        </w:rPr>
        <w:t xml:space="preserve">5.2.1.4 </w:t>
      </w:r>
      <w:r w:rsidR="00DA1573">
        <w:rPr>
          <w:rFonts w:asciiTheme="majorBidi" w:eastAsia="Times New Roman" w:hAnsiTheme="majorBidi" w:cstheme="majorBidi"/>
          <w:color w:val="0070C0"/>
          <w:sz w:val="28"/>
          <w:szCs w:val="28"/>
        </w:rPr>
        <w:t xml:space="preserve">и 5.2.1.5 </w:t>
      </w:r>
      <w:r w:rsidR="00B653EC" w:rsidRPr="0059084C">
        <w:rPr>
          <w:rFonts w:asciiTheme="majorBidi" w:eastAsia="Times New Roman" w:hAnsiTheme="majorBidi" w:cstheme="majorBidi"/>
          <w:color w:val="0070C0"/>
          <w:sz w:val="28"/>
          <w:szCs w:val="28"/>
        </w:rPr>
        <w:t>настоящих Условий</w:t>
      </w:r>
      <w:r w:rsidR="00B653EC" w:rsidRPr="0059084C">
        <w:rPr>
          <w:rFonts w:asciiTheme="majorBidi" w:eastAsia="Times New Roman" w:hAnsiTheme="majorBidi" w:cstheme="majorBidi"/>
          <w:sz w:val="28"/>
          <w:szCs w:val="28"/>
        </w:rPr>
        <w:t xml:space="preserve">, поступившее от соответствующего косвенного участника Клиенту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00B653EC" w:rsidRPr="0059084C">
        <w:rPr>
          <w:rFonts w:asciiTheme="majorBidi" w:eastAsia="Times New Roman" w:hAnsiTheme="majorBidi" w:cstheme="majorBidi"/>
          <w:sz w:val="28"/>
          <w:szCs w:val="28"/>
        </w:rPr>
        <w:t>в произвольной форме.</w:t>
      </w:r>
    </w:p>
    <w:p w14:paraId="494C35AF" w14:textId="77777777" w:rsidR="00B653EC" w:rsidRPr="0059084C" w:rsidRDefault="00C11169" w:rsidP="006508EF">
      <w:pPr>
        <w:pStyle w:val="a3"/>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С</w:t>
      </w:r>
      <w:r w:rsidR="00B653EC" w:rsidRPr="0059084C">
        <w:rPr>
          <w:rFonts w:ascii="Times New Roman" w:hAnsi="Times New Roman"/>
          <w:sz w:val="28"/>
          <w:szCs w:val="28"/>
        </w:rPr>
        <w:t>огласовывает с Банком в письменном виде дату начала обмена ЭС с косвенным участником Клиента</w:t>
      </w:r>
      <w:r w:rsidR="00BD569C" w:rsidRPr="0059084C">
        <w:rPr>
          <w:rFonts w:ascii="Times New Roman" w:hAnsi="Times New Roman"/>
          <w:sz w:val="28"/>
          <w:szCs w:val="28"/>
        </w:rPr>
        <w:t xml:space="preserve"> с непосредственным доступом</w:t>
      </w:r>
      <w:r w:rsidR="00B653EC" w:rsidRPr="0059084C">
        <w:rPr>
          <w:rFonts w:ascii="Times New Roman" w:hAnsi="Times New Roman"/>
          <w:sz w:val="28"/>
          <w:szCs w:val="28"/>
        </w:rPr>
        <w:t>.</w:t>
      </w:r>
    </w:p>
    <w:p w14:paraId="0BB45FCE"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 xml:space="preserve">Подтверждение даты начала обмена ЭС направляется Клиентом в произвольной форме одним из способов, указанных в </w:t>
      </w:r>
      <w:r w:rsidRPr="0059084C">
        <w:rPr>
          <w:rFonts w:ascii="Times New Roman" w:hAnsi="Times New Roman"/>
          <w:color w:val="0070C0"/>
          <w:sz w:val="28"/>
          <w:szCs w:val="28"/>
        </w:rPr>
        <w:t>подпункте 5.2.1.2 настоящих Условий,</w:t>
      </w:r>
      <w:r w:rsidRPr="0059084C">
        <w:rPr>
          <w:rFonts w:ascii="Times New Roman" w:hAnsi="Times New Roman"/>
          <w:sz w:val="28"/>
          <w:szCs w:val="28"/>
        </w:rPr>
        <w:t xml:space="preserve"> доступных Клиенту.</w:t>
      </w:r>
    </w:p>
    <w:p w14:paraId="21CC2486" w14:textId="77777777" w:rsidR="00591979" w:rsidRPr="0059084C" w:rsidRDefault="00591979" w:rsidP="00591979">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5.6.1.5.</w:t>
      </w:r>
      <w:r w:rsidRPr="0059084C">
        <w:rPr>
          <w:rFonts w:asciiTheme="majorBidi" w:eastAsia="Times New Roman" w:hAnsiTheme="majorBidi" w:cstheme="majorBidi"/>
          <w:sz w:val="28"/>
          <w:szCs w:val="28"/>
        </w:rPr>
        <w:tab/>
        <w:t xml:space="preserve">Направляет в Банк </w:t>
      </w:r>
      <w:r w:rsidR="000715B6" w:rsidRPr="0059084C">
        <w:rPr>
          <w:rFonts w:asciiTheme="majorBidi" w:eastAsia="Times New Roman" w:hAnsiTheme="majorBidi" w:cstheme="majorBidi"/>
          <w:sz w:val="28"/>
          <w:szCs w:val="28"/>
        </w:rPr>
        <w:t xml:space="preserve">одним из способов, указанных в </w:t>
      </w:r>
      <w:r w:rsidR="000715B6" w:rsidRPr="0059084C">
        <w:rPr>
          <w:rFonts w:asciiTheme="majorBidi" w:eastAsia="Times New Roman" w:hAnsiTheme="majorBidi" w:cstheme="majorBidi"/>
          <w:color w:val="0070C0"/>
          <w:sz w:val="28"/>
          <w:szCs w:val="28"/>
        </w:rPr>
        <w:t>пункте 2.7 настоящих Условий</w:t>
      </w:r>
      <w:r w:rsidR="00EB5A20" w:rsidRPr="0059084C">
        <w:rPr>
          <w:rFonts w:asciiTheme="majorBidi" w:eastAsia="Times New Roman" w:hAnsiTheme="majorBidi" w:cstheme="majorBidi"/>
          <w:sz w:val="28"/>
          <w:szCs w:val="28"/>
        </w:rPr>
        <w:t xml:space="preserve">, </w:t>
      </w:r>
      <w:r w:rsidR="00765F50" w:rsidRPr="0059084C">
        <w:rPr>
          <w:rFonts w:asciiTheme="majorBidi" w:eastAsia="Times New Roman" w:hAnsiTheme="majorBidi" w:cstheme="majorBidi"/>
          <w:sz w:val="28"/>
          <w:szCs w:val="28"/>
        </w:rPr>
        <w:t xml:space="preserve">доступных Клиенту, </w:t>
      </w:r>
      <w:r w:rsidRPr="0059084C">
        <w:rPr>
          <w:rFonts w:asciiTheme="majorBidi" w:eastAsia="Times New Roman" w:hAnsiTheme="majorBidi" w:cstheme="majorBidi"/>
          <w:sz w:val="28"/>
          <w:szCs w:val="28"/>
        </w:rPr>
        <w:t>информацию о возможных средствах связи, а также контактные данные для направления Банком информационного сообщения на бумажном носителе косвенному участнику Клиента с непосредственным доступом для информировани</w:t>
      </w:r>
      <w:r w:rsidR="000715B6" w:rsidRPr="0059084C">
        <w:rPr>
          <w:rFonts w:asciiTheme="majorBidi" w:eastAsia="Times New Roman" w:hAnsiTheme="majorBidi" w:cstheme="majorBidi"/>
          <w:sz w:val="28"/>
          <w:szCs w:val="28"/>
        </w:rPr>
        <w:t>я</w:t>
      </w:r>
      <w:r w:rsidRPr="0059084C">
        <w:rPr>
          <w:rFonts w:asciiTheme="majorBidi" w:eastAsia="Times New Roman" w:hAnsiTheme="majorBidi" w:cstheme="majorBidi"/>
          <w:sz w:val="28"/>
          <w:szCs w:val="28"/>
        </w:rPr>
        <w:t xml:space="preserve"> о возникновении чрезвычайной ситуации,</w:t>
      </w:r>
      <w:r w:rsidR="000715B6" w:rsidRPr="0059084C">
        <w:rPr>
          <w:rFonts w:asciiTheme="majorBidi" w:eastAsia="Times New Roman" w:hAnsiTheme="majorBidi" w:cstheme="majorBidi"/>
          <w:sz w:val="28"/>
          <w:szCs w:val="28"/>
        </w:rPr>
        <w:t xml:space="preserve"> в том числе </w:t>
      </w:r>
      <w:r w:rsidRPr="0059084C">
        <w:rPr>
          <w:rFonts w:asciiTheme="majorBidi" w:eastAsia="Times New Roman" w:hAnsiTheme="majorBidi" w:cstheme="majorBidi"/>
          <w:sz w:val="28"/>
          <w:szCs w:val="28"/>
        </w:rPr>
        <w:t>операционных сбоев или других обстоятельств, препятствующих обмену ЭС с косвенным участником Клиента с непосредственным доступом, в случае отсутствия возможности обмена ЭС с использованием транспортной системы Банка России.</w:t>
      </w:r>
    </w:p>
    <w:p w14:paraId="2FA1F57C" w14:textId="77777777" w:rsidR="00B653EC" w:rsidRPr="0059084C" w:rsidRDefault="00B653EC" w:rsidP="00315E38">
      <w:pPr>
        <w:pStyle w:val="a3"/>
        <w:numPr>
          <w:ilvl w:val="0"/>
          <w:numId w:val="32"/>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предоставлении косвенному участнику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возможности обмена ЭС Банк выполняет следующие действия.</w:t>
      </w:r>
    </w:p>
    <w:p w14:paraId="7353507D" w14:textId="384E2565" w:rsidR="0013352D" w:rsidRPr="0059084C" w:rsidRDefault="0013352D" w:rsidP="00315E38">
      <w:pPr>
        <w:pStyle w:val="a3"/>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условии успешного завершения тестовых испытаний </w:t>
      </w:r>
      <w:r w:rsidR="009F55D1">
        <w:rPr>
          <w:rFonts w:asciiTheme="majorBidi" w:eastAsia="Times New Roman" w:hAnsiTheme="majorBidi" w:cstheme="majorBidi"/>
          <w:sz w:val="28"/>
          <w:szCs w:val="28"/>
        </w:rPr>
        <w:t xml:space="preserve">и направления запрос-зонда </w:t>
      </w:r>
      <w:r w:rsidRPr="0059084C">
        <w:rPr>
          <w:rFonts w:asciiTheme="majorBidi" w:eastAsia="Times New Roman" w:hAnsiTheme="majorBidi" w:cstheme="majorBidi"/>
          <w:sz w:val="28"/>
          <w:szCs w:val="28"/>
        </w:rPr>
        <w:t xml:space="preserve">косвенным участником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в соответствии с </w:t>
      </w:r>
      <w:r w:rsidRPr="0059084C">
        <w:rPr>
          <w:rFonts w:asciiTheme="majorBidi" w:eastAsia="Times New Roman" w:hAnsiTheme="majorBidi" w:cstheme="majorBidi"/>
          <w:color w:val="0070C0"/>
          <w:sz w:val="28"/>
          <w:szCs w:val="28"/>
        </w:rPr>
        <w:t>подпункт</w:t>
      </w:r>
      <w:r w:rsidR="00442B1E">
        <w:rPr>
          <w:rFonts w:asciiTheme="majorBidi" w:eastAsia="Times New Roman" w:hAnsiTheme="majorBidi" w:cstheme="majorBidi"/>
          <w:color w:val="0070C0"/>
          <w:sz w:val="28"/>
          <w:szCs w:val="28"/>
        </w:rPr>
        <w:t>а</w:t>
      </w:r>
      <w:r w:rsidRPr="0059084C">
        <w:rPr>
          <w:rFonts w:asciiTheme="majorBidi" w:eastAsia="Times New Roman" w:hAnsiTheme="majorBidi" w:cstheme="majorBidi"/>
          <w:color w:val="0070C0"/>
          <w:sz w:val="28"/>
          <w:szCs w:val="28"/>
        </w:rPr>
        <w:t>м</w:t>
      </w:r>
      <w:r w:rsidR="00442B1E">
        <w:rPr>
          <w:rFonts w:asciiTheme="majorBidi" w:eastAsia="Times New Roman" w:hAnsiTheme="majorBidi" w:cstheme="majorBidi"/>
          <w:color w:val="0070C0"/>
          <w:sz w:val="28"/>
          <w:szCs w:val="28"/>
        </w:rPr>
        <w:t>и</w:t>
      </w:r>
      <w:r w:rsidRPr="0059084C">
        <w:rPr>
          <w:rFonts w:asciiTheme="majorBidi" w:eastAsia="Times New Roman" w:hAnsiTheme="majorBidi" w:cstheme="majorBidi"/>
          <w:color w:val="0070C0"/>
          <w:sz w:val="28"/>
          <w:szCs w:val="28"/>
        </w:rPr>
        <w:t xml:space="preserve"> 5.2.1.4 </w:t>
      </w:r>
      <w:r w:rsidR="00442B1E">
        <w:rPr>
          <w:rFonts w:asciiTheme="majorBidi" w:eastAsia="Times New Roman" w:hAnsiTheme="majorBidi" w:cstheme="majorBidi"/>
          <w:color w:val="0070C0"/>
          <w:sz w:val="28"/>
          <w:szCs w:val="28"/>
        </w:rPr>
        <w:t xml:space="preserve">и 5.2.1.5 </w:t>
      </w:r>
      <w:r w:rsidRPr="0059084C">
        <w:rPr>
          <w:rFonts w:asciiTheme="majorBidi" w:eastAsia="Times New Roman" w:hAnsiTheme="majorBidi" w:cstheme="majorBidi"/>
          <w:color w:val="0070C0"/>
          <w:sz w:val="28"/>
          <w:szCs w:val="28"/>
        </w:rPr>
        <w:t xml:space="preserve">настоящих Условий </w:t>
      </w:r>
      <w:r w:rsidRPr="0059084C">
        <w:rPr>
          <w:rFonts w:asciiTheme="majorBidi" w:eastAsia="Times New Roman" w:hAnsiTheme="majorBidi" w:cstheme="majorBidi"/>
          <w:sz w:val="28"/>
          <w:szCs w:val="28"/>
        </w:rPr>
        <w:t xml:space="preserve">регистрирует косвенного участника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в качестве участника обмена ЭС, доводит в письменном виде </w:t>
      </w:r>
      <w:r w:rsidR="007A4987" w:rsidRPr="0059084C">
        <w:rPr>
          <w:rFonts w:asciiTheme="majorBidi" w:eastAsia="Times New Roman" w:hAnsiTheme="majorBidi" w:cstheme="majorBidi"/>
          <w:sz w:val="28"/>
          <w:szCs w:val="28"/>
        </w:rPr>
        <w:t xml:space="preserve">в произвольной форме одним из способов, указанных в </w:t>
      </w:r>
      <w:r w:rsidR="007A4987" w:rsidRPr="0059084C">
        <w:rPr>
          <w:rFonts w:asciiTheme="majorBidi" w:eastAsia="Times New Roman" w:hAnsiTheme="majorBidi" w:cstheme="majorBidi"/>
          <w:color w:val="0070C0"/>
          <w:sz w:val="28"/>
          <w:szCs w:val="28"/>
        </w:rPr>
        <w:t>подпункте 5.2.2.</w:t>
      </w:r>
      <w:r w:rsidR="00A9698D" w:rsidRPr="0059084C">
        <w:rPr>
          <w:rFonts w:asciiTheme="majorBidi" w:eastAsia="Times New Roman" w:hAnsiTheme="majorBidi" w:cstheme="majorBidi"/>
          <w:color w:val="0070C0"/>
          <w:sz w:val="28"/>
          <w:szCs w:val="28"/>
        </w:rPr>
        <w:t>3</w:t>
      </w:r>
      <w:r w:rsidR="007A4987" w:rsidRPr="0059084C">
        <w:rPr>
          <w:rFonts w:asciiTheme="majorBidi" w:eastAsia="Times New Roman" w:hAnsiTheme="majorBidi" w:cstheme="majorBidi"/>
          <w:color w:val="0070C0"/>
          <w:sz w:val="28"/>
          <w:szCs w:val="28"/>
        </w:rPr>
        <w:t xml:space="preserve"> настоящих Условий</w:t>
      </w:r>
      <w:r w:rsidR="007A4987" w:rsidRPr="0059084C">
        <w:rPr>
          <w:rFonts w:asciiTheme="majorBidi" w:eastAsia="Times New Roman" w:hAnsiTheme="majorBidi" w:cstheme="majorBidi"/>
          <w:sz w:val="28"/>
          <w:szCs w:val="28"/>
        </w:rPr>
        <w:t xml:space="preserve">, доступных Клиенту, </w:t>
      </w:r>
      <w:r w:rsidRPr="0059084C">
        <w:rPr>
          <w:rFonts w:asciiTheme="majorBidi" w:eastAsia="Times New Roman" w:hAnsiTheme="majorBidi" w:cstheme="majorBidi"/>
          <w:sz w:val="28"/>
          <w:szCs w:val="28"/>
        </w:rPr>
        <w:t>информацию об уникальном идентификаторе составителя ЭС до Клиента для последующей передачи косвенному участнику Клиента</w:t>
      </w:r>
      <w:r w:rsidR="00BD569C" w:rsidRPr="0059084C">
        <w:rPr>
          <w:rFonts w:ascii="Times New Roman" w:hAnsi="Times New Roman"/>
          <w:sz w:val="28"/>
          <w:szCs w:val="28"/>
        </w:rPr>
        <w:t xml:space="preserve"> с непосредственным доступом</w:t>
      </w:r>
      <w:r w:rsidRPr="0059084C">
        <w:rPr>
          <w:rFonts w:asciiTheme="majorBidi" w:eastAsia="Times New Roman" w:hAnsiTheme="majorBidi" w:cstheme="majorBidi"/>
          <w:sz w:val="28"/>
          <w:szCs w:val="28"/>
        </w:rPr>
        <w:t>.</w:t>
      </w:r>
    </w:p>
    <w:p w14:paraId="5E43BF53" w14:textId="28FD6930" w:rsidR="0013352D" w:rsidRPr="0059084C" w:rsidRDefault="009F35A4" w:rsidP="00315E38">
      <w:pPr>
        <w:pStyle w:val="a3"/>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О</w:t>
      </w:r>
      <w:r w:rsidR="0013352D" w:rsidRPr="0059084C">
        <w:rPr>
          <w:rFonts w:ascii="Times New Roman" w:hAnsi="Times New Roman"/>
          <w:sz w:val="28"/>
          <w:szCs w:val="28"/>
        </w:rPr>
        <w:t xml:space="preserve">беспечивает предусмотренный </w:t>
      </w:r>
      <w:r w:rsidR="0013352D" w:rsidRPr="0059084C">
        <w:rPr>
          <w:rFonts w:ascii="Times New Roman" w:hAnsi="Times New Roman"/>
          <w:color w:val="0070C0"/>
          <w:sz w:val="28"/>
          <w:szCs w:val="28"/>
        </w:rPr>
        <w:t>подпунктами 5.2.1.4 и 5.2.1.</w:t>
      </w:r>
      <w:r w:rsidR="00D04B9B">
        <w:rPr>
          <w:rFonts w:ascii="Times New Roman" w:hAnsi="Times New Roman"/>
          <w:color w:val="0070C0"/>
          <w:sz w:val="28"/>
          <w:szCs w:val="28"/>
        </w:rPr>
        <w:t>5</w:t>
      </w:r>
      <w:r w:rsidR="0013352D" w:rsidRPr="0059084C">
        <w:rPr>
          <w:rFonts w:ascii="Times New Roman" w:hAnsi="Times New Roman"/>
          <w:color w:val="0070C0"/>
          <w:sz w:val="28"/>
          <w:szCs w:val="28"/>
        </w:rPr>
        <w:t xml:space="preserve"> настоящих Условий </w:t>
      </w:r>
      <w:r w:rsidR="0013352D" w:rsidRPr="0059084C">
        <w:rPr>
          <w:rFonts w:ascii="Times New Roman" w:hAnsi="Times New Roman"/>
          <w:sz w:val="28"/>
          <w:szCs w:val="28"/>
        </w:rPr>
        <w:t xml:space="preserve">обмен ЭС с косвенным участником Клиента </w:t>
      </w:r>
      <w:r w:rsidR="00BD569C" w:rsidRPr="0059084C">
        <w:rPr>
          <w:rFonts w:ascii="Times New Roman" w:hAnsi="Times New Roman"/>
          <w:sz w:val="28"/>
          <w:szCs w:val="28"/>
        </w:rPr>
        <w:t xml:space="preserve">с непосредственным доступом </w:t>
      </w:r>
      <w:r w:rsidR="0013352D" w:rsidRPr="0059084C">
        <w:rPr>
          <w:rFonts w:ascii="Times New Roman" w:hAnsi="Times New Roman"/>
          <w:sz w:val="28"/>
          <w:szCs w:val="28"/>
        </w:rPr>
        <w:t xml:space="preserve">и информирует Клиента в письменном виде о </w:t>
      </w:r>
      <w:r w:rsidR="0013352D" w:rsidRPr="0059084C">
        <w:rPr>
          <w:rFonts w:ascii="Times New Roman" w:hAnsi="Times New Roman"/>
          <w:sz w:val="28"/>
          <w:szCs w:val="28"/>
        </w:rPr>
        <w:lastRenderedPageBreak/>
        <w:t>дате начала обмена ЭС с косвенным участником Клиента для последующей передачи информации косвенному участнику Клиента.</w:t>
      </w:r>
    </w:p>
    <w:p w14:paraId="680FACFD" w14:textId="77777777" w:rsidR="0013352D" w:rsidRPr="0059084C" w:rsidRDefault="0013352D" w:rsidP="0013352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Подтверждение даты начала обмена ЭС с косвенным участником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направляется Банком Клиенту в произвольной форме одним из способов, указанных в </w:t>
      </w:r>
      <w:r w:rsidRPr="0059084C">
        <w:rPr>
          <w:rFonts w:ascii="Times New Roman" w:hAnsi="Times New Roman"/>
          <w:color w:val="0070C0"/>
          <w:sz w:val="28"/>
          <w:szCs w:val="28"/>
        </w:rPr>
        <w:t>подпункте 5.2.2.</w:t>
      </w:r>
      <w:r w:rsidR="00A9698D" w:rsidRPr="0059084C">
        <w:rPr>
          <w:rFonts w:ascii="Times New Roman" w:hAnsi="Times New Roman"/>
          <w:color w:val="0070C0"/>
          <w:sz w:val="28"/>
          <w:szCs w:val="28"/>
        </w:rPr>
        <w:t>3</w:t>
      </w:r>
      <w:r w:rsidRPr="0059084C">
        <w:rPr>
          <w:rFonts w:ascii="Times New Roman" w:hAnsi="Times New Roman"/>
          <w:color w:val="0070C0"/>
          <w:sz w:val="28"/>
          <w:szCs w:val="28"/>
        </w:rPr>
        <w:t xml:space="preserve"> настоящих Условий</w:t>
      </w:r>
      <w:r w:rsidRPr="0059084C">
        <w:rPr>
          <w:rFonts w:ascii="Times New Roman" w:hAnsi="Times New Roman"/>
          <w:sz w:val="28"/>
          <w:szCs w:val="28"/>
        </w:rPr>
        <w:t>, доступных Клиенту</w:t>
      </w:r>
      <w:r w:rsidRPr="0059084C">
        <w:rPr>
          <w:rFonts w:asciiTheme="majorBidi" w:eastAsia="Times New Roman" w:hAnsiTheme="majorBidi" w:cstheme="majorBidi"/>
          <w:sz w:val="28"/>
          <w:szCs w:val="28"/>
        </w:rPr>
        <w:t>.</w:t>
      </w:r>
    </w:p>
    <w:p w14:paraId="3C6C5DF2" w14:textId="77777777" w:rsidR="0013352D" w:rsidRPr="0059084C" w:rsidRDefault="0013352D" w:rsidP="002E0CD7">
      <w:pPr>
        <w:pStyle w:val="a3"/>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Сведения, содержащиеся в ЭС косвенного участника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и в ЭС, направленных косвенному участнику Клиента</w:t>
      </w:r>
      <w:r w:rsidR="00BD569C" w:rsidRPr="0059084C">
        <w:rPr>
          <w:rFonts w:ascii="Times New Roman" w:hAnsi="Times New Roman"/>
          <w:sz w:val="28"/>
          <w:szCs w:val="28"/>
        </w:rPr>
        <w:t xml:space="preserve"> с непосредственным доступом</w:t>
      </w:r>
      <w:r w:rsidRPr="0059084C">
        <w:rPr>
          <w:rFonts w:ascii="Times New Roman" w:hAnsi="Times New Roman"/>
          <w:sz w:val="28"/>
          <w:szCs w:val="28"/>
        </w:rPr>
        <w:t xml:space="preserve">, не подлежат передаче Банком третьим лицам, за исключением случаев, установленных законодательством Российской Федерации, </w:t>
      </w:r>
      <w:r w:rsidRPr="0059084C">
        <w:rPr>
          <w:rFonts w:ascii="Times New Roman" w:hAnsi="Times New Roman"/>
          <w:color w:val="0070C0"/>
          <w:sz w:val="28"/>
          <w:szCs w:val="28"/>
        </w:rPr>
        <w:t>Договором и настоящими Условиями</w:t>
      </w:r>
      <w:r w:rsidRPr="0059084C">
        <w:rPr>
          <w:rFonts w:ascii="Times New Roman" w:hAnsi="Times New Roman"/>
          <w:sz w:val="28"/>
          <w:szCs w:val="28"/>
        </w:rPr>
        <w:t>.</w:t>
      </w:r>
    </w:p>
    <w:p w14:paraId="245CE64E" w14:textId="77777777" w:rsidR="00F97EFB" w:rsidRPr="0059084C" w:rsidRDefault="00F97EFB" w:rsidP="002E0CD7">
      <w:pPr>
        <w:pStyle w:val="a3"/>
        <w:numPr>
          <w:ilvl w:val="0"/>
          <w:numId w:val="40"/>
        </w:numPr>
        <w:tabs>
          <w:tab w:val="left" w:pos="0"/>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Выполняет условия</w:t>
      </w:r>
      <w:r w:rsidR="003475E9" w:rsidRPr="0059084C">
        <w:rPr>
          <w:rFonts w:ascii="Times New Roman" w:hAnsi="Times New Roman"/>
          <w:sz w:val="28"/>
          <w:szCs w:val="28"/>
        </w:rPr>
        <w:t xml:space="preserve"> в отношении </w:t>
      </w:r>
      <w:r w:rsidR="003475E9" w:rsidRPr="0059084C">
        <w:rPr>
          <w:rFonts w:asciiTheme="majorBidi" w:eastAsia="Times New Roman" w:hAnsiTheme="majorBidi" w:cstheme="majorBidi"/>
          <w:sz w:val="28"/>
          <w:szCs w:val="28"/>
        </w:rPr>
        <w:t>косвенного участника Клиента</w:t>
      </w:r>
      <w:r w:rsidR="00BD569C" w:rsidRPr="0059084C">
        <w:rPr>
          <w:rFonts w:ascii="Times New Roman" w:hAnsi="Times New Roman"/>
          <w:sz w:val="28"/>
          <w:szCs w:val="28"/>
        </w:rPr>
        <w:t xml:space="preserve"> с непосредственным доступом</w:t>
      </w:r>
      <w:r w:rsidRPr="0059084C">
        <w:rPr>
          <w:rFonts w:ascii="Times New Roman" w:hAnsi="Times New Roman"/>
          <w:sz w:val="28"/>
          <w:szCs w:val="28"/>
        </w:rPr>
        <w:t xml:space="preserve">, </w:t>
      </w:r>
      <w:r w:rsidR="003475E9" w:rsidRPr="0059084C">
        <w:rPr>
          <w:rFonts w:ascii="Times New Roman" w:hAnsi="Times New Roman"/>
          <w:sz w:val="28"/>
          <w:szCs w:val="28"/>
        </w:rPr>
        <w:t xml:space="preserve">его ЭС, </w:t>
      </w:r>
      <w:r w:rsidRPr="0059084C">
        <w:rPr>
          <w:rFonts w:ascii="Times New Roman" w:hAnsi="Times New Roman"/>
          <w:sz w:val="28"/>
          <w:szCs w:val="28"/>
        </w:rPr>
        <w:t xml:space="preserve">предусмотренные </w:t>
      </w:r>
      <w:r w:rsidRPr="0059084C">
        <w:rPr>
          <w:rFonts w:ascii="Times New Roman" w:hAnsi="Times New Roman"/>
          <w:color w:val="0070C0"/>
          <w:sz w:val="28"/>
          <w:szCs w:val="28"/>
        </w:rPr>
        <w:t>подпунктами 5.5.31, 5.5.32, 5.5.38</w:t>
      </w:r>
      <w:r w:rsidR="00E04446" w:rsidRPr="0059084C">
        <w:rPr>
          <w:rFonts w:ascii="Times New Roman" w:hAnsi="Times New Roman"/>
          <w:color w:val="0070C0"/>
          <w:sz w:val="28"/>
          <w:szCs w:val="28"/>
        </w:rPr>
        <w:t xml:space="preserve"> настоящих Условий</w:t>
      </w:r>
      <w:r w:rsidRPr="0059084C">
        <w:rPr>
          <w:rFonts w:ascii="Times New Roman" w:hAnsi="Times New Roman"/>
          <w:sz w:val="28"/>
          <w:szCs w:val="28"/>
        </w:rPr>
        <w:t>.</w:t>
      </w:r>
    </w:p>
    <w:p w14:paraId="1AFC0C90" w14:textId="77777777" w:rsidR="002C0C2F" w:rsidRPr="0059084C" w:rsidRDefault="000B67D3" w:rsidP="0029026F">
      <w:pPr>
        <w:pStyle w:val="a3"/>
        <w:numPr>
          <w:ilvl w:val="0"/>
          <w:numId w:val="40"/>
        </w:numPr>
        <w:tabs>
          <w:tab w:val="left" w:pos="0"/>
          <w:tab w:val="left" w:pos="1418"/>
          <w:tab w:val="left" w:pos="1843"/>
        </w:tabs>
        <w:autoSpaceDE w:val="0"/>
        <w:autoSpaceDN w:val="0"/>
        <w:adjustRightInd w:val="0"/>
        <w:spacing w:after="0" w:line="276" w:lineRule="auto"/>
        <w:ind w:left="0" w:firstLine="709"/>
        <w:jc w:val="both"/>
        <w:rPr>
          <w:rFonts w:ascii="Times New Roman" w:hAnsi="Times New Roman"/>
          <w:sz w:val="28"/>
          <w:szCs w:val="28"/>
        </w:rPr>
      </w:pPr>
      <w:r w:rsidRPr="0059084C">
        <w:rPr>
          <w:rFonts w:asciiTheme="majorBidi" w:eastAsia="Times New Roman" w:hAnsiTheme="majorBidi" w:cstheme="majorBidi"/>
          <w:sz w:val="28"/>
          <w:szCs w:val="28"/>
        </w:rPr>
        <w:t>В</w:t>
      </w:r>
      <w:r w:rsidR="00591979" w:rsidRPr="0059084C">
        <w:rPr>
          <w:rFonts w:asciiTheme="majorBidi" w:eastAsia="Times New Roman" w:hAnsiTheme="majorBidi" w:cstheme="majorBidi"/>
          <w:sz w:val="28"/>
          <w:szCs w:val="28"/>
        </w:rPr>
        <w:t xml:space="preserve"> случа</w:t>
      </w:r>
      <w:r w:rsidRPr="0059084C">
        <w:rPr>
          <w:rFonts w:asciiTheme="majorBidi" w:eastAsia="Times New Roman" w:hAnsiTheme="majorBidi" w:cstheme="majorBidi"/>
          <w:sz w:val="28"/>
          <w:szCs w:val="28"/>
        </w:rPr>
        <w:t>е</w:t>
      </w:r>
      <w:r w:rsidR="00591979" w:rsidRPr="0059084C">
        <w:rPr>
          <w:rFonts w:asciiTheme="majorBidi" w:eastAsia="Times New Roman" w:hAnsiTheme="majorBidi" w:cstheme="majorBidi"/>
          <w:sz w:val="28"/>
          <w:szCs w:val="28"/>
        </w:rPr>
        <w:t xml:space="preserve"> отсутствия возможности обмена ЭС с использованием транспортной системы Банка России Банк</w:t>
      </w:r>
      <w:r w:rsidRPr="0059084C">
        <w:rPr>
          <w:rFonts w:asciiTheme="majorBidi" w:eastAsia="Times New Roman" w:hAnsiTheme="majorBidi" w:cstheme="majorBidi"/>
          <w:sz w:val="28"/>
          <w:szCs w:val="28"/>
        </w:rPr>
        <w:t xml:space="preserve"> информирует</w:t>
      </w:r>
      <w:r w:rsidR="00845B48" w:rsidRPr="0059084C">
        <w:rPr>
          <w:rFonts w:asciiTheme="majorBidi" w:eastAsia="Times New Roman" w:hAnsiTheme="majorBidi" w:cstheme="majorBidi"/>
          <w:sz w:val="28"/>
          <w:szCs w:val="28"/>
        </w:rPr>
        <w:t xml:space="preserve"> </w:t>
      </w:r>
      <w:r w:rsidR="00591979" w:rsidRPr="0059084C">
        <w:rPr>
          <w:rFonts w:asciiTheme="majorBidi" w:eastAsia="Times New Roman" w:hAnsiTheme="majorBidi" w:cstheme="majorBidi"/>
          <w:sz w:val="28"/>
          <w:szCs w:val="28"/>
        </w:rPr>
        <w:t xml:space="preserve">косвенного участника Клиента с непосредственным доступом о возникновении чрезвычайной ситуации, </w:t>
      </w:r>
      <w:r w:rsidR="000E000A" w:rsidRPr="0059084C">
        <w:rPr>
          <w:rFonts w:asciiTheme="majorBidi" w:eastAsia="Times New Roman" w:hAnsiTheme="majorBidi" w:cstheme="majorBidi"/>
          <w:sz w:val="28"/>
          <w:szCs w:val="28"/>
        </w:rPr>
        <w:t xml:space="preserve">в </w:t>
      </w:r>
      <w:r w:rsidRPr="0059084C">
        <w:rPr>
          <w:rFonts w:asciiTheme="majorBidi" w:eastAsia="Times New Roman" w:hAnsiTheme="majorBidi" w:cstheme="majorBidi"/>
          <w:sz w:val="28"/>
          <w:szCs w:val="28"/>
        </w:rPr>
        <w:t xml:space="preserve">том числе </w:t>
      </w:r>
      <w:r w:rsidR="00591979" w:rsidRPr="0059084C">
        <w:rPr>
          <w:rFonts w:asciiTheme="majorBidi" w:eastAsia="Times New Roman" w:hAnsiTheme="majorBidi" w:cstheme="majorBidi"/>
          <w:sz w:val="28"/>
          <w:szCs w:val="28"/>
        </w:rPr>
        <w:t>операционных сбоев</w:t>
      </w:r>
      <w:r w:rsidRPr="0059084C">
        <w:rPr>
          <w:rFonts w:asciiTheme="majorBidi" w:eastAsia="Times New Roman" w:hAnsiTheme="majorBidi" w:cstheme="majorBidi"/>
          <w:sz w:val="28"/>
          <w:szCs w:val="28"/>
        </w:rPr>
        <w:t xml:space="preserve"> или других обстоятельств</w:t>
      </w:r>
      <w:r w:rsidR="00591979" w:rsidRPr="0059084C">
        <w:rPr>
          <w:rFonts w:asciiTheme="majorBidi" w:eastAsia="Times New Roman" w:hAnsiTheme="majorBidi" w:cstheme="majorBidi"/>
          <w:sz w:val="28"/>
          <w:szCs w:val="28"/>
        </w:rPr>
        <w:t xml:space="preserve">, препятствующих обмену ЭС с косвенным участником Клиента с непосредственным доступом, в соответствии с информацией, поступившей согласно </w:t>
      </w:r>
      <w:r w:rsidR="00591979" w:rsidRPr="0059084C">
        <w:rPr>
          <w:rFonts w:asciiTheme="majorBidi" w:eastAsia="Times New Roman" w:hAnsiTheme="majorBidi" w:cstheme="majorBidi"/>
          <w:color w:val="0070C0"/>
          <w:sz w:val="28"/>
          <w:szCs w:val="28"/>
        </w:rPr>
        <w:t>подпункту 5.6.1.5 настоящих Условий</w:t>
      </w:r>
      <w:r w:rsidR="00591979" w:rsidRPr="0059084C">
        <w:rPr>
          <w:rFonts w:asciiTheme="majorBidi" w:eastAsia="Times New Roman" w:hAnsiTheme="majorBidi" w:cstheme="majorBidi"/>
          <w:sz w:val="28"/>
          <w:szCs w:val="28"/>
        </w:rPr>
        <w:t>.</w:t>
      </w:r>
      <w:bookmarkStart w:id="6" w:name="Par133"/>
      <w:bookmarkStart w:id="7" w:name="Par141"/>
      <w:bookmarkEnd w:id="6"/>
      <w:bookmarkEnd w:id="7"/>
    </w:p>
    <w:p w14:paraId="527ABC10" w14:textId="77777777" w:rsidR="00CD0B03" w:rsidRPr="0059084C" w:rsidRDefault="00CD0B03" w:rsidP="00CD0B03">
      <w:pPr>
        <w:pStyle w:val="a4"/>
        <w:tabs>
          <w:tab w:val="left" w:pos="1418"/>
          <w:tab w:val="left" w:pos="1985"/>
        </w:tabs>
        <w:spacing w:line="276" w:lineRule="auto"/>
        <w:jc w:val="both"/>
        <w:rPr>
          <w:szCs w:val="28"/>
        </w:rPr>
        <w:sectPr w:rsidR="00CD0B03" w:rsidRPr="0059084C">
          <w:pgSz w:w="11906" w:h="16838"/>
          <w:pgMar w:top="1134" w:right="850" w:bottom="1134" w:left="1701" w:header="708" w:footer="708" w:gutter="0"/>
          <w:cols w:space="708"/>
          <w:docGrid w:linePitch="360"/>
        </w:sectPr>
      </w:pPr>
    </w:p>
    <w:p w14:paraId="498DA427" w14:textId="77777777" w:rsidR="00CD0B03" w:rsidRPr="0059084C" w:rsidRDefault="00557171" w:rsidP="00557171">
      <w:pPr>
        <w:pStyle w:val="a4"/>
        <w:tabs>
          <w:tab w:val="left" w:pos="1418"/>
          <w:tab w:val="left" w:pos="1985"/>
        </w:tabs>
        <w:spacing w:line="276" w:lineRule="auto"/>
        <w:jc w:val="center"/>
        <w:rPr>
          <w:szCs w:val="28"/>
        </w:rPr>
      </w:pPr>
      <w:r w:rsidRPr="0059084C">
        <w:rPr>
          <w:szCs w:val="28"/>
        </w:rPr>
        <w:lastRenderedPageBreak/>
        <w:t>Глава 6. Права и обязанности Сторон</w:t>
      </w:r>
    </w:p>
    <w:p w14:paraId="59DF4D0D" w14:textId="77777777" w:rsidR="00557171" w:rsidRPr="0059084C" w:rsidRDefault="00557171" w:rsidP="00557171">
      <w:pPr>
        <w:pStyle w:val="a4"/>
        <w:tabs>
          <w:tab w:val="left" w:pos="1418"/>
          <w:tab w:val="left" w:pos="1985"/>
        </w:tabs>
        <w:spacing w:line="276" w:lineRule="auto"/>
        <w:jc w:val="center"/>
        <w:rPr>
          <w:szCs w:val="28"/>
        </w:rPr>
      </w:pPr>
    </w:p>
    <w:p w14:paraId="669BC03D" w14:textId="77777777" w:rsidR="00EE3686" w:rsidRPr="0059084C" w:rsidRDefault="00EE3686" w:rsidP="003F2F34">
      <w:pPr>
        <w:keepNext/>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обязан:</w:t>
      </w:r>
    </w:p>
    <w:p w14:paraId="002AE02C" w14:textId="77777777" w:rsidR="00EE3686" w:rsidRPr="0059084C" w:rsidRDefault="00EE3686" w:rsidP="003F2F34">
      <w:pPr>
        <w:numPr>
          <w:ilvl w:val="0"/>
          <w:numId w:val="11"/>
        </w:numPr>
        <w:tabs>
          <w:tab w:val="left" w:pos="1560"/>
          <w:tab w:val="left" w:pos="2127"/>
          <w:tab w:val="left" w:pos="283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Исполнять распоряжения на бумажном носителе, поступившие в Банк от Клиента в течение времени приема к исполнению распоряжений Клиента на бумажном носителе, – в тот же день, а поступившие в Банк после окончания времени приема к исполнению распоряжений Клиента на бумажном носителе, – не позднее следующего рабочего дня.</w:t>
      </w:r>
    </w:p>
    <w:p w14:paraId="07E69CB4" w14:textId="77777777" w:rsidR="00FF06F8" w:rsidRPr="0059084C" w:rsidRDefault="00FF06F8" w:rsidP="003F2F34">
      <w:pPr>
        <w:numPr>
          <w:ilvl w:val="0"/>
          <w:numId w:val="11"/>
        </w:numPr>
        <w:tabs>
          <w:tab w:val="left" w:pos="1560"/>
          <w:tab w:val="left" w:pos="2127"/>
          <w:tab w:val="left" w:pos="283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Исполнять и подтверждать распоряжения </w:t>
      </w:r>
      <w:r w:rsidR="00FE24A3" w:rsidRPr="0059084C">
        <w:rPr>
          <w:rFonts w:ascii="Times New Roman" w:eastAsia="Times New Roman" w:hAnsi="Times New Roman" w:cs="Times New Roman"/>
          <w:bCs/>
          <w:sz w:val="28"/>
          <w:szCs w:val="28"/>
          <w:lang w:eastAsia="ru-RU"/>
        </w:rPr>
        <w:t xml:space="preserve">Клиента, поступившие </w:t>
      </w:r>
      <w:r w:rsidRPr="0059084C">
        <w:rPr>
          <w:rFonts w:ascii="Times New Roman" w:eastAsia="Times New Roman" w:hAnsi="Times New Roman" w:cs="Times New Roman"/>
          <w:bCs/>
          <w:sz w:val="28"/>
          <w:szCs w:val="28"/>
          <w:lang w:eastAsia="ru-RU"/>
        </w:rPr>
        <w:t xml:space="preserve">в </w:t>
      </w:r>
      <w:r w:rsidR="00FE24A3" w:rsidRPr="0059084C">
        <w:rPr>
          <w:rFonts w:ascii="Times New Roman" w:eastAsia="Times New Roman" w:hAnsi="Times New Roman" w:cs="Times New Roman"/>
          <w:bCs/>
          <w:sz w:val="28"/>
          <w:szCs w:val="28"/>
          <w:lang w:eastAsia="ru-RU"/>
        </w:rPr>
        <w:t xml:space="preserve">Банк </w:t>
      </w:r>
      <w:r w:rsidR="00816D2B" w:rsidRPr="0059084C">
        <w:rPr>
          <w:rFonts w:ascii="Times New Roman" w:eastAsia="Times New Roman" w:hAnsi="Times New Roman" w:cs="Times New Roman"/>
          <w:bCs/>
          <w:sz w:val="28"/>
          <w:szCs w:val="28"/>
          <w:lang w:eastAsia="ru-RU"/>
        </w:rPr>
        <w:t xml:space="preserve">в </w:t>
      </w:r>
      <w:r w:rsidRPr="0059084C">
        <w:rPr>
          <w:rFonts w:ascii="Times New Roman" w:eastAsia="Times New Roman" w:hAnsi="Times New Roman" w:cs="Times New Roman"/>
          <w:bCs/>
          <w:sz w:val="28"/>
          <w:szCs w:val="28"/>
          <w:lang w:eastAsia="ru-RU"/>
        </w:rPr>
        <w:t>электронном виде</w:t>
      </w:r>
      <w:r w:rsidR="00FE24A3" w:rsidRPr="0059084C">
        <w:rPr>
          <w:rFonts w:ascii="Times New Roman" w:eastAsia="Times New Roman" w:hAnsi="Times New Roman" w:cs="Times New Roman"/>
          <w:bCs/>
          <w:sz w:val="28"/>
          <w:szCs w:val="28"/>
          <w:lang w:eastAsia="ru-RU"/>
        </w:rPr>
        <w:t xml:space="preserve">, в соответствии с правилами платежной системы Банка России и </w:t>
      </w:r>
      <w:r w:rsidR="00FE24A3" w:rsidRPr="0059084C">
        <w:rPr>
          <w:rFonts w:ascii="Times New Roman" w:eastAsia="Times New Roman" w:hAnsi="Times New Roman" w:cs="Times New Roman"/>
          <w:bCs/>
          <w:color w:val="0070C0"/>
          <w:sz w:val="28"/>
          <w:szCs w:val="28"/>
          <w:lang w:eastAsia="ru-RU"/>
        </w:rPr>
        <w:t>главой 5 настоящих Условий</w:t>
      </w:r>
      <w:r w:rsidR="00FE24A3" w:rsidRPr="0059084C">
        <w:rPr>
          <w:rFonts w:ascii="Times New Roman" w:eastAsia="Times New Roman" w:hAnsi="Times New Roman" w:cs="Times New Roman"/>
          <w:bCs/>
          <w:sz w:val="28"/>
          <w:szCs w:val="28"/>
          <w:lang w:eastAsia="ru-RU"/>
        </w:rPr>
        <w:t>.</w:t>
      </w:r>
    </w:p>
    <w:p w14:paraId="35165905" w14:textId="77777777"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Выдавать Клиенту Извещение об операциях по Счету и </w:t>
      </w:r>
      <w:r w:rsidR="00816D2B" w:rsidRPr="0059084C">
        <w:rPr>
          <w:rFonts w:ascii="Times New Roman" w:eastAsia="Times New Roman" w:hAnsi="Times New Roman" w:cs="Times New Roman"/>
          <w:bCs/>
          <w:sz w:val="28"/>
          <w:szCs w:val="28"/>
          <w:lang w:eastAsia="ru-RU"/>
        </w:rPr>
        <w:t xml:space="preserve">исполненные </w:t>
      </w:r>
      <w:r w:rsidRPr="0059084C">
        <w:rPr>
          <w:rFonts w:ascii="Times New Roman" w:eastAsia="Times New Roman" w:hAnsi="Times New Roman" w:cs="Times New Roman"/>
          <w:bCs/>
          <w:sz w:val="28"/>
          <w:szCs w:val="28"/>
          <w:lang w:eastAsia="ru-RU"/>
        </w:rPr>
        <w:t xml:space="preserve">распоряжения на бумажном носителе в порядке, предусмотренном </w:t>
      </w:r>
      <w:r w:rsidRPr="0059084C">
        <w:rPr>
          <w:rFonts w:ascii="Times New Roman" w:eastAsia="Times New Roman" w:hAnsi="Times New Roman" w:cs="Times New Roman"/>
          <w:bCs/>
          <w:color w:val="0070C0"/>
          <w:sz w:val="28"/>
          <w:szCs w:val="28"/>
          <w:lang w:eastAsia="ru-RU"/>
        </w:rPr>
        <w:t>пунктом</w:t>
      </w:r>
      <w:r w:rsidR="00C17D1D" w:rsidRPr="0059084C">
        <w:rPr>
          <w:rFonts w:ascii="Times New Roman" w:eastAsia="Times New Roman" w:hAnsi="Times New Roman" w:cs="Times New Roman"/>
          <w:bCs/>
          <w:color w:val="0070C0"/>
          <w:sz w:val="28"/>
          <w:szCs w:val="28"/>
          <w:lang w:eastAsia="ru-RU"/>
        </w:rPr>
        <w:t> </w:t>
      </w:r>
      <w:r w:rsidRPr="0059084C">
        <w:rPr>
          <w:rFonts w:ascii="Times New Roman" w:eastAsia="Times New Roman" w:hAnsi="Times New Roman" w:cs="Times New Roman"/>
          <w:bCs/>
          <w:color w:val="0070C0"/>
          <w:sz w:val="28"/>
          <w:szCs w:val="28"/>
          <w:lang w:eastAsia="ru-RU"/>
        </w:rPr>
        <w:t xml:space="preserve">2.6 </w:t>
      </w:r>
      <w:r w:rsidR="004E7BDD"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3561DC71" w14:textId="77777777"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Не позднее установленного федеральным законодательством первого рабочего дня нового года формировать </w:t>
      </w:r>
      <w:r w:rsidR="004719F1" w:rsidRPr="0059084C">
        <w:rPr>
          <w:rFonts w:ascii="Times New Roman" w:eastAsia="Times New Roman" w:hAnsi="Times New Roman" w:cs="Times New Roman"/>
          <w:bCs/>
          <w:sz w:val="28"/>
          <w:szCs w:val="28"/>
          <w:lang w:eastAsia="ru-RU"/>
        </w:rPr>
        <w:t xml:space="preserve">по Счету </w:t>
      </w:r>
      <w:r w:rsidRPr="0059084C">
        <w:rPr>
          <w:rFonts w:ascii="Times New Roman" w:eastAsia="Times New Roman" w:hAnsi="Times New Roman" w:cs="Times New Roman"/>
          <w:bCs/>
          <w:sz w:val="28"/>
          <w:szCs w:val="28"/>
          <w:lang w:eastAsia="ru-RU"/>
        </w:rPr>
        <w:t>Выписку из лицевого счета за последний день отчетного года</w:t>
      </w:r>
      <w:r w:rsidR="0079378A" w:rsidRPr="0059084C">
        <w:rPr>
          <w:rFonts w:ascii="Times New Roman" w:eastAsia="Times New Roman" w:hAnsi="Times New Roman" w:cs="Times New Roman"/>
          <w:bCs/>
          <w:sz w:val="28"/>
          <w:szCs w:val="28"/>
          <w:lang w:eastAsia="ru-RU"/>
        </w:rPr>
        <w:t xml:space="preserve"> в электронном виде или на бумажном носителе</w:t>
      </w:r>
      <w:r w:rsidRPr="0059084C">
        <w:rPr>
          <w:rFonts w:ascii="Times New Roman" w:eastAsia="Times New Roman" w:hAnsi="Times New Roman" w:cs="Times New Roman"/>
          <w:bCs/>
          <w:sz w:val="28"/>
          <w:szCs w:val="28"/>
          <w:lang w:eastAsia="ru-RU"/>
        </w:rPr>
        <w:t>, а также обеспечить ее предоставление Клиенту</w:t>
      </w:r>
      <w:r w:rsidR="000A14DD" w:rsidRPr="0059084C">
        <w:rPr>
          <w:rFonts w:ascii="Times New Roman" w:eastAsia="Times New Roman" w:hAnsi="Times New Roman" w:cs="Times New Roman"/>
          <w:bCs/>
          <w:sz w:val="28"/>
          <w:szCs w:val="28"/>
          <w:lang w:eastAsia="ru-RU"/>
        </w:rPr>
        <w:t xml:space="preserve">, в том числе с использованием личного кабинета, </w:t>
      </w:r>
      <w:r w:rsidRPr="0059084C">
        <w:rPr>
          <w:rFonts w:ascii="Times New Roman" w:eastAsia="Times New Roman" w:hAnsi="Times New Roman" w:cs="Times New Roman"/>
          <w:bCs/>
          <w:sz w:val="28"/>
          <w:szCs w:val="28"/>
          <w:lang w:eastAsia="ru-RU"/>
        </w:rPr>
        <w:t>для получения от Клиента подтверждения остатка на Счете по состоянию на конец последнего дня отчетного года</w:t>
      </w:r>
      <w:r w:rsidR="00C10618" w:rsidRPr="0059084C">
        <w:rPr>
          <w:rFonts w:ascii="Times New Roman" w:eastAsia="Times New Roman" w:hAnsi="Times New Roman" w:cs="Times New Roman"/>
          <w:bCs/>
          <w:sz w:val="28"/>
          <w:szCs w:val="28"/>
          <w:lang w:eastAsia="ru-RU"/>
        </w:rPr>
        <w:t xml:space="preserve"> в сроки, установленные </w:t>
      </w:r>
      <w:r w:rsidR="00816D2B" w:rsidRPr="0059084C">
        <w:rPr>
          <w:rFonts w:ascii="Times New Roman" w:eastAsia="Times New Roman" w:hAnsi="Times New Roman" w:cs="Times New Roman"/>
          <w:bCs/>
          <w:color w:val="0070C0"/>
          <w:sz w:val="28"/>
          <w:szCs w:val="28"/>
          <w:lang w:eastAsia="ru-RU"/>
        </w:rPr>
        <w:t>под</w:t>
      </w:r>
      <w:r w:rsidR="00C10618" w:rsidRPr="0059084C">
        <w:rPr>
          <w:rFonts w:ascii="Times New Roman" w:eastAsia="Times New Roman" w:hAnsi="Times New Roman" w:cs="Times New Roman"/>
          <w:bCs/>
          <w:color w:val="0070C0"/>
          <w:sz w:val="28"/>
          <w:szCs w:val="28"/>
          <w:lang w:eastAsia="ru-RU"/>
        </w:rPr>
        <w:t>пунктом 2.6.</w:t>
      </w:r>
      <w:r w:rsidR="00971441" w:rsidRPr="0059084C">
        <w:rPr>
          <w:rFonts w:ascii="Times New Roman" w:eastAsia="Times New Roman" w:hAnsi="Times New Roman" w:cs="Times New Roman"/>
          <w:bCs/>
          <w:color w:val="0070C0"/>
          <w:sz w:val="28"/>
          <w:szCs w:val="28"/>
          <w:lang w:eastAsia="ru-RU"/>
        </w:rPr>
        <w:t xml:space="preserve">2 </w:t>
      </w:r>
      <w:r w:rsidR="00C10618" w:rsidRPr="0059084C">
        <w:rPr>
          <w:rFonts w:ascii="Times New Roman" w:eastAsia="Times New Roman" w:hAnsi="Times New Roman" w:cs="Times New Roman"/>
          <w:bCs/>
          <w:color w:val="0070C0"/>
          <w:sz w:val="28"/>
          <w:szCs w:val="28"/>
          <w:lang w:eastAsia="ru-RU"/>
        </w:rPr>
        <w:t>настоящи</w:t>
      </w:r>
      <w:r w:rsidR="001066FA" w:rsidRPr="0059084C">
        <w:rPr>
          <w:rFonts w:ascii="Times New Roman" w:eastAsia="Times New Roman" w:hAnsi="Times New Roman" w:cs="Times New Roman"/>
          <w:bCs/>
          <w:color w:val="0070C0"/>
          <w:sz w:val="28"/>
          <w:szCs w:val="28"/>
          <w:lang w:eastAsia="ru-RU"/>
        </w:rPr>
        <w:t>х</w:t>
      </w:r>
      <w:r w:rsidR="00C10618" w:rsidRPr="0059084C">
        <w:rPr>
          <w:rFonts w:ascii="Times New Roman" w:eastAsia="Times New Roman" w:hAnsi="Times New Roman" w:cs="Times New Roman"/>
          <w:bCs/>
          <w:color w:val="0070C0"/>
          <w:sz w:val="28"/>
          <w:szCs w:val="28"/>
          <w:lang w:eastAsia="ru-RU"/>
        </w:rPr>
        <w:t xml:space="preserve"> У</w:t>
      </w:r>
      <w:r w:rsidR="006A125B" w:rsidRPr="0059084C">
        <w:rPr>
          <w:rFonts w:ascii="Times New Roman" w:eastAsia="Times New Roman" w:hAnsi="Times New Roman" w:cs="Times New Roman"/>
          <w:bCs/>
          <w:color w:val="0070C0"/>
          <w:sz w:val="28"/>
          <w:szCs w:val="28"/>
          <w:lang w:eastAsia="ru-RU"/>
        </w:rPr>
        <w:t>словий</w:t>
      </w:r>
      <w:r w:rsidR="00963FAD" w:rsidRPr="0059084C">
        <w:rPr>
          <w:rFonts w:ascii="Times New Roman" w:eastAsia="Times New Roman" w:hAnsi="Times New Roman" w:cs="Times New Roman"/>
          <w:bCs/>
          <w:sz w:val="28"/>
          <w:szCs w:val="28"/>
          <w:lang w:eastAsia="ru-RU"/>
        </w:rPr>
        <w:t>.</w:t>
      </w:r>
    </w:p>
    <w:p w14:paraId="06529829" w14:textId="77777777"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Восстанавливать на Счете ошибочно списанные со Счета денежные средства не позднее рабочего дня, следующего за днем установления факта ошибочного списания денежных средств со Счета</w:t>
      </w:r>
      <w:r w:rsidR="003847E1" w:rsidRPr="0059084C">
        <w:rPr>
          <w:rFonts w:ascii="Times New Roman" w:eastAsia="Times New Roman" w:hAnsi="Times New Roman" w:cs="Times New Roman"/>
          <w:bCs/>
          <w:sz w:val="28"/>
          <w:szCs w:val="28"/>
          <w:lang w:eastAsia="ru-RU"/>
        </w:rPr>
        <w:t>,</w:t>
      </w:r>
      <w:r w:rsidR="00806B9A" w:rsidRPr="0059084C">
        <w:rPr>
          <w:rFonts w:ascii="Times New Roman" w:eastAsia="Times New Roman" w:hAnsi="Times New Roman" w:cs="Times New Roman"/>
          <w:bCs/>
          <w:sz w:val="28"/>
          <w:szCs w:val="28"/>
          <w:lang w:eastAsia="ru-RU"/>
        </w:rPr>
        <w:t xml:space="preserve"> с направлением Клиенту уведомления об ошибочном списании</w:t>
      </w:r>
      <w:r w:rsidRPr="0059084C">
        <w:rPr>
          <w:rFonts w:ascii="Times New Roman" w:eastAsia="Times New Roman" w:hAnsi="Times New Roman" w:cs="Times New Roman"/>
          <w:bCs/>
          <w:sz w:val="28"/>
          <w:szCs w:val="28"/>
          <w:lang w:eastAsia="ru-RU"/>
        </w:rPr>
        <w:t>.</w:t>
      </w:r>
    </w:p>
    <w:p w14:paraId="29A40223" w14:textId="77777777" w:rsidR="00EE3686" w:rsidRPr="0059084C" w:rsidRDefault="00E242FF" w:rsidP="003F2F34">
      <w:pPr>
        <w:numPr>
          <w:ilvl w:val="0"/>
          <w:numId w:val="11"/>
        </w:numPr>
        <w:tabs>
          <w:tab w:val="left" w:pos="1560"/>
          <w:tab w:val="left" w:pos="2127"/>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Продолжать оказание </w:t>
      </w:r>
      <w:r w:rsidR="007E2223" w:rsidRPr="0059084C">
        <w:rPr>
          <w:rFonts w:ascii="Times New Roman" w:eastAsia="Times New Roman" w:hAnsi="Times New Roman" w:cs="Times New Roman"/>
          <w:bCs/>
          <w:sz w:val="28"/>
          <w:szCs w:val="28"/>
          <w:lang w:eastAsia="ru-RU"/>
        </w:rPr>
        <w:t xml:space="preserve">Клиенту </w:t>
      </w:r>
      <w:r w:rsidRPr="0059084C">
        <w:rPr>
          <w:rFonts w:ascii="Times New Roman" w:eastAsia="Times New Roman" w:hAnsi="Times New Roman" w:cs="Times New Roman"/>
          <w:bCs/>
          <w:sz w:val="28"/>
          <w:szCs w:val="28"/>
          <w:lang w:eastAsia="ru-RU"/>
        </w:rPr>
        <w:t>расчетных услуг</w:t>
      </w:r>
      <w:r w:rsidR="007E2223" w:rsidRPr="0059084C">
        <w:rPr>
          <w:rFonts w:ascii="Times New Roman" w:eastAsia="Times New Roman" w:hAnsi="Times New Roman" w:cs="Times New Roman"/>
          <w:bCs/>
          <w:sz w:val="28"/>
          <w:szCs w:val="28"/>
          <w:lang w:eastAsia="ru-RU"/>
        </w:rPr>
        <w:t xml:space="preserve"> для осуществления внутрироссийских операций по переводу денежных средств с использованием платежных карт международных платежных систем Клиента</w:t>
      </w:r>
      <w:r w:rsidRPr="0059084C">
        <w:rPr>
          <w:rFonts w:ascii="Times New Roman" w:eastAsia="Times New Roman" w:hAnsi="Times New Roman" w:cs="Times New Roman"/>
          <w:bCs/>
          <w:sz w:val="28"/>
          <w:szCs w:val="28"/>
          <w:lang w:eastAsia="ru-RU"/>
        </w:rPr>
        <w:t xml:space="preserve"> в случае если участие Клиента в международной платежной системе приостановлено</w:t>
      </w:r>
      <w:r w:rsidR="00300463" w:rsidRPr="0059084C">
        <w:rPr>
          <w:rFonts w:ascii="Times New Roman" w:eastAsia="Times New Roman" w:hAnsi="Times New Roman" w:cs="Times New Roman"/>
          <w:bCs/>
          <w:sz w:val="28"/>
          <w:szCs w:val="28"/>
          <w:lang w:eastAsia="ru-RU"/>
        </w:rPr>
        <w:t xml:space="preserve"> (прекращено)</w:t>
      </w:r>
      <w:r w:rsidRPr="0059084C">
        <w:rPr>
          <w:rFonts w:ascii="Times New Roman" w:eastAsia="Times New Roman" w:hAnsi="Times New Roman" w:cs="Times New Roman"/>
          <w:bCs/>
          <w:sz w:val="28"/>
          <w:szCs w:val="28"/>
          <w:lang w:eastAsia="ru-RU"/>
        </w:rPr>
        <w:t xml:space="preserve">, при условии предоставления </w:t>
      </w:r>
      <w:r w:rsidR="00C009B1" w:rsidRPr="0059084C">
        <w:rPr>
          <w:rFonts w:ascii="Times New Roman" w:eastAsia="Times New Roman" w:hAnsi="Times New Roman" w:cs="Times New Roman"/>
          <w:bCs/>
          <w:sz w:val="28"/>
          <w:szCs w:val="28"/>
          <w:lang w:eastAsia="ru-RU"/>
        </w:rPr>
        <w:t xml:space="preserve">обеспечения для исполнения обязательств в соответствии с </w:t>
      </w:r>
      <w:r w:rsidR="00C009B1" w:rsidRPr="0059084C">
        <w:rPr>
          <w:rFonts w:ascii="Times New Roman" w:eastAsia="Times New Roman" w:hAnsi="Times New Roman" w:cs="Times New Roman"/>
          <w:bCs/>
          <w:color w:val="0070C0"/>
          <w:sz w:val="28"/>
          <w:szCs w:val="28"/>
          <w:lang w:eastAsia="ru-RU"/>
        </w:rPr>
        <w:t>пунктом 2.15 настоящих Условий</w:t>
      </w:r>
      <w:r w:rsidRPr="0059084C">
        <w:rPr>
          <w:rFonts w:ascii="Times New Roman" w:eastAsia="Times New Roman" w:hAnsi="Times New Roman" w:cs="Times New Roman"/>
          <w:bCs/>
          <w:sz w:val="28"/>
          <w:szCs w:val="28"/>
          <w:lang w:eastAsia="ru-RU"/>
        </w:rPr>
        <w:t>.</w:t>
      </w:r>
      <w:r w:rsidR="00D57E21" w:rsidRPr="0059084C">
        <w:rPr>
          <w:rStyle w:val="a8"/>
          <w:rFonts w:ascii="Times New Roman" w:eastAsia="Times New Roman" w:hAnsi="Times New Roman" w:cs="Times New Roman"/>
          <w:bCs/>
          <w:sz w:val="28"/>
          <w:szCs w:val="28"/>
          <w:lang w:eastAsia="ru-RU"/>
        </w:rPr>
        <w:footnoteReference w:id="25"/>
      </w:r>
    </w:p>
    <w:p w14:paraId="13F2B6C2" w14:textId="75A397AA"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Списывать со Счета денежные средства при осуществлении Банком функций центрального платежного клирингового контрагента и </w:t>
      </w:r>
      <w:r w:rsidR="00991101" w:rsidRPr="0059084C">
        <w:rPr>
          <w:rFonts w:ascii="Times New Roman" w:eastAsia="Times New Roman" w:hAnsi="Times New Roman" w:cs="Times New Roman"/>
          <w:bCs/>
          <w:sz w:val="28"/>
          <w:szCs w:val="28"/>
          <w:lang w:eastAsia="ru-RU"/>
        </w:rPr>
        <w:t xml:space="preserve">(или) </w:t>
      </w:r>
      <w:r w:rsidRPr="0059084C">
        <w:rPr>
          <w:rFonts w:ascii="Times New Roman" w:eastAsia="Times New Roman" w:hAnsi="Times New Roman" w:cs="Times New Roman"/>
          <w:bCs/>
          <w:sz w:val="28"/>
          <w:szCs w:val="28"/>
          <w:lang w:eastAsia="ru-RU"/>
        </w:rPr>
        <w:t xml:space="preserve">расчетного центра с использованием сервиса срочного перевода (при отсутствии такой возможности – сервиса несрочного перевода) в соответствии с нормативными </w:t>
      </w:r>
      <w:r w:rsidR="00617A0E" w:rsidRPr="0059084C">
        <w:rPr>
          <w:rFonts w:ascii="Times New Roman" w:eastAsia="Times New Roman" w:hAnsi="Times New Roman" w:cs="Times New Roman"/>
          <w:bCs/>
          <w:sz w:val="28"/>
          <w:szCs w:val="28"/>
          <w:lang w:eastAsia="ru-RU"/>
        </w:rPr>
        <w:t xml:space="preserve">актами </w:t>
      </w:r>
      <w:r w:rsidRPr="0059084C">
        <w:rPr>
          <w:rFonts w:ascii="Times New Roman" w:eastAsia="Times New Roman" w:hAnsi="Times New Roman" w:cs="Times New Roman"/>
          <w:bCs/>
          <w:sz w:val="28"/>
          <w:szCs w:val="28"/>
          <w:lang w:eastAsia="ru-RU"/>
        </w:rPr>
        <w:t xml:space="preserve">и иными </w:t>
      </w:r>
      <w:r w:rsidR="00617A0E" w:rsidRPr="0059084C">
        <w:rPr>
          <w:rFonts w:ascii="Times New Roman" w:eastAsia="Times New Roman" w:hAnsi="Times New Roman" w:cs="Times New Roman"/>
          <w:bCs/>
          <w:sz w:val="28"/>
          <w:szCs w:val="28"/>
          <w:lang w:eastAsia="ru-RU"/>
        </w:rPr>
        <w:t xml:space="preserve">документами </w:t>
      </w:r>
      <w:r w:rsidRPr="0059084C">
        <w:rPr>
          <w:rFonts w:ascii="Times New Roman" w:eastAsia="Times New Roman" w:hAnsi="Times New Roman" w:cs="Times New Roman"/>
          <w:bCs/>
          <w:sz w:val="28"/>
          <w:szCs w:val="28"/>
          <w:lang w:eastAsia="ru-RU"/>
        </w:rPr>
        <w:t xml:space="preserve">Банка России на основании инкассового поручения Банка в размере дебетовой нетто-позиции Клиента, указанной в Реестре </w:t>
      </w:r>
      <w:r w:rsidR="00FB3D68" w:rsidRPr="0059084C">
        <w:rPr>
          <w:rFonts w:ascii="Times New Roman" w:eastAsia="Times New Roman" w:hAnsi="Times New Roman" w:cs="Times New Roman"/>
          <w:bCs/>
          <w:sz w:val="28"/>
          <w:szCs w:val="28"/>
          <w:lang w:eastAsia="ru-RU"/>
        </w:rPr>
        <w:t>нетто-</w:t>
      </w:r>
      <w:r w:rsidRPr="0059084C">
        <w:rPr>
          <w:rFonts w:ascii="Times New Roman" w:eastAsia="Times New Roman" w:hAnsi="Times New Roman" w:cs="Times New Roman"/>
          <w:bCs/>
          <w:sz w:val="28"/>
          <w:szCs w:val="28"/>
          <w:lang w:eastAsia="ru-RU"/>
        </w:rPr>
        <w:t>позиций</w:t>
      </w:r>
      <w:r w:rsidR="00DD0BFE">
        <w:rPr>
          <w:rFonts w:ascii="Times New Roman" w:eastAsia="Times New Roman" w:hAnsi="Times New Roman" w:cs="Times New Roman"/>
          <w:bCs/>
          <w:sz w:val="28"/>
          <w:szCs w:val="28"/>
          <w:lang w:eastAsia="ru-RU"/>
        </w:rPr>
        <w:t xml:space="preserve">, </w:t>
      </w:r>
      <w:r w:rsidR="00DD0BFE" w:rsidRPr="00DD0BFE">
        <w:rPr>
          <w:rFonts w:ascii="Times New Roman" w:eastAsia="Times New Roman" w:hAnsi="Times New Roman" w:cs="Times New Roman"/>
          <w:bCs/>
          <w:sz w:val="28"/>
          <w:szCs w:val="28"/>
          <w:lang w:eastAsia="ru-RU"/>
        </w:rPr>
        <w:t xml:space="preserve">на основании платежного поручения </w:t>
      </w:r>
      <w:r w:rsidR="00DD0BFE" w:rsidRPr="00DD0BFE">
        <w:rPr>
          <w:rFonts w:ascii="Times New Roman" w:eastAsia="Times New Roman" w:hAnsi="Times New Roman" w:cs="Times New Roman"/>
          <w:bCs/>
          <w:sz w:val="28"/>
          <w:szCs w:val="28"/>
          <w:lang w:eastAsia="ru-RU"/>
        </w:rPr>
        <w:lastRenderedPageBreak/>
        <w:t>Банка в размере клиринговой позиции Клиента, указанной в р</w:t>
      </w:r>
      <w:r w:rsidR="00DD0BFE">
        <w:rPr>
          <w:rFonts w:ascii="Times New Roman" w:eastAsia="Times New Roman" w:hAnsi="Times New Roman" w:cs="Times New Roman"/>
          <w:bCs/>
          <w:sz w:val="28"/>
          <w:szCs w:val="28"/>
          <w:lang w:eastAsia="ru-RU"/>
        </w:rPr>
        <w:t>еестре</w:t>
      </w:r>
      <w:r w:rsidR="00DD0BFE" w:rsidRPr="00DD0BFE">
        <w:rPr>
          <w:rFonts w:ascii="Times New Roman" w:eastAsia="Times New Roman" w:hAnsi="Times New Roman" w:cs="Times New Roman"/>
          <w:bCs/>
          <w:sz w:val="28"/>
          <w:szCs w:val="28"/>
          <w:lang w:eastAsia="ru-RU"/>
        </w:rPr>
        <w:t xml:space="preserve"> </w:t>
      </w:r>
      <w:r w:rsidR="001D5C9A">
        <w:rPr>
          <w:rFonts w:ascii="Times New Roman" w:eastAsia="Times New Roman" w:hAnsi="Times New Roman" w:cs="Times New Roman"/>
          <w:bCs/>
          <w:sz w:val="28"/>
          <w:szCs w:val="28"/>
          <w:lang w:eastAsia="ru-RU"/>
        </w:rPr>
        <w:t>для оплаты вознаграждения НСПК</w:t>
      </w:r>
      <w:r w:rsidRPr="0059084C">
        <w:rPr>
          <w:rFonts w:ascii="Times New Roman" w:eastAsia="Times New Roman" w:hAnsi="Times New Roman" w:cs="Times New Roman"/>
          <w:bCs/>
          <w:sz w:val="28"/>
          <w:szCs w:val="28"/>
          <w:lang w:eastAsia="ru-RU"/>
        </w:rPr>
        <w:t>.</w:t>
      </w:r>
      <w:r w:rsidR="00D57E21" w:rsidRPr="0059084C">
        <w:rPr>
          <w:rStyle w:val="a8"/>
          <w:rFonts w:ascii="Times New Roman" w:eastAsia="Times New Roman" w:hAnsi="Times New Roman" w:cs="Times New Roman"/>
          <w:bCs/>
          <w:sz w:val="28"/>
          <w:szCs w:val="28"/>
          <w:lang w:eastAsia="ru-RU"/>
        </w:rPr>
        <w:footnoteReference w:id="26"/>
      </w:r>
    </w:p>
    <w:p w14:paraId="6159F33C" w14:textId="124F08DB"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Зачислять на Счет денежные средства при осуществлении Банком функций центрального платежного клирингового контрагента и </w:t>
      </w:r>
      <w:r w:rsidR="00991101" w:rsidRPr="0059084C">
        <w:rPr>
          <w:rFonts w:ascii="Times New Roman" w:eastAsia="Times New Roman" w:hAnsi="Times New Roman" w:cs="Times New Roman"/>
          <w:bCs/>
          <w:sz w:val="28"/>
          <w:szCs w:val="28"/>
          <w:lang w:eastAsia="ru-RU"/>
        </w:rPr>
        <w:t xml:space="preserve">(или) </w:t>
      </w:r>
      <w:r w:rsidRPr="0059084C">
        <w:rPr>
          <w:rFonts w:ascii="Times New Roman" w:eastAsia="Times New Roman" w:hAnsi="Times New Roman" w:cs="Times New Roman"/>
          <w:bCs/>
          <w:sz w:val="28"/>
          <w:szCs w:val="28"/>
          <w:lang w:eastAsia="ru-RU"/>
        </w:rPr>
        <w:t>расчетного центра с использованием сервиса срочного перевода (при отсутствии такой возможности – сервиса несрочного перевода) в соответствии с нормативными</w:t>
      </w:r>
      <w:r w:rsidR="00617A0E" w:rsidRPr="0059084C">
        <w:rPr>
          <w:rFonts w:ascii="Times New Roman" w:eastAsia="Times New Roman" w:hAnsi="Times New Roman" w:cs="Times New Roman"/>
          <w:bCs/>
          <w:sz w:val="28"/>
          <w:szCs w:val="28"/>
          <w:lang w:eastAsia="ru-RU"/>
        </w:rPr>
        <w:t xml:space="preserve"> актами</w:t>
      </w:r>
      <w:r w:rsidRPr="0059084C">
        <w:rPr>
          <w:rFonts w:ascii="Times New Roman" w:eastAsia="Times New Roman" w:hAnsi="Times New Roman" w:cs="Times New Roman"/>
          <w:bCs/>
          <w:sz w:val="28"/>
          <w:szCs w:val="28"/>
          <w:lang w:eastAsia="ru-RU"/>
        </w:rPr>
        <w:t xml:space="preserve"> и иными </w:t>
      </w:r>
      <w:r w:rsidR="00617A0E" w:rsidRPr="0059084C">
        <w:rPr>
          <w:rFonts w:ascii="Times New Roman" w:eastAsia="Times New Roman" w:hAnsi="Times New Roman" w:cs="Times New Roman"/>
          <w:bCs/>
          <w:sz w:val="28"/>
          <w:szCs w:val="28"/>
          <w:lang w:eastAsia="ru-RU"/>
        </w:rPr>
        <w:t xml:space="preserve">документами </w:t>
      </w:r>
      <w:r w:rsidRPr="0059084C">
        <w:rPr>
          <w:rFonts w:ascii="Times New Roman" w:eastAsia="Times New Roman" w:hAnsi="Times New Roman" w:cs="Times New Roman"/>
          <w:bCs/>
          <w:sz w:val="28"/>
          <w:szCs w:val="28"/>
          <w:lang w:eastAsia="ru-RU"/>
        </w:rPr>
        <w:t xml:space="preserve">Банка России на основании платежного поручения Банка в размере кредитовой нетто-позиции Клиента, указанной в Реестре </w:t>
      </w:r>
      <w:r w:rsidR="00CC3727" w:rsidRPr="0059084C">
        <w:rPr>
          <w:rFonts w:ascii="Times New Roman" w:eastAsia="Times New Roman" w:hAnsi="Times New Roman" w:cs="Times New Roman"/>
          <w:bCs/>
          <w:sz w:val="28"/>
          <w:szCs w:val="28"/>
          <w:lang w:eastAsia="ru-RU"/>
        </w:rPr>
        <w:t>нетто-</w:t>
      </w:r>
      <w:r w:rsidRPr="0059084C">
        <w:rPr>
          <w:rFonts w:ascii="Times New Roman" w:eastAsia="Times New Roman" w:hAnsi="Times New Roman" w:cs="Times New Roman"/>
          <w:bCs/>
          <w:sz w:val="28"/>
          <w:szCs w:val="28"/>
          <w:lang w:eastAsia="ru-RU"/>
        </w:rPr>
        <w:t>позиций</w:t>
      </w:r>
      <w:r w:rsidR="00774857">
        <w:rPr>
          <w:rFonts w:ascii="Times New Roman" w:eastAsia="Times New Roman" w:hAnsi="Times New Roman" w:cs="Times New Roman"/>
          <w:bCs/>
          <w:sz w:val="28"/>
          <w:szCs w:val="28"/>
          <w:lang w:eastAsia="ru-RU"/>
        </w:rPr>
        <w:t>,</w:t>
      </w:r>
      <w:r w:rsidR="00774857" w:rsidRPr="00774857">
        <w:rPr>
          <w:rFonts w:ascii="Times New Roman" w:eastAsia="Times New Roman" w:hAnsi="Times New Roman" w:cs="Times New Roman"/>
          <w:bCs/>
          <w:sz w:val="28"/>
          <w:szCs w:val="28"/>
          <w:lang w:eastAsia="ru-RU"/>
        </w:rPr>
        <w:t xml:space="preserve"> на основании платежного поручения Банка в размере клиринговой позиции Клиента, указанной в реестре </w:t>
      </w:r>
      <w:r w:rsidR="001D5C9A" w:rsidRPr="001D5C9A">
        <w:rPr>
          <w:rFonts w:ascii="Times New Roman" w:eastAsia="Times New Roman" w:hAnsi="Times New Roman" w:cs="Times New Roman"/>
          <w:bCs/>
          <w:sz w:val="28"/>
          <w:szCs w:val="28"/>
          <w:lang w:eastAsia="ru-RU"/>
        </w:rPr>
        <w:t>для оплаты вознаграждения НСПК</w:t>
      </w:r>
      <w:r w:rsidRPr="0059084C">
        <w:rPr>
          <w:rFonts w:ascii="Times New Roman" w:eastAsia="Times New Roman" w:hAnsi="Times New Roman" w:cs="Times New Roman"/>
          <w:bCs/>
          <w:sz w:val="28"/>
          <w:szCs w:val="28"/>
          <w:lang w:eastAsia="ru-RU"/>
        </w:rPr>
        <w:t>.</w:t>
      </w:r>
      <w:r w:rsidR="008C373D">
        <w:rPr>
          <w:rFonts w:ascii="Times New Roman" w:eastAsia="Times New Roman" w:hAnsi="Times New Roman" w:cs="Times New Roman"/>
          <w:bCs/>
          <w:sz w:val="28"/>
          <w:szCs w:val="28"/>
          <w:vertAlign w:val="superscript"/>
          <w:lang w:eastAsia="ru-RU"/>
        </w:rPr>
        <w:t>25</w:t>
      </w:r>
    </w:p>
    <w:p w14:paraId="52D53EEE" w14:textId="7FAF2A54"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Устанавливать </w:t>
      </w:r>
      <w:r w:rsidR="0060335C" w:rsidRPr="0059084C">
        <w:rPr>
          <w:rFonts w:ascii="Times New Roman" w:eastAsia="Times New Roman" w:hAnsi="Times New Roman" w:cs="Times New Roman"/>
          <w:bCs/>
          <w:sz w:val="28"/>
          <w:szCs w:val="28"/>
          <w:lang w:eastAsia="ru-RU"/>
        </w:rPr>
        <w:t xml:space="preserve">в соответствии с нормативными актами Банка России </w:t>
      </w:r>
      <w:r w:rsidRPr="0059084C">
        <w:rPr>
          <w:rFonts w:ascii="Times New Roman" w:eastAsia="Times New Roman" w:hAnsi="Times New Roman" w:cs="Times New Roman"/>
          <w:bCs/>
          <w:sz w:val="28"/>
          <w:szCs w:val="28"/>
          <w:lang w:eastAsia="ru-RU"/>
        </w:rPr>
        <w:t xml:space="preserve">ликвидность для </w:t>
      </w:r>
      <w:r w:rsidR="0012085F" w:rsidRPr="0059084C">
        <w:rPr>
          <w:rFonts w:ascii="Times New Roman" w:eastAsia="Times New Roman" w:hAnsi="Times New Roman" w:cs="Times New Roman"/>
          <w:bCs/>
          <w:sz w:val="28"/>
          <w:szCs w:val="28"/>
          <w:lang w:eastAsia="ru-RU"/>
        </w:rPr>
        <w:t>осуществления перевода денежных средств с использованием</w:t>
      </w:r>
      <w:r w:rsidRPr="0059084C">
        <w:rPr>
          <w:rFonts w:ascii="Times New Roman" w:eastAsia="Times New Roman" w:hAnsi="Times New Roman" w:cs="Times New Roman"/>
          <w:bCs/>
          <w:sz w:val="28"/>
          <w:szCs w:val="28"/>
          <w:lang w:eastAsia="ru-RU"/>
        </w:rPr>
        <w:t xml:space="preserve"> </w:t>
      </w:r>
      <w:r w:rsidR="003847E1" w:rsidRPr="0059084C">
        <w:rPr>
          <w:rFonts w:ascii="Times New Roman" w:eastAsia="Times New Roman" w:hAnsi="Times New Roman" w:cs="Times New Roman"/>
          <w:bCs/>
          <w:sz w:val="28"/>
          <w:szCs w:val="28"/>
          <w:lang w:eastAsia="ru-RU"/>
        </w:rPr>
        <w:t>СБП</w:t>
      </w:r>
      <w:r w:rsidRPr="0059084C">
        <w:rPr>
          <w:rFonts w:ascii="Times New Roman" w:eastAsia="Times New Roman" w:hAnsi="Times New Roman" w:cs="Times New Roman"/>
          <w:bCs/>
          <w:sz w:val="28"/>
          <w:szCs w:val="28"/>
          <w:lang w:eastAsia="ru-RU"/>
        </w:rPr>
        <w:t xml:space="preserve"> в сумме денежных средств, имеющихся на Счете, на период с начала периода функционирования </w:t>
      </w:r>
      <w:r w:rsidR="003847E1" w:rsidRPr="0059084C">
        <w:rPr>
          <w:rFonts w:ascii="Times New Roman" w:eastAsia="Times New Roman" w:hAnsi="Times New Roman" w:cs="Times New Roman"/>
          <w:bCs/>
          <w:sz w:val="28"/>
          <w:szCs w:val="28"/>
          <w:lang w:eastAsia="ru-RU"/>
        </w:rPr>
        <w:t>СБП</w:t>
      </w:r>
      <w:r w:rsidRPr="0059084C">
        <w:rPr>
          <w:rFonts w:ascii="Times New Roman" w:eastAsia="Times New Roman" w:hAnsi="Times New Roman" w:cs="Times New Roman"/>
          <w:bCs/>
          <w:sz w:val="28"/>
          <w:szCs w:val="28"/>
          <w:lang w:eastAsia="ru-RU"/>
        </w:rPr>
        <w:t xml:space="preserve"> и до начала предварительного сеанса платежной системы Банка России при наличии заявления Клиента в соответствии с </w:t>
      </w:r>
      <w:r w:rsidR="00052B89" w:rsidRPr="0059084C">
        <w:rPr>
          <w:rFonts w:ascii="Times New Roman" w:eastAsia="Times New Roman" w:hAnsi="Times New Roman" w:cs="Times New Roman"/>
          <w:bCs/>
          <w:color w:val="0070C0"/>
          <w:sz w:val="28"/>
          <w:szCs w:val="28"/>
          <w:lang w:eastAsia="ru-RU"/>
        </w:rPr>
        <w:t>приложением </w:t>
      </w:r>
      <w:r w:rsidR="002C4669" w:rsidRPr="0059084C">
        <w:rPr>
          <w:rFonts w:ascii="Times New Roman" w:eastAsia="Times New Roman" w:hAnsi="Times New Roman" w:cs="Times New Roman"/>
          <w:bCs/>
          <w:color w:val="0070C0"/>
          <w:sz w:val="28"/>
          <w:szCs w:val="28"/>
          <w:lang w:eastAsia="ru-RU"/>
        </w:rPr>
        <w:t>1</w:t>
      </w:r>
      <w:r w:rsidR="008E1373">
        <w:rPr>
          <w:rFonts w:ascii="Times New Roman" w:eastAsia="Times New Roman" w:hAnsi="Times New Roman" w:cs="Times New Roman"/>
          <w:bCs/>
          <w:color w:val="0070C0"/>
          <w:sz w:val="28"/>
          <w:szCs w:val="28"/>
          <w:lang w:eastAsia="ru-RU"/>
        </w:rPr>
        <w:t>3</w:t>
      </w:r>
      <w:r w:rsidRPr="0059084C">
        <w:rPr>
          <w:rFonts w:ascii="Times New Roman" w:eastAsia="Times New Roman" w:hAnsi="Times New Roman" w:cs="Times New Roman"/>
          <w:bCs/>
          <w:color w:val="0070C0"/>
          <w:sz w:val="28"/>
          <w:szCs w:val="28"/>
          <w:lang w:eastAsia="ru-RU"/>
        </w:rPr>
        <w:t xml:space="preserve"> к </w:t>
      </w:r>
      <w:r w:rsidR="00034008" w:rsidRPr="0059084C">
        <w:rPr>
          <w:rFonts w:ascii="Times New Roman" w:eastAsia="Times New Roman" w:hAnsi="Times New Roman" w:cs="Times New Roman"/>
          <w:bCs/>
          <w:color w:val="0070C0"/>
          <w:sz w:val="28"/>
          <w:szCs w:val="28"/>
          <w:lang w:eastAsia="ru-RU"/>
        </w:rPr>
        <w:t>настоящим Условиям</w:t>
      </w:r>
      <w:r w:rsidRPr="0059084C">
        <w:rPr>
          <w:rFonts w:ascii="Times New Roman" w:eastAsia="Times New Roman" w:hAnsi="Times New Roman" w:cs="Times New Roman"/>
          <w:bCs/>
          <w:sz w:val="28"/>
          <w:szCs w:val="28"/>
          <w:lang w:eastAsia="ru-RU"/>
        </w:rPr>
        <w:t>.</w:t>
      </w:r>
      <w:r w:rsidR="00174EFD" w:rsidRPr="0059084C">
        <w:rPr>
          <w:rStyle w:val="a8"/>
          <w:rFonts w:ascii="Times New Roman" w:eastAsia="Times New Roman" w:hAnsi="Times New Roman" w:cs="Times New Roman"/>
          <w:bCs/>
          <w:color w:val="0070C0"/>
          <w:sz w:val="28"/>
          <w:szCs w:val="28"/>
          <w:lang w:eastAsia="ru-RU"/>
        </w:rPr>
        <w:footnoteReference w:id="27"/>
      </w:r>
    </w:p>
    <w:p w14:paraId="59DC0D25"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Ежемесячно осуществлять расчет платы за услуги Банка в соответствии с установленными тарифами на услуги Банка.</w:t>
      </w:r>
    </w:p>
    <w:p w14:paraId="69F138BA"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Передавать Клиенту Счет за услуги в порядке и сроки, предусмотренные </w:t>
      </w:r>
      <w:r w:rsidRPr="0059084C">
        <w:rPr>
          <w:rFonts w:ascii="Times New Roman" w:eastAsia="Times New Roman" w:hAnsi="Times New Roman" w:cs="Times New Roman"/>
          <w:bCs/>
          <w:color w:val="0070C0"/>
          <w:sz w:val="28"/>
          <w:szCs w:val="28"/>
          <w:lang w:eastAsia="ru-RU"/>
        </w:rPr>
        <w:t>пунктом 3.</w:t>
      </w:r>
      <w:r w:rsidR="00460343" w:rsidRPr="0059084C">
        <w:rPr>
          <w:rFonts w:ascii="Times New Roman" w:eastAsia="Times New Roman" w:hAnsi="Times New Roman" w:cs="Times New Roman"/>
          <w:bCs/>
          <w:color w:val="0070C0"/>
          <w:sz w:val="28"/>
          <w:szCs w:val="28"/>
          <w:lang w:eastAsia="ru-RU"/>
        </w:rPr>
        <w:t>2</w:t>
      </w:r>
      <w:r w:rsidRPr="0059084C">
        <w:rPr>
          <w:rFonts w:ascii="Times New Roman" w:eastAsia="Times New Roman" w:hAnsi="Times New Roman" w:cs="Times New Roman"/>
          <w:bCs/>
          <w:color w:val="0070C0"/>
          <w:sz w:val="28"/>
          <w:szCs w:val="28"/>
          <w:lang w:eastAsia="ru-RU"/>
        </w:rPr>
        <w:t xml:space="preserve"> и п</w:t>
      </w:r>
      <w:r w:rsidR="00BA580F" w:rsidRPr="0059084C">
        <w:rPr>
          <w:rFonts w:ascii="Times New Roman" w:eastAsia="Times New Roman" w:hAnsi="Times New Roman" w:cs="Times New Roman"/>
          <w:bCs/>
          <w:color w:val="0070C0"/>
          <w:sz w:val="28"/>
          <w:szCs w:val="28"/>
          <w:lang w:eastAsia="ru-RU"/>
        </w:rPr>
        <w:t>одп</w:t>
      </w:r>
      <w:r w:rsidRPr="0059084C">
        <w:rPr>
          <w:rFonts w:ascii="Times New Roman" w:eastAsia="Times New Roman" w:hAnsi="Times New Roman" w:cs="Times New Roman"/>
          <w:bCs/>
          <w:color w:val="0070C0"/>
          <w:sz w:val="28"/>
          <w:szCs w:val="28"/>
          <w:lang w:eastAsia="ru-RU"/>
        </w:rPr>
        <w:t>унктом 8.</w:t>
      </w:r>
      <w:r w:rsidR="00BA580F" w:rsidRPr="0059084C">
        <w:rPr>
          <w:rFonts w:ascii="Times New Roman" w:eastAsia="Times New Roman" w:hAnsi="Times New Roman" w:cs="Times New Roman"/>
          <w:bCs/>
          <w:color w:val="0070C0"/>
          <w:sz w:val="28"/>
          <w:szCs w:val="28"/>
          <w:lang w:eastAsia="ru-RU"/>
        </w:rPr>
        <w:t>2.</w:t>
      </w:r>
      <w:r w:rsidR="006D17D6" w:rsidRPr="0059084C">
        <w:rPr>
          <w:rFonts w:ascii="Times New Roman" w:eastAsia="Times New Roman" w:hAnsi="Times New Roman" w:cs="Times New Roman"/>
          <w:bCs/>
          <w:color w:val="0070C0"/>
          <w:sz w:val="28"/>
          <w:szCs w:val="28"/>
          <w:lang w:eastAsia="ru-RU"/>
        </w:rPr>
        <w:t>6</w:t>
      </w:r>
      <w:r w:rsidRPr="0059084C">
        <w:rPr>
          <w:rFonts w:ascii="Times New Roman" w:eastAsia="Times New Roman" w:hAnsi="Times New Roman" w:cs="Times New Roman"/>
          <w:bCs/>
          <w:color w:val="0070C0"/>
          <w:sz w:val="28"/>
          <w:szCs w:val="28"/>
          <w:lang w:eastAsia="ru-RU"/>
        </w:rPr>
        <w:t xml:space="preserve"> </w:t>
      </w:r>
      <w:r w:rsidR="00034008"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661A342D"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Осуществлять информирование Клиента о предоставленных Клиенту услугах Банка путем направления Ведомости</w:t>
      </w:r>
      <w:r w:rsidR="00460343" w:rsidRPr="0059084C">
        <w:rPr>
          <w:rFonts w:ascii="Times New Roman" w:eastAsia="Times New Roman" w:hAnsi="Times New Roman" w:cs="Times New Roman"/>
          <w:bCs/>
          <w:sz w:val="28"/>
          <w:szCs w:val="28"/>
          <w:lang w:eastAsia="ru-RU"/>
        </w:rPr>
        <w:t xml:space="preserve"> (в случае достижения договоренности с Клиентом об информировании Клиента о предоставленных услугах путем направления Ведомости)</w:t>
      </w:r>
      <w:r w:rsidRPr="0059084C">
        <w:rPr>
          <w:rFonts w:ascii="Times New Roman" w:eastAsia="Times New Roman" w:hAnsi="Times New Roman" w:cs="Times New Roman"/>
          <w:bCs/>
          <w:sz w:val="28"/>
          <w:szCs w:val="28"/>
          <w:lang w:eastAsia="ru-RU"/>
        </w:rPr>
        <w:t>.</w:t>
      </w:r>
    </w:p>
    <w:p w14:paraId="16507ED0"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выявлении превышения суммы платы </w:t>
      </w:r>
      <w:r w:rsidR="00CA202D" w:rsidRPr="0059084C">
        <w:rPr>
          <w:rFonts w:ascii="Times New Roman" w:eastAsia="Times New Roman" w:hAnsi="Times New Roman" w:cs="Times New Roman"/>
          <w:bCs/>
          <w:sz w:val="28"/>
          <w:szCs w:val="28"/>
          <w:lang w:eastAsia="ru-RU"/>
        </w:rPr>
        <w:t xml:space="preserve">Клиента </w:t>
      </w:r>
      <w:r w:rsidRPr="0059084C">
        <w:rPr>
          <w:rFonts w:ascii="Times New Roman" w:eastAsia="Times New Roman" w:hAnsi="Times New Roman" w:cs="Times New Roman"/>
          <w:bCs/>
          <w:sz w:val="28"/>
          <w:szCs w:val="28"/>
          <w:lang w:eastAsia="ru-RU"/>
        </w:rPr>
        <w:t>за услуги Банка над стоимостью услуг Банка, в том числе при превышении суммы авансового платежа над стоимостью фактически предоставленных услуг Банка:</w:t>
      </w:r>
    </w:p>
    <w:p w14:paraId="291DAA96" w14:textId="77777777" w:rsidR="00EE3686" w:rsidRPr="0059084C" w:rsidRDefault="00EE3686" w:rsidP="00EE3686">
      <w:pPr>
        <w:spacing w:after="0" w:line="276" w:lineRule="auto"/>
        <w:ind w:firstLine="720"/>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засчитывать сумму превышения в счет оплаты Клиентом услуг Банка в последующих периодах;</w:t>
      </w:r>
    </w:p>
    <w:p w14:paraId="7225F8BB" w14:textId="77777777" w:rsidR="00EE3686" w:rsidRPr="0059084C" w:rsidRDefault="00EE3686" w:rsidP="00EE3686">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sz w:val="28"/>
          <w:szCs w:val="28"/>
          <w:lang w:eastAsia="ru-RU"/>
        </w:rPr>
        <w:t>перечислять сумму превышения на счет Клиента согласно указанным в письменном заявлении Клиента реквизитам в срок не позднее рабочего дня, следующего за днем получения заявления Клиента.</w:t>
      </w:r>
    </w:p>
    <w:p w14:paraId="35C41FA3"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При закрытии Счета и выявлении:</w:t>
      </w:r>
    </w:p>
    <w:p w14:paraId="3FFE73E0" w14:textId="77777777" w:rsidR="00EE3686" w:rsidRPr="0059084C" w:rsidRDefault="00EE3686" w:rsidP="00EE3686">
      <w:pPr>
        <w:tabs>
          <w:tab w:val="left" w:pos="1134"/>
          <w:tab w:val="left" w:pos="1701"/>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Calibri" w:hAnsi="Times New Roman" w:cs="Times New Roman"/>
          <w:bCs/>
          <w:sz w:val="28"/>
          <w:szCs w:val="28"/>
        </w:rPr>
        <w:lastRenderedPageBreak/>
        <w:t xml:space="preserve">превышения суммы платы за услуги Банка, перечисленной Клиентом в предыдущих периодах, </w:t>
      </w:r>
      <w:r w:rsidRPr="0059084C">
        <w:rPr>
          <w:rFonts w:ascii="Times New Roman" w:eastAsia="Times New Roman" w:hAnsi="Times New Roman" w:cs="Times New Roman"/>
          <w:sz w:val="28"/>
          <w:szCs w:val="28"/>
          <w:lang w:eastAsia="ru-RU"/>
        </w:rPr>
        <w:t>над стоимостью фактически предоставленных услуг Банка, засчитывать сумму превышения в счет оплаты Клиентом услуг Банка;</w:t>
      </w:r>
    </w:p>
    <w:p w14:paraId="1FB0330A" w14:textId="77777777" w:rsidR="00EE3686" w:rsidRPr="0059084C" w:rsidRDefault="00EE3686" w:rsidP="00EE3686">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sz w:val="28"/>
          <w:szCs w:val="28"/>
          <w:lang w:eastAsia="ru-RU"/>
        </w:rPr>
        <w:t>суммы переплаты, оставшейся после оплаты услуг Банка</w:t>
      </w:r>
      <w:r w:rsidRPr="0059084C">
        <w:rPr>
          <w:rFonts w:ascii="Times New Roman" w:eastAsia="Calibri" w:hAnsi="Times New Roman" w:cs="Times New Roman"/>
          <w:bCs/>
          <w:sz w:val="28"/>
          <w:szCs w:val="28"/>
        </w:rPr>
        <w:t xml:space="preserve">, перечислить </w:t>
      </w:r>
      <w:r w:rsidR="008C395F" w:rsidRPr="0059084C">
        <w:rPr>
          <w:rFonts w:ascii="Times New Roman" w:eastAsia="Calibri" w:hAnsi="Times New Roman" w:cs="Times New Roman"/>
          <w:bCs/>
          <w:sz w:val="28"/>
          <w:szCs w:val="28"/>
        </w:rPr>
        <w:t xml:space="preserve">ее </w:t>
      </w:r>
      <w:r w:rsidRPr="0059084C">
        <w:rPr>
          <w:rFonts w:ascii="Times New Roman" w:eastAsia="Calibri" w:hAnsi="Times New Roman" w:cs="Times New Roman"/>
          <w:bCs/>
          <w:sz w:val="28"/>
          <w:szCs w:val="28"/>
        </w:rPr>
        <w:t>на счет Клиента согласно реквизитам, указанным Клиентом в письменном заявлении, в том числе в заявлении на закрытие Счета, в срок не позднее рабочего дня, следующего за днем закрытия Счета.</w:t>
      </w:r>
    </w:p>
    <w:p w14:paraId="45A2D83B" w14:textId="77777777" w:rsidR="00EE3686" w:rsidRPr="0059084C" w:rsidRDefault="00C33004"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Сообщать Клиенту письменно номер открытого счета</w:t>
      </w:r>
      <w:r w:rsidR="00324914" w:rsidRPr="0059084C">
        <w:rPr>
          <w:rFonts w:ascii="Times New Roman" w:eastAsia="Times New Roman" w:hAnsi="Times New Roman" w:cs="Times New Roman"/>
          <w:bCs/>
          <w:sz w:val="28"/>
          <w:szCs w:val="28"/>
          <w:lang w:eastAsia="ru-RU"/>
        </w:rPr>
        <w:t xml:space="preserve">, указанного в </w:t>
      </w:r>
      <w:r w:rsidR="00324914" w:rsidRPr="0059084C">
        <w:rPr>
          <w:rFonts w:ascii="Times New Roman" w:eastAsia="Times New Roman" w:hAnsi="Times New Roman" w:cs="Times New Roman"/>
          <w:bCs/>
          <w:color w:val="2E74B5" w:themeColor="accent1" w:themeShade="BF"/>
          <w:sz w:val="28"/>
          <w:szCs w:val="28"/>
          <w:lang w:eastAsia="ru-RU"/>
        </w:rPr>
        <w:t>пункте 4.4 настоящих Условий</w:t>
      </w:r>
      <w:r w:rsidR="00324914" w:rsidRPr="0059084C">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не позднее рабочего дня, следующего за днем его открытия</w:t>
      </w:r>
      <w:r w:rsidR="00EE3686" w:rsidRPr="0059084C">
        <w:rPr>
          <w:rFonts w:ascii="Times New Roman" w:eastAsia="Times New Roman" w:hAnsi="Times New Roman" w:cs="Times New Roman"/>
          <w:bCs/>
          <w:sz w:val="28"/>
          <w:szCs w:val="28"/>
          <w:lang w:eastAsia="ru-RU"/>
        </w:rPr>
        <w:t>.</w:t>
      </w:r>
    </w:p>
    <w:p w14:paraId="134E21DC" w14:textId="77777777" w:rsidR="00C33004"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Выдавать представителю Клиента, принимать от представителя Клиента наличные деньги в течение </w:t>
      </w:r>
      <w:r w:rsidR="00CE7024" w:rsidRPr="0059084C">
        <w:rPr>
          <w:rFonts w:ascii="Times New Roman" w:eastAsia="Times New Roman" w:hAnsi="Times New Roman" w:cs="Times New Roman"/>
          <w:bCs/>
          <w:sz w:val="28"/>
          <w:szCs w:val="28"/>
          <w:lang w:eastAsia="ru-RU"/>
        </w:rPr>
        <w:t xml:space="preserve">операционного </w:t>
      </w:r>
      <w:r w:rsidRPr="0059084C">
        <w:rPr>
          <w:rFonts w:ascii="Times New Roman" w:eastAsia="Times New Roman" w:hAnsi="Times New Roman" w:cs="Times New Roman"/>
          <w:bCs/>
          <w:sz w:val="28"/>
          <w:szCs w:val="28"/>
          <w:lang w:eastAsia="ru-RU"/>
        </w:rPr>
        <w:t>времени</w:t>
      </w:r>
      <w:r w:rsidR="00CE7024" w:rsidRPr="0059084C">
        <w:rPr>
          <w:rFonts w:ascii="Times New Roman" w:eastAsia="Times New Roman" w:hAnsi="Times New Roman" w:cs="Times New Roman"/>
          <w:bCs/>
          <w:sz w:val="28"/>
          <w:szCs w:val="28"/>
          <w:lang w:eastAsia="ru-RU"/>
        </w:rPr>
        <w:t xml:space="preserve"> в соответствии с</w:t>
      </w:r>
      <w:r w:rsidRPr="0059084C">
        <w:rPr>
          <w:rFonts w:ascii="Times New Roman" w:eastAsia="Times New Roman" w:hAnsi="Times New Roman" w:cs="Times New Roman"/>
          <w:bCs/>
          <w:sz w:val="28"/>
          <w:szCs w:val="28"/>
          <w:lang w:eastAsia="ru-RU"/>
        </w:rPr>
        <w:t xml:space="preserve"> графиком </w:t>
      </w:r>
      <w:r w:rsidR="00CE7024" w:rsidRPr="0059084C">
        <w:rPr>
          <w:rFonts w:ascii="Times New Roman" w:eastAsia="Times New Roman" w:hAnsi="Times New Roman" w:cs="Times New Roman"/>
          <w:bCs/>
          <w:sz w:val="28"/>
          <w:szCs w:val="28"/>
          <w:lang w:eastAsia="ru-RU"/>
        </w:rPr>
        <w:t xml:space="preserve">кассового </w:t>
      </w:r>
      <w:r w:rsidRPr="0059084C">
        <w:rPr>
          <w:rFonts w:ascii="Times New Roman" w:eastAsia="Times New Roman" w:hAnsi="Times New Roman" w:cs="Times New Roman"/>
          <w:bCs/>
          <w:sz w:val="28"/>
          <w:szCs w:val="28"/>
          <w:lang w:eastAsia="ru-RU"/>
        </w:rPr>
        <w:t xml:space="preserve">обслуживания, предусмотренным </w:t>
      </w:r>
      <w:r w:rsidRPr="0059084C">
        <w:rPr>
          <w:rFonts w:ascii="Times New Roman" w:eastAsia="Times New Roman" w:hAnsi="Times New Roman" w:cs="Times New Roman"/>
          <w:bCs/>
          <w:color w:val="0070C0"/>
          <w:sz w:val="28"/>
          <w:szCs w:val="28"/>
          <w:lang w:eastAsia="ru-RU"/>
        </w:rPr>
        <w:t>пункт</w:t>
      </w:r>
      <w:r w:rsidR="00372CC8" w:rsidRPr="0059084C">
        <w:rPr>
          <w:rFonts w:ascii="Times New Roman" w:eastAsia="Times New Roman" w:hAnsi="Times New Roman" w:cs="Times New Roman"/>
          <w:bCs/>
          <w:color w:val="0070C0"/>
          <w:sz w:val="28"/>
          <w:szCs w:val="28"/>
          <w:lang w:eastAsia="ru-RU"/>
        </w:rPr>
        <w:t>о</w:t>
      </w:r>
      <w:r w:rsidRPr="0059084C">
        <w:rPr>
          <w:rFonts w:ascii="Times New Roman" w:eastAsia="Times New Roman" w:hAnsi="Times New Roman" w:cs="Times New Roman"/>
          <w:bCs/>
          <w:color w:val="0070C0"/>
          <w:sz w:val="28"/>
          <w:szCs w:val="28"/>
          <w:lang w:eastAsia="ru-RU"/>
        </w:rPr>
        <w:t xml:space="preserve">м </w:t>
      </w:r>
      <w:r w:rsidR="00C33004" w:rsidRPr="0059084C">
        <w:rPr>
          <w:rFonts w:ascii="Times New Roman" w:eastAsia="Times New Roman" w:hAnsi="Times New Roman" w:cs="Times New Roman"/>
          <w:bCs/>
          <w:color w:val="0070C0"/>
          <w:sz w:val="28"/>
          <w:szCs w:val="28"/>
          <w:lang w:eastAsia="ru-RU"/>
        </w:rPr>
        <w:t>4.</w:t>
      </w:r>
      <w:r w:rsidR="00CE7024" w:rsidRPr="0059084C">
        <w:rPr>
          <w:rFonts w:ascii="Times New Roman" w:eastAsia="Times New Roman" w:hAnsi="Times New Roman" w:cs="Times New Roman"/>
          <w:bCs/>
          <w:color w:val="0070C0"/>
          <w:sz w:val="28"/>
          <w:szCs w:val="28"/>
          <w:lang w:eastAsia="ru-RU"/>
        </w:rPr>
        <w:t xml:space="preserve">5 </w:t>
      </w:r>
      <w:r w:rsidR="00FB4438"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3775A0E8"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Представлять по просьбе Клиента для ознакомления образцы банкнот Банка России.</w:t>
      </w:r>
    </w:p>
    <w:p w14:paraId="36AAAFA9"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Обеспечить возможность визуального наблюдения представителя Клиента за приемом, выдачей наличных денег в Банке.</w:t>
      </w:r>
    </w:p>
    <w:p w14:paraId="4D21B5E5"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sz w:val="28"/>
          <w:szCs w:val="28"/>
          <w:lang w:eastAsia="ru-RU"/>
        </w:rPr>
        <w:t xml:space="preserve">Сообщать Клиенту в день его обращения </w:t>
      </w:r>
      <w:r w:rsidR="00F0024A" w:rsidRPr="0059084C">
        <w:rPr>
          <w:rFonts w:ascii="Times New Roman" w:eastAsia="Times New Roman" w:hAnsi="Times New Roman" w:cs="Times New Roman"/>
          <w:sz w:val="28"/>
          <w:szCs w:val="28"/>
          <w:lang w:eastAsia="ru-RU"/>
        </w:rPr>
        <w:t xml:space="preserve">наименование </w:t>
      </w:r>
      <w:r w:rsidRPr="0059084C">
        <w:rPr>
          <w:rFonts w:ascii="Times New Roman" w:eastAsia="Times New Roman" w:hAnsi="Times New Roman" w:cs="Times New Roman"/>
          <w:sz w:val="28"/>
          <w:szCs w:val="28"/>
          <w:lang w:eastAsia="ru-RU"/>
        </w:rPr>
        <w:t>территориально</w:t>
      </w:r>
      <w:r w:rsidR="00F0024A" w:rsidRPr="0059084C">
        <w:rPr>
          <w:rFonts w:ascii="Times New Roman" w:eastAsia="Times New Roman" w:hAnsi="Times New Roman" w:cs="Times New Roman"/>
          <w:sz w:val="28"/>
          <w:szCs w:val="28"/>
          <w:lang w:eastAsia="ru-RU"/>
        </w:rPr>
        <w:t>го</w:t>
      </w:r>
      <w:r w:rsidRPr="0059084C">
        <w:rPr>
          <w:rFonts w:ascii="Times New Roman" w:eastAsia="Times New Roman" w:hAnsi="Times New Roman" w:cs="Times New Roman"/>
          <w:sz w:val="28"/>
          <w:szCs w:val="28"/>
          <w:lang w:eastAsia="ru-RU"/>
        </w:rPr>
        <w:t xml:space="preserve"> орган</w:t>
      </w:r>
      <w:r w:rsidR="00F0024A" w:rsidRPr="0059084C">
        <w:rPr>
          <w:rFonts w:ascii="Times New Roman" w:eastAsia="Times New Roman" w:hAnsi="Times New Roman" w:cs="Times New Roman"/>
          <w:sz w:val="28"/>
          <w:szCs w:val="28"/>
          <w:lang w:eastAsia="ru-RU"/>
        </w:rPr>
        <w:t>а</w:t>
      </w:r>
      <w:r w:rsidRPr="0059084C">
        <w:rPr>
          <w:rFonts w:ascii="Times New Roman" w:eastAsia="Times New Roman" w:hAnsi="Times New Roman" w:cs="Times New Roman"/>
          <w:sz w:val="28"/>
          <w:szCs w:val="28"/>
          <w:lang w:eastAsia="ru-RU"/>
        </w:rPr>
        <w:t xml:space="preserve"> внутренних дел</w:t>
      </w:r>
      <w:r w:rsidR="00F0024A" w:rsidRPr="0059084C">
        <w:rPr>
          <w:rFonts w:ascii="Times New Roman" w:eastAsia="Times New Roman" w:hAnsi="Times New Roman" w:cs="Times New Roman"/>
          <w:sz w:val="28"/>
          <w:szCs w:val="28"/>
          <w:lang w:eastAsia="ru-RU"/>
        </w:rPr>
        <w:t>, которому переданы имеющие признаки подделки денежные знаки</w:t>
      </w:r>
      <w:r w:rsidRPr="0059084C">
        <w:rPr>
          <w:rFonts w:ascii="Times New Roman" w:eastAsia="Times New Roman" w:hAnsi="Times New Roman" w:cs="Times New Roman"/>
          <w:sz w:val="28"/>
          <w:szCs w:val="28"/>
          <w:lang w:eastAsia="ru-RU"/>
        </w:rPr>
        <w:t>.</w:t>
      </w:r>
    </w:p>
    <w:p w14:paraId="214BE151"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Предоставлять представителю Клиента помещение Банка и кассовое оборудование для пересчета им наличных денег, если представитель Клиента изъявил желание пересчитать полистно пачки банкнот, поштучно мешки с монетой.</w:t>
      </w:r>
    </w:p>
    <w:p w14:paraId="770FB312" w14:textId="2B527D72" w:rsidR="003819B0" w:rsidRDefault="003819B0" w:rsidP="00C628F1">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Сообщ</w:t>
      </w:r>
      <w:r w:rsidR="00256444" w:rsidRPr="0059084C">
        <w:rPr>
          <w:rFonts w:ascii="Times New Roman" w:eastAsia="Times New Roman" w:hAnsi="Times New Roman" w:cs="Times New Roman"/>
          <w:bCs/>
          <w:sz w:val="28"/>
          <w:szCs w:val="28"/>
          <w:lang w:eastAsia="ru-RU"/>
        </w:rPr>
        <w:t>а</w:t>
      </w:r>
      <w:r w:rsidRPr="0059084C">
        <w:rPr>
          <w:rFonts w:ascii="Times New Roman" w:eastAsia="Times New Roman" w:hAnsi="Times New Roman" w:cs="Times New Roman"/>
          <w:bCs/>
          <w:sz w:val="28"/>
          <w:szCs w:val="28"/>
          <w:lang w:eastAsia="ru-RU"/>
        </w:rPr>
        <w:t xml:space="preserve">ть </w:t>
      </w:r>
      <w:r w:rsidR="00256444" w:rsidRPr="0059084C">
        <w:rPr>
          <w:rFonts w:ascii="Times New Roman" w:eastAsia="Times New Roman" w:hAnsi="Times New Roman" w:cs="Times New Roman"/>
          <w:bCs/>
          <w:sz w:val="28"/>
          <w:szCs w:val="28"/>
          <w:lang w:eastAsia="ru-RU"/>
        </w:rPr>
        <w:t xml:space="preserve">Клиенту дату </w:t>
      </w:r>
      <w:r w:rsidR="007B4084" w:rsidRPr="0059084C">
        <w:rPr>
          <w:rFonts w:ascii="Times New Roman" w:eastAsia="Times New Roman" w:hAnsi="Times New Roman" w:cs="Times New Roman"/>
          <w:bCs/>
          <w:sz w:val="28"/>
          <w:szCs w:val="28"/>
          <w:lang w:eastAsia="ru-RU"/>
        </w:rPr>
        <w:t xml:space="preserve">планируемого </w:t>
      </w:r>
      <w:r w:rsidR="00256444" w:rsidRPr="0059084C">
        <w:rPr>
          <w:rFonts w:ascii="Times New Roman" w:eastAsia="Times New Roman" w:hAnsi="Times New Roman" w:cs="Times New Roman"/>
          <w:bCs/>
          <w:sz w:val="28"/>
          <w:szCs w:val="28"/>
          <w:lang w:eastAsia="ru-RU"/>
        </w:rPr>
        <w:t xml:space="preserve">включения в состав участников </w:t>
      </w:r>
      <w:r w:rsidR="00D77315" w:rsidRPr="00D77315">
        <w:rPr>
          <w:rFonts w:ascii="Times New Roman" w:eastAsia="Times New Roman" w:hAnsi="Times New Roman" w:cs="Times New Roman"/>
          <w:bCs/>
          <w:sz w:val="28"/>
          <w:szCs w:val="28"/>
          <w:lang w:eastAsia="ru-RU"/>
        </w:rPr>
        <w:t xml:space="preserve">платежной системы Банка России </w:t>
      </w:r>
      <w:r w:rsidRPr="0059084C">
        <w:rPr>
          <w:rFonts w:ascii="Times New Roman" w:eastAsia="Times New Roman" w:hAnsi="Times New Roman" w:cs="Times New Roman"/>
          <w:bCs/>
          <w:sz w:val="28"/>
          <w:szCs w:val="28"/>
          <w:lang w:eastAsia="ru-RU"/>
        </w:rPr>
        <w:t>косвенно</w:t>
      </w:r>
      <w:r w:rsidR="00256444" w:rsidRPr="0059084C">
        <w:rPr>
          <w:rFonts w:ascii="Times New Roman" w:eastAsia="Times New Roman" w:hAnsi="Times New Roman" w:cs="Times New Roman"/>
          <w:bCs/>
          <w:sz w:val="28"/>
          <w:szCs w:val="28"/>
          <w:lang w:eastAsia="ru-RU"/>
        </w:rPr>
        <w:t>го</w:t>
      </w:r>
      <w:r w:rsidRPr="0059084C">
        <w:rPr>
          <w:rFonts w:ascii="Times New Roman" w:eastAsia="Times New Roman" w:hAnsi="Times New Roman" w:cs="Times New Roman"/>
          <w:bCs/>
          <w:sz w:val="28"/>
          <w:szCs w:val="28"/>
          <w:lang w:eastAsia="ru-RU"/>
        </w:rPr>
        <w:t xml:space="preserve"> участник</w:t>
      </w:r>
      <w:r w:rsidR="00256444" w:rsidRPr="0059084C">
        <w:rPr>
          <w:rFonts w:ascii="Times New Roman" w:eastAsia="Times New Roman" w:hAnsi="Times New Roman" w:cs="Times New Roman"/>
          <w:bCs/>
          <w:sz w:val="28"/>
          <w:szCs w:val="28"/>
          <w:lang w:eastAsia="ru-RU"/>
        </w:rPr>
        <w:t>а</w:t>
      </w:r>
      <w:r w:rsidRPr="0059084C">
        <w:rPr>
          <w:rFonts w:ascii="Times New Roman" w:eastAsia="Times New Roman" w:hAnsi="Times New Roman" w:cs="Times New Roman"/>
          <w:bCs/>
          <w:sz w:val="28"/>
          <w:szCs w:val="28"/>
          <w:lang w:eastAsia="ru-RU"/>
        </w:rPr>
        <w:t xml:space="preserve"> с доступом к ТПСБП не позднее чем за </w:t>
      </w:r>
      <w:r w:rsidR="00256444" w:rsidRPr="0059084C">
        <w:rPr>
          <w:rFonts w:ascii="Times New Roman" w:eastAsia="Times New Roman" w:hAnsi="Times New Roman" w:cs="Times New Roman"/>
          <w:bCs/>
          <w:sz w:val="28"/>
          <w:szCs w:val="28"/>
          <w:lang w:eastAsia="ru-RU"/>
        </w:rPr>
        <w:t xml:space="preserve">пять </w:t>
      </w:r>
      <w:r w:rsidRPr="0059084C">
        <w:rPr>
          <w:rFonts w:ascii="Times New Roman" w:eastAsia="Times New Roman" w:hAnsi="Times New Roman" w:cs="Times New Roman"/>
          <w:bCs/>
          <w:sz w:val="28"/>
          <w:szCs w:val="28"/>
          <w:lang w:eastAsia="ru-RU"/>
        </w:rPr>
        <w:t>рабочих дн</w:t>
      </w:r>
      <w:r w:rsidR="00C628F1" w:rsidRPr="0059084C">
        <w:rPr>
          <w:rFonts w:ascii="Times New Roman" w:eastAsia="Times New Roman" w:hAnsi="Times New Roman" w:cs="Times New Roman"/>
          <w:bCs/>
          <w:sz w:val="28"/>
          <w:szCs w:val="28"/>
          <w:lang w:eastAsia="ru-RU"/>
        </w:rPr>
        <w:t>ей</w:t>
      </w:r>
      <w:r w:rsidRPr="0059084C">
        <w:rPr>
          <w:rFonts w:ascii="Times New Roman" w:eastAsia="Times New Roman" w:hAnsi="Times New Roman" w:cs="Times New Roman"/>
          <w:bCs/>
          <w:sz w:val="28"/>
          <w:szCs w:val="28"/>
          <w:lang w:eastAsia="ru-RU"/>
        </w:rPr>
        <w:t xml:space="preserve"> до указанной даты.</w:t>
      </w:r>
      <w:r w:rsidR="00256444" w:rsidRPr="0059084C">
        <w:rPr>
          <w:rStyle w:val="a8"/>
          <w:rFonts w:ascii="Times New Roman" w:eastAsia="Times New Roman" w:hAnsi="Times New Roman" w:cs="Times New Roman"/>
          <w:bCs/>
          <w:sz w:val="28"/>
          <w:szCs w:val="28"/>
          <w:lang w:eastAsia="ru-RU"/>
        </w:rPr>
        <w:footnoteReference w:id="28"/>
      </w:r>
    </w:p>
    <w:p w14:paraId="17BF9D3A" w14:textId="3410317E" w:rsidR="0044762B" w:rsidRDefault="0044762B" w:rsidP="00C628F1">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44762B">
        <w:rPr>
          <w:rFonts w:ascii="Times New Roman" w:eastAsia="Times New Roman" w:hAnsi="Times New Roman" w:cs="Times New Roman"/>
          <w:bCs/>
          <w:sz w:val="28"/>
          <w:szCs w:val="28"/>
          <w:lang w:eastAsia="ru-RU"/>
        </w:rPr>
        <w:t>Обеспечить возможность визу</w:t>
      </w:r>
      <w:r w:rsidR="007E1D1A">
        <w:rPr>
          <w:rFonts w:ascii="Times New Roman" w:eastAsia="Times New Roman" w:hAnsi="Times New Roman" w:cs="Times New Roman"/>
          <w:bCs/>
          <w:sz w:val="28"/>
          <w:szCs w:val="28"/>
          <w:lang w:eastAsia="ru-RU"/>
        </w:rPr>
        <w:t>ального наблюдения представителем</w:t>
      </w:r>
      <w:r w:rsidRPr="0044762B">
        <w:rPr>
          <w:rFonts w:ascii="Times New Roman" w:eastAsia="Times New Roman" w:hAnsi="Times New Roman" w:cs="Times New Roman"/>
          <w:bCs/>
          <w:sz w:val="28"/>
          <w:szCs w:val="28"/>
          <w:lang w:eastAsia="ru-RU"/>
        </w:rPr>
        <w:t xml:space="preserve"> Клиента за контролем ОМНИ на предмет наличия на нем вредоносного кода.</w:t>
      </w:r>
      <w:r w:rsidR="00CC0A91">
        <w:rPr>
          <w:rStyle w:val="a8"/>
          <w:rFonts w:ascii="Times New Roman" w:eastAsia="Times New Roman" w:hAnsi="Times New Roman" w:cs="Times New Roman"/>
          <w:bCs/>
          <w:sz w:val="28"/>
          <w:szCs w:val="28"/>
          <w:lang w:eastAsia="ru-RU"/>
        </w:rPr>
        <w:footnoteReference w:id="29"/>
      </w:r>
    </w:p>
    <w:p w14:paraId="3055A0CB" w14:textId="77777777" w:rsidR="003872E3" w:rsidRPr="0059084C" w:rsidRDefault="003872E3" w:rsidP="003872E3">
      <w:pPr>
        <w:tabs>
          <w:tab w:val="left" w:pos="1134"/>
          <w:tab w:val="left" w:pos="1701"/>
        </w:tabs>
        <w:spacing w:after="0" w:line="276" w:lineRule="auto"/>
        <w:jc w:val="both"/>
        <w:rPr>
          <w:rFonts w:ascii="Times New Roman" w:eastAsia="Times New Roman" w:hAnsi="Times New Roman" w:cs="Times New Roman"/>
          <w:bCs/>
          <w:sz w:val="28"/>
          <w:szCs w:val="28"/>
          <w:lang w:eastAsia="ru-RU"/>
        </w:rPr>
      </w:pPr>
    </w:p>
    <w:p w14:paraId="60064AE9" w14:textId="77777777" w:rsidR="00EE3686" w:rsidRPr="0059084C" w:rsidRDefault="00EE3686"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вправе:</w:t>
      </w:r>
    </w:p>
    <w:p w14:paraId="6C74AB34" w14:textId="77777777" w:rsidR="00DA0CF9" w:rsidRPr="0059084C" w:rsidRDefault="00DA0CF9" w:rsidP="003F2F34">
      <w:pPr>
        <w:numPr>
          <w:ilvl w:val="0"/>
          <w:numId w:val="13"/>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Отказать Клиенту в приеме распоряжений на бумажном носителе, на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 xml:space="preserve"> в следующих случаях:</w:t>
      </w:r>
    </w:p>
    <w:p w14:paraId="52D8CC92"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нарушени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Клиентом времени представления распоряжений в Банк (при приеме распоряжений на бумажном носителе – времени, установленного </w:t>
      </w:r>
      <w:r w:rsidR="00C312B3" w:rsidRPr="0059084C">
        <w:rPr>
          <w:rFonts w:ascii="Times New Roman" w:eastAsia="Times New Roman" w:hAnsi="Times New Roman" w:cs="Times New Roman"/>
          <w:bCs/>
          <w:sz w:val="28"/>
          <w:szCs w:val="28"/>
          <w:lang w:eastAsia="ru-RU"/>
        </w:rPr>
        <w:lastRenderedPageBreak/>
        <w:t>г</w:t>
      </w:r>
      <w:r w:rsidRPr="0059084C">
        <w:rPr>
          <w:rFonts w:ascii="Times New Roman" w:eastAsia="Times New Roman" w:hAnsi="Times New Roman" w:cs="Times New Roman"/>
          <w:bCs/>
          <w:sz w:val="28"/>
          <w:szCs w:val="28"/>
          <w:lang w:eastAsia="ru-RU"/>
        </w:rPr>
        <w:t>рафиком обслуживания</w:t>
      </w:r>
      <w:r w:rsidR="008C395F" w:rsidRPr="0059084C">
        <w:rPr>
          <w:rFonts w:ascii="Times New Roman" w:eastAsia="Times New Roman" w:hAnsi="Times New Roman" w:cs="Times New Roman"/>
          <w:bCs/>
          <w:sz w:val="28"/>
          <w:szCs w:val="28"/>
          <w:lang w:eastAsia="ru-RU"/>
        </w:rPr>
        <w:t xml:space="preserve"> клиентов</w:t>
      </w:r>
      <w:r w:rsidRPr="0059084C">
        <w:rPr>
          <w:rFonts w:ascii="Times New Roman" w:eastAsia="Times New Roman" w:hAnsi="Times New Roman" w:cs="Times New Roman"/>
          <w:bCs/>
          <w:sz w:val="28"/>
          <w:szCs w:val="28"/>
          <w:lang w:eastAsia="ru-RU"/>
        </w:rPr>
        <w:t xml:space="preserve">, при приеме распоряжений на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 xml:space="preserve"> – времени, установленного </w:t>
      </w:r>
      <w:r w:rsidR="00EC79C0" w:rsidRPr="0059084C">
        <w:rPr>
          <w:rFonts w:ascii="Times New Roman" w:eastAsia="Times New Roman" w:hAnsi="Times New Roman" w:cs="Times New Roman"/>
          <w:bCs/>
          <w:color w:val="0070C0"/>
          <w:sz w:val="28"/>
          <w:szCs w:val="28"/>
          <w:lang w:eastAsia="ru-RU"/>
        </w:rPr>
        <w:t>главой 5 настоящих Условий</w:t>
      </w:r>
      <w:r w:rsidRPr="0059084C">
        <w:rPr>
          <w:rFonts w:ascii="Times New Roman" w:eastAsia="Times New Roman" w:hAnsi="Times New Roman" w:cs="Times New Roman"/>
          <w:bCs/>
          <w:sz w:val="28"/>
          <w:szCs w:val="28"/>
          <w:lang w:eastAsia="ru-RU"/>
        </w:rPr>
        <w:t xml:space="preserve">), за исключением случаев, указанных в </w:t>
      </w:r>
      <w:r w:rsidRPr="0059084C">
        <w:rPr>
          <w:rFonts w:ascii="Times New Roman" w:eastAsia="Times New Roman" w:hAnsi="Times New Roman" w:cs="Times New Roman"/>
          <w:bCs/>
          <w:color w:val="0070C0"/>
          <w:sz w:val="28"/>
          <w:szCs w:val="28"/>
          <w:lang w:eastAsia="ru-RU"/>
        </w:rPr>
        <w:t xml:space="preserve">подпунктах 2.2.3 и 2.2.4 </w:t>
      </w:r>
      <w:r w:rsidR="00EC79C0"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622CDF6B" w14:textId="77777777" w:rsidR="00DA0CF9"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неподтверждени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Клиентом полномочий лиц на представление в Банк распоряжений;</w:t>
      </w:r>
    </w:p>
    <w:p w14:paraId="0ADCD72F" w14:textId="5981B391" w:rsidR="00FD7F4E" w:rsidRPr="0059084C" w:rsidRDefault="00FD7F4E"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FD7F4E">
        <w:rPr>
          <w:rFonts w:ascii="Times New Roman" w:eastAsia="Times New Roman" w:hAnsi="Times New Roman" w:cs="Times New Roman"/>
          <w:bCs/>
          <w:sz w:val="28"/>
          <w:szCs w:val="28"/>
          <w:lang w:eastAsia="ru-RU"/>
        </w:rPr>
        <w:t xml:space="preserve">непредставления Клиентом в Банк карточки с образцами подписей и оттиска печати, оформленной в соответствии с </w:t>
      </w:r>
      <w:r w:rsidR="004D300B">
        <w:rPr>
          <w:rFonts w:ascii="Times New Roman" w:eastAsia="Times New Roman" w:hAnsi="Times New Roman" w:cs="Times New Roman"/>
          <w:bCs/>
          <w:sz w:val="28"/>
          <w:szCs w:val="28"/>
          <w:lang w:eastAsia="ru-RU"/>
        </w:rPr>
        <w:t>пунктом 5.1 главы</w:t>
      </w:r>
      <w:r w:rsidRPr="00FD7F4E">
        <w:rPr>
          <w:rFonts w:ascii="Times New Roman" w:eastAsia="Times New Roman" w:hAnsi="Times New Roman" w:cs="Times New Roman"/>
          <w:bCs/>
          <w:sz w:val="28"/>
          <w:szCs w:val="28"/>
          <w:lang w:eastAsia="ru-RU"/>
        </w:rPr>
        <w:t xml:space="preserve"> 5 Инструкции Банка России от 30 июня 2021 года № 204-И «Об открытии, ведении и закрытии банковских счетов и счетов по вкладам депозитам» (далее – Инструкция Банка России № 204-И), при представлении распоряжений на бумажном носителе;</w:t>
      </w:r>
    </w:p>
    <w:p w14:paraId="6E83F8AA"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неправильно</w:t>
      </w:r>
      <w:r w:rsidR="009873A5" w:rsidRPr="0059084C">
        <w:rPr>
          <w:rFonts w:ascii="Times New Roman" w:eastAsia="Times New Roman" w:hAnsi="Times New Roman" w:cs="Times New Roman"/>
          <w:bCs/>
          <w:sz w:val="28"/>
          <w:szCs w:val="28"/>
          <w:lang w:eastAsia="ru-RU"/>
        </w:rPr>
        <w:t>го</w:t>
      </w:r>
      <w:r w:rsidRPr="0059084C">
        <w:rPr>
          <w:rFonts w:ascii="Times New Roman" w:eastAsia="Times New Roman" w:hAnsi="Times New Roman" w:cs="Times New Roman"/>
          <w:bCs/>
          <w:sz w:val="28"/>
          <w:szCs w:val="28"/>
          <w:lang w:eastAsia="ru-RU"/>
        </w:rPr>
        <w:t xml:space="preserve"> оформлени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Клиентом доверенности на уполномоченное лицо;</w:t>
      </w:r>
    </w:p>
    <w:p w14:paraId="57E78812"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несоответстви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сведений, содержащихся в сопроводительном письме и в приложенных к нему распоряжениях на бумажном носителе или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w:t>
      </w:r>
    </w:p>
    <w:p w14:paraId="685BED2F"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нарушени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оформления сопроводительного письма, предусмотренного </w:t>
      </w:r>
      <w:r w:rsidRPr="0059084C">
        <w:rPr>
          <w:rFonts w:ascii="Times New Roman" w:eastAsia="Times New Roman" w:hAnsi="Times New Roman" w:cs="Times New Roman"/>
          <w:bCs/>
          <w:color w:val="0070C0"/>
          <w:sz w:val="28"/>
          <w:szCs w:val="28"/>
          <w:lang w:eastAsia="ru-RU"/>
        </w:rPr>
        <w:t xml:space="preserve">пунктом 2.3 </w:t>
      </w:r>
      <w:r w:rsidR="00273E46"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29A70B54"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оформлени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распоряжений на бумажном носителе с нарушением требований законодательства Российской Федерации, нормативных актов Банка России;</w:t>
      </w:r>
    </w:p>
    <w:p w14:paraId="7D0C9B8D" w14:textId="16A352B6" w:rsidR="000F4101"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участие Клиента в обмене ЭС не ограничено либо не приостановлено</w:t>
      </w:r>
      <w:r w:rsidR="000F4101">
        <w:rPr>
          <w:rFonts w:ascii="Times New Roman" w:eastAsia="Times New Roman" w:hAnsi="Times New Roman" w:cs="Times New Roman"/>
          <w:bCs/>
          <w:sz w:val="28"/>
          <w:szCs w:val="28"/>
          <w:lang w:eastAsia="ru-RU"/>
        </w:rPr>
        <w:t>;</w:t>
      </w:r>
    </w:p>
    <w:p w14:paraId="086A5489" w14:textId="202F0615" w:rsidR="00DA0CF9" w:rsidRPr="0059084C" w:rsidRDefault="000F4101"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0F4101">
        <w:rPr>
          <w:rFonts w:ascii="Times New Roman" w:eastAsia="Times New Roman" w:hAnsi="Times New Roman" w:cs="Times New Roman"/>
          <w:bCs/>
          <w:sz w:val="28"/>
          <w:szCs w:val="28"/>
          <w:lang w:eastAsia="ru-RU"/>
        </w:rPr>
        <w:t>выявления на ОМНИ вредоносного кода</w:t>
      </w:r>
      <w:r w:rsidR="00DA0CF9" w:rsidRPr="0059084C">
        <w:rPr>
          <w:rFonts w:ascii="Times New Roman" w:eastAsia="Times New Roman" w:hAnsi="Times New Roman" w:cs="Times New Roman"/>
          <w:bCs/>
          <w:sz w:val="28"/>
          <w:szCs w:val="28"/>
          <w:lang w:eastAsia="ru-RU"/>
        </w:rPr>
        <w:t>.</w:t>
      </w:r>
    </w:p>
    <w:p w14:paraId="5A280BD2" w14:textId="0ABB64B4" w:rsidR="0099735E" w:rsidRDefault="0099735E" w:rsidP="003F2F34">
      <w:pPr>
        <w:numPr>
          <w:ilvl w:val="0"/>
          <w:numId w:val="13"/>
        </w:numPr>
        <w:tabs>
          <w:tab w:val="left" w:pos="1701"/>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99735E">
        <w:rPr>
          <w:rFonts w:ascii="Times New Roman" w:eastAsia="Times New Roman" w:hAnsi="Times New Roman" w:cs="Times New Roman"/>
          <w:bCs/>
          <w:sz w:val="28"/>
          <w:szCs w:val="28"/>
          <w:lang w:eastAsia="ru-RU"/>
        </w:rPr>
        <w:t xml:space="preserve">Списывать со Счета в пользу Федерального казначейства на основании инкассового поручения Федерального казначейства (в пользу территориального органа Федерального казначейства на основании инкассового поручения территориального органа Федерального казначейства) денежные средства в случае нарушения Клиентом обязательств по возврату (уплате) денежных средств, а также уплате начисленных на сумму (остаток) денежных средств процентов и штрафных процентов (пени) (или) неустойки (штрафов, пеней) по договорам, соглашениям, контрактам, реквизиты которых указаны в </w:t>
      </w:r>
      <w:r w:rsidRPr="0099735E">
        <w:rPr>
          <w:rFonts w:ascii="Times New Roman" w:eastAsia="Times New Roman" w:hAnsi="Times New Roman" w:cs="Times New Roman"/>
          <w:bCs/>
          <w:color w:val="0070C0"/>
          <w:sz w:val="28"/>
          <w:szCs w:val="28"/>
          <w:lang w:eastAsia="ru-RU"/>
        </w:rPr>
        <w:t>приложении к Договору</w:t>
      </w:r>
      <w:r w:rsidRPr="0099735E">
        <w:rPr>
          <w:rFonts w:ascii="Times New Roman" w:eastAsia="Times New Roman" w:hAnsi="Times New Roman" w:cs="Times New Roman"/>
          <w:bCs/>
          <w:sz w:val="28"/>
          <w:szCs w:val="28"/>
          <w:lang w:eastAsia="ru-RU"/>
        </w:rPr>
        <w:t>, заключенным с Федеральным казначейством или территориальным органом Федерального казначейства (или в пользу Федерального казначейства или территориального органа Федерального казначейства) в рамках выполнения постановлений Правительства Российской Федерации.</w:t>
      </w:r>
    </w:p>
    <w:p w14:paraId="539E5E26" w14:textId="474D42EA" w:rsidR="0099735E" w:rsidRDefault="0099735E" w:rsidP="0099735E">
      <w:pPr>
        <w:tabs>
          <w:tab w:val="left" w:pos="1701"/>
          <w:tab w:val="left" w:pos="1985"/>
        </w:tabs>
        <w:spacing w:after="0" w:line="276" w:lineRule="auto"/>
        <w:ind w:firstLine="709"/>
        <w:jc w:val="both"/>
        <w:rPr>
          <w:rFonts w:ascii="Times New Roman" w:eastAsia="Times New Roman" w:hAnsi="Times New Roman" w:cs="Times New Roman"/>
          <w:bCs/>
          <w:sz w:val="28"/>
          <w:szCs w:val="28"/>
          <w:lang w:eastAsia="ru-RU"/>
        </w:rPr>
      </w:pPr>
      <w:r w:rsidRPr="0099735E">
        <w:rPr>
          <w:rFonts w:ascii="Times New Roman" w:eastAsia="Times New Roman" w:hAnsi="Times New Roman" w:cs="Times New Roman"/>
          <w:bCs/>
          <w:sz w:val="28"/>
          <w:szCs w:val="28"/>
          <w:lang w:eastAsia="ru-RU"/>
        </w:rPr>
        <w:t xml:space="preserve">Банк в ответ на обращение Клиента, составленное в произвольной форме, подписанное собственноручной подписью уполномоченного лица Клиента, о включении реквизитов документов, указанных в абзаце первом настоящего подпункта, в </w:t>
      </w:r>
      <w:r w:rsidRPr="00A26D69">
        <w:rPr>
          <w:rFonts w:ascii="Times New Roman" w:eastAsia="Times New Roman" w:hAnsi="Times New Roman" w:cs="Times New Roman"/>
          <w:bCs/>
          <w:color w:val="0070C0"/>
          <w:sz w:val="28"/>
          <w:szCs w:val="28"/>
          <w:lang w:eastAsia="ru-RU"/>
        </w:rPr>
        <w:t>приложение к Договору</w:t>
      </w:r>
      <w:r w:rsidRPr="0099735E">
        <w:rPr>
          <w:rFonts w:ascii="Times New Roman" w:eastAsia="Times New Roman" w:hAnsi="Times New Roman" w:cs="Times New Roman"/>
          <w:bCs/>
          <w:sz w:val="28"/>
          <w:szCs w:val="28"/>
          <w:lang w:eastAsia="ru-RU"/>
        </w:rPr>
        <w:t xml:space="preserve"> или их изменении извещает </w:t>
      </w:r>
      <w:r w:rsidRPr="0099735E">
        <w:rPr>
          <w:rFonts w:ascii="Times New Roman" w:eastAsia="Times New Roman" w:hAnsi="Times New Roman" w:cs="Times New Roman"/>
          <w:bCs/>
          <w:sz w:val="28"/>
          <w:szCs w:val="28"/>
          <w:lang w:eastAsia="ru-RU"/>
        </w:rPr>
        <w:lastRenderedPageBreak/>
        <w:t xml:space="preserve">Клиента о внесении изменений в </w:t>
      </w:r>
      <w:r w:rsidRPr="002A3F5D">
        <w:rPr>
          <w:rFonts w:ascii="Times New Roman" w:eastAsia="Times New Roman" w:hAnsi="Times New Roman" w:cs="Times New Roman"/>
          <w:bCs/>
          <w:color w:val="0070C0"/>
          <w:sz w:val="28"/>
          <w:szCs w:val="28"/>
          <w:lang w:eastAsia="ru-RU"/>
        </w:rPr>
        <w:t>Договор</w:t>
      </w:r>
      <w:r w:rsidRPr="0099735E">
        <w:rPr>
          <w:rFonts w:ascii="Times New Roman" w:eastAsia="Times New Roman" w:hAnsi="Times New Roman" w:cs="Times New Roman"/>
          <w:bCs/>
          <w:sz w:val="28"/>
          <w:szCs w:val="28"/>
          <w:lang w:eastAsia="ru-RU"/>
        </w:rPr>
        <w:t xml:space="preserve"> путем направления Клиенту уведомления, составленного в произвольной форме и подписанного собственноручной подписью уполномоченного лица Банка, с приложением измененного </w:t>
      </w:r>
      <w:r w:rsidRPr="00A26D69">
        <w:rPr>
          <w:rFonts w:ascii="Times New Roman" w:eastAsia="Times New Roman" w:hAnsi="Times New Roman" w:cs="Times New Roman"/>
          <w:bCs/>
          <w:color w:val="0070C0"/>
          <w:sz w:val="28"/>
          <w:szCs w:val="28"/>
          <w:lang w:eastAsia="ru-RU"/>
        </w:rPr>
        <w:t>приложения к Договору</w:t>
      </w:r>
      <w:r w:rsidRPr="0099735E">
        <w:rPr>
          <w:rFonts w:ascii="Times New Roman" w:eastAsia="Times New Roman" w:hAnsi="Times New Roman" w:cs="Times New Roman"/>
          <w:bCs/>
          <w:sz w:val="28"/>
          <w:szCs w:val="28"/>
          <w:lang w:eastAsia="ru-RU"/>
        </w:rPr>
        <w:t>.</w:t>
      </w:r>
    </w:p>
    <w:p w14:paraId="5BDC68B1" w14:textId="3D6A5506" w:rsidR="0099735E" w:rsidRDefault="0099735E" w:rsidP="0099735E">
      <w:pPr>
        <w:tabs>
          <w:tab w:val="left" w:pos="1701"/>
          <w:tab w:val="left" w:pos="1985"/>
        </w:tabs>
        <w:spacing w:after="0" w:line="276" w:lineRule="auto"/>
        <w:ind w:firstLine="709"/>
        <w:jc w:val="both"/>
        <w:rPr>
          <w:rFonts w:ascii="Times New Roman" w:eastAsia="Times New Roman" w:hAnsi="Times New Roman" w:cs="Times New Roman"/>
          <w:bCs/>
          <w:sz w:val="28"/>
          <w:szCs w:val="28"/>
          <w:lang w:eastAsia="ru-RU"/>
        </w:rPr>
      </w:pPr>
      <w:r w:rsidRPr="0099735E">
        <w:rPr>
          <w:rFonts w:ascii="Times New Roman" w:eastAsia="Times New Roman" w:hAnsi="Times New Roman" w:cs="Times New Roman"/>
          <w:bCs/>
          <w:sz w:val="28"/>
          <w:szCs w:val="28"/>
          <w:lang w:eastAsia="ru-RU"/>
        </w:rPr>
        <w:t xml:space="preserve">При расторжении договоров, соглашений, контрактов, указанных в абзаце первом настоящего подпункта, Клиент предоставляет в Банк обращение о исключении их реквизитов из </w:t>
      </w:r>
      <w:r w:rsidRPr="002A3F5D">
        <w:rPr>
          <w:rFonts w:ascii="Times New Roman" w:eastAsia="Times New Roman" w:hAnsi="Times New Roman" w:cs="Times New Roman"/>
          <w:bCs/>
          <w:color w:val="0070C0"/>
          <w:sz w:val="28"/>
          <w:szCs w:val="28"/>
          <w:lang w:eastAsia="ru-RU"/>
        </w:rPr>
        <w:t>приложения к Договору</w:t>
      </w:r>
      <w:r w:rsidRPr="0099735E">
        <w:rPr>
          <w:rFonts w:ascii="Times New Roman" w:eastAsia="Times New Roman" w:hAnsi="Times New Roman" w:cs="Times New Roman"/>
          <w:bCs/>
          <w:sz w:val="28"/>
          <w:szCs w:val="28"/>
          <w:lang w:eastAsia="ru-RU"/>
        </w:rPr>
        <w:t>, составленное в произвольной форме, подписанное собственноручной подписью уполномоченного лица Клиента. В ответ на указанное обращение Банк направляет Клиенту уведомление в порядке, предусмотренном абзацем вторым настоящего подпункта.</w:t>
      </w:r>
      <w:r w:rsidRPr="0099735E">
        <w:rPr>
          <w:rFonts w:ascii="Times New Roman" w:eastAsia="Times New Roman" w:hAnsi="Times New Roman" w:cs="Times New Roman"/>
          <w:bCs/>
          <w:sz w:val="28"/>
          <w:szCs w:val="28"/>
          <w:vertAlign w:val="superscript"/>
          <w:lang w:eastAsia="ru-RU"/>
        </w:rPr>
        <w:footnoteReference w:id="30"/>
      </w:r>
    </w:p>
    <w:p w14:paraId="4BCAB9A3" w14:textId="2A53419C" w:rsidR="00B81A63" w:rsidRPr="0059084C" w:rsidRDefault="00DA0CF9" w:rsidP="003F2F34">
      <w:pPr>
        <w:numPr>
          <w:ilvl w:val="0"/>
          <w:numId w:val="13"/>
        </w:numPr>
        <w:tabs>
          <w:tab w:val="left" w:pos="1701"/>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Списывать со Счета в пользу </w:t>
      </w:r>
      <w:r w:rsidR="00AB57F4" w:rsidRPr="0059084C">
        <w:rPr>
          <w:rFonts w:ascii="Times New Roman" w:eastAsia="Times New Roman" w:hAnsi="Times New Roman" w:cs="Times New Roman"/>
          <w:bCs/>
          <w:sz w:val="28"/>
          <w:szCs w:val="28"/>
          <w:lang w:eastAsia="ru-RU"/>
        </w:rPr>
        <w:t xml:space="preserve">финансового органа субъекта </w:t>
      </w:r>
      <w:r w:rsidR="004070EB" w:rsidRPr="0059084C">
        <w:rPr>
          <w:rFonts w:ascii="Times New Roman" w:eastAsia="Times New Roman" w:hAnsi="Times New Roman" w:cs="Times New Roman"/>
          <w:bCs/>
          <w:sz w:val="28"/>
          <w:szCs w:val="28"/>
          <w:lang w:eastAsia="ru-RU"/>
        </w:rPr>
        <w:t>Р</w:t>
      </w:r>
      <w:r w:rsidR="005B4F14" w:rsidRPr="0059084C">
        <w:rPr>
          <w:rFonts w:ascii="Times New Roman" w:eastAsia="Times New Roman" w:hAnsi="Times New Roman" w:cs="Times New Roman"/>
          <w:bCs/>
          <w:sz w:val="28"/>
          <w:szCs w:val="28"/>
          <w:lang w:eastAsia="ru-RU"/>
        </w:rPr>
        <w:t xml:space="preserve">оссийской </w:t>
      </w:r>
      <w:r w:rsidR="004070EB" w:rsidRPr="0059084C">
        <w:rPr>
          <w:rFonts w:ascii="Times New Roman" w:eastAsia="Times New Roman" w:hAnsi="Times New Roman" w:cs="Times New Roman"/>
          <w:bCs/>
          <w:sz w:val="28"/>
          <w:szCs w:val="28"/>
          <w:lang w:eastAsia="ru-RU"/>
        </w:rPr>
        <w:t>Ф</w:t>
      </w:r>
      <w:r w:rsidR="005B4F14" w:rsidRPr="0059084C">
        <w:rPr>
          <w:rFonts w:ascii="Times New Roman" w:eastAsia="Times New Roman" w:hAnsi="Times New Roman" w:cs="Times New Roman"/>
          <w:bCs/>
          <w:sz w:val="28"/>
          <w:szCs w:val="28"/>
          <w:lang w:eastAsia="ru-RU"/>
        </w:rPr>
        <w:t>едерации</w:t>
      </w:r>
      <w:r w:rsidR="004070EB"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на основании инкассового поручения </w:t>
      </w:r>
      <w:r w:rsidR="00AB57F4" w:rsidRPr="0059084C">
        <w:rPr>
          <w:rFonts w:ascii="Times New Roman" w:eastAsia="Times New Roman" w:hAnsi="Times New Roman" w:cs="Times New Roman"/>
          <w:bCs/>
          <w:sz w:val="28"/>
          <w:szCs w:val="28"/>
          <w:lang w:eastAsia="ru-RU"/>
        </w:rPr>
        <w:t xml:space="preserve">финансового органа субъекта </w:t>
      </w:r>
      <w:r w:rsidR="005B4F14" w:rsidRPr="0059084C">
        <w:rPr>
          <w:rFonts w:ascii="Times New Roman" w:eastAsia="Times New Roman" w:hAnsi="Times New Roman" w:cs="Times New Roman"/>
          <w:bCs/>
          <w:sz w:val="28"/>
          <w:szCs w:val="28"/>
          <w:lang w:eastAsia="ru-RU"/>
        </w:rPr>
        <w:t>Российской Федерации</w:t>
      </w:r>
      <w:r w:rsidR="004070EB"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денежные средства в случае нарушения Клиентом обязательств по возврату суммы депозита, уплате начисленных на сумму депозита процен</w:t>
      </w:r>
      <w:r w:rsidR="005B4F14" w:rsidRPr="0059084C">
        <w:rPr>
          <w:rFonts w:ascii="Times New Roman" w:eastAsia="Times New Roman" w:hAnsi="Times New Roman" w:cs="Times New Roman"/>
          <w:bCs/>
          <w:sz w:val="28"/>
          <w:szCs w:val="28"/>
          <w:lang w:eastAsia="ru-RU"/>
        </w:rPr>
        <w:t>тов и штрафных процентов (пени)</w:t>
      </w:r>
      <w:r w:rsidRPr="0059084C">
        <w:rPr>
          <w:rFonts w:ascii="Times New Roman" w:eastAsia="Times New Roman" w:hAnsi="Times New Roman" w:cs="Times New Roman"/>
          <w:bCs/>
          <w:sz w:val="28"/>
          <w:szCs w:val="28"/>
          <w:lang w:eastAsia="ru-RU"/>
        </w:rPr>
        <w:t xml:space="preserve"> </w:t>
      </w:r>
      <w:r w:rsidR="00C6410A" w:rsidRPr="0059084C">
        <w:rPr>
          <w:rFonts w:ascii="Times New Roman" w:eastAsia="Times New Roman" w:hAnsi="Times New Roman" w:cs="Times New Roman"/>
          <w:bCs/>
          <w:sz w:val="28"/>
          <w:szCs w:val="28"/>
          <w:lang w:eastAsia="ru-RU"/>
        </w:rPr>
        <w:t>в соответствии с Генеральным соглашением</w:t>
      </w:r>
      <w:r w:rsidRPr="0059084C">
        <w:rPr>
          <w:rFonts w:ascii="Times New Roman" w:eastAsia="Times New Roman" w:hAnsi="Times New Roman" w:cs="Times New Roman"/>
          <w:bCs/>
          <w:sz w:val="28"/>
          <w:szCs w:val="28"/>
          <w:lang w:eastAsia="ru-RU"/>
        </w:rPr>
        <w:t xml:space="preserve"> </w:t>
      </w:r>
      <w:r w:rsidR="00C6410A" w:rsidRPr="0059084C">
        <w:rPr>
          <w:rFonts w:ascii="Times New Roman" w:eastAsia="Times New Roman" w:hAnsi="Times New Roman" w:cs="Times New Roman"/>
          <w:bCs/>
          <w:sz w:val="28"/>
          <w:szCs w:val="28"/>
          <w:lang w:eastAsia="ru-RU"/>
        </w:rPr>
        <w:t>и (или) договором</w:t>
      </w:r>
      <w:r w:rsidRPr="0059084C">
        <w:rPr>
          <w:rFonts w:ascii="Times New Roman" w:eastAsia="Times New Roman" w:hAnsi="Times New Roman" w:cs="Times New Roman"/>
          <w:bCs/>
          <w:sz w:val="28"/>
          <w:szCs w:val="28"/>
          <w:lang w:eastAsia="ru-RU"/>
        </w:rPr>
        <w:t xml:space="preserve"> банковского депозита, заключенными между Клиентом и </w:t>
      </w:r>
      <w:r w:rsidR="00AB57F4" w:rsidRPr="0059084C">
        <w:rPr>
          <w:rFonts w:ascii="Times New Roman" w:eastAsia="Times New Roman" w:hAnsi="Times New Roman" w:cs="Times New Roman"/>
          <w:bCs/>
          <w:sz w:val="28"/>
          <w:szCs w:val="28"/>
          <w:lang w:eastAsia="ru-RU"/>
        </w:rPr>
        <w:t>финансов</w:t>
      </w:r>
      <w:r w:rsidR="00D774F2" w:rsidRPr="0059084C">
        <w:rPr>
          <w:rFonts w:ascii="Times New Roman" w:eastAsia="Times New Roman" w:hAnsi="Times New Roman" w:cs="Times New Roman"/>
          <w:bCs/>
          <w:sz w:val="28"/>
          <w:szCs w:val="28"/>
          <w:lang w:eastAsia="ru-RU"/>
        </w:rPr>
        <w:t>ым</w:t>
      </w:r>
      <w:r w:rsidR="00AB57F4" w:rsidRPr="0059084C">
        <w:rPr>
          <w:rFonts w:ascii="Times New Roman" w:eastAsia="Times New Roman" w:hAnsi="Times New Roman" w:cs="Times New Roman"/>
          <w:bCs/>
          <w:sz w:val="28"/>
          <w:szCs w:val="28"/>
          <w:lang w:eastAsia="ru-RU"/>
        </w:rPr>
        <w:t xml:space="preserve"> орган</w:t>
      </w:r>
      <w:r w:rsidR="00D774F2" w:rsidRPr="0059084C">
        <w:rPr>
          <w:rFonts w:ascii="Times New Roman" w:eastAsia="Times New Roman" w:hAnsi="Times New Roman" w:cs="Times New Roman"/>
          <w:bCs/>
          <w:sz w:val="28"/>
          <w:szCs w:val="28"/>
          <w:lang w:eastAsia="ru-RU"/>
        </w:rPr>
        <w:t>ом</w:t>
      </w:r>
      <w:r w:rsidR="00AB57F4" w:rsidRPr="0059084C">
        <w:rPr>
          <w:rFonts w:ascii="Times New Roman" w:eastAsia="Times New Roman" w:hAnsi="Times New Roman" w:cs="Times New Roman"/>
          <w:bCs/>
          <w:sz w:val="28"/>
          <w:szCs w:val="28"/>
          <w:lang w:eastAsia="ru-RU"/>
        </w:rPr>
        <w:t xml:space="preserve"> субъекта </w:t>
      </w:r>
      <w:r w:rsidR="004070EB" w:rsidRPr="0059084C">
        <w:rPr>
          <w:rFonts w:ascii="Times New Roman" w:eastAsia="Times New Roman" w:hAnsi="Times New Roman" w:cs="Times New Roman"/>
          <w:bCs/>
          <w:sz w:val="28"/>
          <w:szCs w:val="28"/>
          <w:lang w:eastAsia="ru-RU"/>
        </w:rPr>
        <w:t>Р</w:t>
      </w:r>
      <w:r w:rsidR="00F85A85">
        <w:rPr>
          <w:rFonts w:ascii="Times New Roman" w:eastAsia="Times New Roman" w:hAnsi="Times New Roman" w:cs="Times New Roman"/>
          <w:bCs/>
          <w:sz w:val="28"/>
          <w:szCs w:val="28"/>
          <w:lang w:eastAsia="ru-RU"/>
        </w:rPr>
        <w:t xml:space="preserve">оссийской </w:t>
      </w:r>
      <w:r w:rsidR="004070EB" w:rsidRPr="0059084C">
        <w:rPr>
          <w:rFonts w:ascii="Times New Roman" w:eastAsia="Times New Roman" w:hAnsi="Times New Roman" w:cs="Times New Roman"/>
          <w:bCs/>
          <w:sz w:val="28"/>
          <w:szCs w:val="28"/>
          <w:lang w:eastAsia="ru-RU"/>
        </w:rPr>
        <w:t>Ф</w:t>
      </w:r>
      <w:r w:rsidR="00F85A85">
        <w:rPr>
          <w:rFonts w:ascii="Times New Roman" w:eastAsia="Times New Roman" w:hAnsi="Times New Roman" w:cs="Times New Roman"/>
          <w:bCs/>
          <w:sz w:val="28"/>
          <w:szCs w:val="28"/>
          <w:lang w:eastAsia="ru-RU"/>
        </w:rPr>
        <w:t>едерации</w:t>
      </w:r>
      <w:r w:rsidR="00C6410A" w:rsidRPr="0059084C">
        <w:rPr>
          <w:rFonts w:ascii="Times New Roman" w:eastAsia="Times New Roman" w:hAnsi="Times New Roman" w:cs="Times New Roman"/>
          <w:bCs/>
          <w:sz w:val="28"/>
          <w:szCs w:val="28"/>
          <w:lang w:eastAsia="ru-RU"/>
        </w:rPr>
        <w:t xml:space="preserve">, реквизиты которых указаны в </w:t>
      </w:r>
      <w:r w:rsidR="00A70B58" w:rsidRPr="0059084C">
        <w:rPr>
          <w:rFonts w:ascii="Times New Roman" w:eastAsia="Times New Roman" w:hAnsi="Times New Roman" w:cs="Times New Roman"/>
          <w:bCs/>
          <w:color w:val="0070C0"/>
          <w:sz w:val="28"/>
          <w:szCs w:val="28"/>
          <w:lang w:eastAsia="ru-RU"/>
        </w:rPr>
        <w:t>приложении</w:t>
      </w:r>
      <w:r w:rsidR="00C6410A" w:rsidRPr="0059084C">
        <w:rPr>
          <w:rFonts w:ascii="Times New Roman" w:eastAsia="Times New Roman" w:hAnsi="Times New Roman" w:cs="Times New Roman"/>
          <w:bCs/>
          <w:color w:val="0070C0"/>
          <w:sz w:val="28"/>
          <w:szCs w:val="28"/>
          <w:lang w:eastAsia="ru-RU"/>
        </w:rPr>
        <w:t xml:space="preserve"> к Договору</w:t>
      </w:r>
      <w:r w:rsidRPr="0059084C">
        <w:rPr>
          <w:rFonts w:ascii="Times New Roman" w:eastAsia="Times New Roman" w:hAnsi="Times New Roman" w:cs="Times New Roman"/>
          <w:bCs/>
          <w:sz w:val="28"/>
          <w:szCs w:val="28"/>
          <w:lang w:eastAsia="ru-RU"/>
        </w:rPr>
        <w:t>.</w:t>
      </w:r>
    </w:p>
    <w:p w14:paraId="41D4B0F8" w14:textId="7B231DD5" w:rsidR="003F59E8" w:rsidRPr="00AE67B1" w:rsidRDefault="00B81A63" w:rsidP="00B81A63">
      <w:pPr>
        <w:tabs>
          <w:tab w:val="left" w:pos="1701"/>
          <w:tab w:val="left" w:pos="1985"/>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w:t>
      </w:r>
      <w:r w:rsidR="00E92FCB" w:rsidRPr="0059084C">
        <w:rPr>
          <w:rFonts w:ascii="Times New Roman" w:eastAsia="Times New Roman" w:hAnsi="Times New Roman" w:cs="Times New Roman"/>
          <w:bCs/>
          <w:sz w:val="28"/>
          <w:szCs w:val="28"/>
          <w:lang w:eastAsia="ru-RU"/>
        </w:rPr>
        <w:t>в ответ на обращение Клиента</w:t>
      </w:r>
      <w:r w:rsidR="000B7502" w:rsidRPr="000B7502">
        <w:rPr>
          <w:rFonts w:ascii="Times New Roman" w:eastAsia="Times New Roman" w:hAnsi="Times New Roman" w:cs="Times New Roman"/>
          <w:bCs/>
          <w:sz w:val="28"/>
          <w:szCs w:val="28"/>
          <w:lang w:eastAsia="ru-RU"/>
        </w:rPr>
        <w:t xml:space="preserve">, </w:t>
      </w:r>
      <w:r w:rsidR="00480DB2" w:rsidRPr="00B5314E">
        <w:rPr>
          <w:rFonts w:ascii="Times New Roman" w:eastAsia="Times New Roman" w:hAnsi="Times New Roman" w:cs="Times New Roman"/>
          <w:bCs/>
          <w:sz w:val="28"/>
          <w:szCs w:val="28"/>
          <w:lang w:eastAsia="ru-RU"/>
        </w:rPr>
        <w:t xml:space="preserve">составленное </w:t>
      </w:r>
      <w:r w:rsidR="00480DB2" w:rsidRPr="00124C2F">
        <w:rPr>
          <w:rFonts w:ascii="Times New Roman" w:eastAsia="Times New Roman" w:hAnsi="Times New Roman" w:cs="Times New Roman"/>
          <w:bCs/>
          <w:sz w:val="28"/>
          <w:szCs w:val="28"/>
          <w:lang w:eastAsia="ru-RU"/>
        </w:rPr>
        <w:t>в произвольной форме, подписанное собственноручн</w:t>
      </w:r>
      <w:r w:rsidR="00343A00" w:rsidRPr="00124C2F">
        <w:rPr>
          <w:rFonts w:ascii="Times New Roman" w:eastAsia="Times New Roman" w:hAnsi="Times New Roman" w:cs="Times New Roman"/>
          <w:bCs/>
          <w:sz w:val="28"/>
          <w:szCs w:val="28"/>
          <w:lang w:eastAsia="ru-RU"/>
        </w:rPr>
        <w:t>ой</w:t>
      </w:r>
      <w:r w:rsidR="00480DB2" w:rsidRPr="00124C2F">
        <w:rPr>
          <w:rFonts w:ascii="Times New Roman" w:eastAsia="Times New Roman" w:hAnsi="Times New Roman" w:cs="Times New Roman"/>
          <w:bCs/>
          <w:sz w:val="28"/>
          <w:szCs w:val="28"/>
          <w:lang w:eastAsia="ru-RU"/>
        </w:rPr>
        <w:t xml:space="preserve"> подпис</w:t>
      </w:r>
      <w:r w:rsidR="00343A00" w:rsidRPr="00124C2F">
        <w:rPr>
          <w:rFonts w:ascii="Times New Roman" w:eastAsia="Times New Roman" w:hAnsi="Times New Roman" w:cs="Times New Roman"/>
          <w:bCs/>
          <w:sz w:val="28"/>
          <w:szCs w:val="28"/>
          <w:lang w:eastAsia="ru-RU"/>
        </w:rPr>
        <w:t>ью</w:t>
      </w:r>
      <w:r w:rsidR="00480DB2" w:rsidRPr="00124C2F">
        <w:rPr>
          <w:rFonts w:ascii="Times New Roman" w:eastAsia="Times New Roman" w:hAnsi="Times New Roman" w:cs="Times New Roman"/>
          <w:bCs/>
          <w:sz w:val="28"/>
          <w:szCs w:val="28"/>
          <w:lang w:eastAsia="ru-RU"/>
        </w:rPr>
        <w:t xml:space="preserve"> уполномоченн</w:t>
      </w:r>
      <w:r w:rsidR="00343A00" w:rsidRPr="00124C2F">
        <w:rPr>
          <w:rFonts w:ascii="Times New Roman" w:eastAsia="Times New Roman" w:hAnsi="Times New Roman" w:cs="Times New Roman"/>
          <w:bCs/>
          <w:sz w:val="28"/>
          <w:szCs w:val="28"/>
          <w:lang w:eastAsia="ru-RU"/>
        </w:rPr>
        <w:t>ого</w:t>
      </w:r>
      <w:r w:rsidR="00480DB2" w:rsidRPr="00124C2F">
        <w:rPr>
          <w:rFonts w:ascii="Times New Roman" w:eastAsia="Times New Roman" w:hAnsi="Times New Roman" w:cs="Times New Roman"/>
          <w:bCs/>
          <w:sz w:val="28"/>
          <w:szCs w:val="28"/>
          <w:lang w:eastAsia="ru-RU"/>
        </w:rPr>
        <w:t xml:space="preserve"> лиц</w:t>
      </w:r>
      <w:r w:rsidR="00343A00" w:rsidRPr="00124C2F">
        <w:rPr>
          <w:rFonts w:ascii="Times New Roman" w:eastAsia="Times New Roman" w:hAnsi="Times New Roman" w:cs="Times New Roman"/>
          <w:bCs/>
          <w:sz w:val="28"/>
          <w:szCs w:val="28"/>
          <w:lang w:eastAsia="ru-RU"/>
        </w:rPr>
        <w:t>а</w:t>
      </w:r>
      <w:r w:rsidR="00480DB2" w:rsidRPr="00124C2F">
        <w:rPr>
          <w:rFonts w:ascii="Times New Roman" w:eastAsia="Times New Roman" w:hAnsi="Times New Roman" w:cs="Times New Roman"/>
          <w:bCs/>
          <w:sz w:val="28"/>
          <w:szCs w:val="28"/>
          <w:lang w:eastAsia="ru-RU"/>
        </w:rPr>
        <w:t xml:space="preserve"> Клиента</w:t>
      </w:r>
      <w:r w:rsidR="00343A00" w:rsidRPr="00124C2F">
        <w:rPr>
          <w:rFonts w:ascii="Times New Roman" w:eastAsia="Times New Roman" w:hAnsi="Times New Roman" w:cs="Times New Roman"/>
          <w:bCs/>
          <w:sz w:val="28"/>
          <w:szCs w:val="28"/>
          <w:lang w:eastAsia="ru-RU"/>
        </w:rPr>
        <w:t>,</w:t>
      </w:r>
      <w:r w:rsidR="00E92FCB" w:rsidRPr="0059084C">
        <w:rPr>
          <w:rFonts w:ascii="Times New Roman" w:eastAsia="Times New Roman" w:hAnsi="Times New Roman" w:cs="Times New Roman"/>
          <w:bCs/>
          <w:sz w:val="28"/>
          <w:szCs w:val="28"/>
          <w:lang w:eastAsia="ru-RU"/>
        </w:rPr>
        <w:t xml:space="preserve"> о включении </w:t>
      </w:r>
      <w:r w:rsidR="00F85A85" w:rsidRPr="00AE67B1">
        <w:rPr>
          <w:rFonts w:ascii="Times New Roman" w:eastAsia="Times New Roman" w:hAnsi="Times New Roman" w:cs="Times New Roman"/>
          <w:bCs/>
          <w:sz w:val="28"/>
          <w:szCs w:val="28"/>
          <w:lang w:eastAsia="ru-RU"/>
        </w:rPr>
        <w:t>реквизитов документов, указанных в абзаце первом настоящего подпункта,</w:t>
      </w:r>
      <w:r w:rsidR="00F85A85">
        <w:rPr>
          <w:rFonts w:ascii="Times New Roman" w:eastAsia="Times New Roman" w:hAnsi="Times New Roman" w:cs="Times New Roman"/>
          <w:bCs/>
          <w:sz w:val="28"/>
          <w:szCs w:val="28"/>
          <w:lang w:eastAsia="ru-RU"/>
        </w:rPr>
        <w:t xml:space="preserve"> </w:t>
      </w:r>
      <w:r w:rsidR="00E92FCB" w:rsidRPr="0059084C">
        <w:rPr>
          <w:rFonts w:ascii="Times New Roman" w:eastAsia="Times New Roman" w:hAnsi="Times New Roman" w:cs="Times New Roman"/>
          <w:bCs/>
          <w:sz w:val="28"/>
          <w:szCs w:val="28"/>
          <w:lang w:eastAsia="ru-RU"/>
        </w:rPr>
        <w:t xml:space="preserve">в </w:t>
      </w:r>
      <w:r w:rsidR="00E92FCB" w:rsidRPr="0059084C">
        <w:rPr>
          <w:rFonts w:ascii="Times New Roman" w:eastAsia="Times New Roman" w:hAnsi="Times New Roman" w:cs="Times New Roman"/>
          <w:bCs/>
          <w:color w:val="0070C0"/>
          <w:sz w:val="28"/>
          <w:szCs w:val="28"/>
          <w:lang w:eastAsia="ru-RU"/>
        </w:rPr>
        <w:t xml:space="preserve">приложение к Договору </w:t>
      </w:r>
      <w:r w:rsidR="008B5D48">
        <w:rPr>
          <w:rFonts w:ascii="Times New Roman" w:eastAsia="Times New Roman" w:hAnsi="Times New Roman" w:cs="Times New Roman"/>
          <w:bCs/>
          <w:sz w:val="28"/>
          <w:szCs w:val="28"/>
          <w:lang w:eastAsia="ru-RU"/>
        </w:rPr>
        <w:t xml:space="preserve">или </w:t>
      </w:r>
      <w:r w:rsidR="00F85A85">
        <w:rPr>
          <w:rFonts w:ascii="Times New Roman" w:eastAsia="Times New Roman" w:hAnsi="Times New Roman" w:cs="Times New Roman"/>
          <w:bCs/>
          <w:sz w:val="28"/>
          <w:szCs w:val="28"/>
          <w:lang w:eastAsia="ru-RU"/>
        </w:rPr>
        <w:t xml:space="preserve">их </w:t>
      </w:r>
      <w:r w:rsidR="00AE67B1">
        <w:rPr>
          <w:rFonts w:ascii="Times New Roman" w:eastAsia="Times New Roman" w:hAnsi="Times New Roman" w:cs="Times New Roman"/>
          <w:bCs/>
          <w:sz w:val="28"/>
          <w:szCs w:val="28"/>
          <w:lang w:eastAsia="ru-RU"/>
        </w:rPr>
        <w:t>изменении</w:t>
      </w:r>
      <w:r w:rsidR="00AE67B1" w:rsidRPr="00AE67B1">
        <w:rPr>
          <w:rFonts w:ascii="Times New Roman" w:eastAsia="Times New Roman" w:hAnsi="Times New Roman" w:cs="Times New Roman"/>
          <w:bCs/>
          <w:sz w:val="28"/>
          <w:szCs w:val="28"/>
          <w:lang w:eastAsia="ru-RU"/>
        </w:rPr>
        <w:t xml:space="preserve"> </w:t>
      </w:r>
      <w:r w:rsidRPr="00AE67B1">
        <w:rPr>
          <w:rFonts w:ascii="Times New Roman" w:eastAsia="Times New Roman" w:hAnsi="Times New Roman" w:cs="Times New Roman"/>
          <w:bCs/>
          <w:sz w:val="28"/>
          <w:szCs w:val="28"/>
          <w:lang w:eastAsia="ru-RU"/>
        </w:rPr>
        <w:t>извещ</w:t>
      </w:r>
      <w:r w:rsidR="00A9300B" w:rsidRPr="00AE67B1">
        <w:rPr>
          <w:rFonts w:ascii="Times New Roman" w:eastAsia="Times New Roman" w:hAnsi="Times New Roman" w:cs="Times New Roman"/>
          <w:bCs/>
          <w:sz w:val="28"/>
          <w:szCs w:val="28"/>
          <w:lang w:eastAsia="ru-RU"/>
        </w:rPr>
        <w:t>ает Клиента о внесении изменений</w:t>
      </w:r>
      <w:r w:rsidRPr="00AE67B1">
        <w:rPr>
          <w:rFonts w:ascii="Times New Roman" w:eastAsia="Times New Roman" w:hAnsi="Times New Roman" w:cs="Times New Roman"/>
          <w:bCs/>
          <w:sz w:val="28"/>
          <w:szCs w:val="28"/>
          <w:lang w:eastAsia="ru-RU"/>
        </w:rPr>
        <w:t xml:space="preserve"> в </w:t>
      </w:r>
      <w:r w:rsidRPr="00AE67B1">
        <w:rPr>
          <w:rFonts w:ascii="Times New Roman" w:eastAsia="Times New Roman" w:hAnsi="Times New Roman" w:cs="Times New Roman"/>
          <w:bCs/>
          <w:color w:val="0070C0"/>
          <w:sz w:val="28"/>
          <w:szCs w:val="28"/>
          <w:lang w:eastAsia="ru-RU"/>
        </w:rPr>
        <w:t>Договор</w:t>
      </w:r>
      <w:r w:rsidRPr="00AE67B1">
        <w:rPr>
          <w:rFonts w:ascii="Times New Roman" w:eastAsia="Times New Roman" w:hAnsi="Times New Roman" w:cs="Times New Roman"/>
          <w:bCs/>
          <w:sz w:val="28"/>
          <w:szCs w:val="28"/>
          <w:lang w:eastAsia="ru-RU"/>
        </w:rPr>
        <w:t xml:space="preserve"> путем направления Клиенту уведомления</w:t>
      </w:r>
      <w:r w:rsidR="000B7502" w:rsidRPr="00AE67B1">
        <w:rPr>
          <w:rFonts w:ascii="Times New Roman" w:eastAsia="Times New Roman" w:hAnsi="Times New Roman" w:cs="Times New Roman"/>
          <w:bCs/>
          <w:sz w:val="28"/>
          <w:szCs w:val="28"/>
          <w:lang w:eastAsia="ru-RU"/>
        </w:rPr>
        <w:t xml:space="preserve">, </w:t>
      </w:r>
      <w:r w:rsidR="00480DB2" w:rsidRPr="00B5314E">
        <w:rPr>
          <w:rFonts w:ascii="Times New Roman" w:eastAsia="Times New Roman" w:hAnsi="Times New Roman" w:cs="Times New Roman"/>
          <w:bCs/>
          <w:sz w:val="28"/>
          <w:szCs w:val="28"/>
          <w:lang w:eastAsia="ru-RU"/>
        </w:rPr>
        <w:t>составленно</w:t>
      </w:r>
      <w:r w:rsidR="00480DB2">
        <w:rPr>
          <w:rFonts w:ascii="Times New Roman" w:eastAsia="Times New Roman" w:hAnsi="Times New Roman" w:cs="Times New Roman"/>
          <w:bCs/>
          <w:sz w:val="28"/>
          <w:szCs w:val="28"/>
          <w:lang w:eastAsia="ru-RU"/>
        </w:rPr>
        <w:t>го</w:t>
      </w:r>
      <w:r w:rsidR="00480DB2" w:rsidRPr="00B5314E">
        <w:rPr>
          <w:rFonts w:ascii="Times New Roman" w:eastAsia="Times New Roman" w:hAnsi="Times New Roman" w:cs="Times New Roman"/>
          <w:bCs/>
          <w:sz w:val="28"/>
          <w:szCs w:val="28"/>
          <w:lang w:eastAsia="ru-RU"/>
        </w:rPr>
        <w:t xml:space="preserve"> </w:t>
      </w:r>
      <w:r w:rsidR="00480DB2" w:rsidRPr="00124C2F">
        <w:rPr>
          <w:rFonts w:ascii="Times New Roman" w:eastAsia="Times New Roman" w:hAnsi="Times New Roman" w:cs="Times New Roman"/>
          <w:bCs/>
          <w:sz w:val="28"/>
          <w:szCs w:val="28"/>
          <w:lang w:eastAsia="ru-RU"/>
        </w:rPr>
        <w:t>в произвольной форме, подписанного собственноручн</w:t>
      </w:r>
      <w:r w:rsidR="0094223B" w:rsidRPr="00124C2F">
        <w:rPr>
          <w:rFonts w:ascii="Times New Roman" w:eastAsia="Times New Roman" w:hAnsi="Times New Roman" w:cs="Times New Roman"/>
          <w:bCs/>
          <w:sz w:val="28"/>
          <w:szCs w:val="28"/>
          <w:lang w:eastAsia="ru-RU"/>
        </w:rPr>
        <w:t>ой</w:t>
      </w:r>
      <w:r w:rsidR="00480DB2" w:rsidRPr="00124C2F">
        <w:rPr>
          <w:rFonts w:ascii="Times New Roman" w:eastAsia="Times New Roman" w:hAnsi="Times New Roman" w:cs="Times New Roman"/>
          <w:bCs/>
          <w:sz w:val="28"/>
          <w:szCs w:val="28"/>
          <w:lang w:eastAsia="ru-RU"/>
        </w:rPr>
        <w:t xml:space="preserve"> подпис</w:t>
      </w:r>
      <w:r w:rsidR="0094223B" w:rsidRPr="00124C2F">
        <w:rPr>
          <w:rFonts w:ascii="Times New Roman" w:eastAsia="Times New Roman" w:hAnsi="Times New Roman" w:cs="Times New Roman"/>
          <w:bCs/>
          <w:sz w:val="28"/>
          <w:szCs w:val="28"/>
          <w:lang w:eastAsia="ru-RU"/>
        </w:rPr>
        <w:t>ью</w:t>
      </w:r>
      <w:r w:rsidR="00480DB2" w:rsidRPr="00124C2F">
        <w:rPr>
          <w:rFonts w:ascii="Times New Roman" w:eastAsia="Times New Roman" w:hAnsi="Times New Roman" w:cs="Times New Roman"/>
          <w:bCs/>
          <w:sz w:val="28"/>
          <w:szCs w:val="28"/>
          <w:lang w:eastAsia="ru-RU"/>
        </w:rPr>
        <w:t xml:space="preserve"> уполномоченн</w:t>
      </w:r>
      <w:r w:rsidR="0094223B" w:rsidRPr="00124C2F">
        <w:rPr>
          <w:rFonts w:ascii="Times New Roman" w:eastAsia="Times New Roman" w:hAnsi="Times New Roman" w:cs="Times New Roman"/>
          <w:bCs/>
          <w:sz w:val="28"/>
          <w:szCs w:val="28"/>
          <w:lang w:eastAsia="ru-RU"/>
        </w:rPr>
        <w:t>ого</w:t>
      </w:r>
      <w:r w:rsidR="00480DB2" w:rsidRPr="00124C2F">
        <w:rPr>
          <w:rFonts w:ascii="Times New Roman" w:eastAsia="Times New Roman" w:hAnsi="Times New Roman" w:cs="Times New Roman"/>
          <w:bCs/>
          <w:sz w:val="28"/>
          <w:szCs w:val="28"/>
          <w:lang w:eastAsia="ru-RU"/>
        </w:rPr>
        <w:t xml:space="preserve"> лиц</w:t>
      </w:r>
      <w:r w:rsidR="0094223B" w:rsidRPr="00124C2F">
        <w:rPr>
          <w:rFonts w:ascii="Times New Roman" w:eastAsia="Times New Roman" w:hAnsi="Times New Roman" w:cs="Times New Roman"/>
          <w:bCs/>
          <w:sz w:val="28"/>
          <w:szCs w:val="28"/>
          <w:lang w:eastAsia="ru-RU"/>
        </w:rPr>
        <w:t>а</w:t>
      </w:r>
      <w:r w:rsidR="00480DB2" w:rsidRPr="00124C2F">
        <w:rPr>
          <w:rFonts w:ascii="Times New Roman" w:eastAsia="Times New Roman" w:hAnsi="Times New Roman" w:cs="Times New Roman"/>
          <w:bCs/>
          <w:sz w:val="28"/>
          <w:szCs w:val="28"/>
          <w:lang w:eastAsia="ru-RU"/>
        </w:rPr>
        <w:t xml:space="preserve"> Банка, </w:t>
      </w:r>
      <w:r w:rsidRPr="00AE67B1">
        <w:rPr>
          <w:rFonts w:ascii="Times New Roman" w:eastAsia="Times New Roman" w:hAnsi="Times New Roman" w:cs="Times New Roman"/>
          <w:bCs/>
          <w:sz w:val="28"/>
          <w:szCs w:val="28"/>
          <w:lang w:eastAsia="ru-RU"/>
        </w:rPr>
        <w:t xml:space="preserve">с приложением измененного </w:t>
      </w:r>
      <w:r w:rsidRPr="00AE67B1">
        <w:rPr>
          <w:rFonts w:ascii="Times New Roman" w:eastAsia="Times New Roman" w:hAnsi="Times New Roman" w:cs="Times New Roman"/>
          <w:bCs/>
          <w:color w:val="0070C0"/>
          <w:sz w:val="28"/>
          <w:szCs w:val="28"/>
          <w:lang w:eastAsia="ru-RU"/>
        </w:rPr>
        <w:t>приложения к Договору</w:t>
      </w:r>
      <w:r w:rsidRPr="00AE67B1">
        <w:rPr>
          <w:rFonts w:ascii="Times New Roman" w:eastAsia="Times New Roman" w:hAnsi="Times New Roman" w:cs="Times New Roman"/>
          <w:bCs/>
          <w:sz w:val="28"/>
          <w:szCs w:val="28"/>
          <w:lang w:eastAsia="ru-RU"/>
        </w:rPr>
        <w:t>.</w:t>
      </w:r>
    </w:p>
    <w:p w14:paraId="3B40710A" w14:textId="24F5790A" w:rsidR="00DA0CF9" w:rsidRPr="0059084C" w:rsidRDefault="003F3146" w:rsidP="00B81A63">
      <w:pPr>
        <w:tabs>
          <w:tab w:val="left" w:pos="1701"/>
          <w:tab w:val="left" w:pos="1985"/>
        </w:tabs>
        <w:spacing w:after="0" w:line="276" w:lineRule="auto"/>
        <w:ind w:firstLine="709"/>
        <w:jc w:val="both"/>
        <w:rPr>
          <w:rFonts w:ascii="Times New Roman" w:eastAsia="Times New Roman" w:hAnsi="Times New Roman" w:cs="Times New Roman"/>
          <w:bCs/>
          <w:sz w:val="28"/>
          <w:szCs w:val="28"/>
          <w:lang w:eastAsia="ru-RU"/>
        </w:rPr>
      </w:pPr>
      <w:r w:rsidRPr="00AE67B1">
        <w:rPr>
          <w:rFonts w:ascii="Times New Roman" w:eastAsia="Times New Roman" w:hAnsi="Times New Roman" w:cs="Times New Roman"/>
          <w:bCs/>
          <w:sz w:val="28"/>
          <w:szCs w:val="28"/>
          <w:lang w:eastAsia="ru-RU"/>
        </w:rPr>
        <w:t>При расторжении</w:t>
      </w:r>
      <w:r w:rsidR="00AE67B1" w:rsidRPr="00AE67B1">
        <w:rPr>
          <w:rFonts w:ascii="Times New Roman" w:eastAsia="Times New Roman" w:hAnsi="Times New Roman" w:cs="Times New Roman"/>
          <w:bCs/>
          <w:sz w:val="28"/>
          <w:szCs w:val="28"/>
          <w:lang w:eastAsia="ru-RU"/>
        </w:rPr>
        <w:t xml:space="preserve"> Генерального соглашения, договора банковского депозита</w:t>
      </w:r>
      <w:r w:rsidRPr="00AE67B1">
        <w:rPr>
          <w:rFonts w:ascii="Times New Roman" w:eastAsia="Times New Roman" w:hAnsi="Times New Roman" w:cs="Times New Roman"/>
          <w:bCs/>
          <w:sz w:val="28"/>
          <w:szCs w:val="28"/>
          <w:lang w:eastAsia="ru-RU"/>
        </w:rPr>
        <w:t>, указанн</w:t>
      </w:r>
      <w:r w:rsidR="00AE67B1">
        <w:rPr>
          <w:rFonts w:ascii="Times New Roman" w:eastAsia="Times New Roman" w:hAnsi="Times New Roman" w:cs="Times New Roman"/>
          <w:bCs/>
          <w:sz w:val="28"/>
          <w:szCs w:val="28"/>
          <w:lang w:eastAsia="ru-RU"/>
        </w:rPr>
        <w:t>ого</w:t>
      </w:r>
      <w:r w:rsidRPr="003F3146">
        <w:rPr>
          <w:rFonts w:ascii="Times New Roman" w:eastAsia="Times New Roman" w:hAnsi="Times New Roman" w:cs="Times New Roman"/>
          <w:bCs/>
          <w:sz w:val="28"/>
          <w:szCs w:val="28"/>
          <w:lang w:eastAsia="ru-RU"/>
        </w:rPr>
        <w:t xml:space="preserve"> в абзаце первом настоящего подпункта, Клиент предоставляет в Банк обращение</w:t>
      </w:r>
      <w:r w:rsidR="00F85A85">
        <w:rPr>
          <w:rFonts w:ascii="Times New Roman" w:eastAsia="Times New Roman" w:hAnsi="Times New Roman" w:cs="Times New Roman"/>
          <w:bCs/>
          <w:sz w:val="28"/>
          <w:szCs w:val="28"/>
          <w:lang w:eastAsia="ru-RU"/>
        </w:rPr>
        <w:t xml:space="preserve"> о исключении их реквизитов из </w:t>
      </w:r>
      <w:r w:rsidR="00F85A85" w:rsidRPr="00124C2F">
        <w:rPr>
          <w:rFonts w:ascii="Times New Roman" w:eastAsia="Times New Roman" w:hAnsi="Times New Roman" w:cs="Times New Roman"/>
          <w:bCs/>
          <w:color w:val="0070C0"/>
          <w:sz w:val="28"/>
          <w:szCs w:val="28"/>
          <w:lang w:eastAsia="ru-RU"/>
        </w:rPr>
        <w:t>приложения к Договору</w:t>
      </w:r>
      <w:r w:rsidRPr="003F3146">
        <w:rPr>
          <w:rFonts w:ascii="Times New Roman" w:eastAsia="Times New Roman" w:hAnsi="Times New Roman" w:cs="Times New Roman"/>
          <w:bCs/>
          <w:sz w:val="28"/>
          <w:szCs w:val="28"/>
          <w:lang w:eastAsia="ru-RU"/>
        </w:rPr>
        <w:t xml:space="preserve">, </w:t>
      </w:r>
      <w:r w:rsidR="00B1403E" w:rsidRPr="00B5314E">
        <w:rPr>
          <w:rFonts w:ascii="Times New Roman" w:eastAsia="Times New Roman" w:hAnsi="Times New Roman" w:cs="Times New Roman"/>
          <w:bCs/>
          <w:sz w:val="28"/>
          <w:szCs w:val="28"/>
          <w:lang w:eastAsia="ru-RU"/>
        </w:rPr>
        <w:t xml:space="preserve">составленное </w:t>
      </w:r>
      <w:r w:rsidR="00B1403E" w:rsidRPr="00124C2F">
        <w:rPr>
          <w:rFonts w:ascii="Times New Roman" w:eastAsia="Times New Roman" w:hAnsi="Times New Roman" w:cs="Times New Roman"/>
          <w:bCs/>
          <w:sz w:val="28"/>
          <w:szCs w:val="28"/>
          <w:lang w:eastAsia="ru-RU"/>
        </w:rPr>
        <w:t>в произвольной форме, подписанное собственноручн</w:t>
      </w:r>
      <w:r w:rsidR="00191937" w:rsidRPr="00124C2F">
        <w:rPr>
          <w:rFonts w:ascii="Times New Roman" w:eastAsia="Times New Roman" w:hAnsi="Times New Roman" w:cs="Times New Roman"/>
          <w:bCs/>
          <w:sz w:val="28"/>
          <w:szCs w:val="28"/>
          <w:lang w:eastAsia="ru-RU"/>
        </w:rPr>
        <w:t>ой</w:t>
      </w:r>
      <w:r w:rsidR="00B1403E" w:rsidRPr="00124C2F">
        <w:rPr>
          <w:rFonts w:ascii="Times New Roman" w:eastAsia="Times New Roman" w:hAnsi="Times New Roman" w:cs="Times New Roman"/>
          <w:bCs/>
          <w:sz w:val="28"/>
          <w:szCs w:val="28"/>
          <w:lang w:eastAsia="ru-RU"/>
        </w:rPr>
        <w:t xml:space="preserve"> подпис</w:t>
      </w:r>
      <w:r w:rsidR="00191937" w:rsidRPr="00124C2F">
        <w:rPr>
          <w:rFonts w:ascii="Times New Roman" w:eastAsia="Times New Roman" w:hAnsi="Times New Roman" w:cs="Times New Roman"/>
          <w:bCs/>
          <w:sz w:val="28"/>
          <w:szCs w:val="28"/>
          <w:lang w:eastAsia="ru-RU"/>
        </w:rPr>
        <w:t>ью</w:t>
      </w:r>
      <w:r w:rsidR="00B1403E" w:rsidRPr="00124C2F">
        <w:rPr>
          <w:rFonts w:ascii="Times New Roman" w:eastAsia="Times New Roman" w:hAnsi="Times New Roman" w:cs="Times New Roman"/>
          <w:bCs/>
          <w:sz w:val="28"/>
          <w:szCs w:val="28"/>
          <w:lang w:eastAsia="ru-RU"/>
        </w:rPr>
        <w:t xml:space="preserve"> уполномоченн</w:t>
      </w:r>
      <w:r w:rsidR="00191937" w:rsidRPr="00124C2F">
        <w:rPr>
          <w:rFonts w:ascii="Times New Roman" w:eastAsia="Times New Roman" w:hAnsi="Times New Roman" w:cs="Times New Roman"/>
          <w:bCs/>
          <w:sz w:val="28"/>
          <w:szCs w:val="28"/>
          <w:lang w:eastAsia="ru-RU"/>
        </w:rPr>
        <w:t>ого</w:t>
      </w:r>
      <w:r w:rsidR="00B1403E" w:rsidRPr="00124C2F">
        <w:rPr>
          <w:rFonts w:ascii="Times New Roman" w:eastAsia="Times New Roman" w:hAnsi="Times New Roman" w:cs="Times New Roman"/>
          <w:bCs/>
          <w:sz w:val="28"/>
          <w:szCs w:val="28"/>
          <w:lang w:eastAsia="ru-RU"/>
        </w:rPr>
        <w:t xml:space="preserve"> лиц</w:t>
      </w:r>
      <w:r w:rsidR="00191937" w:rsidRPr="00124C2F">
        <w:rPr>
          <w:rFonts w:ascii="Times New Roman" w:eastAsia="Times New Roman" w:hAnsi="Times New Roman" w:cs="Times New Roman"/>
          <w:bCs/>
          <w:sz w:val="28"/>
          <w:szCs w:val="28"/>
          <w:lang w:eastAsia="ru-RU"/>
        </w:rPr>
        <w:t>а</w:t>
      </w:r>
      <w:r w:rsidR="00B1403E" w:rsidRPr="00124C2F">
        <w:rPr>
          <w:rFonts w:ascii="Times New Roman" w:eastAsia="Times New Roman" w:hAnsi="Times New Roman" w:cs="Times New Roman"/>
          <w:bCs/>
          <w:sz w:val="28"/>
          <w:szCs w:val="28"/>
          <w:lang w:eastAsia="ru-RU"/>
        </w:rPr>
        <w:t xml:space="preserve"> Клиента</w:t>
      </w:r>
      <w:r w:rsidRPr="003F3146">
        <w:rPr>
          <w:rFonts w:ascii="Times New Roman" w:eastAsia="Times New Roman" w:hAnsi="Times New Roman" w:cs="Times New Roman"/>
          <w:bCs/>
          <w:sz w:val="28"/>
          <w:szCs w:val="28"/>
          <w:lang w:eastAsia="ru-RU"/>
        </w:rPr>
        <w:t>. В ответ на указанное обращение Банк направляет Клиенту уведомление в порядке, предусмотренном абзацем вторым настоящего подпункта</w:t>
      </w:r>
      <w:r>
        <w:rPr>
          <w:rFonts w:ascii="Times New Roman" w:eastAsia="Times New Roman" w:hAnsi="Times New Roman" w:cs="Times New Roman"/>
          <w:bCs/>
          <w:sz w:val="28"/>
          <w:szCs w:val="28"/>
          <w:lang w:eastAsia="ru-RU"/>
        </w:rPr>
        <w:t>.</w:t>
      </w:r>
      <w:r w:rsidR="00E92FCB" w:rsidRPr="0059084C">
        <w:rPr>
          <w:rStyle w:val="a8"/>
          <w:rFonts w:ascii="Times New Roman" w:eastAsia="Times New Roman" w:hAnsi="Times New Roman" w:cs="Times New Roman"/>
          <w:bCs/>
          <w:sz w:val="28"/>
          <w:szCs w:val="28"/>
          <w:lang w:eastAsia="ru-RU"/>
        </w:rPr>
        <w:footnoteReference w:id="31"/>
      </w:r>
    </w:p>
    <w:p w14:paraId="323D69C5" w14:textId="77777777" w:rsidR="00EA60CF" w:rsidRPr="0059084C" w:rsidRDefault="00EA60CF" w:rsidP="003F2F34">
      <w:pPr>
        <w:pStyle w:val="a4"/>
        <w:numPr>
          <w:ilvl w:val="0"/>
          <w:numId w:val="13"/>
        </w:numPr>
        <w:tabs>
          <w:tab w:val="left" w:pos="1701"/>
          <w:tab w:val="left" w:pos="1985"/>
        </w:tabs>
        <w:spacing w:line="276" w:lineRule="auto"/>
        <w:ind w:left="0" w:firstLine="709"/>
        <w:jc w:val="both"/>
        <w:rPr>
          <w:bCs/>
          <w:szCs w:val="28"/>
        </w:rPr>
      </w:pPr>
      <w:r w:rsidRPr="0059084C">
        <w:rPr>
          <w:bCs/>
          <w:szCs w:val="28"/>
        </w:rPr>
        <w:t xml:space="preserve">Списывать со Счета денежные средства на основании распоряжения центрального платежного клирингового контрагента внешней </w:t>
      </w:r>
      <w:r w:rsidRPr="0059084C">
        <w:rPr>
          <w:bCs/>
          <w:szCs w:val="28"/>
        </w:rPr>
        <w:lastRenderedPageBreak/>
        <w:t xml:space="preserve">платежной системы, центрального контрагента, созданного в соответствии с законодательством Российской Федерации, </w:t>
      </w:r>
      <w:r w:rsidR="005B5863" w:rsidRPr="0059084C">
        <w:rPr>
          <w:bCs/>
          <w:szCs w:val="28"/>
        </w:rPr>
        <w:t xml:space="preserve">или клиринговой организации, </w:t>
      </w:r>
      <w:r w:rsidRPr="0059084C">
        <w:rPr>
          <w:bCs/>
          <w:szCs w:val="28"/>
        </w:rPr>
        <w:t xml:space="preserve">наименование и БИК (при наличии) которого </w:t>
      </w:r>
      <w:r w:rsidR="006B3090" w:rsidRPr="0059084C">
        <w:rPr>
          <w:bCs/>
          <w:szCs w:val="28"/>
        </w:rPr>
        <w:t xml:space="preserve">(которой) </w:t>
      </w:r>
      <w:r w:rsidRPr="0059084C">
        <w:rPr>
          <w:bCs/>
          <w:szCs w:val="28"/>
        </w:rPr>
        <w:t xml:space="preserve">приведены в </w:t>
      </w:r>
      <w:r w:rsidR="00FC09DE" w:rsidRPr="0059084C">
        <w:rPr>
          <w:bCs/>
          <w:color w:val="0070C0"/>
          <w:szCs w:val="28"/>
        </w:rPr>
        <w:t>приложении</w:t>
      </w:r>
      <w:r w:rsidRPr="0059084C">
        <w:rPr>
          <w:bCs/>
          <w:color w:val="0070C0"/>
          <w:szCs w:val="28"/>
        </w:rPr>
        <w:t xml:space="preserve"> </w:t>
      </w:r>
      <w:r w:rsidR="00F5549C" w:rsidRPr="0059084C">
        <w:rPr>
          <w:bCs/>
          <w:color w:val="0070C0"/>
          <w:szCs w:val="28"/>
        </w:rPr>
        <w:t xml:space="preserve">к </w:t>
      </w:r>
      <w:r w:rsidRPr="0059084C">
        <w:rPr>
          <w:bCs/>
          <w:color w:val="0070C0"/>
          <w:szCs w:val="28"/>
        </w:rPr>
        <w:t>Договору</w:t>
      </w:r>
      <w:r w:rsidR="00F5549C" w:rsidRPr="0059084C">
        <w:rPr>
          <w:bCs/>
          <w:szCs w:val="28"/>
        </w:rPr>
        <w:t xml:space="preserve">, </w:t>
      </w:r>
      <w:r w:rsidRPr="0059084C">
        <w:rPr>
          <w:bCs/>
          <w:szCs w:val="28"/>
        </w:rPr>
        <w:t>в соответствии с соглашением, заключенным Клиентом с центральным платежным клиринговым контрагентом внешней платежной системы, или договором об оказании клиринговых услуг.</w:t>
      </w:r>
    </w:p>
    <w:p w14:paraId="790F7BEF" w14:textId="1875A2A0" w:rsidR="005B5863" w:rsidRPr="0059084C" w:rsidRDefault="005B5863" w:rsidP="005B5863">
      <w:pPr>
        <w:pStyle w:val="a4"/>
        <w:tabs>
          <w:tab w:val="left" w:pos="1701"/>
          <w:tab w:val="left" w:pos="1985"/>
        </w:tabs>
        <w:spacing w:line="276" w:lineRule="auto"/>
        <w:ind w:firstLine="709"/>
        <w:jc w:val="both"/>
        <w:rPr>
          <w:bCs/>
          <w:szCs w:val="28"/>
        </w:rPr>
      </w:pPr>
      <w:r w:rsidRPr="0059084C">
        <w:rPr>
          <w:bCs/>
          <w:szCs w:val="28"/>
        </w:rPr>
        <w:t xml:space="preserve">Осуществлять резервирование </w:t>
      </w:r>
      <w:r w:rsidR="00667E62" w:rsidRPr="0059084C">
        <w:rPr>
          <w:bCs/>
          <w:szCs w:val="28"/>
        </w:rPr>
        <w:t xml:space="preserve">(частичное резервирование) </w:t>
      </w:r>
      <w:r w:rsidRPr="0059084C">
        <w:rPr>
          <w:bCs/>
          <w:szCs w:val="28"/>
        </w:rPr>
        <w:t xml:space="preserve">денежных средств на Счете на основании </w:t>
      </w:r>
      <w:r w:rsidR="00667E62" w:rsidRPr="0059084C">
        <w:rPr>
          <w:bCs/>
          <w:szCs w:val="28"/>
        </w:rPr>
        <w:t xml:space="preserve">электронного сообщения, содержащего </w:t>
      </w:r>
      <w:r w:rsidRPr="0059084C">
        <w:rPr>
          <w:bCs/>
          <w:szCs w:val="28"/>
        </w:rPr>
        <w:t xml:space="preserve">запрос о резервировании денежных средств на Счете, полученного Банком от указанного в </w:t>
      </w:r>
      <w:r w:rsidRPr="0059084C">
        <w:rPr>
          <w:bCs/>
          <w:color w:val="0070C0"/>
          <w:szCs w:val="28"/>
        </w:rPr>
        <w:t>пункте 2.13 настоящих Условий</w:t>
      </w:r>
      <w:r w:rsidRPr="0059084C">
        <w:rPr>
          <w:bCs/>
          <w:szCs w:val="28"/>
        </w:rPr>
        <w:t xml:space="preserve">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или от клиринговой организации в соответствии с заключенным Клиентом договором об оказании клиринговых услуг.</w:t>
      </w:r>
      <w:r w:rsidR="00010499" w:rsidRPr="0059084C">
        <w:rPr>
          <w:rStyle w:val="a8"/>
          <w:bCs/>
          <w:szCs w:val="28"/>
        </w:rPr>
        <w:footnoteReference w:id="32"/>
      </w:r>
    </w:p>
    <w:p w14:paraId="62128A11" w14:textId="0D3C5F01" w:rsidR="00DA0CF9" w:rsidRPr="0059084C" w:rsidRDefault="00FE498B"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bCs/>
          <w:sz w:val="28"/>
          <w:szCs w:val="28"/>
          <w:lang w:eastAsia="ru-RU"/>
        </w:rPr>
        <w:t>Списывать со Счета денежные средства на основании инкассового поручения Банка в уплату штрафа</w:t>
      </w:r>
      <w:r w:rsidR="00CC1862" w:rsidRPr="0059084C">
        <w:rPr>
          <w:rFonts w:ascii="Times New Roman" w:eastAsia="Times New Roman" w:hAnsi="Times New Roman"/>
          <w:bCs/>
          <w:sz w:val="28"/>
          <w:szCs w:val="28"/>
          <w:lang w:eastAsia="ru-RU"/>
        </w:rPr>
        <w:t>,</w:t>
      </w:r>
      <w:r w:rsidRPr="0059084C">
        <w:rPr>
          <w:rFonts w:ascii="Times New Roman" w:eastAsia="Times New Roman" w:hAnsi="Times New Roman"/>
          <w:bCs/>
          <w:sz w:val="28"/>
          <w:szCs w:val="28"/>
          <w:lang w:eastAsia="ru-RU"/>
        </w:rPr>
        <w:t xml:space="preserve"> </w:t>
      </w:r>
      <w:r w:rsidR="00033663" w:rsidRPr="0059084C">
        <w:rPr>
          <w:rFonts w:ascii="Times New Roman" w:eastAsia="Times New Roman" w:hAnsi="Times New Roman"/>
          <w:bCs/>
          <w:sz w:val="28"/>
          <w:szCs w:val="28"/>
          <w:lang w:eastAsia="ru-RU"/>
        </w:rPr>
        <w:t>предусмотренного</w:t>
      </w:r>
      <w:r w:rsidRPr="0059084C">
        <w:rPr>
          <w:rFonts w:ascii="Times New Roman" w:eastAsia="Times New Roman" w:hAnsi="Times New Roman"/>
          <w:bCs/>
          <w:sz w:val="28"/>
          <w:szCs w:val="28"/>
          <w:lang w:eastAsia="ru-RU"/>
        </w:rPr>
        <w:t xml:space="preserve"> </w:t>
      </w:r>
      <w:r w:rsidR="00A70B58" w:rsidRPr="0059084C">
        <w:rPr>
          <w:rFonts w:ascii="Times New Roman" w:eastAsia="Times New Roman" w:hAnsi="Times New Roman"/>
          <w:bCs/>
          <w:color w:val="0070C0"/>
          <w:sz w:val="28"/>
          <w:szCs w:val="28"/>
          <w:lang w:eastAsia="ru-RU"/>
        </w:rPr>
        <w:t>подпунктом </w:t>
      </w:r>
      <w:r w:rsidRPr="0059084C">
        <w:rPr>
          <w:rFonts w:ascii="Times New Roman" w:eastAsia="Times New Roman" w:hAnsi="Times New Roman"/>
          <w:bCs/>
          <w:color w:val="0070C0"/>
          <w:sz w:val="28"/>
          <w:szCs w:val="28"/>
          <w:lang w:eastAsia="ru-RU"/>
        </w:rPr>
        <w:t>6.3.</w:t>
      </w:r>
      <w:r w:rsidR="0082496F" w:rsidRPr="0059084C">
        <w:rPr>
          <w:rFonts w:ascii="Times New Roman" w:eastAsia="Times New Roman" w:hAnsi="Times New Roman"/>
          <w:bCs/>
          <w:color w:val="0070C0"/>
          <w:sz w:val="28"/>
          <w:szCs w:val="28"/>
          <w:lang w:eastAsia="ru-RU"/>
        </w:rPr>
        <w:t>7</w:t>
      </w:r>
      <w:r w:rsidRPr="0059084C">
        <w:rPr>
          <w:rFonts w:ascii="Times New Roman" w:eastAsia="Times New Roman" w:hAnsi="Times New Roman"/>
          <w:bCs/>
          <w:color w:val="0070C0"/>
          <w:sz w:val="28"/>
          <w:szCs w:val="28"/>
          <w:lang w:eastAsia="ru-RU"/>
        </w:rPr>
        <w:t xml:space="preserve"> настоящих Условий</w:t>
      </w:r>
      <w:r w:rsidR="00CC1862" w:rsidRPr="0059084C">
        <w:rPr>
          <w:rFonts w:ascii="Times New Roman" w:eastAsia="Times New Roman" w:hAnsi="Times New Roman"/>
          <w:bCs/>
          <w:sz w:val="28"/>
          <w:szCs w:val="28"/>
          <w:lang w:eastAsia="ru-RU"/>
        </w:rPr>
        <w:t>,</w:t>
      </w:r>
      <w:r w:rsidRPr="0059084C">
        <w:rPr>
          <w:rFonts w:ascii="Times New Roman" w:eastAsia="Times New Roman" w:hAnsi="Times New Roman"/>
          <w:bCs/>
          <w:sz w:val="28"/>
          <w:szCs w:val="28"/>
          <w:lang w:eastAsia="ru-RU"/>
        </w:rPr>
        <w:t xml:space="preserve"> за необеспечение Клиентом достаточности денежных средств на Счете для исполнения </w:t>
      </w:r>
      <w:r w:rsidR="00033663" w:rsidRPr="0059084C">
        <w:rPr>
          <w:rFonts w:ascii="Times New Roman" w:eastAsia="Times New Roman" w:hAnsi="Times New Roman"/>
          <w:bCs/>
          <w:sz w:val="28"/>
          <w:szCs w:val="28"/>
          <w:lang w:eastAsia="ru-RU"/>
        </w:rPr>
        <w:t xml:space="preserve">в соответствии с </w:t>
      </w:r>
      <w:r w:rsidR="00033663" w:rsidRPr="0059084C">
        <w:rPr>
          <w:rFonts w:ascii="Times New Roman" w:eastAsia="Times New Roman" w:hAnsi="Times New Roman"/>
          <w:bCs/>
          <w:color w:val="0070C0"/>
          <w:sz w:val="28"/>
          <w:szCs w:val="28"/>
          <w:lang w:eastAsia="ru-RU"/>
        </w:rPr>
        <w:t>подпунктом 6.3.5 настоящих Условий</w:t>
      </w:r>
      <w:r w:rsidR="00033663" w:rsidRPr="0059084C">
        <w:rPr>
          <w:rFonts w:ascii="Times New Roman" w:eastAsia="Times New Roman" w:hAnsi="Times New Roman"/>
          <w:bCs/>
          <w:sz w:val="28"/>
          <w:szCs w:val="28"/>
          <w:lang w:eastAsia="ru-RU"/>
        </w:rPr>
        <w:t xml:space="preserve"> </w:t>
      </w:r>
      <w:r w:rsidRPr="0059084C">
        <w:rPr>
          <w:rFonts w:ascii="Times New Roman" w:eastAsia="Times New Roman" w:hAnsi="Times New Roman"/>
          <w:bCs/>
          <w:sz w:val="28"/>
          <w:szCs w:val="28"/>
          <w:lang w:eastAsia="ru-RU"/>
        </w:rPr>
        <w:t xml:space="preserve">инкассового поручения Банка в размере дебетовой нетто-позиции Клиента, указанной в Реестре нетто-позиций по </w:t>
      </w:r>
      <w:r w:rsidR="004B2512">
        <w:rPr>
          <w:rFonts w:ascii="Times New Roman" w:eastAsia="Times New Roman" w:hAnsi="Times New Roman"/>
          <w:bCs/>
          <w:sz w:val="28"/>
          <w:szCs w:val="28"/>
          <w:lang w:eastAsia="ru-RU"/>
        </w:rPr>
        <w:t xml:space="preserve">операциям, совершенным с использованием платежных карт </w:t>
      </w:r>
      <w:r w:rsidRPr="0059084C">
        <w:rPr>
          <w:rFonts w:ascii="Times New Roman" w:eastAsia="Times New Roman" w:hAnsi="Times New Roman"/>
          <w:bCs/>
          <w:sz w:val="28"/>
          <w:szCs w:val="28"/>
          <w:lang w:eastAsia="ru-RU"/>
        </w:rPr>
        <w:t>международной платежной систем</w:t>
      </w:r>
      <w:r w:rsidR="004B2512">
        <w:rPr>
          <w:rFonts w:ascii="Times New Roman" w:eastAsia="Times New Roman" w:hAnsi="Times New Roman"/>
          <w:bCs/>
          <w:sz w:val="28"/>
          <w:szCs w:val="28"/>
          <w:lang w:eastAsia="ru-RU"/>
        </w:rPr>
        <w:t>ы</w:t>
      </w:r>
      <w:r w:rsidRPr="0059084C">
        <w:rPr>
          <w:rFonts w:ascii="Times New Roman" w:eastAsia="Times New Roman" w:hAnsi="Times New Roman"/>
          <w:bCs/>
          <w:sz w:val="28"/>
          <w:szCs w:val="28"/>
          <w:lang w:eastAsia="ru-RU"/>
        </w:rPr>
        <w:t xml:space="preserve"> в соответствии с </w:t>
      </w:r>
      <w:r w:rsidRPr="0059084C">
        <w:rPr>
          <w:rFonts w:ascii="Times New Roman" w:eastAsia="Times New Roman" w:hAnsi="Times New Roman"/>
          <w:bCs/>
          <w:color w:val="0070C0"/>
          <w:sz w:val="28"/>
          <w:szCs w:val="28"/>
          <w:lang w:eastAsia="ru-RU"/>
        </w:rPr>
        <w:t>пунктом 2.14 настоящих Условий</w:t>
      </w:r>
      <w:r w:rsidRPr="0059084C">
        <w:rPr>
          <w:rFonts w:ascii="Times New Roman" w:eastAsia="Times New Roman" w:hAnsi="Times New Roman"/>
          <w:bCs/>
          <w:sz w:val="28"/>
          <w:szCs w:val="28"/>
          <w:lang w:eastAsia="ru-RU"/>
        </w:rPr>
        <w:t>.</w:t>
      </w:r>
      <w:r w:rsidR="00120207" w:rsidRPr="0059084C">
        <w:rPr>
          <w:rStyle w:val="a8"/>
          <w:rFonts w:ascii="Times New Roman" w:eastAsia="Times New Roman" w:hAnsi="Times New Roman"/>
          <w:bCs/>
          <w:sz w:val="28"/>
          <w:szCs w:val="28"/>
          <w:lang w:eastAsia="ru-RU"/>
        </w:rPr>
        <w:footnoteReference w:id="33"/>
      </w:r>
    </w:p>
    <w:p w14:paraId="7C478CF5"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Прекратить оказание Клиенту расчетных услуг по осуществляемым на территории Российской Федерации переводам денежных средств с использованием </w:t>
      </w:r>
      <w:r w:rsidR="00C60ECA" w:rsidRPr="0059084C">
        <w:rPr>
          <w:rFonts w:ascii="Times New Roman" w:eastAsia="Times New Roman" w:hAnsi="Times New Roman" w:cs="Times New Roman"/>
          <w:bCs/>
          <w:sz w:val="28"/>
          <w:szCs w:val="28"/>
          <w:lang w:eastAsia="ru-RU"/>
        </w:rPr>
        <w:t xml:space="preserve">платежных карт международных платежных систем </w:t>
      </w:r>
      <w:r w:rsidRPr="0059084C">
        <w:rPr>
          <w:rFonts w:ascii="Times New Roman" w:eastAsia="Times New Roman" w:hAnsi="Times New Roman" w:cs="Times New Roman"/>
          <w:bCs/>
          <w:sz w:val="28"/>
          <w:szCs w:val="28"/>
          <w:lang w:eastAsia="ru-RU"/>
        </w:rPr>
        <w:t xml:space="preserve">в случае непредставления обеспечения для исполнения обязательств в соответствии с </w:t>
      </w:r>
      <w:r w:rsidRPr="0059084C">
        <w:rPr>
          <w:rFonts w:ascii="Times New Roman" w:eastAsia="Times New Roman" w:hAnsi="Times New Roman" w:cs="Times New Roman"/>
          <w:bCs/>
          <w:color w:val="0070C0"/>
          <w:sz w:val="28"/>
          <w:szCs w:val="28"/>
          <w:lang w:eastAsia="ru-RU"/>
        </w:rPr>
        <w:t>пунктом 2.1</w:t>
      </w:r>
      <w:r w:rsidR="00FC09DE" w:rsidRPr="0059084C">
        <w:rPr>
          <w:rFonts w:ascii="Times New Roman" w:eastAsia="Times New Roman" w:hAnsi="Times New Roman" w:cs="Times New Roman"/>
          <w:bCs/>
          <w:color w:val="0070C0"/>
          <w:sz w:val="28"/>
          <w:szCs w:val="28"/>
          <w:lang w:eastAsia="ru-RU"/>
        </w:rPr>
        <w:t>5</w:t>
      </w:r>
      <w:r w:rsidRPr="0059084C">
        <w:rPr>
          <w:rFonts w:ascii="Times New Roman" w:eastAsia="Times New Roman" w:hAnsi="Times New Roman" w:cs="Times New Roman"/>
          <w:bCs/>
          <w:color w:val="0070C0"/>
          <w:sz w:val="28"/>
          <w:szCs w:val="28"/>
          <w:lang w:eastAsia="ru-RU"/>
        </w:rPr>
        <w:t xml:space="preserve"> </w:t>
      </w:r>
      <w:r w:rsidR="00FC09DE"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r w:rsidR="00120207" w:rsidRPr="0059084C">
        <w:rPr>
          <w:rStyle w:val="a8"/>
          <w:rFonts w:ascii="Times New Roman" w:eastAsia="Times New Roman" w:hAnsi="Times New Roman" w:cs="Times New Roman"/>
          <w:bCs/>
          <w:sz w:val="28"/>
          <w:szCs w:val="28"/>
          <w:lang w:eastAsia="ru-RU"/>
        </w:rPr>
        <w:footnoteReference w:id="34"/>
      </w:r>
    </w:p>
    <w:p w14:paraId="5FF78A96" w14:textId="77777777" w:rsidR="00DA0CF9" w:rsidRPr="0059084C" w:rsidRDefault="00890337"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Списывать со Счета убытки, понесенные Банком в случае наложения на Банк </w:t>
      </w:r>
      <w:r w:rsidR="000E6835" w:rsidRPr="0059084C">
        <w:rPr>
          <w:rFonts w:ascii="Times New Roman" w:eastAsia="Times New Roman" w:hAnsi="Times New Roman" w:cs="Times New Roman"/>
          <w:bCs/>
          <w:sz w:val="28"/>
          <w:szCs w:val="28"/>
          <w:lang w:eastAsia="ru-RU"/>
        </w:rPr>
        <w:t>штраф</w:t>
      </w:r>
      <w:r w:rsidRPr="0059084C">
        <w:rPr>
          <w:rFonts w:ascii="Times New Roman" w:eastAsia="Times New Roman" w:hAnsi="Times New Roman" w:cs="Times New Roman"/>
          <w:bCs/>
          <w:sz w:val="28"/>
          <w:szCs w:val="28"/>
          <w:lang w:eastAsia="ru-RU"/>
        </w:rPr>
        <w:t>ов</w:t>
      </w:r>
      <w:r w:rsidR="00077216" w:rsidRPr="0059084C">
        <w:rPr>
          <w:rFonts w:ascii="Times New Roman" w:eastAsia="Times New Roman" w:hAnsi="Times New Roman" w:cs="Times New Roman"/>
          <w:bCs/>
          <w:sz w:val="28"/>
          <w:szCs w:val="28"/>
          <w:lang w:eastAsia="ru-RU"/>
        </w:rPr>
        <w:t>, установленны</w:t>
      </w:r>
      <w:r w:rsidRPr="0059084C">
        <w:rPr>
          <w:rFonts w:ascii="Times New Roman" w:eastAsia="Times New Roman" w:hAnsi="Times New Roman" w:cs="Times New Roman"/>
          <w:bCs/>
          <w:sz w:val="28"/>
          <w:szCs w:val="28"/>
          <w:lang w:eastAsia="ru-RU"/>
        </w:rPr>
        <w:t>х</w:t>
      </w:r>
      <w:r w:rsidR="00077216" w:rsidRPr="0059084C">
        <w:rPr>
          <w:rFonts w:ascii="Times New Roman" w:eastAsia="Times New Roman" w:hAnsi="Times New Roman" w:cs="Times New Roman"/>
          <w:bCs/>
          <w:sz w:val="28"/>
          <w:szCs w:val="28"/>
          <w:lang w:eastAsia="ru-RU"/>
        </w:rPr>
        <w:t xml:space="preserve"> </w:t>
      </w:r>
      <w:r w:rsidR="00077216" w:rsidRPr="00BA32C3">
        <w:rPr>
          <w:rFonts w:ascii="Times New Roman" w:eastAsia="Times New Roman" w:hAnsi="Times New Roman" w:cs="Times New Roman"/>
          <w:bCs/>
          <w:sz w:val="28"/>
          <w:szCs w:val="28"/>
          <w:lang w:eastAsia="ru-RU"/>
        </w:rPr>
        <w:t xml:space="preserve">статьей 13.19.1 </w:t>
      </w:r>
      <w:r w:rsidR="00077216" w:rsidRPr="004348AE">
        <w:rPr>
          <w:rFonts w:ascii="Times New Roman" w:eastAsia="Times New Roman" w:hAnsi="Times New Roman" w:cs="Times New Roman"/>
          <w:bCs/>
          <w:sz w:val="28"/>
          <w:szCs w:val="28"/>
          <w:lang w:eastAsia="ru-RU"/>
        </w:rPr>
        <w:t xml:space="preserve">Кодекса Российской Федерации об административных правонарушениях, </w:t>
      </w:r>
      <w:r w:rsidR="000E6835" w:rsidRPr="004348AE">
        <w:rPr>
          <w:rFonts w:ascii="Times New Roman" w:eastAsia="Times New Roman" w:hAnsi="Times New Roman" w:cs="Times New Roman"/>
          <w:bCs/>
          <w:sz w:val="28"/>
          <w:szCs w:val="28"/>
          <w:lang w:eastAsia="ru-RU"/>
        </w:rPr>
        <w:t xml:space="preserve">за неисполнение </w:t>
      </w:r>
      <w:r w:rsidR="00077216" w:rsidRPr="004348AE">
        <w:rPr>
          <w:rFonts w:ascii="Times New Roman" w:eastAsia="Times New Roman" w:hAnsi="Times New Roman" w:cs="Times New Roman"/>
          <w:bCs/>
          <w:sz w:val="28"/>
          <w:szCs w:val="28"/>
          <w:lang w:eastAsia="ru-RU"/>
        </w:rPr>
        <w:t>Кл</w:t>
      </w:r>
      <w:r w:rsidR="00077216" w:rsidRPr="0059084C">
        <w:rPr>
          <w:rFonts w:ascii="Times New Roman" w:eastAsia="Times New Roman" w:hAnsi="Times New Roman" w:cs="Times New Roman"/>
          <w:bCs/>
          <w:sz w:val="28"/>
          <w:szCs w:val="28"/>
          <w:lang w:eastAsia="ru-RU"/>
        </w:rPr>
        <w:t>иентом требований</w:t>
      </w:r>
      <w:r w:rsidR="000E6835" w:rsidRPr="0059084C">
        <w:rPr>
          <w:rFonts w:ascii="Times New Roman" w:eastAsia="Times New Roman" w:hAnsi="Times New Roman" w:cs="Times New Roman"/>
          <w:bCs/>
          <w:sz w:val="28"/>
          <w:szCs w:val="28"/>
          <w:lang w:eastAsia="ru-RU"/>
        </w:rPr>
        <w:t xml:space="preserve">, установленных </w:t>
      </w:r>
      <w:r w:rsidR="000E6835" w:rsidRPr="0059084C">
        <w:rPr>
          <w:rFonts w:ascii="Times New Roman" w:eastAsia="Times New Roman" w:hAnsi="Times New Roman" w:cs="Times New Roman"/>
          <w:bCs/>
          <w:color w:val="0070C0"/>
          <w:sz w:val="28"/>
          <w:szCs w:val="28"/>
          <w:lang w:eastAsia="ru-RU"/>
        </w:rPr>
        <w:t>подпунктом 6.3.</w:t>
      </w:r>
      <w:r w:rsidR="006025C1" w:rsidRPr="0059084C">
        <w:rPr>
          <w:rFonts w:ascii="Times New Roman" w:eastAsia="Times New Roman" w:hAnsi="Times New Roman" w:cs="Times New Roman"/>
          <w:bCs/>
          <w:color w:val="0070C0"/>
          <w:sz w:val="28"/>
          <w:szCs w:val="28"/>
          <w:lang w:eastAsia="ru-RU"/>
        </w:rPr>
        <w:t>1</w:t>
      </w:r>
      <w:r w:rsidR="00077216" w:rsidRPr="0059084C">
        <w:rPr>
          <w:rFonts w:ascii="Times New Roman" w:eastAsia="Times New Roman" w:hAnsi="Times New Roman" w:cs="Times New Roman"/>
          <w:bCs/>
          <w:color w:val="0070C0"/>
          <w:sz w:val="28"/>
          <w:szCs w:val="28"/>
          <w:lang w:eastAsia="ru-RU"/>
        </w:rPr>
        <w:t>1</w:t>
      </w:r>
      <w:r w:rsidR="000E6835" w:rsidRPr="0059084C">
        <w:rPr>
          <w:rFonts w:ascii="Times New Roman" w:eastAsia="Times New Roman" w:hAnsi="Times New Roman" w:cs="Times New Roman"/>
          <w:bCs/>
          <w:color w:val="0070C0"/>
          <w:sz w:val="28"/>
          <w:szCs w:val="28"/>
          <w:lang w:eastAsia="ru-RU"/>
        </w:rPr>
        <w:t xml:space="preserve"> настоящих Условий</w:t>
      </w:r>
      <w:r w:rsidR="000E6835" w:rsidRPr="0059084C">
        <w:rPr>
          <w:rFonts w:ascii="Times New Roman" w:eastAsia="Times New Roman" w:hAnsi="Times New Roman" w:cs="Times New Roman"/>
          <w:bCs/>
          <w:sz w:val="28"/>
          <w:szCs w:val="28"/>
          <w:lang w:eastAsia="ru-RU"/>
        </w:rPr>
        <w:t>.</w:t>
      </w:r>
    </w:p>
    <w:p w14:paraId="368C98CD"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Производить корректировку и переформирование Ведомости</w:t>
      </w:r>
      <w:r w:rsidR="009F1F28" w:rsidRPr="0059084C">
        <w:rPr>
          <w:rFonts w:ascii="Times New Roman" w:eastAsia="Times New Roman" w:hAnsi="Times New Roman" w:cs="Times New Roman"/>
          <w:bCs/>
          <w:sz w:val="28"/>
          <w:szCs w:val="28"/>
          <w:lang w:eastAsia="ru-RU"/>
        </w:rPr>
        <w:t xml:space="preserve"> (в случае достижения договоренности с Клиентом об информировании Клиента </w:t>
      </w:r>
      <w:r w:rsidR="009F1F28" w:rsidRPr="0059084C">
        <w:rPr>
          <w:rFonts w:ascii="Times New Roman" w:eastAsia="Times New Roman" w:hAnsi="Times New Roman" w:cs="Times New Roman"/>
          <w:bCs/>
          <w:sz w:val="28"/>
          <w:szCs w:val="28"/>
          <w:lang w:eastAsia="ru-RU"/>
        </w:rPr>
        <w:lastRenderedPageBreak/>
        <w:t>о предоставленных услугах путем направления Ведомости)</w:t>
      </w:r>
      <w:r w:rsidRPr="0059084C">
        <w:rPr>
          <w:rFonts w:ascii="Times New Roman" w:eastAsia="Times New Roman" w:hAnsi="Times New Roman" w:cs="Times New Roman"/>
          <w:bCs/>
          <w:sz w:val="28"/>
          <w:szCs w:val="28"/>
          <w:lang w:eastAsia="ru-RU"/>
        </w:rPr>
        <w:t>, формировать новый Счет за услуги, в том числе в случае отсутствия возможности отнести программным способом предоставленную услугу Банка к услугам, подлежащим оплате или предоставленным без взимания платы.</w:t>
      </w:r>
    </w:p>
    <w:p w14:paraId="4ACEB10F" w14:textId="77777777" w:rsidR="0098255D" w:rsidRPr="0059084C" w:rsidRDefault="00DA0CF9" w:rsidP="008E38DF">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Включать в Счет за услуги за текущий месяц суммы </w:t>
      </w:r>
      <w:r w:rsidR="00E14019" w:rsidRPr="0059084C">
        <w:rPr>
          <w:rFonts w:ascii="Times New Roman" w:eastAsia="Times New Roman" w:hAnsi="Times New Roman" w:cs="Times New Roman"/>
          <w:bCs/>
          <w:sz w:val="28"/>
          <w:szCs w:val="28"/>
          <w:lang w:eastAsia="ru-RU"/>
        </w:rPr>
        <w:t>доначисленной</w:t>
      </w:r>
      <w:r w:rsidRPr="0059084C">
        <w:rPr>
          <w:rFonts w:ascii="Times New Roman" w:eastAsia="Times New Roman" w:hAnsi="Times New Roman" w:cs="Times New Roman"/>
          <w:bCs/>
          <w:sz w:val="28"/>
          <w:szCs w:val="28"/>
          <w:lang w:eastAsia="ru-RU"/>
        </w:rPr>
        <w:t xml:space="preserve"> платы за услуги Банка при выявлении сумм недоначисленной Банком платы.</w:t>
      </w:r>
    </w:p>
    <w:p w14:paraId="766B7C50" w14:textId="77777777" w:rsidR="00DA0CF9" w:rsidRPr="0059084C" w:rsidRDefault="00B352E7" w:rsidP="0098255D">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Списывать со счета</w:t>
      </w:r>
      <w:r w:rsidR="00DA0CF9"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списания</w:t>
      </w:r>
      <w:r w:rsidR="00327E56" w:rsidRPr="0059084C">
        <w:rPr>
          <w:rFonts w:ascii="Times New Roman" w:eastAsia="Times New Roman" w:hAnsi="Times New Roman" w:cs="Times New Roman"/>
          <w:bCs/>
          <w:sz w:val="28"/>
          <w:szCs w:val="28"/>
          <w:lang w:eastAsia="ru-RU"/>
        </w:rPr>
        <w:t>, определенн</w:t>
      </w:r>
      <w:r w:rsidR="00F63FD7" w:rsidRPr="0059084C">
        <w:rPr>
          <w:rFonts w:ascii="Times New Roman" w:eastAsia="Times New Roman" w:hAnsi="Times New Roman" w:cs="Times New Roman"/>
          <w:bCs/>
          <w:sz w:val="28"/>
          <w:szCs w:val="28"/>
          <w:lang w:eastAsia="ru-RU"/>
        </w:rPr>
        <w:t>ого</w:t>
      </w:r>
      <w:r w:rsidR="00327E56" w:rsidRPr="0059084C">
        <w:rPr>
          <w:rFonts w:ascii="Times New Roman" w:eastAsia="Times New Roman" w:hAnsi="Times New Roman" w:cs="Times New Roman"/>
          <w:bCs/>
          <w:sz w:val="28"/>
          <w:szCs w:val="28"/>
          <w:lang w:eastAsia="ru-RU"/>
        </w:rPr>
        <w:t xml:space="preserve"> Клиентом в соответствии с </w:t>
      </w:r>
      <w:r w:rsidR="00327E56" w:rsidRPr="0059084C">
        <w:rPr>
          <w:rFonts w:ascii="Times New Roman" w:eastAsia="Times New Roman" w:hAnsi="Times New Roman" w:cs="Times New Roman"/>
          <w:bCs/>
          <w:color w:val="0070C0"/>
          <w:sz w:val="28"/>
          <w:szCs w:val="28"/>
          <w:lang w:eastAsia="ru-RU"/>
        </w:rPr>
        <w:t>пунктом 3.</w:t>
      </w:r>
      <w:r w:rsidR="00D279A2" w:rsidRPr="0059084C">
        <w:rPr>
          <w:rFonts w:ascii="Times New Roman" w:eastAsia="Times New Roman" w:hAnsi="Times New Roman" w:cs="Times New Roman"/>
          <w:bCs/>
          <w:color w:val="0070C0"/>
          <w:sz w:val="28"/>
          <w:szCs w:val="28"/>
          <w:lang w:eastAsia="ru-RU"/>
        </w:rPr>
        <w:t>9</w:t>
      </w:r>
      <w:r w:rsidR="00327E56" w:rsidRPr="0059084C">
        <w:rPr>
          <w:rFonts w:ascii="Times New Roman" w:eastAsia="Times New Roman" w:hAnsi="Times New Roman" w:cs="Times New Roman"/>
          <w:bCs/>
          <w:color w:val="0070C0"/>
          <w:sz w:val="28"/>
          <w:szCs w:val="28"/>
          <w:lang w:eastAsia="ru-RU"/>
        </w:rPr>
        <w:t xml:space="preserve"> настоящих Условий</w:t>
      </w:r>
      <w:r w:rsidR="00327E56" w:rsidRPr="0059084C">
        <w:rPr>
          <w:rFonts w:ascii="Times New Roman" w:eastAsia="Times New Roman" w:hAnsi="Times New Roman" w:cs="Times New Roman"/>
          <w:bCs/>
          <w:sz w:val="28"/>
          <w:szCs w:val="28"/>
          <w:lang w:eastAsia="ru-RU"/>
        </w:rPr>
        <w:t xml:space="preserve">, </w:t>
      </w:r>
      <w:r w:rsidR="00DA0CF9" w:rsidRPr="0059084C">
        <w:rPr>
          <w:rFonts w:ascii="Times New Roman" w:eastAsia="Times New Roman" w:hAnsi="Times New Roman" w:cs="Times New Roman"/>
          <w:bCs/>
          <w:sz w:val="28"/>
          <w:szCs w:val="28"/>
          <w:lang w:eastAsia="ru-RU"/>
        </w:rPr>
        <w:t xml:space="preserve">денежные средства распоряжением Банка (платежное требование с заранее данным акцептом) в оплату услуг Банка в размере суммы Счета за услуги </w:t>
      </w:r>
      <w:r w:rsidR="00F2718F" w:rsidRPr="0059084C">
        <w:rPr>
          <w:rFonts w:ascii="Times New Roman" w:eastAsia="Times New Roman" w:hAnsi="Times New Roman" w:cs="Times New Roman"/>
          <w:bCs/>
          <w:sz w:val="28"/>
          <w:szCs w:val="28"/>
          <w:lang w:eastAsia="ru-RU"/>
        </w:rPr>
        <w:t xml:space="preserve">или в размере суммы Единого Счета за услуги </w:t>
      </w:r>
      <w:r w:rsidR="00DA0CF9" w:rsidRPr="0059084C">
        <w:rPr>
          <w:rFonts w:ascii="Times New Roman" w:eastAsia="Times New Roman" w:hAnsi="Times New Roman" w:cs="Times New Roman"/>
          <w:bCs/>
          <w:sz w:val="28"/>
          <w:szCs w:val="28"/>
          <w:lang w:eastAsia="ru-RU"/>
        </w:rPr>
        <w:t>(суммы акцепта). В случае недостаточности денежных средств на счете списания не осуществлять частичное исполнение распоряжения Банка.</w:t>
      </w:r>
    </w:p>
    <w:p w14:paraId="148D1089" w14:textId="77777777" w:rsidR="001D702E" w:rsidRPr="0059084C" w:rsidRDefault="001D702E" w:rsidP="00492960">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списании Банком денежных средств в оплату услуг Банка, распоряжением Банка (платежное требование с заранее данным акцептом) согласие Клиента на осуществление указанной операции считается предоставленным Банку в соответствии с </w:t>
      </w:r>
      <w:r w:rsidR="005278CE" w:rsidRPr="0059084C">
        <w:rPr>
          <w:rFonts w:ascii="Times New Roman" w:eastAsia="Times New Roman" w:hAnsi="Times New Roman" w:cs="Times New Roman"/>
          <w:bCs/>
          <w:color w:val="0070C0"/>
          <w:sz w:val="28"/>
          <w:szCs w:val="28"/>
          <w:lang w:eastAsia="ru-RU"/>
        </w:rPr>
        <w:t>пункт</w:t>
      </w:r>
      <w:r w:rsidR="0098255D" w:rsidRPr="0059084C">
        <w:rPr>
          <w:rFonts w:ascii="Times New Roman" w:eastAsia="Times New Roman" w:hAnsi="Times New Roman" w:cs="Times New Roman"/>
          <w:bCs/>
          <w:color w:val="0070C0"/>
          <w:sz w:val="28"/>
          <w:szCs w:val="28"/>
          <w:lang w:eastAsia="ru-RU"/>
        </w:rPr>
        <w:t>ом</w:t>
      </w:r>
      <w:r w:rsidR="005278CE" w:rsidRPr="0059084C">
        <w:rPr>
          <w:rFonts w:ascii="Times New Roman" w:eastAsia="Times New Roman" w:hAnsi="Times New Roman" w:cs="Times New Roman"/>
          <w:bCs/>
          <w:color w:val="0070C0"/>
          <w:sz w:val="28"/>
          <w:szCs w:val="28"/>
          <w:lang w:eastAsia="ru-RU"/>
        </w:rPr>
        <w:t xml:space="preserve"> </w:t>
      </w:r>
      <w:r w:rsidR="0098255D" w:rsidRPr="0059084C">
        <w:rPr>
          <w:rFonts w:ascii="Times New Roman" w:eastAsia="Times New Roman" w:hAnsi="Times New Roman" w:cs="Times New Roman"/>
          <w:bCs/>
          <w:color w:val="0070C0"/>
          <w:sz w:val="28"/>
          <w:szCs w:val="28"/>
          <w:lang w:eastAsia="ru-RU"/>
        </w:rPr>
        <w:t>3.9</w:t>
      </w:r>
      <w:r w:rsidR="005278CE" w:rsidRPr="0059084C">
        <w:rPr>
          <w:rFonts w:ascii="Times New Roman" w:eastAsia="Times New Roman" w:hAnsi="Times New Roman" w:cs="Times New Roman"/>
          <w:bCs/>
          <w:color w:val="0070C0"/>
          <w:sz w:val="28"/>
          <w:szCs w:val="28"/>
          <w:lang w:eastAsia="ru-RU"/>
        </w:rPr>
        <w:t xml:space="preserve"> </w:t>
      </w:r>
      <w:r w:rsidRPr="0059084C">
        <w:rPr>
          <w:rFonts w:ascii="Times New Roman" w:eastAsia="Times New Roman" w:hAnsi="Times New Roman" w:cs="Times New Roman"/>
          <w:bCs/>
          <w:color w:val="0070C0"/>
          <w:sz w:val="28"/>
          <w:szCs w:val="28"/>
          <w:lang w:eastAsia="ru-RU"/>
        </w:rPr>
        <w:t>настоящи</w:t>
      </w:r>
      <w:r w:rsidR="005278CE" w:rsidRPr="0059084C">
        <w:rPr>
          <w:rFonts w:ascii="Times New Roman" w:eastAsia="Times New Roman" w:hAnsi="Times New Roman" w:cs="Times New Roman"/>
          <w:bCs/>
          <w:color w:val="0070C0"/>
          <w:sz w:val="28"/>
          <w:szCs w:val="28"/>
          <w:lang w:eastAsia="ru-RU"/>
        </w:rPr>
        <w:t>х</w:t>
      </w:r>
      <w:r w:rsidRPr="0059084C">
        <w:rPr>
          <w:rFonts w:ascii="Times New Roman" w:eastAsia="Times New Roman" w:hAnsi="Times New Roman" w:cs="Times New Roman"/>
          <w:bCs/>
          <w:color w:val="0070C0"/>
          <w:sz w:val="28"/>
          <w:szCs w:val="28"/>
          <w:lang w:eastAsia="ru-RU"/>
        </w:rPr>
        <w:t xml:space="preserve"> Услови</w:t>
      </w:r>
      <w:r w:rsidR="0098255D" w:rsidRPr="0059084C">
        <w:rPr>
          <w:rFonts w:ascii="Times New Roman" w:eastAsia="Times New Roman" w:hAnsi="Times New Roman" w:cs="Times New Roman"/>
          <w:bCs/>
          <w:color w:val="0070C0"/>
          <w:sz w:val="28"/>
          <w:szCs w:val="28"/>
          <w:lang w:eastAsia="ru-RU"/>
        </w:rPr>
        <w:t>й</w:t>
      </w:r>
      <w:r w:rsidRPr="0059084C">
        <w:rPr>
          <w:rFonts w:ascii="Times New Roman" w:eastAsia="Times New Roman" w:hAnsi="Times New Roman" w:cs="Times New Roman"/>
          <w:bCs/>
          <w:sz w:val="28"/>
          <w:szCs w:val="28"/>
          <w:lang w:eastAsia="ru-RU"/>
        </w:rPr>
        <w:t>.</w:t>
      </w:r>
    </w:p>
    <w:p w14:paraId="02C01AD6"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Начислять Клиенту неустойку в размере ключевой ставки Банка России, действующей на дату окончания срока, установленного для исполнения обязательства по оплате услуг Банка, деленной на фактическое количество календарных дней в текущем году, умноженной на остаток суммы просроченного основного долга на начало операционного дня, в случае неисполнения или ненадлежащего исполнения Клиентом обязательств по оплате услуг Банка.</w:t>
      </w:r>
    </w:p>
    <w:p w14:paraId="1ED226A9"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Расчет неустойки осуществляется за каждый календарный день просрочки, включая день возврата всей суммы просроченного долга.</w:t>
      </w:r>
    </w:p>
    <w:p w14:paraId="7F21ED98"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Взыскание неустойки осуществляется не позднее рабочего дня, следующего за днем погашения суммы </w:t>
      </w:r>
      <w:r w:rsidR="00B456F9" w:rsidRPr="0059084C">
        <w:rPr>
          <w:rFonts w:ascii="Times New Roman" w:eastAsia="Times New Roman" w:hAnsi="Times New Roman" w:cs="Times New Roman"/>
          <w:bCs/>
          <w:sz w:val="28"/>
          <w:szCs w:val="28"/>
          <w:lang w:eastAsia="ru-RU"/>
        </w:rPr>
        <w:t xml:space="preserve">основного </w:t>
      </w:r>
      <w:r w:rsidRPr="0059084C">
        <w:rPr>
          <w:rFonts w:ascii="Times New Roman" w:eastAsia="Times New Roman" w:hAnsi="Times New Roman" w:cs="Times New Roman"/>
          <w:bCs/>
          <w:sz w:val="28"/>
          <w:szCs w:val="28"/>
          <w:lang w:eastAsia="ru-RU"/>
        </w:rPr>
        <w:t>долга за услуги Банка по Счету за услуги.</w:t>
      </w:r>
    </w:p>
    <w:p w14:paraId="53A4ED02"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 случае если сумма неустойки составляет менее одного рубля, сумма неустойки взысканию с Клиента не подлежит.</w:t>
      </w:r>
    </w:p>
    <w:p w14:paraId="79254B40"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Начисление неустойки прекращается, начиная с даты отзыва (аннулирования) у Клиента лицензии на осуществление банковских операций.</w:t>
      </w:r>
    </w:p>
    <w:p w14:paraId="26C4DB2D"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Предъявлять инкассовое поручение к Счету для взыскания денежных средств в счет оплаты услуг Банка в случае неоплаты (неполной оплаты) Клиентом услуг Банка, в том числе при закрытии Счета.</w:t>
      </w:r>
    </w:p>
    <w:p w14:paraId="691909D0"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Списывать без распоряжения Клиента денежные средства в сумме неисполненных обязательств по оплате услуг Банка, неустойки со Счета </w:t>
      </w:r>
      <w:r w:rsidRPr="0059084C">
        <w:rPr>
          <w:rFonts w:ascii="Times New Roman" w:eastAsia="Times New Roman" w:hAnsi="Times New Roman" w:cs="Times New Roman"/>
          <w:bCs/>
          <w:sz w:val="28"/>
          <w:szCs w:val="28"/>
          <w:lang w:eastAsia="ru-RU"/>
        </w:rPr>
        <w:lastRenderedPageBreak/>
        <w:t>в случае неисполнения или ненадлежащего исполнения Клиентом обязательств по оплате услуг Банка.</w:t>
      </w:r>
    </w:p>
    <w:p w14:paraId="009A60CF"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Предъявлять инкассовое поручение в сумме неисполненных обязательств по оплате услуг Банка к иному счету (счетам) Клиента, открытого (открытых) в Банке и (или) кредитной организации (филиале), указанным в </w:t>
      </w:r>
      <w:r w:rsidRPr="0059084C">
        <w:rPr>
          <w:rFonts w:ascii="Times New Roman" w:eastAsia="Times New Roman" w:hAnsi="Times New Roman" w:cs="Times New Roman"/>
          <w:bCs/>
          <w:color w:val="0070C0"/>
          <w:sz w:val="28"/>
          <w:szCs w:val="28"/>
          <w:lang w:eastAsia="ru-RU"/>
        </w:rPr>
        <w:t>приложении к Договору</w:t>
      </w:r>
      <w:r w:rsidRPr="0059084C">
        <w:rPr>
          <w:rFonts w:ascii="Times New Roman" w:eastAsia="Times New Roman" w:hAnsi="Times New Roman" w:cs="Times New Roman"/>
          <w:bCs/>
          <w:sz w:val="28"/>
          <w:szCs w:val="28"/>
          <w:lang w:eastAsia="ru-RU"/>
        </w:rPr>
        <w:t>, при невозможности предъявить к Счету инкассовое поручение в счет оплаты услуг Банка.</w:t>
      </w:r>
    </w:p>
    <w:p w14:paraId="3D809C6C" w14:textId="77777777" w:rsidR="00DA0CF9" w:rsidRPr="0059084C" w:rsidRDefault="00DA0CF9"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Списывать со Счета денежные средства, ошибочно зачисленные Банком на Счет.</w:t>
      </w:r>
    </w:p>
    <w:p w14:paraId="09FDB00F" w14:textId="77777777" w:rsidR="00DA0CF9" w:rsidRPr="0059084C" w:rsidRDefault="0076005A"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Отказывать Клиенту в приеме кассовых документов, оформленных с нарушением требований нормативных </w:t>
      </w:r>
      <w:r w:rsidR="00C42E58" w:rsidRPr="0059084C">
        <w:rPr>
          <w:rFonts w:ascii="Times New Roman" w:eastAsia="Times New Roman" w:hAnsi="Times New Roman" w:cs="Times New Roman"/>
          <w:bCs/>
          <w:sz w:val="28"/>
          <w:szCs w:val="28"/>
          <w:lang w:eastAsia="ru-RU"/>
        </w:rPr>
        <w:t xml:space="preserve">актов </w:t>
      </w:r>
      <w:r w:rsidRPr="0059084C">
        <w:rPr>
          <w:rFonts w:ascii="Times New Roman" w:eastAsia="Times New Roman" w:hAnsi="Times New Roman" w:cs="Times New Roman"/>
          <w:bCs/>
          <w:sz w:val="28"/>
          <w:szCs w:val="28"/>
          <w:lang w:eastAsia="ru-RU"/>
        </w:rPr>
        <w:t xml:space="preserve">и иных </w:t>
      </w:r>
      <w:r w:rsidR="00C42E58" w:rsidRPr="0059084C">
        <w:rPr>
          <w:rFonts w:ascii="Times New Roman" w:eastAsia="Times New Roman" w:hAnsi="Times New Roman" w:cs="Times New Roman"/>
          <w:bCs/>
          <w:sz w:val="28"/>
          <w:szCs w:val="28"/>
          <w:lang w:eastAsia="ru-RU"/>
        </w:rPr>
        <w:t xml:space="preserve">документов </w:t>
      </w:r>
      <w:r w:rsidRPr="0059084C">
        <w:rPr>
          <w:rFonts w:ascii="Times New Roman" w:eastAsia="Times New Roman" w:hAnsi="Times New Roman" w:cs="Times New Roman"/>
          <w:bCs/>
          <w:sz w:val="28"/>
          <w:szCs w:val="28"/>
          <w:lang w:eastAsia="ru-RU"/>
        </w:rPr>
        <w:t>Банка России.</w:t>
      </w:r>
    </w:p>
    <w:p w14:paraId="6457DFB3" w14:textId="77777777" w:rsidR="00DA0CF9" w:rsidRPr="0059084C" w:rsidRDefault="0076005A"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Корректировать указанные в заявке на сдачу/получение наличных денег суммы по номиналам банкнот и монеты с учетом потребностей хозяйствующих субъектов и населения в наличных деньгах на территории субъекта Российской Федерации.</w:t>
      </w:r>
    </w:p>
    <w:p w14:paraId="1A2DD555" w14:textId="77B24B28" w:rsidR="0076005A" w:rsidRDefault="0076005A"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Производить списание инкассовым поручением со Счета без распоряжения </w:t>
      </w:r>
      <w:r w:rsidR="00BA1082" w:rsidRPr="0059084C">
        <w:rPr>
          <w:rFonts w:ascii="Times New Roman" w:eastAsia="Times New Roman" w:hAnsi="Times New Roman" w:cs="Times New Roman"/>
          <w:bCs/>
          <w:sz w:val="28"/>
          <w:szCs w:val="28"/>
          <w:lang w:eastAsia="ru-RU"/>
        </w:rPr>
        <w:t xml:space="preserve">Клиента </w:t>
      </w:r>
      <w:r w:rsidRPr="0059084C">
        <w:rPr>
          <w:rFonts w:ascii="Times New Roman" w:eastAsia="Times New Roman" w:hAnsi="Times New Roman" w:cs="Times New Roman"/>
          <w:bCs/>
          <w:sz w:val="28"/>
          <w:szCs w:val="28"/>
          <w:lang w:eastAsia="ru-RU"/>
        </w:rPr>
        <w:t>суммы недостач, неплатежеспособных денежных знаков, сомнительных денежных знаков, требующих дополнительных исследований, выявленных при обработке банкнот, монеты в упаковке Клиента.</w:t>
      </w:r>
    </w:p>
    <w:p w14:paraId="26672273" w14:textId="24AF2409" w:rsidR="007F5432" w:rsidRPr="007F5432" w:rsidRDefault="007F5432" w:rsidP="007F5432">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642C3C">
        <w:rPr>
          <w:rFonts w:ascii="Times New Roman" w:eastAsia="Times New Roman" w:hAnsi="Times New Roman" w:cs="Times New Roman"/>
          <w:bCs/>
          <w:sz w:val="28"/>
          <w:szCs w:val="28"/>
          <w:lang w:eastAsia="ru-RU"/>
        </w:rPr>
        <w:t xml:space="preserve">Предоставлять по запросу Клиента, поступившему в соответствии с </w:t>
      </w:r>
      <w:r w:rsidRPr="000F0EF6">
        <w:rPr>
          <w:rFonts w:ascii="Times New Roman" w:eastAsia="Times New Roman" w:hAnsi="Times New Roman" w:cs="Times New Roman"/>
          <w:bCs/>
          <w:color w:val="0070C0"/>
          <w:sz w:val="28"/>
          <w:szCs w:val="28"/>
          <w:lang w:eastAsia="ru-RU"/>
        </w:rPr>
        <w:t>подпунктом 6.4.12 настоящих Условий</w:t>
      </w:r>
      <w:r w:rsidRPr="00642C3C">
        <w:rPr>
          <w:rFonts w:ascii="Times New Roman" w:eastAsia="Times New Roman" w:hAnsi="Times New Roman" w:cs="Times New Roman"/>
          <w:bCs/>
          <w:sz w:val="28"/>
          <w:szCs w:val="28"/>
          <w:lang w:eastAsia="ru-RU"/>
        </w:rPr>
        <w:t>, информацию, необходимую для уплаты Клиентом денежных средств в бюджетную систему Российской Федерации (в том числе за государственные и муниципальные услуги), предусмотренную частью 4 статьи 21.3 Федерального закона от 27 июля 2010 года № 210-ФЗ «Об организации предоставления государственных и муниципальных услуг» (далее – Федеральный закон № 210-ФЗ), полученную из Государственной информационной системы о государственных и муниципальных платежах (далее – ГИС ГМП)</w:t>
      </w:r>
      <w:r w:rsidRPr="00C960B7">
        <w:rPr>
          <w:rFonts w:ascii="Times New Roman" w:eastAsia="Times New Roman" w:hAnsi="Times New Roman" w:cs="Times New Roman"/>
          <w:bCs/>
          <w:sz w:val="28"/>
          <w:szCs w:val="28"/>
          <w:lang w:eastAsia="ru-RU"/>
        </w:rPr>
        <w:t>.</w:t>
      </w:r>
    </w:p>
    <w:p w14:paraId="6B5DE8A8" w14:textId="77777777" w:rsidR="0076005A" w:rsidRPr="0059084C" w:rsidRDefault="0076005A" w:rsidP="0076005A">
      <w:pPr>
        <w:tabs>
          <w:tab w:val="left" w:pos="1276"/>
          <w:tab w:val="left" w:pos="1843"/>
        </w:tabs>
        <w:spacing w:after="0" w:line="276" w:lineRule="auto"/>
        <w:contextualSpacing/>
        <w:jc w:val="both"/>
        <w:rPr>
          <w:rFonts w:ascii="Times New Roman" w:eastAsia="Times New Roman" w:hAnsi="Times New Roman" w:cs="Times New Roman"/>
          <w:bCs/>
          <w:sz w:val="28"/>
          <w:szCs w:val="28"/>
          <w:lang w:eastAsia="ru-RU"/>
        </w:rPr>
      </w:pPr>
    </w:p>
    <w:p w14:paraId="0CB35983" w14:textId="77777777" w:rsidR="00DA0CF9" w:rsidRPr="0059084C" w:rsidRDefault="00705D8C"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Клиент обязан:</w:t>
      </w:r>
    </w:p>
    <w:p w14:paraId="577DC065" w14:textId="77777777" w:rsidR="00F11F6D" w:rsidRPr="0059084C" w:rsidRDefault="00F11F6D"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Подтверждать полномочия лиц на получение (представление) распоряжений на бумажном носителе,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 xml:space="preserve">, а также иных лиц, указанных в </w:t>
      </w:r>
      <w:r w:rsidRPr="0059084C">
        <w:rPr>
          <w:rFonts w:ascii="Times New Roman" w:eastAsia="Times New Roman" w:hAnsi="Times New Roman" w:cs="Times New Roman"/>
          <w:bCs/>
          <w:color w:val="0070C0"/>
          <w:sz w:val="28"/>
          <w:szCs w:val="28"/>
          <w:lang w:eastAsia="ru-RU"/>
        </w:rPr>
        <w:t xml:space="preserve">пункте 2.3 </w:t>
      </w:r>
      <w:r w:rsidR="000D1D3A"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0E4AB950" w14:textId="77777777" w:rsidR="00F11F6D" w:rsidRPr="0059084C" w:rsidRDefault="00F11F6D"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Обеспечивать достаточность денежных средств на Счете для своевременного исполнения инкассовых поручений, составленных Банком, о переводе денежных средств в пользу Банка.</w:t>
      </w:r>
    </w:p>
    <w:p w14:paraId="63B3E4A3" w14:textId="77777777" w:rsidR="00401E87" w:rsidRPr="0059084C" w:rsidRDefault="00C874F2"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Предоставить информацию в Банк о заключенном договоре об оказании клиринговых услуг, в соответствии с которым предоставлено право центральному платежному клиринговому контрагенту внешней платежной системы, центральному контрагенту, созданному в соответствии с законодательством Российской Федерации, клиринговой организации</w:t>
      </w:r>
      <w:r w:rsidR="009B7917" w:rsidRPr="0059084C">
        <w:rPr>
          <w:rFonts w:ascii="Times New Roman" w:eastAsia="Times New Roman" w:hAnsi="Times New Roman" w:cs="Times New Roman"/>
          <w:bCs/>
          <w:sz w:val="28"/>
          <w:szCs w:val="28"/>
          <w:lang w:eastAsia="ru-RU"/>
        </w:rPr>
        <w:t xml:space="preserve">, наименование и БИК (при наличии) которого (которой) приведены в </w:t>
      </w:r>
      <w:r w:rsidR="009B7917" w:rsidRPr="0059084C">
        <w:rPr>
          <w:rFonts w:ascii="Times New Roman" w:eastAsia="Times New Roman" w:hAnsi="Times New Roman" w:cs="Times New Roman"/>
          <w:bCs/>
          <w:color w:val="0070C0"/>
          <w:sz w:val="28"/>
          <w:szCs w:val="28"/>
          <w:lang w:eastAsia="ru-RU"/>
        </w:rPr>
        <w:t>приложении к Договору</w:t>
      </w:r>
      <w:r w:rsidR="009B7917" w:rsidRPr="0059084C">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предъявлять распоряжения к Счету и (или) направлять запрос о резервировании (в том числе с возможностью частичного резервирования) денежных средств на Счете на основании запроса о резервировании денежных средств на Счете с последующим предъявлением распоряжения к Счету</w:t>
      </w:r>
      <w:r w:rsidR="00401E87" w:rsidRPr="0059084C">
        <w:rPr>
          <w:rFonts w:ascii="Times New Roman" w:eastAsia="Times New Roman" w:hAnsi="Times New Roman" w:cs="Times New Roman"/>
          <w:bCs/>
          <w:sz w:val="28"/>
          <w:szCs w:val="28"/>
          <w:lang w:eastAsia="ru-RU"/>
        </w:rPr>
        <w:t>.</w:t>
      </w:r>
      <w:r w:rsidR="00D72343" w:rsidRPr="0059084C">
        <w:rPr>
          <w:rStyle w:val="a8"/>
          <w:rFonts w:ascii="Times New Roman" w:eastAsia="Times New Roman" w:hAnsi="Times New Roman" w:cs="Times New Roman"/>
          <w:bCs/>
          <w:sz w:val="28"/>
          <w:szCs w:val="28"/>
          <w:lang w:eastAsia="ru-RU"/>
        </w:rPr>
        <w:footnoteReference w:id="35"/>
      </w:r>
    </w:p>
    <w:p w14:paraId="0757325C" w14:textId="77777777" w:rsidR="00F11F6D" w:rsidRPr="0059084C" w:rsidRDefault="00F11F6D"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Уведомлять письменно Банк в случае изменения условий права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w:t>
      </w:r>
      <w:r w:rsidR="00AC29B8" w:rsidRPr="0059084C">
        <w:rPr>
          <w:rFonts w:ascii="Times New Roman" w:eastAsia="Times New Roman" w:hAnsi="Times New Roman" w:cs="Times New Roman"/>
          <w:bCs/>
          <w:sz w:val="28"/>
          <w:szCs w:val="28"/>
          <w:lang w:eastAsia="ru-RU"/>
        </w:rPr>
        <w:t xml:space="preserve">или клиринговой организации, </w:t>
      </w:r>
      <w:r w:rsidR="00452F31" w:rsidRPr="0059084C">
        <w:rPr>
          <w:rFonts w:ascii="Times New Roman" w:eastAsia="Times New Roman" w:hAnsi="Times New Roman" w:cs="Times New Roman"/>
          <w:bCs/>
          <w:sz w:val="28"/>
          <w:szCs w:val="28"/>
          <w:lang w:eastAsia="ru-RU"/>
        </w:rPr>
        <w:t xml:space="preserve">наименование и БИК (при наличии) которого </w:t>
      </w:r>
      <w:r w:rsidR="006D206F" w:rsidRPr="0059084C">
        <w:rPr>
          <w:rFonts w:ascii="Times New Roman" w:eastAsia="Times New Roman" w:hAnsi="Times New Roman" w:cs="Times New Roman"/>
          <w:bCs/>
          <w:sz w:val="28"/>
          <w:szCs w:val="28"/>
          <w:lang w:eastAsia="ru-RU"/>
        </w:rPr>
        <w:t xml:space="preserve">(которой) </w:t>
      </w:r>
      <w:r w:rsidR="00452F31" w:rsidRPr="0059084C">
        <w:rPr>
          <w:rFonts w:ascii="Times New Roman" w:eastAsia="Times New Roman" w:hAnsi="Times New Roman" w:cs="Times New Roman"/>
          <w:bCs/>
          <w:sz w:val="28"/>
          <w:szCs w:val="28"/>
          <w:lang w:eastAsia="ru-RU"/>
        </w:rPr>
        <w:t xml:space="preserve">приведены в </w:t>
      </w:r>
      <w:r w:rsidR="00452F31" w:rsidRPr="0059084C">
        <w:rPr>
          <w:rFonts w:ascii="Times New Roman" w:eastAsia="Times New Roman" w:hAnsi="Times New Roman" w:cs="Times New Roman"/>
          <w:bCs/>
          <w:color w:val="0070C0"/>
          <w:sz w:val="28"/>
          <w:szCs w:val="28"/>
          <w:lang w:eastAsia="ru-RU"/>
        </w:rPr>
        <w:t>приложении к Договору</w:t>
      </w:r>
      <w:r w:rsidR="008122CB" w:rsidRPr="0059084C">
        <w:rPr>
          <w:rFonts w:ascii="Times New Roman" w:eastAsia="Times New Roman" w:hAnsi="Times New Roman" w:cs="Times New Roman"/>
          <w:bCs/>
          <w:sz w:val="28"/>
          <w:szCs w:val="28"/>
          <w:lang w:eastAsia="ru-RU"/>
        </w:rPr>
        <w:t>,</w:t>
      </w:r>
      <w:r w:rsidR="00452F31"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предъявлять </w:t>
      </w:r>
      <w:r w:rsidR="00AC29B8" w:rsidRPr="0059084C">
        <w:rPr>
          <w:rFonts w:ascii="Times New Roman" w:eastAsia="Times New Roman" w:hAnsi="Times New Roman" w:cs="Times New Roman"/>
          <w:bCs/>
          <w:sz w:val="28"/>
          <w:szCs w:val="28"/>
          <w:lang w:eastAsia="ru-RU"/>
        </w:rPr>
        <w:t>распоряжения</w:t>
      </w:r>
      <w:r w:rsidRPr="0059084C">
        <w:rPr>
          <w:rFonts w:ascii="Times New Roman" w:eastAsia="Times New Roman" w:hAnsi="Times New Roman" w:cs="Times New Roman"/>
          <w:bCs/>
          <w:sz w:val="28"/>
          <w:szCs w:val="28"/>
          <w:lang w:eastAsia="ru-RU"/>
        </w:rPr>
        <w:t xml:space="preserve"> к Счету </w:t>
      </w:r>
      <w:r w:rsidR="00C874F2" w:rsidRPr="0059084C">
        <w:rPr>
          <w:rFonts w:ascii="Times New Roman" w:eastAsia="Times New Roman" w:hAnsi="Times New Roman" w:cs="Times New Roman"/>
          <w:bCs/>
          <w:sz w:val="28"/>
          <w:szCs w:val="28"/>
          <w:lang w:eastAsia="ru-RU"/>
        </w:rPr>
        <w:t>и (или) направлять запрос о резервировании (в том числе с возможностью частичного резервирования) денежных средств на Счете на основании запроса о резервировании денежных средств на Счете с последующим предъявлением распоряжения к Счету в соответствии с заключенным с ним (с ней) договором об оказании клиринговых услуг не позднее трех рабочих дней до вступления в силу изменений</w:t>
      </w:r>
      <w:r w:rsidRPr="0059084C">
        <w:rPr>
          <w:rFonts w:ascii="Times New Roman" w:eastAsia="Times New Roman" w:hAnsi="Times New Roman" w:cs="Times New Roman"/>
          <w:bCs/>
          <w:sz w:val="28"/>
          <w:szCs w:val="28"/>
          <w:lang w:eastAsia="ru-RU"/>
        </w:rPr>
        <w:t>.</w:t>
      </w:r>
      <w:r w:rsidR="00F732E3" w:rsidRPr="0059084C">
        <w:rPr>
          <w:rStyle w:val="a8"/>
          <w:rFonts w:ascii="Times New Roman" w:eastAsia="Times New Roman" w:hAnsi="Times New Roman" w:cs="Times New Roman"/>
          <w:bCs/>
          <w:sz w:val="28"/>
          <w:szCs w:val="28"/>
          <w:lang w:eastAsia="ru-RU"/>
        </w:rPr>
        <w:footnoteReference w:id="36"/>
      </w:r>
    </w:p>
    <w:p w14:paraId="3733B18A" w14:textId="6F29A3A7" w:rsidR="00CE7FC4" w:rsidRPr="0059084C" w:rsidRDefault="00CE7FC4"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Обеспечивать достаточность денежных средств на Счете до наступления установленных Правилами платежной системы «МИР»</w:t>
      </w:r>
      <w:r w:rsidR="00B32399">
        <w:rPr>
          <w:rFonts w:ascii="Times New Roman" w:eastAsia="Times New Roman" w:hAnsi="Times New Roman" w:cs="Times New Roman"/>
          <w:bCs/>
          <w:sz w:val="28"/>
          <w:szCs w:val="28"/>
          <w:lang w:eastAsia="ru-RU"/>
        </w:rPr>
        <w:t>,</w:t>
      </w:r>
      <w:r w:rsidR="009D54A1">
        <w:rPr>
          <w:rFonts w:ascii="Times New Roman" w:eastAsia="Times New Roman" w:hAnsi="Times New Roman" w:cs="Times New Roman"/>
          <w:bCs/>
          <w:sz w:val="28"/>
          <w:szCs w:val="28"/>
          <w:lang w:eastAsia="ru-RU"/>
        </w:rPr>
        <w:t xml:space="preserve"> и (</w:t>
      </w:r>
      <w:r w:rsidRPr="0059084C">
        <w:rPr>
          <w:rFonts w:ascii="Times New Roman" w:eastAsia="Times New Roman" w:hAnsi="Times New Roman" w:cs="Times New Roman"/>
          <w:bCs/>
          <w:sz w:val="28"/>
          <w:szCs w:val="28"/>
          <w:lang w:eastAsia="ru-RU"/>
        </w:rPr>
        <w:t>или</w:t>
      </w:r>
      <w:r w:rsidR="009D54A1">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Правилами оказания операционных услуг и услуг платежного клиринга АО «НСПК»</w:t>
      </w:r>
      <w:r w:rsidR="00B32399">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w:t>
      </w:r>
      <w:r w:rsidR="00B32399">
        <w:rPr>
          <w:rFonts w:ascii="Times New Roman" w:eastAsia="Times New Roman" w:hAnsi="Times New Roman" w:cs="Times New Roman"/>
          <w:bCs/>
          <w:sz w:val="28"/>
          <w:szCs w:val="28"/>
          <w:lang w:eastAsia="ru-RU"/>
        </w:rPr>
        <w:t>и</w:t>
      </w:r>
      <w:r w:rsidR="00582FDA">
        <w:rPr>
          <w:rFonts w:ascii="Times New Roman" w:eastAsia="Times New Roman" w:hAnsi="Times New Roman" w:cs="Times New Roman"/>
          <w:bCs/>
          <w:sz w:val="28"/>
          <w:szCs w:val="28"/>
          <w:lang w:eastAsia="ru-RU"/>
        </w:rPr>
        <w:t xml:space="preserve"> </w:t>
      </w:r>
      <w:r w:rsidR="009D54A1">
        <w:rPr>
          <w:rFonts w:ascii="Times New Roman" w:eastAsia="Times New Roman" w:hAnsi="Times New Roman" w:cs="Times New Roman"/>
          <w:bCs/>
          <w:sz w:val="28"/>
          <w:szCs w:val="28"/>
          <w:lang w:eastAsia="ru-RU"/>
        </w:rPr>
        <w:t>(</w:t>
      </w:r>
      <w:r w:rsidR="00B32399">
        <w:rPr>
          <w:rFonts w:ascii="Times New Roman" w:eastAsia="Times New Roman" w:hAnsi="Times New Roman" w:cs="Times New Roman"/>
          <w:bCs/>
          <w:sz w:val="28"/>
          <w:szCs w:val="28"/>
          <w:lang w:eastAsia="ru-RU"/>
        </w:rPr>
        <w:t>или</w:t>
      </w:r>
      <w:r w:rsidR="009D54A1">
        <w:rPr>
          <w:rFonts w:ascii="Times New Roman" w:eastAsia="Times New Roman" w:hAnsi="Times New Roman" w:cs="Times New Roman"/>
          <w:bCs/>
          <w:sz w:val="28"/>
          <w:szCs w:val="28"/>
          <w:lang w:eastAsia="ru-RU"/>
        </w:rPr>
        <w:t>)</w:t>
      </w:r>
      <w:r w:rsidR="00105130" w:rsidRPr="00105130">
        <w:rPr>
          <w:rFonts w:ascii="Times New Roman" w:eastAsia="Times New Roman" w:hAnsi="Times New Roman" w:cs="Times New Roman"/>
          <w:bCs/>
          <w:sz w:val="28"/>
          <w:szCs w:val="28"/>
          <w:lang w:eastAsia="ru-RU"/>
        </w:rPr>
        <w:t xml:space="preserve"> договор</w:t>
      </w:r>
      <w:r w:rsidR="00105130">
        <w:rPr>
          <w:rFonts w:ascii="Times New Roman" w:eastAsia="Times New Roman" w:hAnsi="Times New Roman" w:cs="Times New Roman"/>
          <w:bCs/>
          <w:sz w:val="28"/>
          <w:szCs w:val="28"/>
          <w:lang w:eastAsia="ru-RU"/>
        </w:rPr>
        <w:t>ом</w:t>
      </w:r>
      <w:r w:rsidR="00105130" w:rsidRPr="00105130">
        <w:rPr>
          <w:rFonts w:ascii="Times New Roman" w:eastAsia="Times New Roman" w:hAnsi="Times New Roman" w:cs="Times New Roman"/>
          <w:bCs/>
          <w:sz w:val="28"/>
          <w:szCs w:val="28"/>
          <w:lang w:eastAsia="ru-RU"/>
        </w:rPr>
        <w:t xml:space="preserve"> оказания операционных услуг и услуг платежного клиринга</w:t>
      </w:r>
      <w:r w:rsidR="00105130">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даты и времени направления в Банк платежным клиринговым центром АО «НСПК» Реестра нетто-позиций для исполнения инкассового поручения Банка в размере дебетовой нетто-позиции Клиента, указанной в Реестре нетто-позиций, </w:t>
      </w:r>
      <w:r w:rsidR="00582FDA">
        <w:rPr>
          <w:rFonts w:ascii="Times New Roman" w:eastAsia="Times New Roman" w:hAnsi="Times New Roman" w:cs="Times New Roman"/>
          <w:bCs/>
          <w:sz w:val="28"/>
          <w:szCs w:val="28"/>
          <w:lang w:eastAsia="ru-RU"/>
        </w:rPr>
        <w:t xml:space="preserve">для исполнения </w:t>
      </w:r>
      <w:r w:rsidR="00582FDA" w:rsidRPr="00582FDA">
        <w:rPr>
          <w:rFonts w:ascii="Times New Roman" w:eastAsia="Times New Roman" w:hAnsi="Times New Roman" w:cs="Times New Roman"/>
          <w:bCs/>
          <w:sz w:val="28"/>
          <w:szCs w:val="28"/>
          <w:lang w:eastAsia="ru-RU"/>
        </w:rPr>
        <w:t>платежного поручения Банка в размере клиринговой позиции Клиента, указанной в реестре для оплаты вознаграждения НСПК</w:t>
      </w:r>
      <w:r w:rsidR="00582FDA">
        <w:rPr>
          <w:rFonts w:ascii="Times New Roman" w:eastAsia="Times New Roman" w:hAnsi="Times New Roman" w:cs="Times New Roman"/>
          <w:bCs/>
          <w:sz w:val="28"/>
          <w:szCs w:val="28"/>
          <w:lang w:eastAsia="ru-RU"/>
        </w:rPr>
        <w:t>,</w:t>
      </w:r>
      <w:r w:rsidR="00582FDA" w:rsidRPr="00582FDA">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в том числе в нерабочие праздничные дни, объявленные в отдельных субъектах Российской Федерации, а также в выходные дни, перенесенные в отдельных субъектах Российской Федерации в случае совпадения выходных и нерабочих </w:t>
      </w:r>
      <w:r w:rsidR="001B7810" w:rsidRPr="0059084C">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праздничных</w:t>
      </w:r>
      <w:r w:rsidR="001B7810" w:rsidRPr="0059084C">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дней.</w:t>
      </w:r>
      <w:r w:rsidR="00034F8E" w:rsidRPr="0059084C">
        <w:rPr>
          <w:rStyle w:val="a8"/>
          <w:rFonts w:ascii="Times New Roman" w:eastAsia="Times New Roman" w:hAnsi="Times New Roman" w:cs="Times New Roman"/>
          <w:bCs/>
          <w:sz w:val="28"/>
          <w:szCs w:val="28"/>
          <w:lang w:eastAsia="ru-RU"/>
        </w:rPr>
        <w:footnoteReference w:id="37"/>
      </w:r>
    </w:p>
    <w:p w14:paraId="552EC4DC" w14:textId="41741DD9" w:rsidR="00F11F6D" w:rsidRPr="0059084C" w:rsidRDefault="00CE7FC4"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 xml:space="preserve">При неисполнении инкассового поручения Банка в размере дебетовой нетто-позиции Клиента, указанной в Реестре нетто-позиций, </w:t>
      </w:r>
      <w:r w:rsidR="00582FDA">
        <w:rPr>
          <w:rFonts w:ascii="Times New Roman" w:eastAsia="Times New Roman" w:hAnsi="Times New Roman" w:cs="Times New Roman"/>
          <w:bCs/>
          <w:sz w:val="28"/>
          <w:szCs w:val="28"/>
          <w:lang w:eastAsia="ru-RU"/>
        </w:rPr>
        <w:t xml:space="preserve">платежного поручения Банка в размере </w:t>
      </w:r>
      <w:r w:rsidR="00582FDA" w:rsidRPr="00582FDA">
        <w:rPr>
          <w:rFonts w:ascii="Times New Roman" w:eastAsia="Times New Roman" w:hAnsi="Times New Roman" w:cs="Times New Roman"/>
          <w:bCs/>
          <w:sz w:val="28"/>
          <w:szCs w:val="28"/>
          <w:lang w:eastAsia="ru-RU"/>
        </w:rPr>
        <w:t>клиринговой позиции Клиента, указанной в реестре для оплаты вознаграждения НСПК</w:t>
      </w:r>
      <w:r w:rsidR="00582FDA">
        <w:rPr>
          <w:rFonts w:ascii="Times New Roman" w:eastAsia="Times New Roman" w:hAnsi="Times New Roman" w:cs="Times New Roman"/>
          <w:bCs/>
          <w:sz w:val="28"/>
          <w:szCs w:val="28"/>
          <w:lang w:eastAsia="ru-RU"/>
        </w:rPr>
        <w:t>,</w:t>
      </w:r>
      <w:r w:rsidR="00582FDA" w:rsidRPr="00582FDA">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по причине недостаточности денежных средств на Счете в дату и до истечения времени, установленных Правилами платежной системы «МИР»</w:t>
      </w:r>
      <w:r w:rsidR="00B32399">
        <w:rPr>
          <w:rFonts w:ascii="Times New Roman" w:eastAsia="Times New Roman" w:hAnsi="Times New Roman" w:cs="Times New Roman"/>
          <w:bCs/>
          <w:sz w:val="28"/>
          <w:szCs w:val="28"/>
          <w:lang w:eastAsia="ru-RU"/>
        </w:rPr>
        <w:t>,</w:t>
      </w:r>
      <w:r w:rsidR="009D54A1">
        <w:rPr>
          <w:rFonts w:ascii="Times New Roman" w:eastAsia="Times New Roman" w:hAnsi="Times New Roman" w:cs="Times New Roman"/>
          <w:bCs/>
          <w:sz w:val="28"/>
          <w:szCs w:val="28"/>
          <w:lang w:eastAsia="ru-RU"/>
        </w:rPr>
        <w:t xml:space="preserve"> и (</w:t>
      </w:r>
      <w:r w:rsidRPr="0059084C">
        <w:rPr>
          <w:rFonts w:ascii="Times New Roman" w:eastAsia="Times New Roman" w:hAnsi="Times New Roman" w:cs="Times New Roman"/>
          <w:bCs/>
          <w:sz w:val="28"/>
          <w:szCs w:val="28"/>
          <w:lang w:eastAsia="ru-RU"/>
        </w:rPr>
        <w:t>или</w:t>
      </w:r>
      <w:r w:rsidR="009D54A1">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Правилами оказания операционных услуг и услуг платежного клиринга АО «НСПК»</w:t>
      </w:r>
      <w:r w:rsidR="00B32399">
        <w:rPr>
          <w:rFonts w:ascii="Times New Roman" w:eastAsia="Times New Roman" w:hAnsi="Times New Roman" w:cs="Times New Roman"/>
          <w:bCs/>
          <w:sz w:val="28"/>
          <w:szCs w:val="28"/>
          <w:lang w:eastAsia="ru-RU"/>
        </w:rPr>
        <w:t>, и</w:t>
      </w:r>
      <w:r w:rsidR="009D54A1">
        <w:rPr>
          <w:rFonts w:ascii="Times New Roman" w:eastAsia="Times New Roman" w:hAnsi="Times New Roman" w:cs="Times New Roman"/>
          <w:bCs/>
          <w:sz w:val="28"/>
          <w:szCs w:val="28"/>
          <w:lang w:eastAsia="ru-RU"/>
        </w:rPr>
        <w:t xml:space="preserve"> (</w:t>
      </w:r>
      <w:r w:rsidR="00B32399">
        <w:rPr>
          <w:rFonts w:ascii="Times New Roman" w:eastAsia="Times New Roman" w:hAnsi="Times New Roman" w:cs="Times New Roman"/>
          <w:bCs/>
          <w:sz w:val="28"/>
          <w:szCs w:val="28"/>
          <w:lang w:eastAsia="ru-RU"/>
        </w:rPr>
        <w:t>или</w:t>
      </w:r>
      <w:r w:rsidR="009D54A1">
        <w:rPr>
          <w:rFonts w:ascii="Times New Roman" w:eastAsia="Times New Roman" w:hAnsi="Times New Roman" w:cs="Times New Roman"/>
          <w:bCs/>
          <w:sz w:val="28"/>
          <w:szCs w:val="28"/>
          <w:lang w:eastAsia="ru-RU"/>
        </w:rPr>
        <w:t>)</w:t>
      </w:r>
      <w:r w:rsidR="00105130" w:rsidRPr="00105130">
        <w:rPr>
          <w:rFonts w:ascii="Times New Roman" w:eastAsia="Times New Roman" w:hAnsi="Times New Roman" w:cs="Times New Roman"/>
          <w:bCs/>
          <w:sz w:val="28"/>
          <w:szCs w:val="28"/>
          <w:lang w:eastAsia="ru-RU"/>
        </w:rPr>
        <w:t xml:space="preserve"> договором оказания операционных услуг и услуг платежного клиринга</w:t>
      </w:r>
      <w:r w:rsidR="00105130">
        <w:rPr>
          <w:rFonts w:ascii="Times New Roman" w:eastAsia="Times New Roman" w:hAnsi="Times New Roman" w:cs="Times New Roman"/>
          <w:bCs/>
          <w:sz w:val="28"/>
          <w:szCs w:val="28"/>
          <w:lang w:eastAsia="ru-RU"/>
        </w:rPr>
        <w:t xml:space="preserve"> </w:t>
      </w:r>
      <w:r w:rsidR="00F11F6D" w:rsidRPr="0059084C">
        <w:rPr>
          <w:rFonts w:ascii="Times New Roman" w:eastAsia="Times New Roman" w:hAnsi="Times New Roman" w:cs="Times New Roman"/>
          <w:bCs/>
          <w:sz w:val="28"/>
          <w:szCs w:val="28"/>
          <w:lang w:eastAsia="ru-RU"/>
        </w:rPr>
        <w:t xml:space="preserve">для формирования Банком распоряжений на основании Реестра </w:t>
      </w:r>
      <w:r w:rsidRPr="0059084C">
        <w:rPr>
          <w:rFonts w:ascii="Times New Roman" w:eastAsia="Times New Roman" w:hAnsi="Times New Roman" w:cs="Times New Roman"/>
          <w:bCs/>
          <w:sz w:val="28"/>
          <w:szCs w:val="28"/>
          <w:lang w:eastAsia="ru-RU"/>
        </w:rPr>
        <w:t>нетто-</w:t>
      </w:r>
      <w:r w:rsidR="00F11F6D" w:rsidRPr="0059084C">
        <w:rPr>
          <w:rFonts w:ascii="Times New Roman" w:eastAsia="Times New Roman" w:hAnsi="Times New Roman" w:cs="Times New Roman"/>
          <w:bCs/>
          <w:sz w:val="28"/>
          <w:szCs w:val="28"/>
          <w:lang w:eastAsia="ru-RU"/>
        </w:rPr>
        <w:t xml:space="preserve">позиций, </w:t>
      </w:r>
      <w:r w:rsidR="00582FDA" w:rsidRPr="00582FDA">
        <w:rPr>
          <w:rFonts w:ascii="Times New Roman" w:eastAsia="Times New Roman" w:hAnsi="Times New Roman" w:cs="Times New Roman"/>
          <w:bCs/>
          <w:sz w:val="28"/>
          <w:szCs w:val="28"/>
          <w:lang w:eastAsia="ru-RU"/>
        </w:rPr>
        <w:t>р</w:t>
      </w:r>
      <w:r w:rsidR="00582FDA">
        <w:rPr>
          <w:rFonts w:ascii="Times New Roman" w:eastAsia="Times New Roman" w:hAnsi="Times New Roman" w:cs="Times New Roman"/>
          <w:bCs/>
          <w:sz w:val="28"/>
          <w:szCs w:val="28"/>
          <w:lang w:eastAsia="ru-RU"/>
        </w:rPr>
        <w:t>еестра</w:t>
      </w:r>
      <w:r w:rsidR="00582FDA" w:rsidRPr="00582FDA">
        <w:rPr>
          <w:rFonts w:ascii="Times New Roman" w:eastAsia="Times New Roman" w:hAnsi="Times New Roman" w:cs="Times New Roman"/>
          <w:bCs/>
          <w:sz w:val="28"/>
          <w:szCs w:val="28"/>
          <w:lang w:eastAsia="ru-RU"/>
        </w:rPr>
        <w:t xml:space="preserve"> для оплаты вознаграждения НСПК</w:t>
      </w:r>
      <w:r w:rsidR="00582FDA">
        <w:rPr>
          <w:rFonts w:ascii="Times New Roman" w:eastAsia="Times New Roman" w:hAnsi="Times New Roman" w:cs="Times New Roman"/>
          <w:bCs/>
          <w:sz w:val="28"/>
          <w:szCs w:val="28"/>
          <w:lang w:eastAsia="ru-RU"/>
        </w:rPr>
        <w:t>,</w:t>
      </w:r>
      <w:r w:rsidR="00582FDA" w:rsidRPr="0059084C">
        <w:rPr>
          <w:rFonts w:ascii="Times New Roman" w:eastAsia="Times New Roman" w:hAnsi="Times New Roman" w:cs="Times New Roman"/>
          <w:bCs/>
          <w:sz w:val="28"/>
          <w:szCs w:val="28"/>
          <w:lang w:eastAsia="ru-RU"/>
        </w:rPr>
        <w:t xml:space="preserve"> </w:t>
      </w:r>
      <w:r w:rsidR="00F11F6D" w:rsidRPr="0059084C">
        <w:rPr>
          <w:rFonts w:ascii="Times New Roman" w:eastAsia="Times New Roman" w:hAnsi="Times New Roman" w:cs="Times New Roman"/>
          <w:bCs/>
          <w:sz w:val="28"/>
          <w:szCs w:val="28"/>
          <w:lang w:eastAsia="ru-RU"/>
        </w:rPr>
        <w:t xml:space="preserve">уплачивать Банку денежные средства в размере дебетовой нетто-позиции Клиента, указанной в Реестре </w:t>
      </w:r>
      <w:r w:rsidRPr="0059084C">
        <w:rPr>
          <w:rFonts w:ascii="Times New Roman" w:eastAsia="Times New Roman" w:hAnsi="Times New Roman" w:cs="Times New Roman"/>
          <w:bCs/>
          <w:sz w:val="28"/>
          <w:szCs w:val="28"/>
          <w:lang w:eastAsia="ru-RU"/>
        </w:rPr>
        <w:t>нетто-</w:t>
      </w:r>
      <w:r w:rsidR="00F11F6D" w:rsidRPr="0059084C">
        <w:rPr>
          <w:rFonts w:ascii="Times New Roman" w:eastAsia="Times New Roman" w:hAnsi="Times New Roman" w:cs="Times New Roman"/>
          <w:bCs/>
          <w:sz w:val="28"/>
          <w:szCs w:val="28"/>
          <w:lang w:eastAsia="ru-RU"/>
        </w:rPr>
        <w:t>позиций</w:t>
      </w:r>
      <w:r w:rsidR="00582FDA">
        <w:rPr>
          <w:rFonts w:ascii="Times New Roman" w:eastAsia="Times New Roman" w:hAnsi="Times New Roman" w:cs="Times New Roman"/>
          <w:bCs/>
          <w:sz w:val="28"/>
          <w:szCs w:val="28"/>
          <w:lang w:eastAsia="ru-RU"/>
        </w:rPr>
        <w:t>,</w:t>
      </w:r>
      <w:r w:rsidR="00582FDA" w:rsidRPr="00582FDA">
        <w:rPr>
          <w:rFonts w:ascii="Times New Roman" w:eastAsia="Times New Roman" w:hAnsi="Times New Roman" w:cs="Times New Roman"/>
          <w:bCs/>
          <w:sz w:val="28"/>
          <w:szCs w:val="28"/>
          <w:lang w:eastAsia="ru-RU"/>
        </w:rPr>
        <w:t xml:space="preserve"> в размере клиринговой позиции Клиента, указанной в реестре для оплаты вознаграждения НСПК,</w:t>
      </w:r>
      <w:r w:rsidR="00F11F6D" w:rsidRPr="0059084C">
        <w:rPr>
          <w:rFonts w:ascii="Times New Roman" w:eastAsia="Times New Roman" w:hAnsi="Times New Roman" w:cs="Times New Roman"/>
          <w:bCs/>
          <w:sz w:val="28"/>
          <w:szCs w:val="28"/>
          <w:lang w:eastAsia="ru-RU"/>
        </w:rPr>
        <w:t xml:space="preserve"> в соответствии с </w:t>
      </w:r>
      <w:r w:rsidR="00F11F6D" w:rsidRPr="0059084C">
        <w:rPr>
          <w:rFonts w:ascii="Times New Roman" w:eastAsia="Times New Roman" w:hAnsi="Times New Roman" w:cs="Times New Roman"/>
          <w:bCs/>
          <w:color w:val="0070C0"/>
          <w:sz w:val="28"/>
          <w:szCs w:val="28"/>
          <w:lang w:eastAsia="ru-RU"/>
        </w:rPr>
        <w:t xml:space="preserve">подпунктом </w:t>
      </w:r>
      <w:r w:rsidR="007B3AAC" w:rsidRPr="0059084C">
        <w:rPr>
          <w:rFonts w:ascii="Times New Roman" w:eastAsia="Times New Roman" w:hAnsi="Times New Roman" w:cs="Times New Roman"/>
          <w:bCs/>
          <w:color w:val="0070C0"/>
          <w:sz w:val="28"/>
          <w:szCs w:val="28"/>
          <w:lang w:eastAsia="ru-RU"/>
        </w:rPr>
        <w:t>6.1.7 настоящих Условий</w:t>
      </w:r>
      <w:r w:rsidR="00F11F6D" w:rsidRPr="0059084C">
        <w:rPr>
          <w:rFonts w:ascii="Times New Roman" w:eastAsia="Times New Roman" w:hAnsi="Times New Roman" w:cs="Times New Roman"/>
          <w:bCs/>
          <w:sz w:val="28"/>
          <w:szCs w:val="28"/>
          <w:lang w:eastAsia="ru-RU"/>
        </w:rPr>
        <w:t>.</w:t>
      </w:r>
    </w:p>
    <w:p w14:paraId="7E4321EE" w14:textId="77777777" w:rsidR="00401E87" w:rsidRPr="0059084C" w:rsidRDefault="00401E87" w:rsidP="00401E87">
      <w:pPr>
        <w:tabs>
          <w:tab w:val="left" w:pos="1560"/>
          <w:tab w:val="left" w:pos="2127"/>
        </w:tabs>
        <w:spacing w:after="0" w:line="276" w:lineRule="auto"/>
        <w:ind w:firstLine="709"/>
        <w:jc w:val="both"/>
        <w:rPr>
          <w:rFonts w:ascii="Times New Roman" w:eastAsia="Times New Roman" w:hAnsi="Times New Roman" w:cs="Times New Roman"/>
          <w:bCs/>
          <w:sz w:val="28"/>
          <w:szCs w:val="28"/>
          <w:vertAlign w:val="superscript"/>
          <w:lang w:eastAsia="ru-RU"/>
        </w:rPr>
      </w:pPr>
      <w:r w:rsidRPr="0059084C">
        <w:rPr>
          <w:rFonts w:ascii="Times New Roman" w:eastAsia="Times New Roman" w:hAnsi="Times New Roman" w:cs="Times New Roman"/>
          <w:bCs/>
          <w:sz w:val="28"/>
          <w:szCs w:val="28"/>
          <w:lang w:eastAsia="ru-RU"/>
        </w:rPr>
        <w:t>При недостаточности денежных средств на Счете инкассовое поручение Банка в размере дебетовой нетто-позиции Клиента, указанной в Реестре нетто-позиций, помещается в очередь не исполненных в срок распоряжений.</w:t>
      </w:r>
      <w:r w:rsidR="00FB0077" w:rsidRPr="0059084C">
        <w:rPr>
          <w:rStyle w:val="a8"/>
          <w:rFonts w:ascii="Times New Roman" w:eastAsia="Times New Roman" w:hAnsi="Times New Roman" w:cs="Times New Roman"/>
          <w:bCs/>
          <w:sz w:val="28"/>
          <w:szCs w:val="28"/>
          <w:lang w:eastAsia="ru-RU"/>
        </w:rPr>
        <w:footnoteReference w:id="38"/>
      </w:r>
    </w:p>
    <w:p w14:paraId="503EC1EC" w14:textId="33EA9138" w:rsidR="008730EC" w:rsidRDefault="00BA2D62"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Уплачивать Банку в соответствии с </w:t>
      </w:r>
      <w:r w:rsidRPr="0059084C">
        <w:rPr>
          <w:rFonts w:ascii="Times New Roman" w:eastAsia="Times New Roman" w:hAnsi="Times New Roman" w:cs="Times New Roman"/>
          <w:bCs/>
          <w:color w:val="0070C0"/>
          <w:sz w:val="28"/>
          <w:szCs w:val="28"/>
          <w:lang w:eastAsia="ru-RU"/>
        </w:rPr>
        <w:t>подпунктом 6.2.5 настоящих Условий</w:t>
      </w:r>
      <w:r w:rsidRPr="0059084C">
        <w:rPr>
          <w:rFonts w:ascii="Times New Roman" w:eastAsia="Times New Roman" w:hAnsi="Times New Roman" w:cs="Times New Roman"/>
          <w:bCs/>
          <w:sz w:val="28"/>
          <w:szCs w:val="28"/>
          <w:lang w:eastAsia="ru-RU"/>
        </w:rPr>
        <w:t xml:space="preserve"> штраф за необеспечение Клиентом достаточности денежных средств на Счете для исполнения инкассового поручения Банка в размере дебетовой нетто-позиции Клиента, указанной в Реестре </w:t>
      </w:r>
      <w:r w:rsidR="009B6201" w:rsidRPr="0059084C">
        <w:rPr>
          <w:rFonts w:ascii="Times New Roman" w:eastAsia="Times New Roman" w:hAnsi="Times New Roman" w:cs="Times New Roman"/>
          <w:bCs/>
          <w:sz w:val="28"/>
          <w:szCs w:val="28"/>
          <w:lang w:eastAsia="ru-RU"/>
        </w:rPr>
        <w:t>нетто-</w:t>
      </w:r>
      <w:r w:rsidRPr="0059084C">
        <w:rPr>
          <w:rFonts w:ascii="Times New Roman" w:eastAsia="Times New Roman" w:hAnsi="Times New Roman" w:cs="Times New Roman"/>
          <w:bCs/>
          <w:sz w:val="28"/>
          <w:szCs w:val="28"/>
          <w:lang w:eastAsia="ru-RU"/>
        </w:rPr>
        <w:t xml:space="preserve">позиций по </w:t>
      </w:r>
      <w:r w:rsidR="004B2512">
        <w:rPr>
          <w:rFonts w:ascii="Times New Roman" w:eastAsia="Times New Roman" w:hAnsi="Times New Roman"/>
          <w:bCs/>
          <w:sz w:val="28"/>
          <w:szCs w:val="28"/>
          <w:lang w:eastAsia="ru-RU"/>
        </w:rPr>
        <w:t xml:space="preserve">операциям, совершенным с использованием платежных карт </w:t>
      </w:r>
      <w:r w:rsidRPr="0059084C">
        <w:rPr>
          <w:rFonts w:ascii="Times New Roman" w:eastAsia="Times New Roman" w:hAnsi="Times New Roman" w:cs="Times New Roman"/>
          <w:bCs/>
          <w:sz w:val="28"/>
          <w:szCs w:val="28"/>
          <w:lang w:eastAsia="ru-RU"/>
        </w:rPr>
        <w:t>международной платежной систем</w:t>
      </w:r>
      <w:r w:rsidR="004B2512">
        <w:rPr>
          <w:rFonts w:ascii="Times New Roman" w:eastAsia="Times New Roman" w:hAnsi="Times New Roman" w:cs="Times New Roman"/>
          <w:bCs/>
          <w:sz w:val="28"/>
          <w:szCs w:val="28"/>
          <w:lang w:eastAsia="ru-RU"/>
        </w:rPr>
        <w:t>ы</w:t>
      </w:r>
      <w:r w:rsidRPr="0059084C">
        <w:rPr>
          <w:rFonts w:ascii="Times New Roman" w:eastAsia="Times New Roman" w:hAnsi="Times New Roman" w:cs="Times New Roman"/>
          <w:bCs/>
          <w:sz w:val="28"/>
          <w:szCs w:val="28"/>
          <w:lang w:eastAsia="ru-RU"/>
        </w:rPr>
        <w:t>, который рассчитывается исходя из ключевой ставки Банка России, действующей на день расчета штрафа, деленной на количество к</w:t>
      </w:r>
      <w:r w:rsidR="008730EC">
        <w:rPr>
          <w:rFonts w:ascii="Times New Roman" w:eastAsia="Times New Roman" w:hAnsi="Times New Roman" w:cs="Times New Roman"/>
          <w:bCs/>
          <w:sz w:val="28"/>
          <w:szCs w:val="28"/>
          <w:lang w:eastAsia="ru-RU"/>
        </w:rPr>
        <w:t>алендарных дней в текущем году.</w:t>
      </w:r>
    </w:p>
    <w:p w14:paraId="7079AAE2" w14:textId="1B2F0468" w:rsidR="00401E87" w:rsidRPr="008730EC" w:rsidRDefault="00BA2D62" w:rsidP="009419A7">
      <w:pPr>
        <w:tabs>
          <w:tab w:val="left" w:pos="1560"/>
          <w:tab w:val="left" w:pos="2127"/>
        </w:tabs>
        <w:spacing w:after="0" w:line="276" w:lineRule="auto"/>
        <w:ind w:firstLine="709"/>
        <w:jc w:val="both"/>
        <w:rPr>
          <w:rFonts w:ascii="Times New Roman" w:eastAsia="Times New Roman" w:hAnsi="Times New Roman" w:cs="Times New Roman"/>
          <w:bCs/>
          <w:sz w:val="28"/>
          <w:szCs w:val="28"/>
          <w:lang w:eastAsia="ru-RU"/>
        </w:rPr>
      </w:pPr>
      <w:r w:rsidRPr="008730EC">
        <w:rPr>
          <w:rFonts w:ascii="Times New Roman" w:eastAsia="Times New Roman" w:hAnsi="Times New Roman" w:cs="Times New Roman"/>
          <w:bCs/>
          <w:sz w:val="28"/>
          <w:szCs w:val="28"/>
          <w:lang w:eastAsia="ru-RU"/>
        </w:rPr>
        <w:t xml:space="preserve">Штраф начисляется на сумму дебетовой нетто-позиции Клиента, начиная со дня, следующего за днем приема Банком Реестра </w:t>
      </w:r>
      <w:r w:rsidR="009B6201" w:rsidRPr="008730EC">
        <w:rPr>
          <w:rFonts w:ascii="Times New Roman" w:eastAsia="Times New Roman" w:hAnsi="Times New Roman" w:cs="Times New Roman"/>
          <w:bCs/>
          <w:sz w:val="28"/>
          <w:szCs w:val="28"/>
          <w:lang w:eastAsia="ru-RU"/>
        </w:rPr>
        <w:t>нетто-</w:t>
      </w:r>
      <w:r w:rsidRPr="008730EC">
        <w:rPr>
          <w:rFonts w:ascii="Times New Roman" w:eastAsia="Times New Roman" w:hAnsi="Times New Roman" w:cs="Times New Roman"/>
          <w:bCs/>
          <w:sz w:val="28"/>
          <w:szCs w:val="28"/>
          <w:lang w:eastAsia="ru-RU"/>
        </w:rPr>
        <w:t xml:space="preserve">позиций и до дня направления Банком требования о возмещении оператору международной платежной системы </w:t>
      </w:r>
      <w:r w:rsidR="005E264F">
        <w:rPr>
          <w:rFonts w:ascii="Times New Roman" w:eastAsia="Times New Roman" w:hAnsi="Times New Roman" w:cs="Times New Roman"/>
          <w:bCs/>
          <w:sz w:val="28"/>
          <w:szCs w:val="28"/>
          <w:lang w:eastAsia="ru-RU"/>
        </w:rPr>
        <w:t xml:space="preserve">либо </w:t>
      </w:r>
      <w:r w:rsidR="005E264F" w:rsidRPr="008730EC">
        <w:rPr>
          <w:rFonts w:ascii="Times New Roman" w:eastAsia="Times New Roman" w:hAnsi="Times New Roman" w:cs="Times New Roman"/>
          <w:bCs/>
          <w:sz w:val="28"/>
          <w:szCs w:val="28"/>
          <w:lang w:eastAsia="ru-RU"/>
        </w:rPr>
        <w:t>кредитной организации – поручител</w:t>
      </w:r>
      <w:r w:rsidR="005E264F">
        <w:rPr>
          <w:rFonts w:ascii="Times New Roman" w:eastAsia="Times New Roman" w:hAnsi="Times New Roman" w:cs="Times New Roman"/>
          <w:bCs/>
          <w:sz w:val="28"/>
          <w:szCs w:val="28"/>
          <w:lang w:eastAsia="ru-RU"/>
        </w:rPr>
        <w:t>ю</w:t>
      </w:r>
      <w:r w:rsidR="005E264F" w:rsidRPr="008730EC">
        <w:rPr>
          <w:rFonts w:ascii="Times New Roman" w:eastAsia="Times New Roman" w:hAnsi="Times New Roman" w:cs="Times New Roman"/>
          <w:bCs/>
          <w:sz w:val="28"/>
          <w:szCs w:val="28"/>
          <w:lang w:eastAsia="ru-RU"/>
        </w:rPr>
        <w:t xml:space="preserve"> согласно договору поручительства </w:t>
      </w:r>
      <w:r w:rsidRPr="008730EC">
        <w:rPr>
          <w:rFonts w:ascii="Times New Roman" w:eastAsia="Times New Roman" w:hAnsi="Times New Roman" w:cs="Times New Roman"/>
          <w:bCs/>
          <w:sz w:val="28"/>
          <w:szCs w:val="28"/>
          <w:lang w:eastAsia="ru-RU"/>
        </w:rPr>
        <w:t>(не включая этот день).</w:t>
      </w:r>
      <w:r w:rsidR="00825860" w:rsidRPr="0059084C">
        <w:rPr>
          <w:rStyle w:val="a8"/>
          <w:rFonts w:ascii="Times New Roman" w:eastAsia="Times New Roman" w:hAnsi="Times New Roman" w:cs="Times New Roman"/>
          <w:bCs/>
          <w:sz w:val="28"/>
          <w:szCs w:val="28"/>
          <w:lang w:eastAsia="ru-RU"/>
        </w:rPr>
        <w:footnoteReference w:id="39"/>
      </w:r>
    </w:p>
    <w:p w14:paraId="069D9106" w14:textId="77777777" w:rsidR="00026623" w:rsidRPr="0059084C" w:rsidRDefault="00026623"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Обеспечивать исполнение своих обязательств перед Банком в соответствии с </w:t>
      </w:r>
      <w:r w:rsidRPr="0059084C">
        <w:rPr>
          <w:rFonts w:ascii="Times New Roman" w:eastAsia="Times New Roman" w:hAnsi="Times New Roman" w:cs="Times New Roman"/>
          <w:bCs/>
          <w:color w:val="0070C0"/>
          <w:sz w:val="28"/>
          <w:szCs w:val="28"/>
          <w:lang w:eastAsia="ru-RU"/>
        </w:rPr>
        <w:t>пунктом 2.15 настоящих Условий</w:t>
      </w:r>
      <w:r w:rsidRPr="0059084C">
        <w:rPr>
          <w:rFonts w:ascii="Times New Roman" w:eastAsia="Times New Roman" w:hAnsi="Times New Roman" w:cs="Times New Roman"/>
          <w:bCs/>
          <w:sz w:val="28"/>
          <w:szCs w:val="28"/>
          <w:lang w:eastAsia="ru-RU"/>
        </w:rPr>
        <w:t>.</w:t>
      </w:r>
      <w:r w:rsidR="00730F95" w:rsidRPr="0059084C">
        <w:rPr>
          <w:rStyle w:val="a8"/>
          <w:rFonts w:ascii="Times New Roman" w:eastAsia="Times New Roman" w:hAnsi="Times New Roman" w:cs="Times New Roman"/>
          <w:bCs/>
          <w:sz w:val="28"/>
          <w:szCs w:val="28"/>
          <w:lang w:eastAsia="ru-RU"/>
        </w:rPr>
        <w:footnoteReference w:id="40"/>
      </w:r>
    </w:p>
    <w:p w14:paraId="65D13C77" w14:textId="2CE306BE" w:rsidR="00632322" w:rsidRPr="0059084C" w:rsidRDefault="00632322"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 xml:space="preserve">Обеспечивать исполнение обязательств по оплате межбанковского вознаграждения и платы ОПКЦ </w:t>
      </w:r>
      <w:r w:rsidR="001E5C41">
        <w:rPr>
          <w:rFonts w:ascii="Times New Roman" w:eastAsia="Times New Roman" w:hAnsi="Times New Roman" w:cs="Times New Roman"/>
          <w:bCs/>
          <w:sz w:val="28"/>
          <w:szCs w:val="28"/>
          <w:lang w:eastAsia="ru-RU"/>
        </w:rPr>
        <w:t>СБП</w:t>
      </w:r>
      <w:r w:rsidRPr="0059084C">
        <w:rPr>
          <w:rFonts w:ascii="Times New Roman" w:eastAsia="Times New Roman" w:hAnsi="Times New Roman" w:cs="Times New Roman"/>
          <w:bCs/>
          <w:sz w:val="28"/>
          <w:szCs w:val="28"/>
          <w:lang w:eastAsia="ru-RU"/>
        </w:rPr>
        <w:t xml:space="preserve"> по операциям СБП.</w:t>
      </w:r>
      <w:r w:rsidR="009763A8" w:rsidRPr="0059084C">
        <w:rPr>
          <w:rStyle w:val="a8"/>
          <w:rFonts w:ascii="Times New Roman" w:eastAsia="Times New Roman" w:hAnsi="Times New Roman" w:cs="Times New Roman"/>
          <w:bCs/>
          <w:sz w:val="28"/>
          <w:szCs w:val="28"/>
          <w:lang w:eastAsia="ru-RU"/>
        </w:rPr>
        <w:footnoteReference w:id="41"/>
      </w:r>
    </w:p>
    <w:p w14:paraId="27097E4B" w14:textId="38C7F548" w:rsidR="00632322" w:rsidRPr="0059084C" w:rsidRDefault="00632322"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 случае направления Клиентом заявления о закрытии Счета и при наличии неисполненных обязательств, предусмотренных </w:t>
      </w:r>
      <w:r w:rsidRPr="0059084C">
        <w:rPr>
          <w:rFonts w:ascii="Times New Roman" w:eastAsia="Times New Roman" w:hAnsi="Times New Roman" w:cs="Times New Roman"/>
          <w:bCs/>
          <w:color w:val="0070C0"/>
          <w:sz w:val="28"/>
          <w:szCs w:val="28"/>
          <w:lang w:eastAsia="ru-RU"/>
        </w:rPr>
        <w:t>подпунктом 6.3.9 настоящих Условий</w:t>
      </w:r>
      <w:r w:rsidRPr="0059084C">
        <w:rPr>
          <w:rFonts w:ascii="Times New Roman" w:eastAsia="Times New Roman" w:hAnsi="Times New Roman" w:cs="Times New Roman"/>
          <w:bCs/>
          <w:sz w:val="28"/>
          <w:szCs w:val="28"/>
          <w:lang w:eastAsia="ru-RU"/>
        </w:rPr>
        <w:t xml:space="preserve">, обеспечить достаточность денежных средств на Счете для исполнения платежного поручения Банка, составленного в соответствии с </w:t>
      </w:r>
      <w:r w:rsidRPr="0059084C">
        <w:rPr>
          <w:rFonts w:ascii="Times New Roman" w:eastAsia="Times New Roman" w:hAnsi="Times New Roman" w:cs="Times New Roman"/>
          <w:bCs/>
          <w:color w:val="0070C0"/>
          <w:sz w:val="28"/>
          <w:szCs w:val="28"/>
          <w:lang w:eastAsia="ru-RU"/>
        </w:rPr>
        <w:t>пунктом 2.18 настоящих Условий</w:t>
      </w:r>
      <w:r w:rsidRPr="0059084C">
        <w:rPr>
          <w:rFonts w:ascii="Times New Roman" w:eastAsia="Times New Roman" w:hAnsi="Times New Roman" w:cs="Times New Roman"/>
          <w:bCs/>
          <w:sz w:val="28"/>
          <w:szCs w:val="28"/>
          <w:lang w:eastAsia="ru-RU"/>
        </w:rPr>
        <w:t>, в день направления заявления о закрытии Счета</w:t>
      </w:r>
      <w:r w:rsidR="00302FBB" w:rsidRPr="0059084C">
        <w:rPr>
          <w:rFonts w:ascii="Times New Roman" w:eastAsia="Times New Roman" w:hAnsi="Times New Roman" w:cs="Times New Roman"/>
          <w:bCs/>
          <w:sz w:val="28"/>
          <w:szCs w:val="28"/>
          <w:lang w:eastAsia="ru-RU"/>
        </w:rPr>
        <w:t>.</w:t>
      </w:r>
      <w:r w:rsidR="007B62E9">
        <w:rPr>
          <w:rFonts w:ascii="Times New Roman" w:eastAsia="Times New Roman" w:hAnsi="Times New Roman" w:cs="Times New Roman"/>
          <w:bCs/>
          <w:sz w:val="28"/>
          <w:szCs w:val="28"/>
          <w:vertAlign w:val="superscript"/>
          <w:lang w:eastAsia="ru-RU"/>
        </w:rPr>
        <w:t>40</w:t>
      </w:r>
    </w:p>
    <w:p w14:paraId="323ECDA7" w14:textId="72A835A7" w:rsidR="00ED7D18" w:rsidRPr="0059084C" w:rsidRDefault="00ED7D18"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Включать в распоряжения, направляемые в </w:t>
      </w:r>
      <w:r w:rsidR="006025C1" w:rsidRPr="0059084C">
        <w:rPr>
          <w:rFonts w:ascii="Times New Roman" w:eastAsia="Times New Roman" w:hAnsi="Times New Roman" w:cs="Times New Roman"/>
          <w:bCs/>
          <w:sz w:val="28"/>
          <w:szCs w:val="28"/>
          <w:lang w:eastAsia="ru-RU"/>
        </w:rPr>
        <w:t xml:space="preserve">целях оплаты </w:t>
      </w:r>
      <w:r w:rsidR="00486300" w:rsidRPr="0059084C">
        <w:rPr>
          <w:rFonts w:ascii="Times New Roman" w:eastAsia="Times New Roman" w:hAnsi="Times New Roman" w:cs="Times New Roman"/>
          <w:bCs/>
          <w:sz w:val="28"/>
          <w:szCs w:val="28"/>
          <w:lang w:eastAsia="ru-RU"/>
        </w:rPr>
        <w:t>жилищно-коммунал</w:t>
      </w:r>
      <w:r w:rsidR="006025C1" w:rsidRPr="0059084C">
        <w:rPr>
          <w:rFonts w:ascii="Times New Roman" w:eastAsia="Times New Roman" w:hAnsi="Times New Roman" w:cs="Times New Roman"/>
          <w:bCs/>
          <w:sz w:val="28"/>
          <w:szCs w:val="28"/>
          <w:lang w:eastAsia="ru-RU"/>
        </w:rPr>
        <w:t>ьных</w:t>
      </w:r>
      <w:r w:rsidR="00486300" w:rsidRPr="0059084C">
        <w:rPr>
          <w:rFonts w:ascii="Times New Roman" w:eastAsia="Times New Roman" w:hAnsi="Times New Roman" w:cs="Times New Roman"/>
          <w:bCs/>
          <w:sz w:val="28"/>
          <w:szCs w:val="28"/>
          <w:lang w:eastAsia="ru-RU"/>
        </w:rPr>
        <w:t xml:space="preserve"> </w:t>
      </w:r>
      <w:r w:rsidR="006025C1" w:rsidRPr="0059084C">
        <w:rPr>
          <w:rFonts w:ascii="Times New Roman" w:eastAsia="Times New Roman" w:hAnsi="Times New Roman" w:cs="Times New Roman"/>
          <w:bCs/>
          <w:sz w:val="28"/>
          <w:szCs w:val="28"/>
          <w:lang w:eastAsia="ru-RU"/>
        </w:rPr>
        <w:t xml:space="preserve">услуг (далее – ЖКУ), идентификаторы ЖКУ в соответствии с </w:t>
      </w:r>
      <w:r w:rsidR="006025C1" w:rsidRPr="0059084C">
        <w:rPr>
          <w:rFonts w:ascii="Times New Roman" w:eastAsia="Times New Roman" w:hAnsi="Times New Roman" w:cs="Times New Roman"/>
          <w:bCs/>
          <w:color w:val="0070C0"/>
          <w:sz w:val="28"/>
          <w:szCs w:val="28"/>
          <w:lang w:eastAsia="ru-RU"/>
        </w:rPr>
        <w:t>приложением 1</w:t>
      </w:r>
      <w:r w:rsidR="008E1373">
        <w:rPr>
          <w:rFonts w:ascii="Times New Roman" w:eastAsia="Times New Roman" w:hAnsi="Times New Roman" w:cs="Times New Roman"/>
          <w:bCs/>
          <w:color w:val="0070C0"/>
          <w:sz w:val="28"/>
          <w:szCs w:val="28"/>
          <w:lang w:eastAsia="ru-RU"/>
        </w:rPr>
        <w:t>5</w:t>
      </w:r>
      <w:r w:rsidR="006025C1" w:rsidRPr="0059084C">
        <w:rPr>
          <w:rFonts w:ascii="Times New Roman" w:eastAsia="Times New Roman" w:hAnsi="Times New Roman" w:cs="Times New Roman"/>
          <w:bCs/>
          <w:color w:val="0070C0"/>
          <w:sz w:val="28"/>
          <w:szCs w:val="28"/>
          <w:lang w:eastAsia="ru-RU"/>
        </w:rPr>
        <w:t xml:space="preserve"> к настоящим Условиям</w:t>
      </w:r>
      <w:r w:rsidR="006025C1" w:rsidRPr="0059084C">
        <w:rPr>
          <w:rFonts w:ascii="Times New Roman" w:eastAsia="Times New Roman" w:hAnsi="Times New Roman" w:cs="Times New Roman"/>
          <w:bCs/>
          <w:sz w:val="28"/>
          <w:szCs w:val="28"/>
          <w:lang w:eastAsia="ru-RU"/>
        </w:rPr>
        <w:t>.</w:t>
      </w:r>
    </w:p>
    <w:p w14:paraId="2E64414E" w14:textId="77777777" w:rsidR="006025C1" w:rsidRPr="0059084C" w:rsidRDefault="000F1D63"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Возмещать </w:t>
      </w:r>
      <w:r w:rsidR="00FA5F48" w:rsidRPr="0059084C">
        <w:rPr>
          <w:rFonts w:ascii="Times New Roman" w:eastAsia="Times New Roman" w:hAnsi="Times New Roman" w:cs="Times New Roman"/>
          <w:bCs/>
          <w:sz w:val="28"/>
          <w:szCs w:val="28"/>
          <w:lang w:eastAsia="ru-RU"/>
        </w:rPr>
        <w:t xml:space="preserve">Банку </w:t>
      </w:r>
      <w:r w:rsidRPr="0059084C">
        <w:rPr>
          <w:rFonts w:ascii="Times New Roman" w:eastAsia="Times New Roman" w:hAnsi="Times New Roman" w:cs="Times New Roman"/>
          <w:bCs/>
          <w:sz w:val="28"/>
          <w:szCs w:val="28"/>
          <w:lang w:eastAsia="ru-RU"/>
        </w:rPr>
        <w:t xml:space="preserve">убытки, понесенные Банком, в случае наложения на Банк </w:t>
      </w:r>
      <w:r w:rsidR="006025C1" w:rsidRPr="0059084C">
        <w:rPr>
          <w:rFonts w:ascii="Times New Roman" w:eastAsia="Times New Roman" w:hAnsi="Times New Roman" w:cs="Times New Roman"/>
          <w:bCs/>
          <w:sz w:val="28"/>
          <w:szCs w:val="28"/>
          <w:lang w:eastAsia="ru-RU"/>
        </w:rPr>
        <w:t>штраф</w:t>
      </w:r>
      <w:r w:rsidRPr="0059084C">
        <w:rPr>
          <w:rFonts w:ascii="Times New Roman" w:eastAsia="Times New Roman" w:hAnsi="Times New Roman" w:cs="Times New Roman"/>
          <w:bCs/>
          <w:sz w:val="28"/>
          <w:szCs w:val="28"/>
          <w:lang w:eastAsia="ru-RU"/>
        </w:rPr>
        <w:t>ов</w:t>
      </w:r>
      <w:r w:rsidR="00077216" w:rsidRPr="0059084C">
        <w:rPr>
          <w:rFonts w:ascii="Times New Roman" w:eastAsia="Times New Roman" w:hAnsi="Times New Roman" w:cs="Times New Roman"/>
          <w:bCs/>
          <w:sz w:val="28"/>
          <w:szCs w:val="28"/>
          <w:lang w:eastAsia="ru-RU"/>
        </w:rPr>
        <w:t xml:space="preserve"> в соответствии с </w:t>
      </w:r>
      <w:r w:rsidR="00077216" w:rsidRPr="0059084C">
        <w:rPr>
          <w:rFonts w:ascii="Times New Roman" w:eastAsia="Times New Roman" w:hAnsi="Times New Roman" w:cs="Times New Roman"/>
          <w:bCs/>
          <w:color w:val="0070C0"/>
          <w:sz w:val="28"/>
          <w:szCs w:val="28"/>
          <w:lang w:eastAsia="ru-RU"/>
        </w:rPr>
        <w:t>подпунктом 6.2.7 настоящих Условий</w:t>
      </w:r>
      <w:r w:rsidR="006025C1" w:rsidRPr="0059084C">
        <w:rPr>
          <w:rFonts w:ascii="Times New Roman" w:eastAsia="Times New Roman" w:hAnsi="Times New Roman" w:cs="Times New Roman"/>
          <w:bCs/>
          <w:sz w:val="28"/>
          <w:szCs w:val="28"/>
          <w:lang w:eastAsia="ru-RU"/>
        </w:rPr>
        <w:t>.</w:t>
      </w:r>
    </w:p>
    <w:p w14:paraId="572A2BAB" w14:textId="77777777" w:rsidR="00EF43E1" w:rsidRPr="0059084C" w:rsidRDefault="00E53401"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Оплачивать услуги Банка в срок, установленный для оплаты услуг Банка, а при наличии заявленных Клиентом разногласий в срок, предусмотренный </w:t>
      </w:r>
      <w:r w:rsidRPr="0059084C">
        <w:rPr>
          <w:rFonts w:ascii="Times New Roman" w:eastAsia="Times New Roman" w:hAnsi="Times New Roman" w:cs="Times New Roman"/>
          <w:bCs/>
          <w:color w:val="0070C0"/>
          <w:sz w:val="28"/>
          <w:szCs w:val="28"/>
          <w:lang w:eastAsia="ru-RU"/>
        </w:rPr>
        <w:t>п</w:t>
      </w:r>
      <w:r w:rsidR="00BA580F" w:rsidRPr="0059084C">
        <w:rPr>
          <w:rFonts w:ascii="Times New Roman" w:eastAsia="Times New Roman" w:hAnsi="Times New Roman" w:cs="Times New Roman"/>
          <w:bCs/>
          <w:color w:val="0070C0"/>
          <w:sz w:val="28"/>
          <w:szCs w:val="28"/>
          <w:lang w:eastAsia="ru-RU"/>
        </w:rPr>
        <w:t>одп</w:t>
      </w:r>
      <w:r w:rsidRPr="0059084C">
        <w:rPr>
          <w:rFonts w:ascii="Times New Roman" w:eastAsia="Times New Roman" w:hAnsi="Times New Roman" w:cs="Times New Roman"/>
          <w:bCs/>
          <w:color w:val="0070C0"/>
          <w:sz w:val="28"/>
          <w:szCs w:val="28"/>
          <w:lang w:eastAsia="ru-RU"/>
        </w:rPr>
        <w:t>унктами 8.</w:t>
      </w:r>
      <w:r w:rsidR="00BA580F" w:rsidRPr="0059084C">
        <w:rPr>
          <w:rFonts w:ascii="Times New Roman" w:eastAsia="Times New Roman" w:hAnsi="Times New Roman" w:cs="Times New Roman"/>
          <w:bCs/>
          <w:color w:val="0070C0"/>
          <w:sz w:val="28"/>
          <w:szCs w:val="28"/>
          <w:lang w:eastAsia="ru-RU"/>
        </w:rPr>
        <w:t>2.</w:t>
      </w:r>
      <w:r w:rsidR="003D1420" w:rsidRPr="0059084C">
        <w:rPr>
          <w:rFonts w:ascii="Times New Roman" w:eastAsia="Times New Roman" w:hAnsi="Times New Roman" w:cs="Times New Roman"/>
          <w:bCs/>
          <w:color w:val="0070C0"/>
          <w:sz w:val="28"/>
          <w:szCs w:val="28"/>
          <w:lang w:eastAsia="ru-RU"/>
        </w:rPr>
        <w:t>7</w:t>
      </w:r>
      <w:r w:rsidRPr="0059084C">
        <w:rPr>
          <w:rFonts w:ascii="Times New Roman" w:eastAsia="Times New Roman" w:hAnsi="Times New Roman" w:cs="Times New Roman"/>
          <w:bCs/>
          <w:color w:val="0070C0"/>
          <w:sz w:val="28"/>
          <w:szCs w:val="28"/>
          <w:lang w:eastAsia="ru-RU"/>
        </w:rPr>
        <w:t xml:space="preserve"> и 8.</w:t>
      </w:r>
      <w:r w:rsidR="00BA580F" w:rsidRPr="0059084C">
        <w:rPr>
          <w:rFonts w:ascii="Times New Roman" w:eastAsia="Times New Roman" w:hAnsi="Times New Roman" w:cs="Times New Roman"/>
          <w:bCs/>
          <w:color w:val="0070C0"/>
          <w:sz w:val="28"/>
          <w:szCs w:val="28"/>
          <w:lang w:eastAsia="ru-RU"/>
        </w:rPr>
        <w:t>2.</w:t>
      </w:r>
      <w:r w:rsidR="003D1420" w:rsidRPr="0059084C">
        <w:rPr>
          <w:rFonts w:ascii="Times New Roman" w:eastAsia="Times New Roman" w:hAnsi="Times New Roman" w:cs="Times New Roman"/>
          <w:bCs/>
          <w:color w:val="0070C0"/>
          <w:sz w:val="28"/>
          <w:szCs w:val="28"/>
          <w:lang w:eastAsia="ru-RU"/>
        </w:rPr>
        <w:t>8</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w:t>
      </w:r>
    </w:p>
    <w:p w14:paraId="07DA3344" w14:textId="77777777" w:rsidR="00E53401" w:rsidRPr="0059084C" w:rsidRDefault="00E53401"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Обеспечивать достаточность денежных средств на счете списания для исполнения распоряжения, составленного Банком в соответствии с </w:t>
      </w:r>
      <w:r w:rsidRPr="0059084C">
        <w:rPr>
          <w:rFonts w:ascii="Times New Roman" w:eastAsia="Times New Roman" w:hAnsi="Times New Roman" w:cs="Times New Roman"/>
          <w:bCs/>
          <w:color w:val="0070C0"/>
          <w:sz w:val="28"/>
          <w:szCs w:val="28"/>
          <w:lang w:eastAsia="ru-RU"/>
        </w:rPr>
        <w:t xml:space="preserve">пунктом </w:t>
      </w:r>
      <w:r w:rsidR="00634F12" w:rsidRPr="0059084C">
        <w:rPr>
          <w:rFonts w:ascii="Times New Roman" w:eastAsia="Times New Roman" w:hAnsi="Times New Roman" w:cs="Times New Roman"/>
          <w:bCs/>
          <w:color w:val="0070C0"/>
          <w:sz w:val="28"/>
          <w:szCs w:val="28"/>
          <w:lang w:eastAsia="ru-RU"/>
        </w:rPr>
        <w:t>3.</w:t>
      </w:r>
      <w:r w:rsidR="007D0621" w:rsidRPr="0059084C">
        <w:rPr>
          <w:rFonts w:ascii="Times New Roman" w:eastAsia="Times New Roman" w:hAnsi="Times New Roman" w:cs="Times New Roman"/>
          <w:bCs/>
          <w:color w:val="0070C0"/>
          <w:sz w:val="28"/>
          <w:szCs w:val="28"/>
          <w:lang w:eastAsia="ru-RU"/>
        </w:rPr>
        <w:t>9</w:t>
      </w:r>
      <w:r w:rsidR="00292E93" w:rsidRPr="0059084C">
        <w:rPr>
          <w:rFonts w:ascii="Times New Roman" w:eastAsia="Times New Roman" w:hAnsi="Times New Roman" w:cs="Times New Roman"/>
          <w:bCs/>
          <w:color w:val="0070C0"/>
          <w:sz w:val="28"/>
          <w:szCs w:val="28"/>
          <w:lang w:eastAsia="ru-RU"/>
        </w:rPr>
        <w:t xml:space="preserve"> </w:t>
      </w:r>
      <w:r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58ED59A5" w14:textId="77777777" w:rsidR="00E53401" w:rsidRPr="0059084C"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Оплатить услуги Банка в порядке, установленном нормативными актами Банка России, при неисполнении распоряжения Банка в течение первого рабочего дня, следующего за месяцем, в котором предоставлены услуги Банка, в том числе по причинам недостаточности денежных средств на счете списания, наличия в отношении счета списания ограничения на перевод денежных средств либо отзыва (аннулирования) лицензии на осуществление банковских операций у Клиента.</w:t>
      </w:r>
    </w:p>
    <w:p w14:paraId="2494F3A6" w14:textId="77777777" w:rsidR="00E267BA" w:rsidRPr="0059084C" w:rsidRDefault="00E267BA"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Информировать подразделения, перечень которых включается в </w:t>
      </w:r>
      <w:r w:rsidRPr="0059084C">
        <w:rPr>
          <w:rFonts w:ascii="Times New Roman" w:eastAsia="Times New Roman" w:hAnsi="Times New Roman" w:cs="Times New Roman"/>
          <w:bCs/>
          <w:color w:val="0070C0"/>
          <w:sz w:val="28"/>
          <w:szCs w:val="28"/>
          <w:lang w:eastAsia="ru-RU"/>
        </w:rPr>
        <w:t>приложение к Договору</w:t>
      </w:r>
      <w:r w:rsidRPr="0059084C">
        <w:rPr>
          <w:rFonts w:ascii="Times New Roman" w:eastAsia="Times New Roman" w:hAnsi="Times New Roman" w:cs="Times New Roman"/>
          <w:bCs/>
          <w:sz w:val="28"/>
          <w:szCs w:val="28"/>
          <w:lang w:eastAsia="ru-RU"/>
        </w:rPr>
        <w:t xml:space="preserve"> в соответствии с </w:t>
      </w:r>
      <w:r w:rsidRPr="0059084C">
        <w:rPr>
          <w:rFonts w:ascii="Times New Roman" w:eastAsia="Times New Roman" w:hAnsi="Times New Roman" w:cs="Times New Roman"/>
          <w:bCs/>
          <w:color w:val="0070C0"/>
          <w:sz w:val="28"/>
          <w:szCs w:val="28"/>
          <w:lang w:eastAsia="ru-RU"/>
        </w:rPr>
        <w:t>пунктом 3.3.2 настоящих Условий</w:t>
      </w:r>
      <w:r w:rsidRPr="0059084C">
        <w:rPr>
          <w:rFonts w:ascii="Times New Roman" w:eastAsia="Times New Roman" w:hAnsi="Times New Roman" w:cs="Times New Roman"/>
          <w:bCs/>
          <w:sz w:val="28"/>
          <w:szCs w:val="28"/>
          <w:lang w:eastAsia="ru-RU"/>
        </w:rPr>
        <w:t xml:space="preserve">, о дате начала формирования для Клиента Единой Ведомости не позднее рабочего дня после включения указанных подразделений в </w:t>
      </w:r>
      <w:r w:rsidRPr="0059084C">
        <w:rPr>
          <w:rFonts w:ascii="Times New Roman" w:eastAsia="Times New Roman" w:hAnsi="Times New Roman" w:cs="Times New Roman"/>
          <w:bCs/>
          <w:color w:val="0070C0"/>
          <w:sz w:val="28"/>
          <w:szCs w:val="28"/>
          <w:lang w:eastAsia="ru-RU"/>
        </w:rPr>
        <w:t>приложение к Договору</w:t>
      </w:r>
      <w:r w:rsidRPr="0059084C">
        <w:rPr>
          <w:rFonts w:ascii="Times New Roman" w:eastAsia="Times New Roman" w:hAnsi="Times New Roman" w:cs="Times New Roman"/>
          <w:bCs/>
          <w:sz w:val="28"/>
          <w:szCs w:val="28"/>
          <w:lang w:eastAsia="ru-RU"/>
        </w:rPr>
        <w:t>.</w:t>
      </w:r>
    </w:p>
    <w:p w14:paraId="0153DF94" w14:textId="77777777" w:rsidR="00991101" w:rsidRPr="0059084C" w:rsidRDefault="00991101"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Информировать подразделение Банка, обслуживающее Счет, о закрытии подразделений, перечень которых включается в </w:t>
      </w:r>
      <w:r w:rsidRPr="0059084C">
        <w:rPr>
          <w:rFonts w:ascii="Times New Roman" w:eastAsia="Times New Roman" w:hAnsi="Times New Roman" w:cs="Times New Roman"/>
          <w:bCs/>
          <w:color w:val="0070C0"/>
          <w:sz w:val="28"/>
          <w:szCs w:val="28"/>
          <w:lang w:eastAsia="ru-RU"/>
        </w:rPr>
        <w:t>приложение к Договору</w:t>
      </w:r>
      <w:r w:rsidRPr="0059084C">
        <w:rPr>
          <w:rFonts w:ascii="Times New Roman" w:eastAsia="Times New Roman" w:hAnsi="Times New Roman" w:cs="Times New Roman"/>
          <w:bCs/>
          <w:sz w:val="28"/>
          <w:szCs w:val="28"/>
          <w:lang w:eastAsia="ru-RU"/>
        </w:rPr>
        <w:t xml:space="preserve"> в соответствии с </w:t>
      </w:r>
      <w:r w:rsidRPr="0059084C">
        <w:rPr>
          <w:rFonts w:ascii="Times New Roman" w:eastAsia="Times New Roman" w:hAnsi="Times New Roman" w:cs="Times New Roman"/>
          <w:bCs/>
          <w:color w:val="0070C0"/>
          <w:sz w:val="28"/>
          <w:szCs w:val="28"/>
          <w:lang w:eastAsia="ru-RU"/>
        </w:rPr>
        <w:t>подпунктом 3.3.2 настоящих Условий</w:t>
      </w:r>
      <w:r w:rsidRPr="0059084C">
        <w:rPr>
          <w:rFonts w:ascii="Times New Roman" w:eastAsia="Times New Roman" w:hAnsi="Times New Roman" w:cs="Times New Roman"/>
          <w:bCs/>
          <w:sz w:val="28"/>
          <w:szCs w:val="28"/>
          <w:lang w:eastAsia="ru-RU"/>
        </w:rPr>
        <w:t>, не позднее рабочего дня, следующего за днем закрытия подразделений Клиента.</w:t>
      </w:r>
    </w:p>
    <w:p w14:paraId="09B4F40E" w14:textId="77777777" w:rsidR="00E53401" w:rsidRPr="0059084C" w:rsidRDefault="00300BFC"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При закрытии Счета произвести оплату услуг Банка в день направления в Банк заявления о закрытии Счета путем совершения авансового платежа в сумме, достаточной для полной оплаты услуг Банка.</w:t>
      </w:r>
    </w:p>
    <w:p w14:paraId="7E0374E8" w14:textId="77777777" w:rsidR="00E53401" w:rsidRPr="0059084C" w:rsidRDefault="00300BFC"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 случае направления заявления о закрытии Счета в течение срока, установленного для оплаты услуг Банка, и при наличии неоплаты (неполной оплаты) Клиентом услуг Банка по Счету за услуги за предыдущий месяц, производить оплату стоимости предоставленных Банком услуг в день направления заявления о закрытии Счета:</w:t>
      </w:r>
    </w:p>
    <w:p w14:paraId="65A8D9FC" w14:textId="77777777" w:rsidR="00300BFC" w:rsidRPr="0059084C"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за текущий месяц авансовым платежом;</w:t>
      </w:r>
    </w:p>
    <w:p w14:paraId="19BF77C9" w14:textId="77777777" w:rsidR="00300BFC" w:rsidRPr="0059084C"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за предыдущий месяц – в сумме неоплаты (неполной оплаты) Клиентом услуг Банка в соответствии со Счетом за услуги за предыдущий месяц.</w:t>
      </w:r>
    </w:p>
    <w:p w14:paraId="61630853" w14:textId="0586FAC7" w:rsidR="00300BFC" w:rsidRPr="0059084C" w:rsidRDefault="00300BFC"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Предоставить Банку в письменном виде банковские реквизиты счета списания, определенного для случая, установленного </w:t>
      </w:r>
      <w:r w:rsidRPr="0059084C">
        <w:rPr>
          <w:rFonts w:ascii="Times New Roman" w:eastAsia="Times New Roman" w:hAnsi="Times New Roman" w:cs="Times New Roman"/>
          <w:bCs/>
          <w:color w:val="0070C0"/>
          <w:sz w:val="28"/>
          <w:szCs w:val="28"/>
          <w:lang w:eastAsia="ru-RU"/>
        </w:rPr>
        <w:t>подпункт</w:t>
      </w:r>
      <w:r w:rsidR="00735E3F">
        <w:rPr>
          <w:rFonts w:ascii="Times New Roman" w:eastAsia="Times New Roman" w:hAnsi="Times New Roman" w:cs="Times New Roman"/>
          <w:bCs/>
          <w:color w:val="0070C0"/>
          <w:sz w:val="28"/>
          <w:szCs w:val="28"/>
          <w:lang w:eastAsia="ru-RU"/>
        </w:rPr>
        <w:t>о</w:t>
      </w:r>
      <w:r w:rsidR="00F65162" w:rsidRPr="0059084C">
        <w:rPr>
          <w:rFonts w:ascii="Times New Roman" w:eastAsia="Times New Roman" w:hAnsi="Times New Roman" w:cs="Times New Roman"/>
          <w:bCs/>
          <w:color w:val="0070C0"/>
          <w:sz w:val="28"/>
          <w:szCs w:val="28"/>
          <w:lang w:eastAsia="ru-RU"/>
        </w:rPr>
        <w:t>м</w:t>
      </w:r>
      <w:r w:rsidR="0055125B">
        <w:rPr>
          <w:rFonts w:ascii="Times New Roman" w:eastAsia="Times New Roman" w:hAnsi="Times New Roman" w:cs="Times New Roman"/>
          <w:bCs/>
          <w:color w:val="0070C0"/>
          <w:sz w:val="28"/>
          <w:szCs w:val="28"/>
          <w:lang w:eastAsia="ru-RU"/>
        </w:rPr>
        <w:t> </w:t>
      </w:r>
      <w:r w:rsidRPr="0059084C">
        <w:rPr>
          <w:rFonts w:ascii="Times New Roman" w:eastAsia="Times New Roman" w:hAnsi="Times New Roman" w:cs="Times New Roman"/>
          <w:bCs/>
          <w:color w:val="0070C0"/>
          <w:sz w:val="28"/>
          <w:szCs w:val="28"/>
          <w:lang w:eastAsia="ru-RU"/>
        </w:rPr>
        <w:t>6.2.1</w:t>
      </w:r>
      <w:r w:rsidR="00DB669F" w:rsidRPr="0059084C">
        <w:rPr>
          <w:rFonts w:ascii="Times New Roman" w:eastAsia="Times New Roman" w:hAnsi="Times New Roman" w:cs="Times New Roman"/>
          <w:bCs/>
          <w:color w:val="0070C0"/>
          <w:sz w:val="28"/>
          <w:szCs w:val="28"/>
          <w:lang w:eastAsia="ru-RU"/>
        </w:rPr>
        <w:t>0</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w:t>
      </w:r>
    </w:p>
    <w:p w14:paraId="2F433BBC" w14:textId="77777777" w:rsidR="00195000" w:rsidRPr="0059084C" w:rsidRDefault="00195000"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Предоставить Банку в письменном виде банковские реквизиты счета (счетов) Клиента, определенного (определенных) для случая, установленного </w:t>
      </w:r>
      <w:r w:rsidRPr="0059084C">
        <w:rPr>
          <w:rFonts w:ascii="Times New Roman" w:eastAsia="Times New Roman" w:hAnsi="Times New Roman" w:cs="Times New Roman"/>
          <w:bCs/>
          <w:color w:val="0070C0"/>
          <w:sz w:val="28"/>
          <w:szCs w:val="28"/>
          <w:lang w:eastAsia="ru-RU"/>
        </w:rPr>
        <w:t>п</w:t>
      </w:r>
      <w:r w:rsidR="00F65162" w:rsidRPr="0059084C">
        <w:rPr>
          <w:rFonts w:ascii="Times New Roman" w:eastAsia="Times New Roman" w:hAnsi="Times New Roman" w:cs="Times New Roman"/>
          <w:bCs/>
          <w:color w:val="0070C0"/>
          <w:sz w:val="28"/>
          <w:szCs w:val="28"/>
          <w:lang w:eastAsia="ru-RU"/>
        </w:rPr>
        <w:t>одп</w:t>
      </w:r>
      <w:r w:rsidRPr="0059084C">
        <w:rPr>
          <w:rFonts w:ascii="Times New Roman" w:eastAsia="Times New Roman" w:hAnsi="Times New Roman" w:cs="Times New Roman"/>
          <w:bCs/>
          <w:color w:val="0070C0"/>
          <w:sz w:val="28"/>
          <w:szCs w:val="28"/>
          <w:lang w:eastAsia="ru-RU"/>
        </w:rPr>
        <w:t xml:space="preserve">унктом </w:t>
      </w:r>
      <w:r w:rsidR="00F65162" w:rsidRPr="0059084C">
        <w:rPr>
          <w:rFonts w:ascii="Times New Roman" w:eastAsia="Times New Roman" w:hAnsi="Times New Roman" w:cs="Times New Roman"/>
          <w:bCs/>
          <w:color w:val="0070C0"/>
          <w:sz w:val="28"/>
          <w:szCs w:val="28"/>
          <w:lang w:eastAsia="ru-RU"/>
        </w:rPr>
        <w:t>6.2.1</w:t>
      </w:r>
      <w:r w:rsidR="00B10425" w:rsidRPr="0059084C">
        <w:rPr>
          <w:rFonts w:ascii="Times New Roman" w:eastAsia="Times New Roman" w:hAnsi="Times New Roman" w:cs="Times New Roman"/>
          <w:bCs/>
          <w:color w:val="0070C0"/>
          <w:sz w:val="28"/>
          <w:szCs w:val="28"/>
          <w:lang w:eastAsia="ru-RU"/>
        </w:rPr>
        <w:t>5</w:t>
      </w:r>
      <w:r w:rsidR="000A71F8" w:rsidRPr="0059084C">
        <w:rPr>
          <w:rFonts w:ascii="Times New Roman" w:eastAsia="Times New Roman" w:hAnsi="Times New Roman" w:cs="Times New Roman"/>
          <w:bCs/>
          <w:color w:val="0070C0"/>
          <w:sz w:val="28"/>
          <w:szCs w:val="28"/>
          <w:lang w:eastAsia="ru-RU"/>
        </w:rPr>
        <w:t xml:space="preserve"> </w:t>
      </w:r>
      <w:r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41575E22" w14:textId="77777777" w:rsidR="00300BFC" w:rsidRPr="0059084C" w:rsidRDefault="00195000"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изменении банковских реквизитов счета (счетов), определенных для случая, установленного </w:t>
      </w:r>
      <w:r w:rsidRPr="0059084C">
        <w:rPr>
          <w:rFonts w:ascii="Times New Roman" w:eastAsia="Times New Roman" w:hAnsi="Times New Roman" w:cs="Times New Roman"/>
          <w:bCs/>
          <w:color w:val="0070C0"/>
          <w:sz w:val="28"/>
          <w:szCs w:val="28"/>
          <w:lang w:eastAsia="ru-RU"/>
        </w:rPr>
        <w:t>подпунктом 6.2.1</w:t>
      </w:r>
      <w:r w:rsidR="00B10425" w:rsidRPr="0059084C">
        <w:rPr>
          <w:rFonts w:ascii="Times New Roman" w:eastAsia="Times New Roman" w:hAnsi="Times New Roman" w:cs="Times New Roman"/>
          <w:bCs/>
          <w:color w:val="0070C0"/>
          <w:sz w:val="28"/>
          <w:szCs w:val="28"/>
          <w:lang w:eastAsia="ru-RU"/>
        </w:rPr>
        <w:t>5</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 или при его (их) закрытии, не позднее трех рабочих дней после изменения банковских реквизитов уведомлять об этом Банк в письменном виде с указанием банковских реквизитов нового счета (счетов).</w:t>
      </w:r>
    </w:p>
    <w:p w14:paraId="4FC31917" w14:textId="77777777" w:rsidR="00243F14" w:rsidRPr="0059084C" w:rsidRDefault="00243F14"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Уведомлять Банк в письменном виде о том, что в соглашении, заключенном между Клиентом и другой кредитной организацией (филиалом), реквизиты которой (которого) включены в </w:t>
      </w:r>
      <w:r w:rsidR="008D5C16" w:rsidRPr="0059084C">
        <w:rPr>
          <w:rFonts w:ascii="Times New Roman" w:eastAsia="Times New Roman" w:hAnsi="Times New Roman" w:cs="Times New Roman"/>
          <w:bCs/>
          <w:color w:val="0070C0"/>
          <w:sz w:val="28"/>
          <w:szCs w:val="28"/>
          <w:lang w:eastAsia="ru-RU"/>
        </w:rPr>
        <w:t>приложение к Договору</w:t>
      </w:r>
      <w:r w:rsidR="008D5C16" w:rsidRPr="0059084C">
        <w:rPr>
          <w:rFonts w:ascii="Times New Roman" w:eastAsia="Times New Roman" w:hAnsi="Times New Roman" w:cs="Times New Roman"/>
          <w:bCs/>
          <w:sz w:val="28"/>
          <w:szCs w:val="28"/>
          <w:lang w:eastAsia="ru-RU"/>
        </w:rPr>
        <w:t xml:space="preserve"> в соответствии с </w:t>
      </w:r>
      <w:r w:rsidRPr="0059084C">
        <w:rPr>
          <w:rFonts w:ascii="Times New Roman" w:eastAsia="Times New Roman" w:hAnsi="Times New Roman" w:cs="Times New Roman"/>
          <w:bCs/>
          <w:color w:val="0070C0"/>
          <w:sz w:val="28"/>
          <w:szCs w:val="28"/>
          <w:lang w:eastAsia="ru-RU"/>
        </w:rPr>
        <w:t>подпункт</w:t>
      </w:r>
      <w:r w:rsidR="008D5C16" w:rsidRPr="0059084C">
        <w:rPr>
          <w:rFonts w:ascii="Times New Roman" w:eastAsia="Times New Roman" w:hAnsi="Times New Roman" w:cs="Times New Roman"/>
          <w:bCs/>
          <w:color w:val="0070C0"/>
          <w:sz w:val="28"/>
          <w:szCs w:val="28"/>
          <w:lang w:eastAsia="ru-RU"/>
        </w:rPr>
        <w:t>ом</w:t>
      </w:r>
      <w:r w:rsidRPr="0059084C">
        <w:rPr>
          <w:rFonts w:ascii="Times New Roman" w:eastAsia="Times New Roman" w:hAnsi="Times New Roman" w:cs="Times New Roman"/>
          <w:bCs/>
          <w:color w:val="0070C0"/>
          <w:sz w:val="28"/>
          <w:szCs w:val="28"/>
          <w:lang w:eastAsia="ru-RU"/>
        </w:rPr>
        <w:t xml:space="preserve"> 6.2.1</w:t>
      </w:r>
      <w:r w:rsidR="00B10425" w:rsidRPr="0059084C">
        <w:rPr>
          <w:rFonts w:ascii="Times New Roman" w:eastAsia="Times New Roman" w:hAnsi="Times New Roman" w:cs="Times New Roman"/>
          <w:bCs/>
          <w:color w:val="0070C0"/>
          <w:sz w:val="28"/>
          <w:szCs w:val="28"/>
          <w:lang w:eastAsia="ru-RU"/>
        </w:rPr>
        <w:t>5</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 предусмотрено право Банка предъявлять инкассовое поручение к счету (счетам) Клиента, определенному (определенным) для случая взыскания денежных средств.</w:t>
      </w:r>
    </w:p>
    <w:p w14:paraId="0AA65FED" w14:textId="77777777" w:rsidR="00A17F4F" w:rsidRPr="0059084C" w:rsidRDefault="00A17F4F"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Предоставить в Банк реквизиты, предусмотренные в </w:t>
      </w:r>
      <w:r w:rsidRPr="0059084C">
        <w:rPr>
          <w:rFonts w:ascii="Times New Roman" w:eastAsia="Times New Roman" w:hAnsi="Times New Roman" w:cs="Times New Roman"/>
          <w:bCs/>
          <w:color w:val="0070C0"/>
          <w:sz w:val="28"/>
          <w:szCs w:val="28"/>
          <w:lang w:eastAsia="ru-RU"/>
        </w:rPr>
        <w:t xml:space="preserve">пункте </w:t>
      </w:r>
      <w:r w:rsidR="00142A2D" w:rsidRPr="0059084C">
        <w:rPr>
          <w:rFonts w:ascii="Times New Roman" w:eastAsia="Times New Roman" w:hAnsi="Times New Roman" w:cs="Times New Roman"/>
          <w:bCs/>
          <w:color w:val="0070C0"/>
          <w:sz w:val="28"/>
          <w:szCs w:val="28"/>
          <w:lang w:eastAsia="ru-RU"/>
        </w:rPr>
        <w:t>4.</w:t>
      </w:r>
      <w:r w:rsidR="008E2BD0" w:rsidRPr="0059084C">
        <w:rPr>
          <w:rFonts w:ascii="Times New Roman" w:eastAsia="Times New Roman" w:hAnsi="Times New Roman" w:cs="Times New Roman"/>
          <w:bCs/>
          <w:color w:val="0070C0"/>
          <w:sz w:val="28"/>
          <w:szCs w:val="28"/>
          <w:lang w:eastAsia="ru-RU"/>
        </w:rPr>
        <w:t>6</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w:t>
      </w:r>
    </w:p>
    <w:p w14:paraId="2BBAAF09" w14:textId="77777777" w:rsidR="00A17F4F" w:rsidRPr="0059084C" w:rsidRDefault="00A17F4F"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Информировать Банк об изменениях реквизитов Клиента, определенных для случаев, установленных </w:t>
      </w:r>
      <w:r w:rsidR="00C6377F" w:rsidRPr="0059084C">
        <w:rPr>
          <w:rFonts w:ascii="Times New Roman" w:eastAsia="Times New Roman" w:hAnsi="Times New Roman" w:cs="Times New Roman"/>
          <w:bCs/>
          <w:color w:val="0070C0"/>
          <w:sz w:val="28"/>
          <w:szCs w:val="28"/>
          <w:lang w:eastAsia="ru-RU"/>
        </w:rPr>
        <w:t xml:space="preserve">пунктом </w:t>
      </w:r>
      <w:r w:rsidRPr="0059084C">
        <w:rPr>
          <w:rFonts w:ascii="Times New Roman" w:eastAsia="Times New Roman" w:hAnsi="Times New Roman" w:cs="Times New Roman"/>
          <w:bCs/>
          <w:color w:val="0070C0"/>
          <w:sz w:val="28"/>
          <w:szCs w:val="28"/>
          <w:lang w:eastAsia="ru-RU"/>
        </w:rPr>
        <w:t>4</w:t>
      </w:r>
      <w:r w:rsidR="000E2233" w:rsidRPr="0059084C">
        <w:rPr>
          <w:rFonts w:ascii="Times New Roman" w:eastAsia="Times New Roman" w:hAnsi="Times New Roman" w:cs="Times New Roman"/>
          <w:bCs/>
          <w:color w:val="0070C0"/>
          <w:sz w:val="28"/>
          <w:szCs w:val="28"/>
          <w:lang w:eastAsia="ru-RU"/>
        </w:rPr>
        <w:t>.</w:t>
      </w:r>
      <w:r w:rsidR="008E2BD0" w:rsidRPr="0059084C">
        <w:rPr>
          <w:rFonts w:ascii="Times New Roman" w:eastAsia="Times New Roman" w:hAnsi="Times New Roman" w:cs="Times New Roman"/>
          <w:bCs/>
          <w:color w:val="0070C0"/>
          <w:sz w:val="28"/>
          <w:szCs w:val="28"/>
          <w:lang w:eastAsia="ru-RU"/>
        </w:rPr>
        <w:t>6</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 не позднее рабочего дня, следующего за днем внесения изменений.</w:t>
      </w:r>
    </w:p>
    <w:p w14:paraId="33D9BEFE" w14:textId="77777777" w:rsidR="00A17F4F" w:rsidRPr="0059084C" w:rsidRDefault="00A17F4F"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Соблюдать график кассового обслуживания, предусмотренный </w:t>
      </w:r>
      <w:r w:rsidR="00991A03" w:rsidRPr="0059084C">
        <w:rPr>
          <w:rFonts w:ascii="Times New Roman" w:eastAsia="Times New Roman" w:hAnsi="Times New Roman" w:cs="Times New Roman"/>
          <w:bCs/>
          <w:color w:val="0070C0"/>
          <w:sz w:val="28"/>
          <w:szCs w:val="28"/>
          <w:lang w:eastAsia="ru-RU"/>
        </w:rPr>
        <w:t xml:space="preserve">пунктом </w:t>
      </w:r>
      <w:r w:rsidRPr="0059084C">
        <w:rPr>
          <w:rFonts w:ascii="Times New Roman" w:eastAsia="Times New Roman" w:hAnsi="Times New Roman" w:cs="Times New Roman"/>
          <w:bCs/>
          <w:color w:val="0070C0"/>
          <w:sz w:val="28"/>
          <w:szCs w:val="28"/>
          <w:lang w:eastAsia="ru-RU"/>
        </w:rPr>
        <w:t>4.</w:t>
      </w:r>
      <w:r w:rsidR="001373F2" w:rsidRPr="0059084C">
        <w:rPr>
          <w:rFonts w:ascii="Times New Roman" w:eastAsia="Times New Roman" w:hAnsi="Times New Roman" w:cs="Times New Roman"/>
          <w:bCs/>
          <w:color w:val="0070C0"/>
          <w:sz w:val="28"/>
          <w:szCs w:val="28"/>
          <w:lang w:eastAsia="ru-RU"/>
        </w:rPr>
        <w:t xml:space="preserve">5 </w:t>
      </w:r>
      <w:r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 а также правила пропускного и внутриобъектового режимов Банка.</w:t>
      </w:r>
    </w:p>
    <w:p w14:paraId="4380DE21" w14:textId="77777777" w:rsidR="00CC625B" w:rsidRPr="0059084C" w:rsidRDefault="00CC625B"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Указывать в заявках</w:t>
      </w:r>
      <w:r w:rsidRPr="0059084C">
        <w:rPr>
          <w:rFonts w:ascii="Times New Roman" w:eastAsia="Times New Roman" w:hAnsi="Times New Roman" w:cs="Times New Roman"/>
          <w:sz w:val="28"/>
          <w:szCs w:val="28"/>
          <w:lang w:eastAsia="ru-RU"/>
        </w:rPr>
        <w:t xml:space="preserve"> на сдачу/получение наличных денег</w:t>
      </w:r>
      <w:r w:rsidR="004F64A3" w:rsidRPr="0059084C">
        <w:rPr>
          <w:rFonts w:ascii="Times New Roman" w:eastAsia="Times New Roman" w:hAnsi="Times New Roman" w:cs="Times New Roman"/>
          <w:sz w:val="28"/>
          <w:szCs w:val="28"/>
          <w:lang w:eastAsia="ru-RU"/>
        </w:rPr>
        <w:t>, оформляемых в виде электронного документа,</w:t>
      </w:r>
      <w:r w:rsidRPr="0059084C">
        <w:rPr>
          <w:rFonts w:ascii="Times New Roman" w:eastAsia="Times New Roman" w:hAnsi="Times New Roman" w:cs="Times New Roman"/>
          <w:bCs/>
          <w:sz w:val="28"/>
          <w:szCs w:val="28"/>
          <w:lang w:eastAsia="ru-RU"/>
        </w:rPr>
        <w:t xml:space="preserve"> </w:t>
      </w:r>
      <w:r w:rsidR="004F64A3" w:rsidRPr="0059084C">
        <w:rPr>
          <w:rFonts w:ascii="Times New Roman" w:eastAsia="Times New Roman" w:hAnsi="Times New Roman" w:cs="Times New Roman"/>
          <w:bCs/>
          <w:sz w:val="28"/>
          <w:szCs w:val="28"/>
          <w:lang w:eastAsia="ru-RU"/>
        </w:rPr>
        <w:t xml:space="preserve">объявлениях на взнос наличными, денежных чеках, </w:t>
      </w:r>
      <w:r w:rsidRPr="0059084C">
        <w:rPr>
          <w:rFonts w:ascii="Times New Roman" w:eastAsia="Times New Roman" w:hAnsi="Times New Roman" w:cs="Times New Roman"/>
          <w:bCs/>
          <w:sz w:val="28"/>
          <w:szCs w:val="28"/>
          <w:lang w:eastAsia="ru-RU"/>
        </w:rPr>
        <w:t xml:space="preserve">источники поступлений наличных денег и </w:t>
      </w:r>
      <w:r w:rsidRPr="0059084C">
        <w:rPr>
          <w:rFonts w:ascii="Times New Roman" w:eastAsia="Times New Roman" w:hAnsi="Times New Roman" w:cs="Times New Roman"/>
          <w:bCs/>
          <w:sz w:val="28"/>
          <w:szCs w:val="28"/>
          <w:lang w:eastAsia="ru-RU"/>
        </w:rPr>
        <w:lastRenderedPageBreak/>
        <w:t>направления их выдач в соответствии с символами отчетности о наличном денежном обороте, установленными нормативным актом Банка России о перечне, формах и порядке составления и представления форм отчетности</w:t>
      </w:r>
      <w:r w:rsidR="006C7AD1" w:rsidRPr="0059084C">
        <w:rPr>
          <w:rFonts w:ascii="Times New Roman" w:eastAsia="Times New Roman" w:hAnsi="Times New Roman" w:cs="Times New Roman"/>
          <w:bCs/>
          <w:sz w:val="28"/>
          <w:szCs w:val="28"/>
          <w:lang w:eastAsia="ru-RU"/>
        </w:rPr>
        <w:t xml:space="preserve"> кредитных организаций в Центральный банк Российской Федерации</w:t>
      </w:r>
      <w:r w:rsidRPr="0059084C">
        <w:rPr>
          <w:rFonts w:ascii="Times New Roman" w:eastAsia="Times New Roman" w:hAnsi="Times New Roman" w:cs="Times New Roman"/>
          <w:bCs/>
          <w:sz w:val="28"/>
          <w:szCs w:val="28"/>
          <w:lang w:eastAsia="ru-RU"/>
        </w:rPr>
        <w:t>.</w:t>
      </w:r>
    </w:p>
    <w:p w14:paraId="41D6793F" w14:textId="77777777" w:rsidR="001407DC" w:rsidRPr="0059084C" w:rsidRDefault="001407DC" w:rsidP="0098516B">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Возвратить Банку в случаях изменения наименования Клиента, закрытия или изменения номера Счета, счета для кассового обслуживания Клиента, счета для кассового обслуживания подразделения Клиента неиспользованные денежные чековые книжки с оставшимися неиспользованными денежными чеками и корешками по письменному заявлению с указанием номеров возвращаемых неиспользованных денежных чеков.</w:t>
      </w:r>
    </w:p>
    <w:p w14:paraId="5BF636E2" w14:textId="77777777" w:rsidR="003B44B3" w:rsidRPr="000564A0" w:rsidRDefault="003B44B3" w:rsidP="003B44B3">
      <w:pPr>
        <w:numPr>
          <w:ilvl w:val="0"/>
          <w:numId w:val="14"/>
        </w:numPr>
        <w:tabs>
          <w:tab w:val="left" w:pos="0"/>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Контролировать выполнение косвенным участником Клиента порядка осуществления перевода денежных средств в платежной системе </w:t>
      </w:r>
      <w:r w:rsidRPr="000564A0">
        <w:rPr>
          <w:rFonts w:ascii="Times New Roman" w:eastAsia="Times New Roman" w:hAnsi="Times New Roman" w:cs="Times New Roman"/>
          <w:bCs/>
          <w:sz w:val="28"/>
          <w:szCs w:val="28"/>
          <w:lang w:eastAsia="ru-RU"/>
        </w:rPr>
        <w:t>Банка России.</w:t>
      </w:r>
      <w:r w:rsidRPr="000564A0">
        <w:rPr>
          <w:rStyle w:val="a8"/>
          <w:rFonts w:ascii="Times New Roman" w:eastAsia="Times New Roman" w:hAnsi="Times New Roman" w:cs="Times New Roman"/>
          <w:bCs/>
          <w:sz w:val="28"/>
          <w:szCs w:val="28"/>
          <w:lang w:eastAsia="ru-RU"/>
        </w:rPr>
        <w:footnoteReference w:id="42"/>
      </w:r>
    </w:p>
    <w:p w14:paraId="5ABC8EAC" w14:textId="1D797E6D" w:rsidR="00754F42" w:rsidRPr="000564A0" w:rsidRDefault="002F7D95" w:rsidP="00FE6333">
      <w:pPr>
        <w:numPr>
          <w:ilvl w:val="0"/>
          <w:numId w:val="14"/>
        </w:numPr>
        <w:tabs>
          <w:tab w:val="left" w:pos="0"/>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0564A0">
        <w:rPr>
          <w:rFonts w:ascii="Times New Roman" w:eastAsia="Times New Roman" w:hAnsi="Times New Roman" w:cs="Times New Roman"/>
          <w:bCs/>
          <w:sz w:val="28"/>
          <w:szCs w:val="28"/>
          <w:lang w:eastAsia="ru-RU"/>
        </w:rPr>
        <w:t>Сообщ</w:t>
      </w:r>
      <w:r w:rsidR="00A44E04" w:rsidRPr="000564A0">
        <w:rPr>
          <w:rFonts w:ascii="Times New Roman" w:eastAsia="Times New Roman" w:hAnsi="Times New Roman" w:cs="Times New Roman"/>
          <w:bCs/>
          <w:sz w:val="28"/>
          <w:szCs w:val="28"/>
          <w:lang w:eastAsia="ru-RU"/>
        </w:rPr>
        <w:t>а</w:t>
      </w:r>
      <w:r w:rsidRPr="000564A0">
        <w:rPr>
          <w:rFonts w:ascii="Times New Roman" w:eastAsia="Times New Roman" w:hAnsi="Times New Roman" w:cs="Times New Roman"/>
          <w:bCs/>
          <w:sz w:val="28"/>
          <w:szCs w:val="28"/>
          <w:lang w:eastAsia="ru-RU"/>
        </w:rPr>
        <w:t>ть</w:t>
      </w:r>
      <w:r w:rsidR="00575851" w:rsidRPr="000564A0">
        <w:t xml:space="preserve"> </w:t>
      </w:r>
      <w:r w:rsidR="00575851" w:rsidRPr="000564A0">
        <w:rPr>
          <w:rFonts w:ascii="Times New Roman" w:eastAsia="Times New Roman" w:hAnsi="Times New Roman" w:cs="Times New Roman"/>
          <w:bCs/>
          <w:sz w:val="28"/>
          <w:szCs w:val="28"/>
          <w:lang w:eastAsia="ru-RU"/>
        </w:rPr>
        <w:t xml:space="preserve">косвенному участнику с доступом к ТПСБП </w:t>
      </w:r>
      <w:r w:rsidR="007B4084" w:rsidRPr="000564A0">
        <w:rPr>
          <w:rFonts w:ascii="Times New Roman" w:eastAsia="Times New Roman" w:hAnsi="Times New Roman" w:cs="Times New Roman"/>
          <w:bCs/>
          <w:sz w:val="28"/>
          <w:szCs w:val="28"/>
          <w:lang w:eastAsia="ru-RU"/>
        </w:rPr>
        <w:t xml:space="preserve">планируемую </w:t>
      </w:r>
      <w:r w:rsidR="00575851" w:rsidRPr="000564A0">
        <w:rPr>
          <w:rFonts w:ascii="Times New Roman" w:eastAsia="Times New Roman" w:hAnsi="Times New Roman" w:cs="Times New Roman"/>
          <w:bCs/>
          <w:sz w:val="28"/>
          <w:szCs w:val="28"/>
          <w:lang w:eastAsia="ru-RU"/>
        </w:rPr>
        <w:t>дату,</w:t>
      </w:r>
      <w:r w:rsidR="00575851" w:rsidRPr="00473C2D">
        <w:rPr>
          <w:rFonts w:ascii="Times New Roman" w:eastAsia="Times New Roman" w:hAnsi="Times New Roman" w:cs="Times New Roman"/>
          <w:bCs/>
          <w:sz w:val="28"/>
          <w:szCs w:val="28"/>
          <w:lang w:eastAsia="ru-RU"/>
        </w:rPr>
        <w:t xml:space="preserve"> </w:t>
      </w:r>
      <w:r w:rsidRPr="00473C2D">
        <w:rPr>
          <w:rFonts w:ascii="Times New Roman" w:eastAsia="Times New Roman" w:hAnsi="Times New Roman" w:cs="Times New Roman"/>
          <w:bCs/>
          <w:sz w:val="28"/>
          <w:szCs w:val="28"/>
          <w:lang w:eastAsia="ru-RU"/>
        </w:rPr>
        <w:t xml:space="preserve">которая будет </w:t>
      </w:r>
      <w:r w:rsidR="00575851" w:rsidRPr="00473C2D">
        <w:rPr>
          <w:rFonts w:ascii="Times New Roman" w:eastAsia="Times New Roman" w:hAnsi="Times New Roman" w:cs="Times New Roman"/>
          <w:bCs/>
          <w:sz w:val="28"/>
          <w:szCs w:val="28"/>
          <w:lang w:eastAsia="ru-RU"/>
        </w:rPr>
        <w:t>указан</w:t>
      </w:r>
      <w:r w:rsidRPr="00473C2D">
        <w:rPr>
          <w:rFonts w:ascii="Times New Roman" w:eastAsia="Times New Roman" w:hAnsi="Times New Roman" w:cs="Times New Roman"/>
          <w:bCs/>
          <w:sz w:val="28"/>
          <w:szCs w:val="28"/>
          <w:lang w:eastAsia="ru-RU"/>
        </w:rPr>
        <w:t>а</w:t>
      </w:r>
      <w:r w:rsidR="00575851" w:rsidRPr="00473C2D">
        <w:rPr>
          <w:rFonts w:ascii="Times New Roman" w:eastAsia="Times New Roman" w:hAnsi="Times New Roman" w:cs="Times New Roman"/>
          <w:bCs/>
          <w:sz w:val="28"/>
          <w:szCs w:val="28"/>
          <w:lang w:eastAsia="ru-RU"/>
        </w:rPr>
        <w:t xml:space="preserve"> в реквизите «Дата включения в состав участников» Справочника БИК</w:t>
      </w:r>
      <w:r w:rsidR="00C73D65" w:rsidRPr="00473C2D">
        <w:rPr>
          <w:rFonts w:ascii="Times New Roman" w:eastAsia="Times New Roman" w:hAnsi="Times New Roman" w:cs="Times New Roman"/>
          <w:bCs/>
          <w:sz w:val="28"/>
          <w:szCs w:val="28"/>
          <w:lang w:eastAsia="ru-RU"/>
        </w:rPr>
        <w:t>,</w:t>
      </w:r>
      <w:r w:rsidR="00575851" w:rsidRPr="00473C2D">
        <w:rPr>
          <w:rFonts w:ascii="Times New Roman" w:eastAsia="Times New Roman" w:hAnsi="Times New Roman" w:cs="Times New Roman"/>
          <w:bCs/>
          <w:sz w:val="28"/>
          <w:szCs w:val="28"/>
          <w:lang w:eastAsia="ru-RU"/>
        </w:rPr>
        <w:t xml:space="preserve"> с которой косвенный участник </w:t>
      </w:r>
      <w:r w:rsidR="00A44E04" w:rsidRPr="00473C2D">
        <w:rPr>
          <w:rFonts w:ascii="Times New Roman" w:eastAsia="Times New Roman" w:hAnsi="Times New Roman" w:cs="Times New Roman"/>
          <w:bCs/>
          <w:sz w:val="28"/>
          <w:szCs w:val="28"/>
          <w:lang w:eastAsia="ru-RU"/>
        </w:rPr>
        <w:t xml:space="preserve">с доступом к ТПСБП </w:t>
      </w:r>
      <w:r w:rsidRPr="00473C2D">
        <w:rPr>
          <w:rFonts w:ascii="Times New Roman" w:eastAsia="Times New Roman" w:hAnsi="Times New Roman" w:cs="Times New Roman"/>
          <w:bCs/>
          <w:sz w:val="28"/>
          <w:szCs w:val="28"/>
          <w:lang w:eastAsia="ru-RU"/>
        </w:rPr>
        <w:t xml:space="preserve">будет </w:t>
      </w:r>
      <w:r w:rsidR="00575851" w:rsidRPr="00473C2D">
        <w:rPr>
          <w:rFonts w:ascii="Times New Roman" w:eastAsia="Times New Roman" w:hAnsi="Times New Roman" w:cs="Times New Roman"/>
          <w:bCs/>
          <w:sz w:val="28"/>
          <w:szCs w:val="28"/>
          <w:lang w:eastAsia="ru-RU"/>
        </w:rPr>
        <w:t>включен в состав участников платежной системы Банка России</w:t>
      </w:r>
      <w:r w:rsidR="00C73D65" w:rsidRPr="00473C2D">
        <w:rPr>
          <w:rFonts w:ascii="Times New Roman" w:eastAsia="Times New Roman" w:hAnsi="Times New Roman" w:cs="Times New Roman"/>
          <w:bCs/>
          <w:sz w:val="28"/>
          <w:szCs w:val="28"/>
          <w:lang w:eastAsia="ru-RU"/>
        </w:rPr>
        <w:t>,</w:t>
      </w:r>
      <w:r w:rsidR="00575851" w:rsidRPr="00473C2D">
        <w:rPr>
          <w:rFonts w:ascii="Times New Roman" w:eastAsia="Times New Roman" w:hAnsi="Times New Roman" w:cs="Times New Roman"/>
          <w:bCs/>
          <w:sz w:val="28"/>
          <w:szCs w:val="28"/>
          <w:lang w:eastAsia="ru-RU"/>
        </w:rPr>
        <w:t xml:space="preserve"> не позднее чем за </w:t>
      </w:r>
      <w:r w:rsidR="00167984" w:rsidRPr="00473C2D">
        <w:rPr>
          <w:rFonts w:ascii="Times New Roman" w:eastAsia="Times New Roman" w:hAnsi="Times New Roman" w:cs="Times New Roman"/>
          <w:bCs/>
          <w:sz w:val="28"/>
          <w:szCs w:val="28"/>
          <w:lang w:eastAsia="ru-RU"/>
        </w:rPr>
        <w:t>три</w:t>
      </w:r>
      <w:r w:rsidR="00575851" w:rsidRPr="00473C2D">
        <w:rPr>
          <w:rFonts w:ascii="Times New Roman" w:eastAsia="Times New Roman" w:hAnsi="Times New Roman" w:cs="Times New Roman"/>
          <w:bCs/>
          <w:sz w:val="28"/>
          <w:szCs w:val="28"/>
          <w:lang w:eastAsia="ru-RU"/>
        </w:rPr>
        <w:t xml:space="preserve"> рабочих дня до указанной даты.</w:t>
      </w:r>
      <w:r w:rsidR="00167984" w:rsidRPr="0059084C">
        <w:rPr>
          <w:rStyle w:val="a8"/>
          <w:rFonts w:ascii="Times New Roman" w:eastAsia="Times New Roman" w:hAnsi="Times New Roman" w:cs="Times New Roman"/>
          <w:bCs/>
          <w:sz w:val="28"/>
          <w:szCs w:val="28"/>
          <w:lang w:eastAsia="ru-RU"/>
        </w:rPr>
        <w:footnoteReference w:id="43"/>
      </w:r>
    </w:p>
    <w:p w14:paraId="03F08786" w14:textId="4A401259" w:rsidR="007C3B24" w:rsidRPr="00A45E23" w:rsidRDefault="008658DD" w:rsidP="00A45E23">
      <w:pPr>
        <w:numPr>
          <w:ilvl w:val="0"/>
          <w:numId w:val="14"/>
        </w:numPr>
        <w:tabs>
          <w:tab w:val="left" w:pos="0"/>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8658DD">
        <w:rPr>
          <w:rFonts w:ascii="Times New Roman" w:eastAsia="Times New Roman" w:hAnsi="Times New Roman" w:cs="Times New Roman"/>
          <w:bCs/>
          <w:sz w:val="28"/>
          <w:szCs w:val="28"/>
          <w:lang w:eastAsia="ru-RU"/>
        </w:rPr>
        <w:t xml:space="preserve">Представить в Банк карточку с образцами подписей и оттиска печати, оформленную в соответствии с </w:t>
      </w:r>
      <w:r w:rsidR="00A54B31" w:rsidRPr="00E349B5">
        <w:rPr>
          <w:rFonts w:ascii="Times New Roman" w:eastAsia="Times New Roman" w:hAnsi="Times New Roman" w:cs="Times New Roman"/>
          <w:bCs/>
          <w:sz w:val="28"/>
          <w:szCs w:val="28"/>
          <w:lang w:eastAsia="ru-RU"/>
        </w:rPr>
        <w:t>пунктом 5.1 главы</w:t>
      </w:r>
      <w:r w:rsidRPr="00E349B5">
        <w:rPr>
          <w:rFonts w:ascii="Times New Roman" w:eastAsia="Times New Roman" w:hAnsi="Times New Roman" w:cs="Times New Roman"/>
          <w:bCs/>
          <w:sz w:val="28"/>
          <w:szCs w:val="28"/>
          <w:lang w:eastAsia="ru-RU"/>
        </w:rPr>
        <w:t xml:space="preserve"> 5 Инструкции Банка России № 204-И</w:t>
      </w:r>
      <w:r w:rsidRPr="008658DD">
        <w:rPr>
          <w:rFonts w:ascii="Times New Roman" w:eastAsia="Times New Roman" w:hAnsi="Times New Roman" w:cs="Times New Roman"/>
          <w:bCs/>
          <w:sz w:val="28"/>
          <w:szCs w:val="28"/>
          <w:lang w:eastAsia="ru-RU"/>
        </w:rPr>
        <w:t>, не позднее дня начала представления распоряжений на бумажном носителе.</w:t>
      </w:r>
    </w:p>
    <w:p w14:paraId="308A18D1" w14:textId="77777777" w:rsidR="00705D8C" w:rsidRPr="0059084C" w:rsidRDefault="00705D8C" w:rsidP="00C46A03">
      <w:pPr>
        <w:pStyle w:val="a4"/>
        <w:tabs>
          <w:tab w:val="left" w:pos="1134"/>
          <w:tab w:val="left" w:pos="1701"/>
        </w:tabs>
        <w:spacing w:line="276" w:lineRule="auto"/>
        <w:jc w:val="both"/>
        <w:rPr>
          <w:bCs/>
          <w:szCs w:val="28"/>
        </w:rPr>
      </w:pPr>
    </w:p>
    <w:p w14:paraId="3CE6D24F" w14:textId="77777777" w:rsidR="00DA0CF9" w:rsidRPr="0059084C" w:rsidRDefault="00705D8C"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Клиент вправе:</w:t>
      </w:r>
    </w:p>
    <w:p w14:paraId="7E1EE601" w14:textId="77777777" w:rsidR="00DB2DE5" w:rsidRPr="0059084C" w:rsidRDefault="00DB2DE5" w:rsidP="003F2F34">
      <w:pPr>
        <w:pStyle w:val="a4"/>
        <w:numPr>
          <w:ilvl w:val="0"/>
          <w:numId w:val="15"/>
        </w:numPr>
        <w:tabs>
          <w:tab w:val="left" w:pos="993"/>
          <w:tab w:val="left" w:pos="1560"/>
        </w:tabs>
        <w:spacing w:line="276" w:lineRule="auto"/>
        <w:ind w:left="0" w:firstLine="709"/>
        <w:jc w:val="both"/>
        <w:rPr>
          <w:bCs/>
          <w:szCs w:val="28"/>
        </w:rPr>
      </w:pPr>
      <w:r w:rsidRPr="0059084C">
        <w:rPr>
          <w:bCs/>
          <w:szCs w:val="28"/>
        </w:rPr>
        <w:t xml:space="preserve">Получать Извещения об операциях по Счету </w:t>
      </w:r>
      <w:r w:rsidR="00086491" w:rsidRPr="0059084C">
        <w:rPr>
          <w:bCs/>
          <w:szCs w:val="28"/>
        </w:rPr>
        <w:t xml:space="preserve">и исполненные распоряжения на бумажном носителе </w:t>
      </w:r>
      <w:r w:rsidRPr="0059084C">
        <w:rPr>
          <w:bCs/>
          <w:szCs w:val="28"/>
        </w:rPr>
        <w:t xml:space="preserve">в соответствии с </w:t>
      </w:r>
      <w:r w:rsidRPr="0059084C">
        <w:rPr>
          <w:bCs/>
          <w:color w:val="0070C0"/>
          <w:szCs w:val="28"/>
        </w:rPr>
        <w:t>пунктом 2.6 настоящих Условий</w:t>
      </w:r>
      <w:r w:rsidRPr="0059084C">
        <w:rPr>
          <w:bCs/>
          <w:szCs w:val="28"/>
        </w:rPr>
        <w:t>.</w:t>
      </w:r>
    </w:p>
    <w:p w14:paraId="026AB53E" w14:textId="77777777" w:rsidR="00DB2DE5" w:rsidRPr="0059084C" w:rsidRDefault="00DB2DE5" w:rsidP="003F2F34">
      <w:pPr>
        <w:pStyle w:val="a4"/>
        <w:numPr>
          <w:ilvl w:val="0"/>
          <w:numId w:val="15"/>
        </w:numPr>
        <w:tabs>
          <w:tab w:val="left" w:pos="993"/>
          <w:tab w:val="left" w:pos="1560"/>
        </w:tabs>
        <w:spacing w:line="276" w:lineRule="auto"/>
        <w:ind w:left="0" w:firstLine="709"/>
        <w:jc w:val="both"/>
        <w:rPr>
          <w:bCs/>
          <w:szCs w:val="28"/>
        </w:rPr>
      </w:pPr>
      <w:r w:rsidRPr="0059084C">
        <w:rPr>
          <w:bCs/>
          <w:szCs w:val="28"/>
        </w:rPr>
        <w:t>Отзывать распоряжения на бумажном носителе или в электронном виде</w:t>
      </w:r>
      <w:r w:rsidR="00E2006D" w:rsidRPr="0059084C">
        <w:rPr>
          <w:bCs/>
          <w:szCs w:val="28"/>
        </w:rPr>
        <w:t>, представленные в Банк</w:t>
      </w:r>
      <w:r w:rsidR="005C535C" w:rsidRPr="0059084C">
        <w:rPr>
          <w:bCs/>
          <w:szCs w:val="28"/>
        </w:rPr>
        <w:t xml:space="preserve"> </w:t>
      </w:r>
      <w:r w:rsidR="00E2006D" w:rsidRPr="0059084C">
        <w:rPr>
          <w:bCs/>
          <w:szCs w:val="28"/>
        </w:rPr>
        <w:t>и помещенные</w:t>
      </w:r>
      <w:r w:rsidRPr="0059084C">
        <w:rPr>
          <w:bCs/>
          <w:szCs w:val="28"/>
        </w:rPr>
        <w:t xml:space="preserve"> в очередь не исполненных в срок распоряжений</w:t>
      </w:r>
      <w:r w:rsidR="002D77C2" w:rsidRPr="0059084C">
        <w:rPr>
          <w:bCs/>
          <w:szCs w:val="28"/>
        </w:rPr>
        <w:t xml:space="preserve"> </w:t>
      </w:r>
      <w:r w:rsidRPr="0059084C">
        <w:rPr>
          <w:bCs/>
          <w:szCs w:val="28"/>
        </w:rPr>
        <w:t xml:space="preserve">до наступления безотзывности перевода денежных средств по данным распоряжениям путем направления в Банк запроса об отзыве распоряжения, составленного по форме </w:t>
      </w:r>
      <w:r w:rsidRPr="0059084C">
        <w:rPr>
          <w:bCs/>
          <w:color w:val="0070C0"/>
          <w:szCs w:val="28"/>
        </w:rPr>
        <w:t>приложения 7 к настоящим Условиям</w:t>
      </w:r>
      <w:r w:rsidRPr="0059084C">
        <w:rPr>
          <w:bCs/>
          <w:szCs w:val="28"/>
        </w:rPr>
        <w:t>.</w:t>
      </w:r>
    </w:p>
    <w:p w14:paraId="52B7CF2F" w14:textId="5092294E" w:rsidR="00DB2DE5" w:rsidRPr="0059084C" w:rsidRDefault="00DB2DE5" w:rsidP="003F2F34">
      <w:pPr>
        <w:pStyle w:val="a4"/>
        <w:numPr>
          <w:ilvl w:val="0"/>
          <w:numId w:val="15"/>
        </w:numPr>
        <w:tabs>
          <w:tab w:val="left" w:pos="993"/>
          <w:tab w:val="left" w:pos="1560"/>
        </w:tabs>
        <w:spacing w:line="276" w:lineRule="auto"/>
        <w:ind w:left="0" w:firstLine="709"/>
        <w:jc w:val="both"/>
        <w:rPr>
          <w:bCs/>
          <w:szCs w:val="28"/>
        </w:rPr>
      </w:pPr>
      <w:r w:rsidRPr="0059084C">
        <w:rPr>
          <w:bCs/>
          <w:szCs w:val="28"/>
        </w:rPr>
        <w:t xml:space="preserve">Предоставлять в Банк заявления об установлении ликвидности для </w:t>
      </w:r>
      <w:r w:rsidR="000A73A4" w:rsidRPr="0059084C">
        <w:rPr>
          <w:bCs/>
          <w:szCs w:val="28"/>
        </w:rPr>
        <w:t xml:space="preserve">осуществления перевода денежных средств с использованием </w:t>
      </w:r>
      <w:r w:rsidR="009529ED" w:rsidRPr="0059084C">
        <w:rPr>
          <w:bCs/>
          <w:szCs w:val="28"/>
        </w:rPr>
        <w:t>СБП</w:t>
      </w:r>
      <w:r w:rsidRPr="0059084C">
        <w:rPr>
          <w:bCs/>
          <w:szCs w:val="28"/>
        </w:rPr>
        <w:t xml:space="preserve"> на период с начала периода функционирования </w:t>
      </w:r>
      <w:r w:rsidR="009529ED" w:rsidRPr="0059084C">
        <w:rPr>
          <w:bCs/>
          <w:szCs w:val="28"/>
        </w:rPr>
        <w:t>СБП</w:t>
      </w:r>
      <w:r w:rsidRPr="0059084C">
        <w:rPr>
          <w:bCs/>
          <w:szCs w:val="28"/>
        </w:rPr>
        <w:t xml:space="preserve"> и до начала </w:t>
      </w:r>
      <w:r w:rsidRPr="0059084C">
        <w:rPr>
          <w:bCs/>
          <w:szCs w:val="28"/>
        </w:rPr>
        <w:lastRenderedPageBreak/>
        <w:t xml:space="preserve">предварительного сеанса платежной системы Банка России и об отмене установления ликвидности для </w:t>
      </w:r>
      <w:r w:rsidR="000A73A4" w:rsidRPr="0059084C">
        <w:rPr>
          <w:bCs/>
          <w:szCs w:val="28"/>
        </w:rPr>
        <w:t xml:space="preserve">осуществления перевода денежных средств с использованием </w:t>
      </w:r>
      <w:r w:rsidR="009529ED" w:rsidRPr="0059084C">
        <w:rPr>
          <w:bCs/>
          <w:szCs w:val="28"/>
        </w:rPr>
        <w:t>СБП</w:t>
      </w:r>
      <w:r w:rsidRPr="0059084C">
        <w:rPr>
          <w:bCs/>
          <w:szCs w:val="28"/>
        </w:rPr>
        <w:t xml:space="preserve">, оформленные в соответствии с </w:t>
      </w:r>
      <w:r w:rsidRPr="0059084C">
        <w:rPr>
          <w:bCs/>
          <w:color w:val="0070C0"/>
          <w:szCs w:val="28"/>
        </w:rPr>
        <w:t>приложениями 1</w:t>
      </w:r>
      <w:r w:rsidR="008E1373">
        <w:rPr>
          <w:bCs/>
          <w:color w:val="0070C0"/>
          <w:szCs w:val="28"/>
        </w:rPr>
        <w:t>3</w:t>
      </w:r>
      <w:r w:rsidRPr="0059084C">
        <w:rPr>
          <w:bCs/>
          <w:color w:val="0070C0"/>
          <w:szCs w:val="28"/>
        </w:rPr>
        <w:t xml:space="preserve"> и 1</w:t>
      </w:r>
      <w:r w:rsidR="008E1373">
        <w:rPr>
          <w:bCs/>
          <w:color w:val="0070C0"/>
          <w:szCs w:val="28"/>
        </w:rPr>
        <w:t>4</w:t>
      </w:r>
      <w:r w:rsidRPr="0059084C">
        <w:rPr>
          <w:bCs/>
          <w:color w:val="0070C0"/>
          <w:szCs w:val="28"/>
          <w:vertAlign w:val="superscript"/>
        </w:rPr>
        <w:t xml:space="preserve"> </w:t>
      </w:r>
      <w:r w:rsidRPr="0059084C">
        <w:rPr>
          <w:bCs/>
          <w:color w:val="0070C0"/>
          <w:szCs w:val="28"/>
        </w:rPr>
        <w:t>к настоящим Условиям</w:t>
      </w:r>
      <w:r w:rsidRPr="0059084C">
        <w:rPr>
          <w:bCs/>
          <w:szCs w:val="28"/>
        </w:rPr>
        <w:t>.</w:t>
      </w:r>
      <w:r w:rsidR="006D2AB2" w:rsidRPr="0059084C">
        <w:rPr>
          <w:rStyle w:val="a8"/>
          <w:bCs/>
          <w:szCs w:val="28"/>
        </w:rPr>
        <w:footnoteReference w:id="44"/>
      </w:r>
    </w:p>
    <w:p w14:paraId="709418BD" w14:textId="77777777" w:rsidR="0070430B" w:rsidRPr="0059084C" w:rsidRDefault="0036668E" w:rsidP="003F2F34">
      <w:pPr>
        <w:pStyle w:val="a4"/>
        <w:numPr>
          <w:ilvl w:val="0"/>
          <w:numId w:val="15"/>
        </w:numPr>
        <w:tabs>
          <w:tab w:val="left" w:pos="993"/>
          <w:tab w:val="left" w:pos="1560"/>
        </w:tabs>
        <w:spacing w:line="276" w:lineRule="auto"/>
        <w:ind w:left="0" w:firstLine="709"/>
        <w:jc w:val="both"/>
        <w:rPr>
          <w:bCs/>
          <w:szCs w:val="28"/>
        </w:rPr>
      </w:pPr>
      <w:r w:rsidRPr="0059084C">
        <w:rPr>
          <w:bCs/>
          <w:szCs w:val="28"/>
        </w:rPr>
        <w:t>Осуществлять оплату услуг Банка с любого счета Клиента, в том числе по частям (несколькими распоряжениями).</w:t>
      </w:r>
    </w:p>
    <w:p w14:paraId="7C85F342" w14:textId="77777777" w:rsidR="0036668E" w:rsidRPr="0059084C" w:rsidRDefault="0036668E" w:rsidP="003F2F34">
      <w:pPr>
        <w:pStyle w:val="a4"/>
        <w:numPr>
          <w:ilvl w:val="0"/>
          <w:numId w:val="15"/>
        </w:numPr>
        <w:tabs>
          <w:tab w:val="left" w:pos="993"/>
          <w:tab w:val="left" w:pos="1560"/>
        </w:tabs>
        <w:spacing w:line="276" w:lineRule="auto"/>
        <w:ind w:left="0" w:firstLine="709"/>
        <w:jc w:val="both"/>
        <w:rPr>
          <w:bCs/>
          <w:szCs w:val="28"/>
        </w:rPr>
      </w:pPr>
      <w:r w:rsidRPr="0059084C">
        <w:rPr>
          <w:bCs/>
          <w:szCs w:val="28"/>
        </w:rPr>
        <w:t>Осуществлять оплату услуг Банка, предоставленных его подразделениям.</w:t>
      </w:r>
    </w:p>
    <w:p w14:paraId="39D21AB2" w14:textId="77777777" w:rsidR="0036668E" w:rsidRPr="0059084C" w:rsidRDefault="0036668E" w:rsidP="003F2F34">
      <w:pPr>
        <w:pStyle w:val="a4"/>
        <w:numPr>
          <w:ilvl w:val="0"/>
          <w:numId w:val="15"/>
        </w:numPr>
        <w:tabs>
          <w:tab w:val="left" w:pos="993"/>
          <w:tab w:val="left" w:pos="1560"/>
        </w:tabs>
        <w:spacing w:line="276" w:lineRule="auto"/>
        <w:ind w:left="0" w:firstLine="709"/>
        <w:jc w:val="both"/>
        <w:rPr>
          <w:bCs/>
          <w:szCs w:val="28"/>
        </w:rPr>
      </w:pPr>
      <w:r w:rsidRPr="0059084C">
        <w:rPr>
          <w:bCs/>
          <w:szCs w:val="28"/>
        </w:rPr>
        <w:t>Осуществлять оплату услуг Банка путем совершения авансового платежа.</w:t>
      </w:r>
    </w:p>
    <w:p w14:paraId="4C56F1E9" w14:textId="77777777" w:rsidR="00ED7EAD" w:rsidRDefault="00ED7EAD" w:rsidP="003F2F34">
      <w:pPr>
        <w:pStyle w:val="a4"/>
        <w:numPr>
          <w:ilvl w:val="0"/>
          <w:numId w:val="15"/>
        </w:numPr>
        <w:tabs>
          <w:tab w:val="left" w:pos="993"/>
          <w:tab w:val="left" w:pos="1560"/>
        </w:tabs>
        <w:spacing w:line="276" w:lineRule="auto"/>
        <w:ind w:left="0" w:firstLine="709"/>
        <w:jc w:val="both"/>
        <w:rPr>
          <w:bCs/>
          <w:szCs w:val="28"/>
        </w:rPr>
      </w:pPr>
      <w:r w:rsidRPr="0059084C">
        <w:rPr>
          <w:bCs/>
          <w:szCs w:val="28"/>
        </w:rPr>
        <w:t xml:space="preserve">При наличии разногласий по Счету за услуги обратиться в подразделение Банка, обслуживающее </w:t>
      </w:r>
      <w:r w:rsidR="006F3D8B" w:rsidRPr="0059084C">
        <w:rPr>
          <w:bCs/>
          <w:szCs w:val="28"/>
        </w:rPr>
        <w:t>Счет</w:t>
      </w:r>
      <w:r w:rsidRPr="0059084C">
        <w:rPr>
          <w:bCs/>
          <w:szCs w:val="28"/>
        </w:rPr>
        <w:t xml:space="preserve">, в порядке и в срок, определенные </w:t>
      </w:r>
      <w:r w:rsidRPr="0059084C">
        <w:rPr>
          <w:bCs/>
          <w:color w:val="0070C0"/>
          <w:szCs w:val="28"/>
        </w:rPr>
        <w:t>пунктом 3.</w:t>
      </w:r>
      <w:r w:rsidR="00A31BA6" w:rsidRPr="0059084C">
        <w:rPr>
          <w:bCs/>
          <w:color w:val="0070C0"/>
          <w:szCs w:val="28"/>
        </w:rPr>
        <w:t xml:space="preserve">5 </w:t>
      </w:r>
      <w:r w:rsidRPr="0059084C">
        <w:rPr>
          <w:bCs/>
          <w:color w:val="0070C0"/>
          <w:szCs w:val="28"/>
        </w:rPr>
        <w:t>настоящих Условий</w:t>
      </w:r>
      <w:r w:rsidRPr="0059084C">
        <w:rPr>
          <w:bCs/>
          <w:szCs w:val="28"/>
        </w:rPr>
        <w:t>, для их урегулирования.</w:t>
      </w:r>
    </w:p>
    <w:p w14:paraId="6D6A919B" w14:textId="7995E31B" w:rsidR="002F5AF6" w:rsidRPr="0059084C" w:rsidRDefault="002F5AF6" w:rsidP="003F2F34">
      <w:pPr>
        <w:pStyle w:val="a4"/>
        <w:numPr>
          <w:ilvl w:val="0"/>
          <w:numId w:val="15"/>
        </w:numPr>
        <w:tabs>
          <w:tab w:val="left" w:pos="993"/>
          <w:tab w:val="left" w:pos="1560"/>
        </w:tabs>
        <w:spacing w:line="276" w:lineRule="auto"/>
        <w:ind w:left="0" w:firstLine="709"/>
        <w:jc w:val="both"/>
        <w:rPr>
          <w:bCs/>
          <w:szCs w:val="28"/>
        </w:rPr>
      </w:pPr>
      <w:r w:rsidRPr="002F5AF6">
        <w:rPr>
          <w:bCs/>
          <w:szCs w:val="28"/>
        </w:rPr>
        <w:t>При наличии суммы переплаты, оставшейся после оплаты услуг Банка, в том числе при закрытии Счета, представить заявление</w:t>
      </w:r>
      <w:r w:rsidR="00E57F9B">
        <w:rPr>
          <w:bCs/>
          <w:szCs w:val="28"/>
        </w:rPr>
        <w:t xml:space="preserve">, </w:t>
      </w:r>
      <w:r w:rsidR="00E57F9B" w:rsidRPr="00B5314E">
        <w:rPr>
          <w:bCs/>
          <w:szCs w:val="28"/>
        </w:rPr>
        <w:t xml:space="preserve">составленное </w:t>
      </w:r>
      <w:r w:rsidR="00E57F9B" w:rsidRPr="00693A48">
        <w:rPr>
          <w:bCs/>
          <w:szCs w:val="28"/>
        </w:rPr>
        <w:t>в произвольной форме, подписанное собственноручн</w:t>
      </w:r>
      <w:r w:rsidR="0047578E" w:rsidRPr="00693A48">
        <w:rPr>
          <w:bCs/>
          <w:szCs w:val="28"/>
        </w:rPr>
        <w:t>ой</w:t>
      </w:r>
      <w:r w:rsidR="00E57F9B" w:rsidRPr="00693A48">
        <w:rPr>
          <w:bCs/>
          <w:szCs w:val="28"/>
        </w:rPr>
        <w:t xml:space="preserve"> подпис</w:t>
      </w:r>
      <w:r w:rsidR="0047578E" w:rsidRPr="00693A48">
        <w:rPr>
          <w:bCs/>
          <w:szCs w:val="28"/>
        </w:rPr>
        <w:t>ью</w:t>
      </w:r>
      <w:r w:rsidR="00E57F9B" w:rsidRPr="00693A48">
        <w:rPr>
          <w:bCs/>
          <w:szCs w:val="28"/>
        </w:rPr>
        <w:t xml:space="preserve"> уполномоченн</w:t>
      </w:r>
      <w:r w:rsidR="0047578E" w:rsidRPr="00693A48">
        <w:rPr>
          <w:bCs/>
          <w:szCs w:val="28"/>
        </w:rPr>
        <w:t>ого</w:t>
      </w:r>
      <w:r w:rsidR="00E57F9B" w:rsidRPr="00693A48">
        <w:rPr>
          <w:bCs/>
          <w:szCs w:val="28"/>
        </w:rPr>
        <w:t xml:space="preserve"> лиц</w:t>
      </w:r>
      <w:r w:rsidR="0047578E" w:rsidRPr="00693A48">
        <w:rPr>
          <w:bCs/>
          <w:szCs w:val="28"/>
        </w:rPr>
        <w:t>а</w:t>
      </w:r>
      <w:r w:rsidR="00E57F9B" w:rsidRPr="00693A48">
        <w:rPr>
          <w:bCs/>
          <w:szCs w:val="28"/>
        </w:rPr>
        <w:t xml:space="preserve"> Клиента, </w:t>
      </w:r>
      <w:r w:rsidRPr="002F5AF6">
        <w:rPr>
          <w:bCs/>
          <w:szCs w:val="28"/>
        </w:rPr>
        <w:t>с указанием реквизитов для перечисления Банком суммы переплаты.</w:t>
      </w:r>
    </w:p>
    <w:p w14:paraId="3E8B49EB" w14:textId="77777777" w:rsidR="00ED7EAD" w:rsidRPr="0059084C" w:rsidRDefault="00ED7EAD" w:rsidP="003F2F34">
      <w:pPr>
        <w:pStyle w:val="a4"/>
        <w:numPr>
          <w:ilvl w:val="0"/>
          <w:numId w:val="15"/>
        </w:numPr>
        <w:tabs>
          <w:tab w:val="left" w:pos="993"/>
          <w:tab w:val="left" w:pos="1560"/>
        </w:tabs>
        <w:spacing w:line="276" w:lineRule="auto"/>
        <w:ind w:left="0" w:firstLine="709"/>
        <w:jc w:val="both"/>
        <w:rPr>
          <w:bCs/>
          <w:szCs w:val="28"/>
        </w:rPr>
      </w:pPr>
      <w:r w:rsidRPr="0059084C">
        <w:rPr>
          <w:bCs/>
          <w:szCs w:val="28"/>
        </w:rPr>
        <w:t>Пересчитывать полистно пачки банкнот, поштучно мешки с монетой под наблюдением работника Банка в помещении Банка для пересчета наличных денег клиентами.</w:t>
      </w:r>
    </w:p>
    <w:p w14:paraId="009F80C9" w14:textId="77777777" w:rsidR="00ED7EAD" w:rsidRPr="0059084C" w:rsidRDefault="00ED7EAD" w:rsidP="0098169A">
      <w:pPr>
        <w:pStyle w:val="a4"/>
        <w:numPr>
          <w:ilvl w:val="0"/>
          <w:numId w:val="15"/>
        </w:numPr>
        <w:tabs>
          <w:tab w:val="left" w:pos="1134"/>
          <w:tab w:val="left" w:pos="1701"/>
        </w:tabs>
        <w:spacing w:line="276" w:lineRule="auto"/>
        <w:ind w:left="0" w:firstLine="709"/>
        <w:jc w:val="both"/>
        <w:rPr>
          <w:bCs/>
          <w:szCs w:val="28"/>
        </w:rPr>
      </w:pPr>
      <w:r w:rsidRPr="0059084C">
        <w:rPr>
          <w:bCs/>
          <w:szCs w:val="28"/>
        </w:rPr>
        <w:t>Осуществлять просмотр видеоинформации телевизионной системы наблюдения и регистрации действи</w:t>
      </w:r>
      <w:r w:rsidR="00162BCC" w:rsidRPr="0059084C">
        <w:rPr>
          <w:bCs/>
          <w:szCs w:val="28"/>
        </w:rPr>
        <w:t>й</w:t>
      </w:r>
      <w:r w:rsidRPr="0059084C">
        <w:rPr>
          <w:bCs/>
          <w:szCs w:val="28"/>
        </w:rPr>
        <w:t xml:space="preserve"> работников Банка при обработке денежных знаков в случае выявления в упаковке Клиента недостачи, излишка, неплатежеспособного денежного знака.</w:t>
      </w:r>
    </w:p>
    <w:p w14:paraId="021C4C48" w14:textId="77777777" w:rsidR="0036668E" w:rsidRDefault="0036668E" w:rsidP="0098169A">
      <w:pPr>
        <w:pStyle w:val="a4"/>
        <w:numPr>
          <w:ilvl w:val="0"/>
          <w:numId w:val="15"/>
        </w:numPr>
        <w:tabs>
          <w:tab w:val="left" w:pos="993"/>
          <w:tab w:val="left" w:pos="1701"/>
        </w:tabs>
        <w:spacing w:line="276" w:lineRule="auto"/>
        <w:ind w:left="0" w:firstLine="709"/>
        <w:jc w:val="both"/>
        <w:rPr>
          <w:bCs/>
          <w:szCs w:val="28"/>
        </w:rPr>
      </w:pPr>
      <w:r w:rsidRPr="0059084C">
        <w:rPr>
          <w:bCs/>
          <w:szCs w:val="28"/>
        </w:rPr>
        <w:t>Сдавать в Банк сомнительные денежные знаки</w:t>
      </w:r>
      <w:r w:rsidR="00162BCC" w:rsidRPr="0059084C">
        <w:rPr>
          <w:bCs/>
          <w:szCs w:val="28"/>
        </w:rPr>
        <w:t xml:space="preserve"> для проведения экспертизы</w:t>
      </w:r>
      <w:r w:rsidRPr="0059084C">
        <w:rPr>
          <w:bCs/>
          <w:szCs w:val="28"/>
        </w:rPr>
        <w:t>.</w:t>
      </w:r>
    </w:p>
    <w:p w14:paraId="3101D5DF" w14:textId="67259314" w:rsidR="001C798C" w:rsidRDefault="00350EE0" w:rsidP="00FF0AAA">
      <w:pPr>
        <w:pStyle w:val="a4"/>
        <w:numPr>
          <w:ilvl w:val="0"/>
          <w:numId w:val="15"/>
        </w:numPr>
        <w:tabs>
          <w:tab w:val="left" w:pos="993"/>
          <w:tab w:val="left" w:pos="1701"/>
        </w:tabs>
        <w:spacing w:line="276" w:lineRule="auto"/>
        <w:ind w:left="0" w:firstLine="709"/>
        <w:jc w:val="both"/>
        <w:rPr>
          <w:bCs/>
          <w:szCs w:val="28"/>
        </w:rPr>
      </w:pPr>
      <w:r w:rsidRPr="00350EE0">
        <w:rPr>
          <w:bCs/>
          <w:szCs w:val="28"/>
        </w:rPr>
        <w:t xml:space="preserve">Направлять в Банк запрос, содержащий уникальный идентификатор начисления, для получения информации, необходимой для уплаты Клиентом денежных средств в бюджетную систему Российской Федерации (в том числе за государственные и муниципальные услуги), предусмотренной </w:t>
      </w:r>
      <w:r w:rsidRPr="00693A48">
        <w:rPr>
          <w:bCs/>
          <w:szCs w:val="28"/>
        </w:rPr>
        <w:t>частью 4 статьи 21.3 Федерального закона № 210-ФЗ</w:t>
      </w:r>
      <w:r w:rsidRPr="00350EE0">
        <w:rPr>
          <w:bCs/>
          <w:szCs w:val="28"/>
        </w:rPr>
        <w:t>, одним из указанных ниже способов, доступных Клиенту:</w:t>
      </w:r>
    </w:p>
    <w:p w14:paraId="626781D3" w14:textId="77777777" w:rsidR="00D27353" w:rsidRDefault="00350EE0" w:rsidP="00D27353">
      <w:pPr>
        <w:pStyle w:val="a4"/>
        <w:tabs>
          <w:tab w:val="left" w:pos="993"/>
          <w:tab w:val="left" w:pos="1701"/>
        </w:tabs>
        <w:spacing w:line="276" w:lineRule="auto"/>
        <w:ind w:firstLine="709"/>
        <w:jc w:val="both"/>
        <w:rPr>
          <w:bCs/>
          <w:szCs w:val="28"/>
        </w:rPr>
      </w:pPr>
      <w:r w:rsidRPr="00350EE0">
        <w:rPr>
          <w:bCs/>
          <w:szCs w:val="28"/>
        </w:rPr>
        <w:t>в электронном виде;</w:t>
      </w:r>
    </w:p>
    <w:p w14:paraId="786495B2" w14:textId="15A18104" w:rsidR="00D27353" w:rsidRDefault="00350EE0" w:rsidP="00D27353">
      <w:pPr>
        <w:pStyle w:val="a4"/>
        <w:tabs>
          <w:tab w:val="left" w:pos="993"/>
          <w:tab w:val="left" w:pos="1701"/>
        </w:tabs>
        <w:spacing w:line="276" w:lineRule="auto"/>
        <w:ind w:firstLine="709"/>
        <w:jc w:val="both"/>
        <w:rPr>
          <w:bCs/>
          <w:szCs w:val="28"/>
        </w:rPr>
      </w:pPr>
      <w:r w:rsidRPr="00350EE0">
        <w:rPr>
          <w:bCs/>
          <w:szCs w:val="28"/>
        </w:rPr>
        <w:lastRenderedPageBreak/>
        <w:t>путем направления запроса в произвольной форме с использованием личного кабинета в подразделение Банка, обслуживающее Счет (при невозможности направления в электронном виде);</w:t>
      </w:r>
      <w:r w:rsidR="00B97635" w:rsidRPr="0059084C">
        <w:rPr>
          <w:rStyle w:val="a8"/>
          <w:bCs/>
          <w:szCs w:val="28"/>
        </w:rPr>
        <w:footnoteReference w:id="45"/>
      </w:r>
    </w:p>
    <w:p w14:paraId="724EA987" w14:textId="45CFB43E" w:rsidR="00350EE0" w:rsidRDefault="00350EE0" w:rsidP="00D27353">
      <w:pPr>
        <w:pStyle w:val="a4"/>
        <w:tabs>
          <w:tab w:val="left" w:pos="993"/>
          <w:tab w:val="left" w:pos="1701"/>
        </w:tabs>
        <w:spacing w:line="276" w:lineRule="auto"/>
        <w:ind w:firstLine="709"/>
        <w:jc w:val="both"/>
        <w:rPr>
          <w:bCs/>
          <w:szCs w:val="28"/>
        </w:rPr>
      </w:pPr>
      <w:r w:rsidRPr="00350EE0">
        <w:rPr>
          <w:bCs/>
          <w:szCs w:val="28"/>
        </w:rPr>
        <w:t>путем направления запроса в произвольной форме на бумажном носителе в подразделение Банка, обслуживающее Счет (при невозможности направления в электронном виде и с использованием личного кабинета).</w:t>
      </w:r>
    </w:p>
    <w:p w14:paraId="34A82047" w14:textId="0636700F" w:rsidR="00350EE0" w:rsidRDefault="00B959E3" w:rsidP="00FF0AAA">
      <w:pPr>
        <w:pStyle w:val="a4"/>
        <w:numPr>
          <w:ilvl w:val="0"/>
          <w:numId w:val="15"/>
        </w:numPr>
        <w:tabs>
          <w:tab w:val="left" w:pos="993"/>
          <w:tab w:val="left" w:pos="1701"/>
        </w:tabs>
        <w:spacing w:line="276" w:lineRule="auto"/>
        <w:ind w:left="0" w:firstLine="709"/>
        <w:jc w:val="both"/>
        <w:rPr>
          <w:bCs/>
          <w:szCs w:val="28"/>
        </w:rPr>
      </w:pPr>
      <w:r w:rsidRPr="00B959E3">
        <w:rPr>
          <w:bCs/>
          <w:szCs w:val="28"/>
        </w:rPr>
        <w:t xml:space="preserve">Направлять в подразделение Банка, обслуживающее Счет, обращение в произвольной форме об уточнении распоряжения, информация о приеме к исполнению которого </w:t>
      </w:r>
      <w:r w:rsidR="00E22D24">
        <w:rPr>
          <w:bCs/>
          <w:szCs w:val="28"/>
        </w:rPr>
        <w:t>передана</w:t>
      </w:r>
      <w:r w:rsidRPr="00B959E3">
        <w:rPr>
          <w:bCs/>
          <w:szCs w:val="28"/>
        </w:rPr>
        <w:t xml:space="preserve"> Банком в ГИС ГМП в соответствии с </w:t>
      </w:r>
      <w:r w:rsidRPr="000F5BC6">
        <w:rPr>
          <w:bCs/>
          <w:szCs w:val="28"/>
        </w:rPr>
        <w:t>частью 4 статьи 21.3 Федерального закона № 210-ФЗ</w:t>
      </w:r>
      <w:r w:rsidRPr="00B959E3">
        <w:rPr>
          <w:bCs/>
          <w:szCs w:val="28"/>
        </w:rPr>
        <w:t>, одним из указанных ниже способов, доступных Клиенту:</w:t>
      </w:r>
    </w:p>
    <w:p w14:paraId="35E3536D" w14:textId="53F423A3" w:rsidR="00B959E3" w:rsidRDefault="00B959E3" w:rsidP="00B959E3">
      <w:pPr>
        <w:pStyle w:val="a4"/>
        <w:tabs>
          <w:tab w:val="left" w:pos="993"/>
          <w:tab w:val="left" w:pos="1701"/>
        </w:tabs>
        <w:spacing w:line="276" w:lineRule="auto"/>
        <w:ind w:firstLine="709"/>
        <w:jc w:val="both"/>
        <w:rPr>
          <w:bCs/>
          <w:szCs w:val="28"/>
        </w:rPr>
      </w:pPr>
      <w:r w:rsidRPr="00B959E3">
        <w:rPr>
          <w:bCs/>
          <w:szCs w:val="28"/>
        </w:rPr>
        <w:t>с использованием личного кабинета;</w:t>
      </w:r>
      <w:r w:rsidR="00B97635" w:rsidRPr="0059084C">
        <w:rPr>
          <w:rStyle w:val="a8"/>
          <w:bCs/>
          <w:szCs w:val="28"/>
        </w:rPr>
        <w:footnoteReference w:id="46"/>
      </w:r>
    </w:p>
    <w:p w14:paraId="746E3708" w14:textId="79D51419" w:rsidR="00B959E3" w:rsidRPr="00FF0AAA" w:rsidRDefault="00B959E3" w:rsidP="00B959E3">
      <w:pPr>
        <w:pStyle w:val="a4"/>
        <w:tabs>
          <w:tab w:val="left" w:pos="993"/>
          <w:tab w:val="left" w:pos="1701"/>
        </w:tabs>
        <w:spacing w:line="276" w:lineRule="auto"/>
        <w:ind w:firstLine="709"/>
        <w:jc w:val="both"/>
        <w:rPr>
          <w:bCs/>
          <w:szCs w:val="28"/>
        </w:rPr>
      </w:pPr>
      <w:r w:rsidRPr="00B959E3">
        <w:rPr>
          <w:bCs/>
          <w:szCs w:val="28"/>
        </w:rPr>
        <w:t>на бумажном носителе (при невозможности направления с использованием личного кабинета).</w:t>
      </w:r>
    </w:p>
    <w:p w14:paraId="12A70E8C" w14:textId="77777777" w:rsidR="002E04F5" w:rsidRPr="0059084C" w:rsidRDefault="002E04F5" w:rsidP="002E04F5">
      <w:pPr>
        <w:pStyle w:val="a4"/>
        <w:tabs>
          <w:tab w:val="left" w:pos="1134"/>
          <w:tab w:val="left" w:pos="1418"/>
          <w:tab w:val="left" w:pos="1701"/>
        </w:tabs>
        <w:spacing w:line="276" w:lineRule="auto"/>
        <w:jc w:val="both"/>
        <w:rPr>
          <w:bCs/>
          <w:szCs w:val="28"/>
        </w:rPr>
      </w:pPr>
    </w:p>
    <w:p w14:paraId="2DE5CC2A" w14:textId="77777777" w:rsidR="002E04F5" w:rsidRPr="0059084C" w:rsidRDefault="002E04F5" w:rsidP="008B4E6B">
      <w:pPr>
        <w:pStyle w:val="a4"/>
        <w:numPr>
          <w:ilvl w:val="0"/>
          <w:numId w:val="15"/>
        </w:numPr>
        <w:tabs>
          <w:tab w:val="left" w:pos="1134"/>
          <w:tab w:val="left" w:pos="1418"/>
          <w:tab w:val="left" w:pos="1701"/>
        </w:tabs>
        <w:spacing w:line="276" w:lineRule="auto"/>
        <w:ind w:left="0" w:firstLine="709"/>
        <w:jc w:val="both"/>
        <w:rPr>
          <w:bCs/>
          <w:szCs w:val="28"/>
        </w:rPr>
        <w:sectPr w:rsidR="002E04F5" w:rsidRPr="0059084C">
          <w:pgSz w:w="11906" w:h="16838"/>
          <w:pgMar w:top="1134" w:right="850" w:bottom="1134" w:left="1701" w:header="708" w:footer="708" w:gutter="0"/>
          <w:cols w:space="708"/>
          <w:docGrid w:linePitch="360"/>
        </w:sectPr>
      </w:pPr>
    </w:p>
    <w:p w14:paraId="63D63465" w14:textId="77777777" w:rsidR="002E04F5" w:rsidRPr="0059084C" w:rsidRDefault="008E63B7" w:rsidP="008E63B7">
      <w:pPr>
        <w:pStyle w:val="a4"/>
        <w:tabs>
          <w:tab w:val="left" w:pos="1134"/>
          <w:tab w:val="left" w:pos="1418"/>
          <w:tab w:val="left" w:pos="1701"/>
        </w:tabs>
        <w:spacing w:line="276" w:lineRule="auto"/>
        <w:jc w:val="center"/>
        <w:rPr>
          <w:bCs/>
          <w:szCs w:val="28"/>
        </w:rPr>
      </w:pPr>
      <w:r w:rsidRPr="0059084C">
        <w:rPr>
          <w:bCs/>
          <w:szCs w:val="28"/>
        </w:rPr>
        <w:lastRenderedPageBreak/>
        <w:t>Глава 7. Ответственность Сторон</w:t>
      </w:r>
    </w:p>
    <w:p w14:paraId="2BA4F3AD" w14:textId="77777777" w:rsidR="008E63B7" w:rsidRPr="0059084C" w:rsidRDefault="008E63B7" w:rsidP="008E63B7">
      <w:pPr>
        <w:pStyle w:val="a4"/>
        <w:tabs>
          <w:tab w:val="left" w:pos="1134"/>
          <w:tab w:val="left" w:pos="1418"/>
          <w:tab w:val="left" w:pos="1701"/>
        </w:tabs>
        <w:spacing w:line="276" w:lineRule="auto"/>
        <w:jc w:val="center"/>
        <w:rPr>
          <w:bCs/>
          <w:szCs w:val="28"/>
        </w:rPr>
      </w:pPr>
    </w:p>
    <w:p w14:paraId="72250212"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 случае неисполнения или ненадлежащего исполнения обязательств по </w:t>
      </w:r>
      <w:r w:rsidRPr="0059084C">
        <w:rPr>
          <w:rFonts w:ascii="Times New Roman" w:eastAsia="Times New Roman" w:hAnsi="Times New Roman" w:cs="Times New Roman"/>
          <w:bCs/>
          <w:color w:val="0070C0"/>
          <w:sz w:val="28"/>
          <w:szCs w:val="28"/>
          <w:lang w:eastAsia="ru-RU"/>
        </w:rPr>
        <w:t>Договору</w:t>
      </w:r>
      <w:r w:rsidRPr="0059084C">
        <w:rPr>
          <w:rFonts w:ascii="Times New Roman" w:eastAsia="Times New Roman" w:hAnsi="Times New Roman" w:cs="Times New Roman"/>
          <w:bCs/>
          <w:sz w:val="28"/>
          <w:szCs w:val="28"/>
          <w:lang w:eastAsia="ru-RU"/>
        </w:rPr>
        <w:t xml:space="preserve"> Стороны несут ответственность в соответствии с законодательством Российской Федерации</w:t>
      </w:r>
      <w:r w:rsidR="00DF3141" w:rsidRPr="0059084C">
        <w:rPr>
          <w:rFonts w:ascii="Times New Roman" w:eastAsia="Times New Roman" w:hAnsi="Times New Roman" w:cs="Times New Roman"/>
          <w:bCs/>
          <w:sz w:val="28"/>
          <w:szCs w:val="28"/>
          <w:lang w:eastAsia="ru-RU"/>
        </w:rPr>
        <w:t xml:space="preserve">, </w:t>
      </w:r>
      <w:r w:rsidR="00DF3141" w:rsidRPr="0059084C">
        <w:rPr>
          <w:rFonts w:ascii="Times New Roman" w:eastAsia="Times New Roman" w:hAnsi="Times New Roman" w:cs="Times New Roman"/>
          <w:bCs/>
          <w:color w:val="0070C0"/>
          <w:sz w:val="28"/>
          <w:szCs w:val="28"/>
          <w:lang w:eastAsia="ru-RU"/>
        </w:rPr>
        <w:t>настоящими Условиями</w:t>
      </w:r>
      <w:r w:rsidRPr="0059084C">
        <w:rPr>
          <w:rFonts w:ascii="Times New Roman" w:eastAsia="Times New Roman" w:hAnsi="Times New Roman" w:cs="Times New Roman"/>
          <w:bCs/>
          <w:color w:val="0070C0"/>
          <w:sz w:val="28"/>
          <w:szCs w:val="28"/>
          <w:lang w:eastAsia="ru-RU"/>
        </w:rPr>
        <w:t xml:space="preserve"> и Договором</w:t>
      </w:r>
      <w:r w:rsidRPr="0059084C">
        <w:rPr>
          <w:rFonts w:ascii="Times New Roman" w:eastAsia="Times New Roman" w:hAnsi="Times New Roman" w:cs="Times New Roman"/>
          <w:bCs/>
          <w:sz w:val="28"/>
          <w:szCs w:val="28"/>
          <w:lang w:eastAsia="ru-RU"/>
        </w:rPr>
        <w:t>.</w:t>
      </w:r>
    </w:p>
    <w:p w14:paraId="10CD5EA8"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не несет ответственности за перевод денежных средств со Счета по реквизитам, неправильно указанным Клиентом в распоряжениях.</w:t>
      </w:r>
    </w:p>
    <w:p w14:paraId="31B51F16"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не несет ответственности за достоверность и достаточность информации, содержащейся в полученных от Клиента распоряжениях, а также в распоряжениях о переводе денежных средств на Счет (в пользу) Клиента.</w:t>
      </w:r>
    </w:p>
    <w:p w14:paraId="0C76507C" w14:textId="034F33A6" w:rsidR="000F4AB3" w:rsidRPr="0059084C" w:rsidRDefault="007311B0"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не несет ответственности за неисполнение или несвоевременное исполнение распоряжений Клиента, а также за иные последствия, в том числе исполнение распоряжений Клиента, выданных неуполномоченными лицами, наступившие в результате непредставления или несвоевременного представления Клиентом в подразделение Банка, обслуживающее Счет, документов и информации, необходимых для ведения Счета в соответствии с законодательством Российской Федерации, </w:t>
      </w:r>
      <w:r w:rsidRPr="0059084C">
        <w:rPr>
          <w:rFonts w:ascii="Times New Roman" w:eastAsia="Times New Roman" w:hAnsi="Times New Roman" w:cs="Times New Roman"/>
          <w:bCs/>
          <w:color w:val="0070C0"/>
          <w:sz w:val="28"/>
          <w:szCs w:val="28"/>
          <w:lang w:eastAsia="ru-RU"/>
        </w:rPr>
        <w:t>настоящими Условиями и Договором</w:t>
      </w:r>
      <w:r w:rsidRPr="0059084C">
        <w:rPr>
          <w:rFonts w:ascii="Times New Roman" w:eastAsia="Times New Roman" w:hAnsi="Times New Roman" w:cs="Times New Roman"/>
          <w:bCs/>
          <w:sz w:val="28"/>
          <w:szCs w:val="28"/>
          <w:lang w:eastAsia="ru-RU"/>
        </w:rPr>
        <w:t>, а также</w:t>
      </w:r>
      <w:r w:rsidR="009D54A1">
        <w:rPr>
          <w:rFonts w:ascii="Times New Roman" w:eastAsia="Times New Roman" w:hAnsi="Times New Roman" w:cs="Times New Roman"/>
          <w:bCs/>
          <w:sz w:val="28"/>
          <w:szCs w:val="28"/>
          <w:lang w:eastAsia="ru-RU"/>
        </w:rPr>
        <w:t xml:space="preserve"> недостоверности и (</w:t>
      </w:r>
      <w:r w:rsidRPr="0059084C">
        <w:rPr>
          <w:rFonts w:ascii="Times New Roman" w:eastAsia="Times New Roman" w:hAnsi="Times New Roman" w:cs="Times New Roman"/>
          <w:bCs/>
          <w:sz w:val="28"/>
          <w:szCs w:val="28"/>
          <w:lang w:eastAsia="ru-RU"/>
        </w:rPr>
        <w:t>или</w:t>
      </w:r>
      <w:r w:rsidR="009D54A1">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неполноты информации, полученной от Клиента.</w:t>
      </w:r>
    </w:p>
    <w:p w14:paraId="31FA4F15"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не несет ответственности перед Клиентом за несвоевременное осуществление переводов денежных средств, возникающее по вине третьих лиц.</w:t>
      </w:r>
    </w:p>
    <w:p w14:paraId="6AB8AEA5" w14:textId="77777777" w:rsidR="00FE78BF" w:rsidRPr="0059084C" w:rsidRDefault="00FE78BF"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Стороны не несут ответственности за неисполнение или ненадлежащее исполнение принятых на себя обязательств по </w:t>
      </w:r>
      <w:r w:rsidRPr="0059084C">
        <w:rPr>
          <w:rFonts w:ascii="Times New Roman" w:eastAsia="Times New Roman" w:hAnsi="Times New Roman" w:cs="Times New Roman"/>
          <w:bCs/>
          <w:color w:val="0070C0"/>
          <w:sz w:val="28"/>
          <w:szCs w:val="28"/>
          <w:lang w:eastAsia="ru-RU"/>
        </w:rPr>
        <w:t>Договору</w:t>
      </w:r>
      <w:r w:rsidRPr="0059084C">
        <w:rPr>
          <w:rFonts w:ascii="Times New Roman" w:eastAsia="Times New Roman" w:hAnsi="Times New Roman" w:cs="Times New Roman"/>
          <w:bCs/>
          <w:sz w:val="28"/>
          <w:szCs w:val="28"/>
          <w:lang w:eastAsia="ru-RU"/>
        </w:rPr>
        <w:t xml:space="preserve"> вследствие действия обстоятельств непреодолимой силы.</w:t>
      </w:r>
    </w:p>
    <w:p w14:paraId="4A10DDDC"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не несет ответственности за задержку передачи Клиенту Счета </w:t>
      </w:r>
      <w:r w:rsidRPr="0059084C">
        <w:rPr>
          <w:rFonts w:ascii="Times New Roman" w:eastAsia="Times New Roman" w:hAnsi="Times New Roman" w:cs="Times New Roman"/>
          <w:bCs/>
          <w:color w:val="000000"/>
          <w:sz w:val="28"/>
          <w:szCs w:val="28"/>
          <w:lang w:eastAsia="ru-RU"/>
        </w:rPr>
        <w:t xml:space="preserve">за услуги </w:t>
      </w:r>
      <w:r w:rsidRPr="0059084C">
        <w:rPr>
          <w:rFonts w:ascii="Times New Roman" w:eastAsia="Times New Roman" w:hAnsi="Times New Roman" w:cs="Times New Roman"/>
          <w:color w:val="000000"/>
          <w:sz w:val="28"/>
          <w:szCs w:val="28"/>
          <w:lang w:eastAsia="ru-RU"/>
        </w:rPr>
        <w:t>и Ведомости</w:t>
      </w:r>
      <w:r w:rsidR="00977721" w:rsidRPr="0059084C">
        <w:rPr>
          <w:rFonts w:ascii="Times New Roman" w:eastAsia="Times New Roman" w:hAnsi="Times New Roman" w:cs="Times New Roman"/>
          <w:bCs/>
          <w:color w:val="000000"/>
          <w:sz w:val="28"/>
          <w:szCs w:val="28"/>
          <w:lang w:eastAsia="ru-RU"/>
        </w:rPr>
        <w:t xml:space="preserve"> </w:t>
      </w:r>
      <w:r w:rsidR="004A4C2B" w:rsidRPr="0059084C">
        <w:rPr>
          <w:rFonts w:ascii="Times New Roman" w:eastAsia="Times New Roman" w:hAnsi="Times New Roman" w:cs="Times New Roman"/>
          <w:bCs/>
          <w:color w:val="000000"/>
          <w:sz w:val="28"/>
          <w:szCs w:val="28"/>
          <w:lang w:eastAsia="ru-RU"/>
        </w:rPr>
        <w:t xml:space="preserve">(в случае достижения договоренности с Клиентом об информировании Клиента о предоставленных услугах путем направления Ведомости) </w:t>
      </w:r>
      <w:r w:rsidRPr="0059084C">
        <w:rPr>
          <w:rFonts w:ascii="Times New Roman" w:eastAsia="Times New Roman" w:hAnsi="Times New Roman" w:cs="Times New Roman"/>
          <w:bCs/>
          <w:color w:val="000000"/>
          <w:sz w:val="28"/>
          <w:szCs w:val="28"/>
          <w:lang w:eastAsia="ru-RU"/>
        </w:rPr>
        <w:t>по вине</w:t>
      </w:r>
      <w:r w:rsidRPr="0059084C">
        <w:rPr>
          <w:rFonts w:ascii="Times New Roman" w:eastAsia="Times New Roman" w:hAnsi="Times New Roman" w:cs="Times New Roman"/>
          <w:bCs/>
          <w:sz w:val="28"/>
          <w:szCs w:val="28"/>
          <w:lang w:eastAsia="ru-RU"/>
        </w:rPr>
        <w:t xml:space="preserve"> Клиента, в том числе в случае неявки представителя Клиента для </w:t>
      </w:r>
      <w:r w:rsidR="00F97263" w:rsidRPr="0059084C">
        <w:rPr>
          <w:rFonts w:ascii="Times New Roman" w:eastAsia="Times New Roman" w:hAnsi="Times New Roman" w:cs="Times New Roman"/>
          <w:bCs/>
          <w:sz w:val="28"/>
          <w:szCs w:val="28"/>
          <w:lang w:eastAsia="ru-RU"/>
        </w:rPr>
        <w:t xml:space="preserve">их </w:t>
      </w:r>
      <w:r w:rsidRPr="0059084C">
        <w:rPr>
          <w:rFonts w:ascii="Times New Roman" w:eastAsia="Times New Roman" w:hAnsi="Times New Roman" w:cs="Times New Roman"/>
          <w:bCs/>
          <w:sz w:val="28"/>
          <w:szCs w:val="28"/>
          <w:lang w:eastAsia="ru-RU"/>
        </w:rPr>
        <w:t>получения на бумажном носителе.</w:t>
      </w:r>
    </w:p>
    <w:p w14:paraId="041C2CAC" w14:textId="77777777" w:rsidR="00977721"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Неполучение Клиентом Счета за услуги не освобождает Клиента от обязанности полностью оплатить услуги Банка в установленный срок.</w:t>
      </w:r>
    </w:p>
    <w:p w14:paraId="47EA7D9A" w14:textId="77777777" w:rsidR="00A45594" w:rsidRPr="0059084C" w:rsidRDefault="00A45594" w:rsidP="003F2F34">
      <w:pPr>
        <w:pStyle w:val="a3"/>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не несет ответственности за невозможность передачи ЭС Клиенту, если это вызвано неисправностями используемых Клиентом программно-аппаратных средств и каналов связи, предоставленных </w:t>
      </w:r>
      <w:r w:rsidR="00936EFE" w:rsidRPr="0059084C">
        <w:rPr>
          <w:rFonts w:ascii="Times New Roman" w:eastAsia="Times New Roman" w:hAnsi="Times New Roman" w:cs="Times New Roman"/>
          <w:bCs/>
          <w:sz w:val="28"/>
          <w:szCs w:val="28"/>
          <w:lang w:eastAsia="ru-RU"/>
        </w:rPr>
        <w:t xml:space="preserve">Клиенту </w:t>
      </w:r>
      <w:r w:rsidRPr="0059084C">
        <w:rPr>
          <w:rFonts w:ascii="Times New Roman" w:eastAsia="Times New Roman" w:hAnsi="Times New Roman" w:cs="Times New Roman"/>
          <w:bCs/>
          <w:sz w:val="28"/>
          <w:szCs w:val="28"/>
          <w:lang w:eastAsia="ru-RU"/>
        </w:rPr>
        <w:t>третьими лицами.</w:t>
      </w:r>
    </w:p>
    <w:p w14:paraId="09E162DA" w14:textId="77777777" w:rsidR="00420A78" w:rsidRPr="0059084C" w:rsidRDefault="00420A78" w:rsidP="00420A78">
      <w:pPr>
        <w:tabs>
          <w:tab w:val="left" w:pos="1418"/>
          <w:tab w:val="left" w:pos="1985"/>
        </w:tabs>
        <w:spacing w:after="0" w:line="276" w:lineRule="auto"/>
        <w:jc w:val="both"/>
        <w:rPr>
          <w:rFonts w:ascii="Times New Roman" w:eastAsia="Times New Roman" w:hAnsi="Times New Roman" w:cs="Times New Roman"/>
          <w:bCs/>
          <w:sz w:val="28"/>
          <w:szCs w:val="28"/>
          <w:lang w:eastAsia="ru-RU"/>
        </w:rPr>
      </w:pPr>
    </w:p>
    <w:p w14:paraId="2699F9DF" w14:textId="77777777" w:rsidR="00420A78" w:rsidRPr="0059084C" w:rsidRDefault="00420A78" w:rsidP="00420A78">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420A78" w:rsidRPr="0059084C">
          <w:pgSz w:w="11906" w:h="16838"/>
          <w:pgMar w:top="1134" w:right="850" w:bottom="1134" w:left="1701" w:header="708" w:footer="708" w:gutter="0"/>
          <w:cols w:space="708"/>
          <w:docGrid w:linePitch="360"/>
        </w:sectPr>
      </w:pPr>
    </w:p>
    <w:p w14:paraId="7C13AE15" w14:textId="77777777" w:rsidR="00420A78" w:rsidRPr="0059084C" w:rsidRDefault="00420A78" w:rsidP="00420A78">
      <w:pPr>
        <w:tabs>
          <w:tab w:val="left" w:pos="1418"/>
          <w:tab w:val="left" w:pos="1985"/>
        </w:tabs>
        <w:spacing w:after="0" w:line="276" w:lineRule="auto"/>
        <w:jc w:val="center"/>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Глава 8. Урегулирование споров и разногласий</w:t>
      </w:r>
    </w:p>
    <w:p w14:paraId="1A0A662D" w14:textId="77777777" w:rsidR="00420A78" w:rsidRPr="0059084C" w:rsidRDefault="00420A78" w:rsidP="00420A78">
      <w:pPr>
        <w:tabs>
          <w:tab w:val="left" w:pos="1418"/>
          <w:tab w:val="left" w:pos="1985"/>
        </w:tabs>
        <w:spacing w:after="0" w:line="276" w:lineRule="auto"/>
        <w:jc w:val="center"/>
        <w:rPr>
          <w:rFonts w:ascii="Times New Roman" w:eastAsia="Times New Roman" w:hAnsi="Times New Roman" w:cs="Times New Roman"/>
          <w:bCs/>
          <w:sz w:val="28"/>
          <w:szCs w:val="28"/>
          <w:lang w:eastAsia="ru-RU"/>
        </w:rPr>
      </w:pPr>
    </w:p>
    <w:p w14:paraId="1BFE7A48" w14:textId="77777777" w:rsidR="00BF23BF" w:rsidRPr="0059084C" w:rsidRDefault="00BF23BF"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Споры и разногласия, возникающие вследствие неисполнения или ненадлежащего исполнения Сторонами обязательств по </w:t>
      </w:r>
      <w:r w:rsidRPr="0059084C">
        <w:rPr>
          <w:rFonts w:ascii="Times New Roman" w:eastAsia="Times New Roman" w:hAnsi="Times New Roman" w:cs="Times New Roman"/>
          <w:bCs/>
          <w:color w:val="0070C0"/>
          <w:sz w:val="28"/>
          <w:szCs w:val="28"/>
          <w:lang w:eastAsia="ru-RU"/>
        </w:rPr>
        <w:t>Договору</w:t>
      </w:r>
      <w:r w:rsidRPr="0059084C">
        <w:rPr>
          <w:rFonts w:ascii="Times New Roman" w:eastAsia="Times New Roman" w:hAnsi="Times New Roman" w:cs="Times New Roman"/>
          <w:bCs/>
          <w:sz w:val="28"/>
          <w:szCs w:val="28"/>
          <w:lang w:eastAsia="ru-RU"/>
        </w:rPr>
        <w:t xml:space="preserve"> или в связи с ним, разрешаются путем переговоров, а в случае невозможности разрешения существующих разногласий путем переговоров рассматриваются в судебном порядке в соответствии с законодательством Российской Федерации с передачей для рассмотр</w:t>
      </w:r>
      <w:r w:rsidR="00710207" w:rsidRPr="0059084C">
        <w:rPr>
          <w:rFonts w:ascii="Times New Roman" w:eastAsia="Times New Roman" w:hAnsi="Times New Roman" w:cs="Times New Roman"/>
          <w:bCs/>
          <w:sz w:val="28"/>
          <w:szCs w:val="28"/>
          <w:lang w:eastAsia="ru-RU"/>
        </w:rPr>
        <w:t xml:space="preserve">ения </w:t>
      </w:r>
      <w:r w:rsidR="00936EFE" w:rsidRPr="0059084C">
        <w:rPr>
          <w:rFonts w:ascii="Times New Roman" w:eastAsia="Times New Roman" w:hAnsi="Times New Roman" w:cs="Times New Roman"/>
          <w:bCs/>
          <w:sz w:val="28"/>
          <w:szCs w:val="28"/>
          <w:lang w:eastAsia="ru-RU"/>
        </w:rPr>
        <w:t>а</w:t>
      </w:r>
      <w:r w:rsidR="00710207" w:rsidRPr="0059084C">
        <w:rPr>
          <w:rFonts w:ascii="Times New Roman" w:eastAsia="Times New Roman" w:hAnsi="Times New Roman" w:cs="Times New Roman"/>
          <w:bCs/>
          <w:sz w:val="28"/>
          <w:szCs w:val="28"/>
          <w:lang w:eastAsia="ru-RU"/>
        </w:rPr>
        <w:t>рбитражным судом, указанны</w:t>
      </w:r>
      <w:r w:rsidRPr="0059084C">
        <w:rPr>
          <w:rFonts w:ascii="Times New Roman" w:eastAsia="Times New Roman" w:hAnsi="Times New Roman" w:cs="Times New Roman"/>
          <w:bCs/>
          <w:sz w:val="28"/>
          <w:szCs w:val="28"/>
          <w:lang w:eastAsia="ru-RU"/>
        </w:rPr>
        <w:t xml:space="preserve">м в </w:t>
      </w:r>
      <w:r w:rsidRPr="0059084C">
        <w:rPr>
          <w:rFonts w:ascii="Times New Roman" w:eastAsia="Times New Roman" w:hAnsi="Times New Roman" w:cs="Times New Roman"/>
          <w:bCs/>
          <w:color w:val="0070C0"/>
          <w:sz w:val="28"/>
          <w:szCs w:val="28"/>
          <w:lang w:eastAsia="ru-RU"/>
        </w:rPr>
        <w:t>приложении к Договору</w:t>
      </w:r>
      <w:r w:rsidRPr="0059084C">
        <w:rPr>
          <w:rFonts w:ascii="Times New Roman" w:eastAsia="Times New Roman" w:hAnsi="Times New Roman" w:cs="Times New Roman"/>
          <w:bCs/>
          <w:sz w:val="28"/>
          <w:szCs w:val="28"/>
          <w:lang w:eastAsia="ru-RU"/>
        </w:rPr>
        <w:t>.</w:t>
      </w:r>
    </w:p>
    <w:p w14:paraId="0CA5DCE6" w14:textId="77777777" w:rsidR="00BF23BF" w:rsidRPr="0059084C" w:rsidRDefault="00BF23BF"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Для урегулирования разногласий по оплате услуг Банка создается </w:t>
      </w:r>
      <w:r w:rsidR="00C92A3F" w:rsidRPr="0059084C">
        <w:rPr>
          <w:rFonts w:ascii="Times New Roman" w:eastAsia="Times New Roman" w:hAnsi="Times New Roman" w:cs="Times New Roman"/>
          <w:bCs/>
          <w:sz w:val="28"/>
          <w:szCs w:val="28"/>
          <w:lang w:eastAsia="ru-RU"/>
        </w:rPr>
        <w:t>с</w:t>
      </w:r>
      <w:r w:rsidRPr="0059084C">
        <w:rPr>
          <w:rFonts w:ascii="Times New Roman" w:eastAsia="Times New Roman" w:hAnsi="Times New Roman" w:cs="Times New Roman"/>
          <w:bCs/>
          <w:sz w:val="28"/>
          <w:szCs w:val="28"/>
          <w:lang w:eastAsia="ru-RU"/>
        </w:rPr>
        <w:t>огласительная комиссия из уполномоченных представителей Сторон</w:t>
      </w:r>
      <w:r w:rsidR="00C92A3F" w:rsidRPr="0059084C">
        <w:rPr>
          <w:rFonts w:ascii="Times New Roman" w:eastAsia="Times New Roman" w:hAnsi="Times New Roman" w:cs="Times New Roman"/>
          <w:bCs/>
          <w:sz w:val="28"/>
          <w:szCs w:val="28"/>
          <w:lang w:eastAsia="ru-RU"/>
        </w:rPr>
        <w:t xml:space="preserve"> (далее – Согласительная комиссия по оплате услуг)</w:t>
      </w:r>
      <w:r w:rsidRPr="0059084C">
        <w:rPr>
          <w:rFonts w:ascii="Times New Roman" w:eastAsia="Times New Roman" w:hAnsi="Times New Roman" w:cs="Times New Roman"/>
          <w:bCs/>
          <w:sz w:val="28"/>
          <w:szCs w:val="28"/>
          <w:lang w:eastAsia="ru-RU"/>
        </w:rPr>
        <w:t>.</w:t>
      </w:r>
    </w:p>
    <w:p w14:paraId="521814A2" w14:textId="77777777" w:rsidR="00BF23BF" w:rsidRPr="0059084C" w:rsidRDefault="00BF23BF"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Представитель (представители) Клиента указывается (указываются) в заявлении Клиента, а представитель (представители) Банка назначается (назначаются) Банком не позднее рабочего дня, следующего за днем получения заявления от Клиента.</w:t>
      </w:r>
    </w:p>
    <w:p w14:paraId="00DC63B8" w14:textId="77777777" w:rsidR="00983004" w:rsidRPr="0059084C" w:rsidRDefault="00983004"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Урегулирование разногласий производится в срок, не превышающий пяти рабочих дней после дня получения заявления от Клиента.</w:t>
      </w:r>
    </w:p>
    <w:p w14:paraId="21EA4DA8" w14:textId="72334506" w:rsidR="00983004" w:rsidRPr="0059084C" w:rsidRDefault="00983004"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необходимости получения Банком от ОПКЦ </w:t>
      </w:r>
      <w:r w:rsidR="000320AD">
        <w:rPr>
          <w:rFonts w:ascii="Times New Roman" w:eastAsia="Times New Roman" w:hAnsi="Times New Roman" w:cs="Times New Roman"/>
          <w:bCs/>
          <w:sz w:val="28"/>
          <w:szCs w:val="28"/>
          <w:lang w:eastAsia="ru-RU"/>
        </w:rPr>
        <w:t>СБП</w:t>
      </w:r>
      <w:r w:rsidRPr="0059084C">
        <w:rPr>
          <w:rFonts w:ascii="Times New Roman" w:eastAsia="Times New Roman" w:hAnsi="Times New Roman" w:cs="Times New Roman"/>
          <w:bCs/>
          <w:sz w:val="28"/>
          <w:szCs w:val="28"/>
          <w:lang w:eastAsia="ru-RU"/>
        </w:rPr>
        <w:t xml:space="preserve"> дополнительной информации, необходимой для разрешения спора, урегулирование разногласий производится в срок, не превышающий восьми рабочих дней после дня получения заявления от Клиента.</w:t>
      </w:r>
      <w:r w:rsidR="008C4BAE" w:rsidRPr="0059084C">
        <w:rPr>
          <w:rStyle w:val="a8"/>
          <w:rFonts w:ascii="Times New Roman" w:eastAsia="Times New Roman" w:hAnsi="Times New Roman" w:cs="Times New Roman"/>
          <w:bCs/>
          <w:sz w:val="28"/>
          <w:szCs w:val="28"/>
          <w:lang w:eastAsia="ru-RU"/>
        </w:rPr>
        <w:footnoteReference w:id="47"/>
      </w:r>
    </w:p>
    <w:p w14:paraId="34B1E845" w14:textId="77777777" w:rsidR="00983004" w:rsidRPr="0059084C" w:rsidRDefault="00BF23BF"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Решение Согласительной комиссии </w:t>
      </w:r>
      <w:r w:rsidR="00C92A3F" w:rsidRPr="0059084C">
        <w:rPr>
          <w:rFonts w:ascii="Times New Roman" w:eastAsia="Times New Roman" w:hAnsi="Times New Roman" w:cs="Times New Roman"/>
          <w:bCs/>
          <w:sz w:val="28"/>
          <w:szCs w:val="28"/>
          <w:lang w:eastAsia="ru-RU"/>
        </w:rPr>
        <w:t xml:space="preserve">по оплате услуг </w:t>
      </w:r>
      <w:r w:rsidRPr="0059084C">
        <w:rPr>
          <w:rFonts w:ascii="Times New Roman" w:eastAsia="Times New Roman" w:hAnsi="Times New Roman" w:cs="Times New Roman"/>
          <w:bCs/>
          <w:sz w:val="28"/>
          <w:szCs w:val="28"/>
          <w:lang w:eastAsia="ru-RU"/>
        </w:rPr>
        <w:t>оформляется актом, который составляется в произвольной форме и подписывается уполномоченными представителями Сторон (далее – акт).</w:t>
      </w:r>
    </w:p>
    <w:p w14:paraId="282873ED" w14:textId="77777777" w:rsidR="006C4899" w:rsidRPr="0059084C" w:rsidRDefault="00BF23BF"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подтверждении Согласительной комиссией </w:t>
      </w:r>
      <w:r w:rsidR="00C92A3F" w:rsidRPr="0059084C">
        <w:rPr>
          <w:rFonts w:ascii="Times New Roman" w:eastAsia="Times New Roman" w:hAnsi="Times New Roman" w:cs="Times New Roman"/>
          <w:bCs/>
          <w:sz w:val="28"/>
          <w:szCs w:val="28"/>
          <w:lang w:eastAsia="ru-RU"/>
        </w:rPr>
        <w:t xml:space="preserve">по оплате услуг </w:t>
      </w:r>
      <w:r w:rsidRPr="0059084C">
        <w:rPr>
          <w:rFonts w:ascii="Times New Roman" w:eastAsia="Times New Roman" w:hAnsi="Times New Roman" w:cs="Times New Roman"/>
          <w:bCs/>
          <w:sz w:val="28"/>
          <w:szCs w:val="28"/>
          <w:lang w:eastAsia="ru-RU"/>
        </w:rPr>
        <w:t>заявленных Клиентом разногласий Банк не позднее рабочего дня, следующего за днем составления акта, формирует новый Счет за услуги и Ведомость с учетом составленного акта.</w:t>
      </w:r>
    </w:p>
    <w:p w14:paraId="32F4068E" w14:textId="77777777" w:rsidR="006C4899" w:rsidRPr="0059084C" w:rsidRDefault="00BF23BF"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Новый Счет за услуги и Ведомость</w:t>
      </w:r>
      <w:r w:rsidR="00E75769"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передаются Клиенту не позднее рабочего дня, следующего за днем его формирования, в порядке, аналогичном предусмотренному </w:t>
      </w:r>
      <w:r w:rsidRPr="0059084C">
        <w:rPr>
          <w:rFonts w:ascii="Times New Roman" w:eastAsia="Times New Roman" w:hAnsi="Times New Roman" w:cs="Times New Roman"/>
          <w:bCs/>
          <w:color w:val="0070C0"/>
          <w:sz w:val="28"/>
          <w:szCs w:val="28"/>
          <w:lang w:eastAsia="ru-RU"/>
        </w:rPr>
        <w:t>пунктом 3.</w:t>
      </w:r>
      <w:r w:rsidR="00F26068" w:rsidRPr="0059084C">
        <w:rPr>
          <w:rFonts w:ascii="Times New Roman" w:eastAsia="Times New Roman" w:hAnsi="Times New Roman" w:cs="Times New Roman"/>
          <w:bCs/>
          <w:color w:val="0070C0"/>
          <w:sz w:val="28"/>
          <w:szCs w:val="28"/>
          <w:lang w:eastAsia="ru-RU"/>
        </w:rPr>
        <w:t>2</w:t>
      </w:r>
      <w:r w:rsidRPr="0059084C">
        <w:rPr>
          <w:rFonts w:ascii="Times New Roman" w:eastAsia="Times New Roman" w:hAnsi="Times New Roman" w:cs="Times New Roman"/>
          <w:bCs/>
          <w:color w:val="0070C0"/>
          <w:sz w:val="28"/>
          <w:szCs w:val="28"/>
          <w:lang w:eastAsia="ru-RU"/>
        </w:rPr>
        <w:t xml:space="preserve"> и подпунктом 3.</w:t>
      </w:r>
      <w:r w:rsidR="00F26068" w:rsidRPr="0059084C">
        <w:rPr>
          <w:rFonts w:ascii="Times New Roman" w:eastAsia="Times New Roman" w:hAnsi="Times New Roman" w:cs="Times New Roman"/>
          <w:bCs/>
          <w:color w:val="0070C0"/>
          <w:sz w:val="28"/>
          <w:szCs w:val="28"/>
          <w:lang w:eastAsia="ru-RU"/>
        </w:rPr>
        <w:t>3</w:t>
      </w:r>
      <w:r w:rsidRPr="0059084C">
        <w:rPr>
          <w:rFonts w:ascii="Times New Roman" w:eastAsia="Times New Roman" w:hAnsi="Times New Roman" w:cs="Times New Roman"/>
          <w:bCs/>
          <w:color w:val="0070C0"/>
          <w:sz w:val="28"/>
          <w:szCs w:val="28"/>
          <w:lang w:eastAsia="ru-RU"/>
        </w:rPr>
        <w:t>.</w:t>
      </w:r>
      <w:r w:rsidR="00C33266" w:rsidRPr="0059084C">
        <w:rPr>
          <w:rFonts w:ascii="Times New Roman" w:eastAsia="Times New Roman" w:hAnsi="Times New Roman" w:cs="Times New Roman"/>
          <w:bCs/>
          <w:color w:val="0070C0"/>
          <w:sz w:val="28"/>
          <w:szCs w:val="28"/>
          <w:lang w:eastAsia="ru-RU"/>
        </w:rPr>
        <w:t>3</w:t>
      </w:r>
      <w:r w:rsidRPr="0059084C">
        <w:rPr>
          <w:rFonts w:ascii="Times New Roman" w:eastAsia="Times New Roman" w:hAnsi="Times New Roman" w:cs="Times New Roman"/>
          <w:bCs/>
          <w:color w:val="0070C0"/>
          <w:sz w:val="28"/>
          <w:szCs w:val="28"/>
          <w:lang w:eastAsia="ru-RU"/>
        </w:rPr>
        <w:t xml:space="preserve"> </w:t>
      </w:r>
      <w:r w:rsidR="00E75769"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 соответственно.</w:t>
      </w:r>
    </w:p>
    <w:p w14:paraId="56AC414D" w14:textId="77777777" w:rsidR="006C4899" w:rsidRPr="0059084C" w:rsidRDefault="00BF23BF"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Оплата Клиентом услуг Банка в соответствии с новым Счетом за услуги осуществляется не позднее срока, установленного для оплаты услуг Банка, или пятого рабочего дня после дня составления акта в зависимости от того, какой срок наступит позднее.</w:t>
      </w:r>
    </w:p>
    <w:p w14:paraId="295202A6" w14:textId="77777777" w:rsidR="00E75769" w:rsidRPr="0059084C" w:rsidRDefault="00E75769"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 xml:space="preserve">При неподтверждении Согласительной комиссией </w:t>
      </w:r>
      <w:r w:rsidR="001B675D" w:rsidRPr="0059084C">
        <w:rPr>
          <w:rFonts w:ascii="Times New Roman" w:eastAsia="Times New Roman" w:hAnsi="Times New Roman" w:cs="Times New Roman"/>
          <w:bCs/>
          <w:sz w:val="28"/>
          <w:szCs w:val="28"/>
          <w:lang w:eastAsia="ru-RU"/>
        </w:rPr>
        <w:t xml:space="preserve">по оплате услуг </w:t>
      </w:r>
      <w:r w:rsidRPr="0059084C">
        <w:rPr>
          <w:rFonts w:ascii="Times New Roman" w:eastAsia="Times New Roman" w:hAnsi="Times New Roman" w:cs="Times New Roman"/>
          <w:bCs/>
          <w:sz w:val="28"/>
          <w:szCs w:val="28"/>
          <w:lang w:eastAsia="ru-RU"/>
        </w:rPr>
        <w:t>заявленных Клиентом разногласий Клиент оплачивает услуги Банка в соответствии со Счетом за услуги, представленным ранее, не позднее срока, установленного для оплаты услуг Банка, или на следующий рабочий день после составления акта в зависимости от того, какой срок наступит позднее.</w:t>
      </w:r>
    </w:p>
    <w:p w14:paraId="4A3C6A07" w14:textId="77777777" w:rsidR="00E43450" w:rsidRPr="0059084C" w:rsidRDefault="0087540A"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возникновении разногласий в связи с обменом ЭС при переводе денежных средств в рамках платежной системы Банка России </w:t>
      </w:r>
      <w:r w:rsidR="00E43450" w:rsidRPr="0059084C">
        <w:rPr>
          <w:rFonts w:ascii="Times New Roman" w:eastAsia="Times New Roman" w:hAnsi="Times New Roman" w:cs="Times New Roman"/>
          <w:bCs/>
          <w:sz w:val="28"/>
          <w:szCs w:val="28"/>
          <w:lang w:eastAsia="ru-RU"/>
        </w:rPr>
        <w:t xml:space="preserve">Стороны действуют в соответствии с </w:t>
      </w:r>
      <w:r w:rsidR="00E43450" w:rsidRPr="0059084C">
        <w:rPr>
          <w:rFonts w:ascii="Times New Roman" w:eastAsia="Times New Roman" w:hAnsi="Times New Roman" w:cs="Times New Roman"/>
          <w:bCs/>
          <w:color w:val="0070C0"/>
          <w:sz w:val="28"/>
          <w:szCs w:val="28"/>
          <w:lang w:eastAsia="ru-RU"/>
        </w:rPr>
        <w:t xml:space="preserve">Условиями </w:t>
      </w:r>
      <w:r w:rsidR="00FC46C1" w:rsidRPr="0059084C">
        <w:rPr>
          <w:rFonts w:ascii="Times New Roman" w:eastAsia="Times New Roman" w:hAnsi="Times New Roman" w:cs="Times New Roman"/>
          <w:bCs/>
          <w:color w:val="0070C0"/>
          <w:sz w:val="28"/>
          <w:szCs w:val="28"/>
          <w:lang w:eastAsia="ru-RU"/>
        </w:rPr>
        <w:t xml:space="preserve">по </w:t>
      </w:r>
      <w:r w:rsidR="00E43450" w:rsidRPr="0059084C">
        <w:rPr>
          <w:rFonts w:ascii="Times New Roman" w:eastAsia="Times New Roman" w:hAnsi="Times New Roman" w:cs="Times New Roman"/>
          <w:bCs/>
          <w:color w:val="0070C0"/>
          <w:sz w:val="28"/>
          <w:szCs w:val="28"/>
          <w:lang w:eastAsia="ru-RU"/>
        </w:rPr>
        <w:t>защит</w:t>
      </w:r>
      <w:r w:rsidR="00FC46C1" w:rsidRPr="0059084C">
        <w:rPr>
          <w:rFonts w:ascii="Times New Roman" w:eastAsia="Times New Roman" w:hAnsi="Times New Roman" w:cs="Times New Roman"/>
          <w:bCs/>
          <w:color w:val="0070C0"/>
          <w:sz w:val="28"/>
          <w:szCs w:val="28"/>
          <w:lang w:eastAsia="ru-RU"/>
        </w:rPr>
        <w:t>е</w:t>
      </w:r>
      <w:r w:rsidR="00E43450" w:rsidRPr="0059084C">
        <w:rPr>
          <w:rFonts w:ascii="Times New Roman" w:eastAsia="Times New Roman" w:hAnsi="Times New Roman" w:cs="Times New Roman"/>
          <w:bCs/>
          <w:color w:val="0070C0"/>
          <w:sz w:val="28"/>
          <w:szCs w:val="28"/>
          <w:lang w:eastAsia="ru-RU"/>
        </w:rPr>
        <w:t xml:space="preserve"> информации</w:t>
      </w:r>
      <w:r w:rsidR="00E43450" w:rsidRPr="0059084C">
        <w:rPr>
          <w:rFonts w:ascii="Times New Roman" w:eastAsia="Times New Roman" w:hAnsi="Times New Roman" w:cs="Times New Roman"/>
          <w:bCs/>
          <w:sz w:val="28"/>
          <w:szCs w:val="28"/>
          <w:lang w:eastAsia="ru-RU"/>
        </w:rPr>
        <w:t>.</w:t>
      </w:r>
    </w:p>
    <w:p w14:paraId="0ABC7293" w14:textId="77777777" w:rsidR="00A45594" w:rsidRPr="0059084C" w:rsidRDefault="00A45594" w:rsidP="00504E75">
      <w:pPr>
        <w:tabs>
          <w:tab w:val="left" w:pos="1418"/>
          <w:tab w:val="left" w:pos="1985"/>
        </w:tabs>
        <w:spacing w:after="0" w:line="276" w:lineRule="auto"/>
        <w:jc w:val="both"/>
        <w:rPr>
          <w:rFonts w:ascii="Times New Roman" w:eastAsia="Times New Roman" w:hAnsi="Times New Roman" w:cs="Times New Roman"/>
          <w:bCs/>
          <w:sz w:val="28"/>
          <w:szCs w:val="28"/>
          <w:lang w:eastAsia="ru-RU"/>
        </w:rPr>
      </w:pPr>
    </w:p>
    <w:p w14:paraId="7A8437AF" w14:textId="77777777" w:rsidR="00E75769" w:rsidRPr="0059084C" w:rsidRDefault="00E75769" w:rsidP="008B4E6B">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sectPr w:rsidR="00E75769" w:rsidRPr="0059084C">
          <w:pgSz w:w="11906" w:h="16838"/>
          <w:pgMar w:top="1134" w:right="850" w:bottom="1134" w:left="1701" w:header="708" w:footer="708" w:gutter="0"/>
          <w:cols w:space="708"/>
          <w:docGrid w:linePitch="360"/>
        </w:sectPr>
      </w:pPr>
    </w:p>
    <w:p w14:paraId="3D591CF3" w14:textId="77777777" w:rsidR="00F07F6A" w:rsidRPr="0059084C" w:rsidRDefault="005913D8" w:rsidP="005913D8">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1</w:t>
      </w:r>
    </w:p>
    <w:p w14:paraId="1EB8712B" w14:textId="77777777" w:rsidR="005913D8" w:rsidRPr="0059084C" w:rsidRDefault="005913D8" w:rsidP="005913D8">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24DA3EC3" w14:textId="77777777" w:rsidR="00354C4B" w:rsidRPr="0059084C" w:rsidRDefault="00354C4B" w:rsidP="005913D8">
      <w:pPr>
        <w:spacing w:after="0" w:line="240" w:lineRule="auto"/>
        <w:jc w:val="right"/>
        <w:rPr>
          <w:rFonts w:ascii="Times New Roman" w:eastAsia="Times New Roman" w:hAnsi="Times New Roman" w:cs="Times New Roman"/>
          <w:sz w:val="24"/>
          <w:szCs w:val="24"/>
          <w:lang w:eastAsia="ru-RU"/>
        </w:rPr>
      </w:pPr>
    </w:p>
    <w:p w14:paraId="63A684E5"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06453F07"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298FB05C"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086D7179" w14:textId="77777777" w:rsidR="005913D8" w:rsidRPr="0059084C" w:rsidRDefault="00710207" w:rsidP="005913D8">
      <w:pPr>
        <w:tabs>
          <w:tab w:val="left" w:pos="700"/>
          <w:tab w:val="right" w:pos="9355"/>
        </w:tabs>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В</w:t>
      </w:r>
      <w:r w:rsidR="009567BB" w:rsidRPr="0059084C">
        <w:rPr>
          <w:rFonts w:ascii="Times New Roman" w:eastAsia="Times New Roman" w:hAnsi="Times New Roman" w:cs="Times New Roman"/>
          <w:sz w:val="24"/>
          <w:szCs w:val="24"/>
        </w:rPr>
        <w:t xml:space="preserve"> </w:t>
      </w:r>
      <w:r w:rsidR="005913D8" w:rsidRPr="0059084C">
        <w:rPr>
          <w:rFonts w:ascii="Times New Roman" w:eastAsia="Times New Roman" w:hAnsi="Times New Roman" w:cs="Times New Roman"/>
          <w:sz w:val="24"/>
          <w:szCs w:val="24"/>
        </w:rPr>
        <w:t>____________________________________________</w:t>
      </w:r>
    </w:p>
    <w:p w14:paraId="69A6DD56" w14:textId="77777777" w:rsidR="005913D8" w:rsidRPr="0059084C" w:rsidRDefault="005913D8" w:rsidP="005913D8">
      <w:pPr>
        <w:tabs>
          <w:tab w:val="left" w:pos="700"/>
          <w:tab w:val="right" w:pos="9355"/>
        </w:tabs>
        <w:spacing w:after="0" w:line="240" w:lineRule="auto"/>
        <w:jc w:val="right"/>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(наименование подразделения Банка, обслуживающего Счет)</w:t>
      </w:r>
    </w:p>
    <w:p w14:paraId="418616CA" w14:textId="77777777" w:rsidR="005913D8" w:rsidRPr="0059084C" w:rsidRDefault="005913D8" w:rsidP="005913D8">
      <w:pPr>
        <w:tabs>
          <w:tab w:val="left" w:pos="700"/>
        </w:tabs>
        <w:spacing w:after="0" w:line="240" w:lineRule="auto"/>
        <w:rPr>
          <w:rFonts w:ascii="Times New Roman" w:eastAsia="Times New Roman" w:hAnsi="Times New Roman" w:cs="Times New Roman"/>
        </w:rPr>
      </w:pPr>
      <w:r w:rsidRPr="0059084C">
        <w:rPr>
          <w:rFonts w:ascii="Times New Roman" w:eastAsia="Times New Roman" w:hAnsi="Times New Roman" w:cs="Times New Roman"/>
          <w:sz w:val="28"/>
          <w:szCs w:val="28"/>
        </w:rPr>
        <w:t>_________________</w:t>
      </w:r>
    </w:p>
    <w:p w14:paraId="50252876" w14:textId="77777777" w:rsidR="005913D8" w:rsidRPr="0059084C" w:rsidRDefault="005913D8" w:rsidP="005913D8">
      <w:pPr>
        <w:tabs>
          <w:tab w:val="left" w:pos="700"/>
        </w:tabs>
        <w:spacing w:after="0" w:line="240" w:lineRule="auto"/>
        <w:rPr>
          <w:rFonts w:ascii="Times New Roman" w:eastAsia="Times New Roman" w:hAnsi="Times New Roman" w:cs="Times New Roman"/>
          <w:sz w:val="20"/>
          <w:szCs w:val="20"/>
        </w:rPr>
      </w:pPr>
      <w:r w:rsidRPr="0059084C">
        <w:rPr>
          <w:rFonts w:ascii="Times New Roman" w:eastAsia="Times New Roman" w:hAnsi="Times New Roman" w:cs="Times New Roman"/>
        </w:rPr>
        <w:tab/>
        <w:t>(</w:t>
      </w:r>
      <w:r w:rsidRPr="0059084C">
        <w:rPr>
          <w:rFonts w:ascii="Times New Roman" w:eastAsia="Times New Roman" w:hAnsi="Times New Roman" w:cs="Times New Roman"/>
          <w:sz w:val="20"/>
          <w:szCs w:val="20"/>
        </w:rPr>
        <w:t>дата и номер)</w:t>
      </w:r>
    </w:p>
    <w:p w14:paraId="3C8E11FB"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31549F3A"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СОПРОВОДИТЕЛЬНОЕ ПИСЬМО</w:t>
      </w:r>
    </w:p>
    <w:p w14:paraId="166D5422"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B414A94"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12D712BE" w14:textId="77777777" w:rsidR="005913D8" w:rsidRPr="0059084C" w:rsidRDefault="005913D8" w:rsidP="005913D8">
      <w:pPr>
        <w:spacing w:after="200" w:line="276" w:lineRule="auto"/>
        <w:jc w:val="both"/>
        <w:rPr>
          <w:rFonts w:ascii="Times New Roman" w:eastAsia="Times New Roman" w:hAnsi="Times New Roman" w:cs="Times New Roman"/>
        </w:rPr>
      </w:pPr>
      <w:r w:rsidRPr="0059084C">
        <w:rPr>
          <w:rFonts w:ascii="Calibri" w:eastAsia="Times New Roman" w:hAnsi="Calibri" w:cs="Times New Roman"/>
        </w:rPr>
        <w:t xml:space="preserve">_________________________________________ </w:t>
      </w:r>
      <w:r w:rsidRPr="0059084C">
        <w:rPr>
          <w:rFonts w:ascii="Times New Roman" w:eastAsia="Times New Roman" w:hAnsi="Times New Roman" w:cs="Times New Roman"/>
          <w:sz w:val="24"/>
          <w:szCs w:val="24"/>
        </w:rPr>
        <w:t xml:space="preserve">направляет к исполнению следующие </w:t>
      </w:r>
      <w:r w:rsidRPr="0059084C">
        <w:rPr>
          <w:rFonts w:ascii="Times New Roman" w:eastAsia="Times New Roman" w:hAnsi="Times New Roman" w:cs="Times New Roman"/>
          <w:sz w:val="20"/>
          <w:szCs w:val="20"/>
        </w:rPr>
        <w:t xml:space="preserve">(указывается </w:t>
      </w:r>
      <w:r w:rsidR="006629CA" w:rsidRPr="0059084C">
        <w:rPr>
          <w:rFonts w:ascii="Times New Roman" w:eastAsia="Times New Roman" w:hAnsi="Times New Roman" w:cs="Times New Roman"/>
          <w:sz w:val="20"/>
          <w:szCs w:val="20"/>
        </w:rPr>
        <w:t xml:space="preserve">полное </w:t>
      </w:r>
      <w:r w:rsidR="006942F3" w:rsidRPr="0059084C">
        <w:rPr>
          <w:rFonts w:ascii="Times New Roman" w:eastAsia="Times New Roman" w:hAnsi="Times New Roman" w:cs="Times New Roman"/>
          <w:sz w:val="20"/>
          <w:szCs w:val="20"/>
        </w:rPr>
        <w:t>или сокращенное</w:t>
      </w:r>
      <w:r w:rsidR="006629CA" w:rsidRPr="0059084C">
        <w:rPr>
          <w:rFonts w:ascii="Times New Roman" w:eastAsia="Times New Roman" w:hAnsi="Times New Roman" w:cs="Times New Roman"/>
          <w:sz w:val="20"/>
          <w:szCs w:val="20"/>
        </w:rPr>
        <w:t xml:space="preserve"> фирменное </w:t>
      </w:r>
      <w:r w:rsidRPr="0059084C">
        <w:rPr>
          <w:rFonts w:ascii="Times New Roman" w:eastAsia="Times New Roman" w:hAnsi="Times New Roman" w:cs="Times New Roman"/>
          <w:sz w:val="20"/>
          <w:szCs w:val="20"/>
        </w:rPr>
        <w:t>наименование Клиента)</w:t>
      </w:r>
    </w:p>
    <w:p w14:paraId="5FF6C9FB" w14:textId="77777777" w:rsidR="005913D8" w:rsidRPr="0059084C" w:rsidRDefault="005913D8" w:rsidP="005913D8">
      <w:pPr>
        <w:tabs>
          <w:tab w:val="left" w:pos="700"/>
        </w:tabs>
        <w:spacing w:after="0" w:line="240" w:lineRule="auto"/>
        <w:rPr>
          <w:rFonts w:ascii="Times New Roman" w:eastAsia="Times New Roman" w:hAnsi="Times New Roman" w:cs="Times New Roman"/>
          <w:sz w:val="28"/>
          <w:szCs w:val="28"/>
        </w:rPr>
      </w:pPr>
      <w:r w:rsidRPr="0059084C">
        <w:rPr>
          <w:rFonts w:ascii="Times New Roman" w:eastAsia="Times New Roman" w:hAnsi="Times New Roman" w:cs="Times New Roman"/>
          <w:sz w:val="24"/>
          <w:szCs w:val="24"/>
        </w:rPr>
        <w:t>распоряжения на бумажном носителе</w:t>
      </w:r>
      <w:r w:rsidRPr="0059084C">
        <w:rPr>
          <w:rFonts w:ascii="Times New Roman" w:eastAsia="Times New Roman" w:hAnsi="Times New Roman" w:cs="Times New Roman"/>
          <w:sz w:val="28"/>
          <w:szCs w:val="28"/>
        </w:rPr>
        <w:t>:</w:t>
      </w:r>
    </w:p>
    <w:p w14:paraId="19AF7C8D"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1560"/>
        <w:gridCol w:w="1559"/>
        <w:gridCol w:w="1606"/>
        <w:gridCol w:w="1820"/>
      </w:tblGrid>
      <w:tr w:rsidR="005913D8" w:rsidRPr="0059084C" w14:paraId="15C4B911" w14:textId="77777777" w:rsidTr="007E53B4">
        <w:tc>
          <w:tcPr>
            <w:tcW w:w="534" w:type="dxa"/>
            <w:tcBorders>
              <w:top w:val="single" w:sz="4" w:space="0" w:color="auto"/>
              <w:left w:val="single" w:sz="4" w:space="0" w:color="auto"/>
              <w:bottom w:val="single" w:sz="4" w:space="0" w:color="auto"/>
              <w:right w:val="single" w:sz="4" w:space="0" w:color="auto"/>
            </w:tcBorders>
          </w:tcPr>
          <w:p w14:paraId="7C49E2F1"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rPr>
            </w:pPr>
          </w:p>
          <w:p w14:paraId="399440D2"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 п/п</w:t>
            </w:r>
          </w:p>
        </w:tc>
        <w:tc>
          <w:tcPr>
            <w:tcW w:w="2409" w:type="dxa"/>
            <w:tcBorders>
              <w:top w:val="single" w:sz="4" w:space="0" w:color="auto"/>
              <w:left w:val="single" w:sz="4" w:space="0" w:color="auto"/>
              <w:bottom w:val="single" w:sz="4" w:space="0" w:color="auto"/>
              <w:right w:val="single" w:sz="4" w:space="0" w:color="auto"/>
            </w:tcBorders>
          </w:tcPr>
          <w:p w14:paraId="07878924"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75A4DD2D"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rPr>
            </w:pPr>
            <w:r w:rsidRPr="0059084C">
              <w:rPr>
                <w:rFonts w:ascii="Times New Roman" w:eastAsia="Times New Roman" w:hAnsi="Times New Roman" w:cs="Times New Roman"/>
                <w:sz w:val="20"/>
                <w:szCs w:val="20"/>
              </w:rPr>
              <w:t xml:space="preserve">Наименование </w:t>
            </w:r>
          </w:p>
        </w:tc>
        <w:tc>
          <w:tcPr>
            <w:tcW w:w="1560" w:type="dxa"/>
            <w:tcBorders>
              <w:top w:val="single" w:sz="4" w:space="0" w:color="auto"/>
              <w:left w:val="single" w:sz="4" w:space="0" w:color="auto"/>
              <w:bottom w:val="single" w:sz="4" w:space="0" w:color="auto"/>
              <w:right w:val="single" w:sz="4" w:space="0" w:color="auto"/>
            </w:tcBorders>
          </w:tcPr>
          <w:p w14:paraId="50C602E7"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576A45FD"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Дата</w:t>
            </w:r>
          </w:p>
          <w:p w14:paraId="230BCE3C"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6F386AD"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17825B24"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Номер</w:t>
            </w:r>
          </w:p>
          <w:p w14:paraId="7EEF21B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606" w:type="dxa"/>
            <w:tcBorders>
              <w:top w:val="single" w:sz="4" w:space="0" w:color="auto"/>
              <w:left w:val="single" w:sz="4" w:space="0" w:color="auto"/>
              <w:bottom w:val="single" w:sz="4" w:space="0" w:color="auto"/>
              <w:right w:val="single" w:sz="4" w:space="0" w:color="auto"/>
            </w:tcBorders>
          </w:tcPr>
          <w:p w14:paraId="36ED0E59"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3F4C2DE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Сумма</w:t>
            </w:r>
          </w:p>
          <w:p w14:paraId="6889818E"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820" w:type="dxa"/>
            <w:tcBorders>
              <w:top w:val="single" w:sz="4" w:space="0" w:color="auto"/>
              <w:left w:val="single" w:sz="4" w:space="0" w:color="auto"/>
              <w:bottom w:val="single" w:sz="4" w:space="0" w:color="auto"/>
              <w:right w:val="single" w:sz="4" w:space="0" w:color="auto"/>
            </w:tcBorders>
          </w:tcPr>
          <w:p w14:paraId="7E3C1CD8"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Наименование получателя средств</w:t>
            </w:r>
          </w:p>
          <w:p w14:paraId="632B78C3"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9084C" w14:paraId="548550BB" w14:textId="77777777" w:rsidTr="007E53B4">
        <w:tc>
          <w:tcPr>
            <w:tcW w:w="534" w:type="dxa"/>
            <w:tcBorders>
              <w:top w:val="single" w:sz="4" w:space="0" w:color="auto"/>
              <w:left w:val="single" w:sz="4" w:space="0" w:color="auto"/>
              <w:bottom w:val="single" w:sz="4" w:space="0" w:color="auto"/>
              <w:right w:val="single" w:sz="4" w:space="0" w:color="auto"/>
            </w:tcBorders>
          </w:tcPr>
          <w:p w14:paraId="36FC8E0E"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1</w:t>
            </w:r>
          </w:p>
        </w:tc>
        <w:tc>
          <w:tcPr>
            <w:tcW w:w="2409" w:type="dxa"/>
            <w:tcBorders>
              <w:top w:val="single" w:sz="4" w:space="0" w:color="auto"/>
              <w:left w:val="single" w:sz="4" w:space="0" w:color="auto"/>
              <w:bottom w:val="single" w:sz="4" w:space="0" w:color="auto"/>
              <w:right w:val="single" w:sz="4" w:space="0" w:color="auto"/>
            </w:tcBorders>
          </w:tcPr>
          <w:p w14:paraId="11E27080"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tcPr>
          <w:p w14:paraId="3702A7EE"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7BF12F99"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4</w:t>
            </w:r>
          </w:p>
        </w:tc>
        <w:tc>
          <w:tcPr>
            <w:tcW w:w="1606" w:type="dxa"/>
            <w:tcBorders>
              <w:top w:val="single" w:sz="4" w:space="0" w:color="auto"/>
              <w:left w:val="single" w:sz="4" w:space="0" w:color="auto"/>
              <w:bottom w:val="single" w:sz="4" w:space="0" w:color="auto"/>
              <w:right w:val="single" w:sz="4" w:space="0" w:color="auto"/>
            </w:tcBorders>
          </w:tcPr>
          <w:p w14:paraId="6EBBEE20"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5</w:t>
            </w:r>
          </w:p>
        </w:tc>
        <w:tc>
          <w:tcPr>
            <w:tcW w:w="1820" w:type="dxa"/>
            <w:tcBorders>
              <w:top w:val="single" w:sz="4" w:space="0" w:color="auto"/>
              <w:left w:val="single" w:sz="4" w:space="0" w:color="auto"/>
              <w:bottom w:val="single" w:sz="4" w:space="0" w:color="auto"/>
              <w:right w:val="single" w:sz="4" w:space="0" w:color="auto"/>
            </w:tcBorders>
          </w:tcPr>
          <w:p w14:paraId="3AAB310B"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6</w:t>
            </w:r>
          </w:p>
        </w:tc>
      </w:tr>
      <w:tr w:rsidR="005913D8" w:rsidRPr="0059084C" w14:paraId="5BC4A4F6" w14:textId="77777777" w:rsidTr="007E53B4">
        <w:tc>
          <w:tcPr>
            <w:tcW w:w="534" w:type="dxa"/>
            <w:tcBorders>
              <w:top w:val="single" w:sz="4" w:space="0" w:color="auto"/>
              <w:left w:val="single" w:sz="4" w:space="0" w:color="auto"/>
              <w:bottom w:val="single" w:sz="4" w:space="0" w:color="auto"/>
              <w:right w:val="single" w:sz="4" w:space="0" w:color="auto"/>
            </w:tcBorders>
          </w:tcPr>
          <w:p w14:paraId="1976F8B1"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42F6137"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8B13653"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17DE299"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606" w:type="dxa"/>
            <w:tcBorders>
              <w:top w:val="single" w:sz="4" w:space="0" w:color="auto"/>
              <w:left w:val="single" w:sz="4" w:space="0" w:color="auto"/>
              <w:bottom w:val="single" w:sz="4" w:space="0" w:color="auto"/>
              <w:right w:val="single" w:sz="4" w:space="0" w:color="auto"/>
            </w:tcBorders>
          </w:tcPr>
          <w:p w14:paraId="456AD642"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820" w:type="dxa"/>
            <w:tcBorders>
              <w:top w:val="single" w:sz="4" w:space="0" w:color="auto"/>
              <w:left w:val="single" w:sz="4" w:space="0" w:color="auto"/>
              <w:bottom w:val="single" w:sz="4" w:space="0" w:color="auto"/>
              <w:right w:val="single" w:sz="4" w:space="0" w:color="auto"/>
            </w:tcBorders>
          </w:tcPr>
          <w:p w14:paraId="2EAA712D"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9084C" w14:paraId="7A28D3C6" w14:textId="77777777" w:rsidTr="007E53B4">
        <w:tc>
          <w:tcPr>
            <w:tcW w:w="534" w:type="dxa"/>
            <w:tcBorders>
              <w:top w:val="single" w:sz="4" w:space="0" w:color="auto"/>
              <w:left w:val="single" w:sz="4" w:space="0" w:color="auto"/>
              <w:bottom w:val="single" w:sz="4" w:space="0" w:color="auto"/>
              <w:right w:val="single" w:sz="4" w:space="0" w:color="auto"/>
            </w:tcBorders>
          </w:tcPr>
          <w:p w14:paraId="21F95480"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52B71E3"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EBD04EF"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472F4DA"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606" w:type="dxa"/>
            <w:tcBorders>
              <w:top w:val="single" w:sz="4" w:space="0" w:color="auto"/>
              <w:left w:val="single" w:sz="4" w:space="0" w:color="auto"/>
              <w:bottom w:val="single" w:sz="4" w:space="0" w:color="auto"/>
              <w:right w:val="single" w:sz="4" w:space="0" w:color="auto"/>
            </w:tcBorders>
          </w:tcPr>
          <w:p w14:paraId="59283998"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820" w:type="dxa"/>
            <w:tcBorders>
              <w:top w:val="single" w:sz="4" w:space="0" w:color="auto"/>
              <w:left w:val="single" w:sz="4" w:space="0" w:color="auto"/>
              <w:bottom w:val="single" w:sz="4" w:space="0" w:color="auto"/>
              <w:right w:val="single" w:sz="4" w:space="0" w:color="auto"/>
            </w:tcBorders>
          </w:tcPr>
          <w:p w14:paraId="7736535B"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bl>
    <w:p w14:paraId="0B514DBE" w14:textId="77777777" w:rsidR="005913D8" w:rsidRPr="0059084C" w:rsidRDefault="005913D8" w:rsidP="005913D8">
      <w:pPr>
        <w:tabs>
          <w:tab w:val="left" w:pos="700"/>
        </w:tabs>
        <w:spacing w:after="200" w:line="240" w:lineRule="auto"/>
        <w:jc w:val="center"/>
        <w:rPr>
          <w:rFonts w:ascii="Times New Roman" w:eastAsia="Times New Roman" w:hAnsi="Times New Roman" w:cs="Times New Roman"/>
          <w:sz w:val="20"/>
          <w:szCs w:val="20"/>
        </w:rPr>
      </w:pPr>
    </w:p>
    <w:p w14:paraId="49201A69" w14:textId="77777777" w:rsidR="005913D8" w:rsidRPr="0059084C" w:rsidRDefault="009567BB"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 xml:space="preserve">по причине </w:t>
      </w:r>
      <w:r w:rsidR="005913D8" w:rsidRPr="0059084C">
        <w:rPr>
          <w:rFonts w:ascii="Times New Roman" w:eastAsia="Times New Roman" w:hAnsi="Times New Roman" w:cs="Times New Roman"/>
          <w:sz w:val="20"/>
          <w:szCs w:val="20"/>
        </w:rPr>
        <w:t>_________________________________________________________________________________</w:t>
      </w:r>
    </w:p>
    <w:p w14:paraId="6FA2044F" w14:textId="77777777" w:rsidR="005913D8" w:rsidRPr="0059084C" w:rsidRDefault="008135BE" w:rsidP="005913D8">
      <w:pPr>
        <w:tabs>
          <w:tab w:val="left" w:pos="700"/>
        </w:tabs>
        <w:spacing w:after="0" w:line="240" w:lineRule="auto"/>
        <w:jc w:val="center"/>
        <w:rPr>
          <w:rFonts w:ascii="Times New Roman" w:eastAsia="Times New Roman" w:hAnsi="Times New Roman" w:cs="Times New Roman"/>
          <w:sz w:val="16"/>
          <w:szCs w:val="16"/>
        </w:rPr>
      </w:pPr>
      <w:r w:rsidRPr="0059084C">
        <w:rPr>
          <w:rFonts w:ascii="Times New Roman" w:eastAsia="Times New Roman" w:hAnsi="Times New Roman" w:cs="Times New Roman"/>
          <w:sz w:val="20"/>
          <w:szCs w:val="20"/>
        </w:rPr>
        <w:tab/>
      </w:r>
      <w:r w:rsidRPr="0059084C">
        <w:rPr>
          <w:rFonts w:ascii="Times New Roman" w:eastAsia="Times New Roman" w:hAnsi="Times New Roman" w:cs="Times New Roman"/>
          <w:sz w:val="20"/>
          <w:szCs w:val="20"/>
        </w:rPr>
        <w:tab/>
      </w:r>
      <w:r w:rsidR="005913D8" w:rsidRPr="0059084C">
        <w:rPr>
          <w:rFonts w:ascii="Times New Roman" w:eastAsia="Times New Roman" w:hAnsi="Times New Roman" w:cs="Times New Roman"/>
          <w:sz w:val="20"/>
          <w:szCs w:val="20"/>
        </w:rPr>
        <w:t>(указывается причина, по которой распоряжения не могут быть переданы в электронном виде)</w:t>
      </w:r>
    </w:p>
    <w:p w14:paraId="358C468F" w14:textId="77777777" w:rsidR="005913D8" w:rsidRPr="0059084C" w:rsidRDefault="005913D8" w:rsidP="005913D8">
      <w:pPr>
        <w:tabs>
          <w:tab w:val="left" w:pos="700"/>
        </w:tabs>
        <w:spacing w:after="200" w:line="276" w:lineRule="auto"/>
        <w:rPr>
          <w:rFonts w:ascii="Times New Roman" w:eastAsia="Times New Roman" w:hAnsi="Times New Roman" w:cs="Times New Roman"/>
          <w:sz w:val="28"/>
          <w:szCs w:val="28"/>
        </w:rPr>
      </w:pPr>
    </w:p>
    <w:p w14:paraId="617B992A"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___________________</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_______</w:t>
      </w:r>
      <w:r w:rsidRPr="0059084C">
        <w:rPr>
          <w:rFonts w:ascii="Times New Roman" w:eastAsia="Times New Roman" w:hAnsi="Times New Roman" w:cs="Times New Roman"/>
          <w:sz w:val="24"/>
          <w:szCs w:val="24"/>
        </w:rPr>
        <w:tab/>
        <w:t>________________</w:t>
      </w:r>
    </w:p>
    <w:p w14:paraId="5DAFC975" w14:textId="77777777" w:rsidR="005913D8" w:rsidRPr="0059084C" w:rsidRDefault="005913D8" w:rsidP="005913D8">
      <w:pPr>
        <w:tabs>
          <w:tab w:val="left" w:pos="700"/>
        </w:tabs>
        <w:spacing w:after="0" w:line="240" w:lineRule="auto"/>
        <w:ind w:firstLine="708"/>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(должность)</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3BD0683E"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453BEB17"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26B69FA8"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4717C2C1" w14:textId="77777777" w:rsidR="005913D8" w:rsidRPr="0059084C" w:rsidRDefault="005913D8" w:rsidP="005913D8">
      <w:pPr>
        <w:tabs>
          <w:tab w:val="left" w:pos="700"/>
        </w:tabs>
        <w:spacing w:after="0" w:line="240" w:lineRule="auto"/>
        <w:ind w:firstLine="426"/>
        <w:rPr>
          <w:rFonts w:ascii="Times New Roman" w:eastAsia="Times New Roman" w:hAnsi="Times New Roman" w:cs="Times New Roman"/>
          <w:sz w:val="24"/>
          <w:szCs w:val="24"/>
        </w:rPr>
      </w:pPr>
      <w:r w:rsidRPr="0059084C">
        <w:rPr>
          <w:rFonts w:ascii="Times New Roman" w:eastAsia="Times New Roman" w:hAnsi="Times New Roman" w:cs="Times New Roman"/>
          <w:sz w:val="20"/>
          <w:szCs w:val="20"/>
        </w:rPr>
        <w:t>М.П.</w:t>
      </w:r>
      <w:r w:rsidRPr="0059084C">
        <w:rPr>
          <w:rFonts w:ascii="Times New Roman" w:eastAsia="Times New Roman" w:hAnsi="Times New Roman" w:cs="Times New Roman"/>
          <w:sz w:val="20"/>
          <w:szCs w:val="20"/>
        </w:rPr>
        <w:tab/>
      </w:r>
      <w:r w:rsidRPr="0059084C">
        <w:rPr>
          <w:rFonts w:ascii="Times New Roman" w:eastAsia="Times New Roman" w:hAnsi="Times New Roman" w:cs="Times New Roman"/>
          <w:sz w:val="20"/>
          <w:szCs w:val="20"/>
        </w:rPr>
        <w:tab/>
      </w:r>
    </w:p>
    <w:p w14:paraId="75972DF7" w14:textId="77777777" w:rsidR="005913D8" w:rsidRPr="0059084C" w:rsidRDefault="005913D8" w:rsidP="005913D8">
      <w:pPr>
        <w:tabs>
          <w:tab w:val="left" w:pos="700"/>
        </w:tabs>
        <w:spacing w:after="0" w:line="240" w:lineRule="auto"/>
        <w:ind w:left="2124"/>
        <w:rPr>
          <w:rFonts w:ascii="Times New Roman" w:eastAsia="Times New Roman" w:hAnsi="Times New Roman" w:cs="Times New Roman"/>
          <w:sz w:val="24"/>
          <w:szCs w:val="24"/>
        </w:rPr>
      </w:pPr>
    </w:p>
    <w:p w14:paraId="43CB645A" w14:textId="77777777" w:rsidR="005913D8" w:rsidRPr="0059084C" w:rsidRDefault="005913D8" w:rsidP="005913D8">
      <w:pPr>
        <w:tabs>
          <w:tab w:val="left" w:pos="700"/>
        </w:tabs>
        <w:spacing w:after="0" w:line="240" w:lineRule="auto"/>
        <w:ind w:left="1134"/>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Представитель Клиента</w:t>
      </w:r>
      <w:r w:rsidRPr="0059084C">
        <w:rPr>
          <w:rFonts w:ascii="Times New Roman" w:eastAsia="Times New Roman" w:hAnsi="Times New Roman" w:cs="Times New Roman"/>
          <w:sz w:val="28"/>
          <w:szCs w:val="28"/>
        </w:rPr>
        <w:tab/>
      </w:r>
      <w:r w:rsidR="00BE4373" w:rsidRPr="0059084C">
        <w:rPr>
          <w:rFonts w:ascii="Times New Roman" w:eastAsia="Times New Roman" w:hAnsi="Times New Roman" w:cs="Times New Roman"/>
          <w:sz w:val="28"/>
          <w:szCs w:val="28"/>
        </w:rPr>
        <w:tab/>
      </w:r>
      <w:r w:rsidR="00BE4373" w:rsidRPr="0059084C">
        <w:rPr>
          <w:rFonts w:ascii="Times New Roman" w:eastAsia="Times New Roman" w:hAnsi="Times New Roman" w:cs="Times New Roman"/>
          <w:sz w:val="28"/>
          <w:szCs w:val="28"/>
        </w:rPr>
        <w:tab/>
      </w:r>
      <w:r w:rsidRPr="0059084C">
        <w:rPr>
          <w:rFonts w:ascii="Times New Roman" w:eastAsia="Times New Roman" w:hAnsi="Times New Roman" w:cs="Times New Roman"/>
          <w:sz w:val="24"/>
          <w:szCs w:val="24"/>
        </w:rPr>
        <w:t>_______</w:t>
      </w:r>
      <w:r w:rsidRPr="0059084C">
        <w:rPr>
          <w:rFonts w:ascii="Times New Roman" w:eastAsia="Times New Roman" w:hAnsi="Times New Roman" w:cs="Times New Roman"/>
          <w:sz w:val="24"/>
          <w:szCs w:val="24"/>
        </w:rPr>
        <w:tab/>
        <w:t>________________</w:t>
      </w:r>
    </w:p>
    <w:p w14:paraId="6CD5A1D7"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00BE4373" w:rsidRPr="0059084C">
        <w:rPr>
          <w:rFonts w:ascii="Times New Roman" w:eastAsia="Times New Roman" w:hAnsi="Times New Roman" w:cs="Times New Roman"/>
          <w:sz w:val="24"/>
          <w:szCs w:val="24"/>
        </w:rPr>
        <w:tab/>
      </w:r>
      <w:r w:rsidR="00BE4373"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5AAEAA71"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9CD9C45"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5FF1007F"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Отметка подразделения Банка</w:t>
      </w:r>
    </w:p>
    <w:p w14:paraId="3BACE4AC"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72CD80D5"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50D4703A"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00E23CDD" w14:textId="77777777" w:rsidR="00BD18C4" w:rsidRPr="0059084C" w:rsidRDefault="00BD18C4" w:rsidP="00BD18C4">
      <w:pPr>
        <w:tabs>
          <w:tab w:val="left" w:pos="700"/>
        </w:tabs>
        <w:spacing w:after="0" w:line="240" w:lineRule="auto"/>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Разъяснения по заполнению формы.</w:t>
      </w:r>
    </w:p>
    <w:p w14:paraId="02458AF5" w14:textId="77777777" w:rsidR="00BD18C4" w:rsidRPr="0059084C" w:rsidRDefault="00BD18C4"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2 указываются представляемые при сопроводительном письме «платежное поручение» и (или) «инкассовое поручение», и (или) «платежное требование», и (или) «платежный ордер», и (или) «сводное поручение».</w:t>
      </w:r>
    </w:p>
    <w:p w14:paraId="40F093F9" w14:textId="77777777" w:rsidR="00BD18C4" w:rsidRPr="0059084C" w:rsidRDefault="00BD18C4"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графах с 3 по 5 указываются реквизиты предъявленных распоряжений – «дата», «номер» и «сумма» соответственно</w:t>
      </w:r>
      <w:r w:rsidR="00DD0A45" w:rsidRPr="0059084C">
        <w:rPr>
          <w:rFonts w:ascii="Times New Roman" w:eastAsia="Times New Roman" w:hAnsi="Times New Roman" w:cs="Times New Roman"/>
          <w:sz w:val="16"/>
          <w:szCs w:val="16"/>
        </w:rPr>
        <w:t>.</w:t>
      </w:r>
    </w:p>
    <w:p w14:paraId="68699AEB" w14:textId="77777777" w:rsidR="00BD18C4" w:rsidRPr="0059084C" w:rsidRDefault="00DD0A45"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П</w:t>
      </w:r>
      <w:r w:rsidR="00BD18C4" w:rsidRPr="0059084C">
        <w:rPr>
          <w:rFonts w:ascii="Times New Roman" w:eastAsia="Times New Roman" w:hAnsi="Times New Roman" w:cs="Times New Roman"/>
          <w:sz w:val="16"/>
          <w:szCs w:val="16"/>
        </w:rPr>
        <w:t>ри включении в графу 2 сводного поручения графа 6 не заполняется.</w:t>
      </w:r>
    </w:p>
    <w:p w14:paraId="36692AB3" w14:textId="77777777" w:rsidR="00904400" w:rsidRPr="0059084C" w:rsidRDefault="00BD18C4"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«М.П.» – место для печати Клиента (при наличии).</w:t>
      </w:r>
    </w:p>
    <w:p w14:paraId="7B97DC22" w14:textId="77777777" w:rsidR="00BD18C4" w:rsidRPr="0059084C" w:rsidRDefault="00BD18C4" w:rsidP="00BD18C4">
      <w:pPr>
        <w:tabs>
          <w:tab w:val="left" w:pos="700"/>
        </w:tabs>
        <w:spacing w:after="0" w:line="240" w:lineRule="auto"/>
        <w:jc w:val="both"/>
        <w:rPr>
          <w:rFonts w:ascii="Times New Roman" w:eastAsia="Times New Roman" w:hAnsi="Times New Roman" w:cs="Times New Roman"/>
          <w:sz w:val="16"/>
          <w:szCs w:val="16"/>
        </w:rPr>
      </w:pPr>
    </w:p>
    <w:p w14:paraId="0BE4ECA8" w14:textId="77777777" w:rsidR="005913D8" w:rsidRPr="0059084C" w:rsidRDefault="005913D8" w:rsidP="003804C0">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5913D8" w:rsidRPr="0059084C">
          <w:pgSz w:w="11906" w:h="16838"/>
          <w:pgMar w:top="1134" w:right="850" w:bottom="1134" w:left="1701" w:header="708" w:footer="708" w:gutter="0"/>
          <w:cols w:space="708"/>
          <w:docGrid w:linePitch="360"/>
        </w:sectPr>
      </w:pPr>
    </w:p>
    <w:p w14:paraId="68579683" w14:textId="77777777" w:rsidR="00F07F6A" w:rsidRPr="0059084C" w:rsidRDefault="005913D8" w:rsidP="005913D8">
      <w:pPr>
        <w:tabs>
          <w:tab w:val="left" w:pos="700"/>
          <w:tab w:val="right" w:pos="9355"/>
        </w:tabs>
        <w:spacing w:after="0" w:line="240" w:lineRule="auto"/>
        <w:ind w:left="5387"/>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 xml:space="preserve">Приложение </w:t>
      </w:r>
      <w:r w:rsidR="003B2965" w:rsidRPr="0059084C">
        <w:rPr>
          <w:rFonts w:ascii="Times New Roman" w:eastAsia="Times New Roman" w:hAnsi="Times New Roman" w:cs="Times New Roman"/>
          <w:sz w:val="24"/>
          <w:szCs w:val="24"/>
          <w:lang w:eastAsia="ru-RU"/>
        </w:rPr>
        <w:t>2</w:t>
      </w:r>
    </w:p>
    <w:p w14:paraId="03360340" w14:textId="77777777" w:rsidR="00F07F6A" w:rsidRPr="0059084C" w:rsidRDefault="005913D8"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4A2751B1" w14:textId="77777777" w:rsidR="00354C4B" w:rsidRPr="0059084C" w:rsidRDefault="00354C4B" w:rsidP="00DA3399">
      <w:pPr>
        <w:spacing w:after="0" w:line="240" w:lineRule="auto"/>
        <w:jc w:val="right"/>
        <w:rPr>
          <w:rFonts w:ascii="Times New Roman" w:eastAsia="Times New Roman" w:hAnsi="Times New Roman" w:cs="Times New Roman"/>
          <w:sz w:val="24"/>
          <w:szCs w:val="24"/>
        </w:rPr>
      </w:pPr>
    </w:p>
    <w:p w14:paraId="6175C9EB" w14:textId="77777777" w:rsidR="005913D8" w:rsidRPr="0059084C" w:rsidRDefault="005913D8" w:rsidP="005913D8">
      <w:pPr>
        <w:tabs>
          <w:tab w:val="left" w:pos="700"/>
          <w:tab w:val="right" w:pos="9355"/>
        </w:tabs>
        <w:spacing w:after="0" w:line="240" w:lineRule="auto"/>
        <w:ind w:left="5387"/>
        <w:jc w:val="right"/>
        <w:rPr>
          <w:rFonts w:ascii="Times New Roman" w:eastAsia="Times New Roman" w:hAnsi="Times New Roman" w:cs="Times New Roman"/>
          <w:sz w:val="24"/>
          <w:szCs w:val="24"/>
          <w:lang w:eastAsia="ru-RU"/>
        </w:rPr>
      </w:pPr>
    </w:p>
    <w:p w14:paraId="7ED02C4F"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1340E124"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3B09E118"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050D2658" w14:textId="77777777" w:rsidR="005913D8" w:rsidRPr="0059084C" w:rsidRDefault="00DC67F3" w:rsidP="005913D8">
      <w:pPr>
        <w:tabs>
          <w:tab w:val="left" w:pos="700"/>
          <w:tab w:val="right" w:pos="9355"/>
        </w:tabs>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В</w:t>
      </w:r>
      <w:r w:rsidR="009567BB" w:rsidRPr="0059084C">
        <w:rPr>
          <w:rFonts w:ascii="Times New Roman" w:eastAsia="Times New Roman" w:hAnsi="Times New Roman" w:cs="Times New Roman"/>
          <w:sz w:val="24"/>
          <w:szCs w:val="24"/>
        </w:rPr>
        <w:t xml:space="preserve"> </w:t>
      </w:r>
      <w:r w:rsidR="005913D8" w:rsidRPr="0059084C">
        <w:rPr>
          <w:rFonts w:ascii="Times New Roman" w:eastAsia="Times New Roman" w:hAnsi="Times New Roman" w:cs="Times New Roman"/>
          <w:sz w:val="24"/>
          <w:szCs w:val="24"/>
        </w:rPr>
        <w:t>_____________________________________________</w:t>
      </w:r>
    </w:p>
    <w:p w14:paraId="6484C287" w14:textId="77777777" w:rsidR="005913D8" w:rsidRPr="0059084C" w:rsidRDefault="005913D8" w:rsidP="005913D8">
      <w:pPr>
        <w:tabs>
          <w:tab w:val="left" w:pos="700"/>
          <w:tab w:val="right" w:pos="9355"/>
        </w:tabs>
        <w:spacing w:after="0" w:line="240" w:lineRule="auto"/>
        <w:jc w:val="right"/>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(наименование подразделения Банка, обслуживающего Счет)</w:t>
      </w:r>
    </w:p>
    <w:p w14:paraId="54279699" w14:textId="77777777" w:rsidR="005913D8" w:rsidRPr="0059084C" w:rsidRDefault="005913D8" w:rsidP="005913D8">
      <w:pPr>
        <w:tabs>
          <w:tab w:val="left" w:pos="700"/>
        </w:tabs>
        <w:spacing w:after="0" w:line="240" w:lineRule="auto"/>
        <w:rPr>
          <w:rFonts w:ascii="Times New Roman" w:eastAsia="Times New Roman" w:hAnsi="Times New Roman" w:cs="Times New Roman"/>
        </w:rPr>
      </w:pPr>
      <w:r w:rsidRPr="0059084C">
        <w:rPr>
          <w:rFonts w:ascii="Times New Roman" w:eastAsia="Times New Roman" w:hAnsi="Times New Roman" w:cs="Times New Roman"/>
          <w:sz w:val="28"/>
          <w:szCs w:val="28"/>
        </w:rPr>
        <w:t>_________________</w:t>
      </w:r>
    </w:p>
    <w:p w14:paraId="0DC95875" w14:textId="77777777" w:rsidR="005913D8" w:rsidRPr="0059084C" w:rsidRDefault="005913D8" w:rsidP="005913D8">
      <w:pPr>
        <w:tabs>
          <w:tab w:val="left" w:pos="700"/>
        </w:tabs>
        <w:spacing w:after="0" w:line="240" w:lineRule="auto"/>
        <w:rPr>
          <w:rFonts w:ascii="Times New Roman" w:eastAsia="Times New Roman" w:hAnsi="Times New Roman" w:cs="Times New Roman"/>
          <w:sz w:val="20"/>
          <w:szCs w:val="20"/>
        </w:rPr>
      </w:pPr>
      <w:r w:rsidRPr="0059084C">
        <w:rPr>
          <w:rFonts w:ascii="Times New Roman" w:eastAsia="Times New Roman" w:hAnsi="Times New Roman" w:cs="Times New Roman"/>
        </w:rPr>
        <w:tab/>
        <w:t>(</w:t>
      </w:r>
      <w:r w:rsidRPr="0059084C">
        <w:rPr>
          <w:rFonts w:ascii="Times New Roman" w:eastAsia="Times New Roman" w:hAnsi="Times New Roman" w:cs="Times New Roman"/>
          <w:sz w:val="20"/>
          <w:szCs w:val="20"/>
        </w:rPr>
        <w:t>дата и номер)</w:t>
      </w:r>
    </w:p>
    <w:p w14:paraId="00533110"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128DDAE7"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СОПРОВОДИТЕЛЬНОЕ ПИСЬМО</w:t>
      </w:r>
    </w:p>
    <w:p w14:paraId="67138A36"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3AA2DF6"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62B21B72" w14:textId="77777777" w:rsidR="005913D8" w:rsidRPr="0059084C" w:rsidRDefault="005913D8" w:rsidP="00DC67F3">
      <w:pPr>
        <w:spacing w:after="0" w:line="276" w:lineRule="auto"/>
        <w:jc w:val="both"/>
        <w:rPr>
          <w:rFonts w:ascii="Times New Roman" w:eastAsia="Times New Roman" w:hAnsi="Times New Roman" w:cs="Times New Roman"/>
        </w:rPr>
      </w:pPr>
      <w:r w:rsidRPr="0059084C">
        <w:rPr>
          <w:rFonts w:ascii="Calibri" w:eastAsia="Times New Roman" w:hAnsi="Calibri" w:cs="Times New Roman"/>
        </w:rPr>
        <w:t xml:space="preserve">_______________________________________ </w:t>
      </w:r>
      <w:r w:rsidRPr="0059084C">
        <w:rPr>
          <w:rFonts w:ascii="Times New Roman" w:eastAsia="Times New Roman" w:hAnsi="Times New Roman" w:cs="Times New Roman"/>
          <w:sz w:val="24"/>
          <w:szCs w:val="24"/>
        </w:rPr>
        <w:t>на</w:t>
      </w:r>
      <w:r w:rsidR="00DC67F3" w:rsidRPr="0059084C">
        <w:rPr>
          <w:rFonts w:ascii="Times New Roman" w:eastAsia="Times New Roman" w:hAnsi="Times New Roman" w:cs="Times New Roman"/>
          <w:sz w:val="24"/>
          <w:szCs w:val="24"/>
        </w:rPr>
        <w:t>правляет к исполнению следующие</w:t>
      </w:r>
      <w:r w:rsidR="00DC67F3" w:rsidRPr="0059084C">
        <w:rPr>
          <w:rFonts w:ascii="Times New Roman" w:eastAsia="Times New Roman" w:hAnsi="Times New Roman" w:cs="Times New Roman"/>
          <w:sz w:val="24"/>
          <w:szCs w:val="24"/>
        </w:rPr>
        <w:br/>
      </w:r>
      <w:r w:rsidRPr="0059084C">
        <w:rPr>
          <w:rFonts w:ascii="Times New Roman" w:eastAsia="Times New Roman" w:hAnsi="Times New Roman" w:cs="Times New Roman"/>
          <w:sz w:val="20"/>
          <w:szCs w:val="20"/>
        </w:rPr>
        <w:t xml:space="preserve">(указывается </w:t>
      </w:r>
      <w:r w:rsidR="006942F3" w:rsidRPr="0059084C">
        <w:rPr>
          <w:rFonts w:ascii="Times New Roman" w:eastAsia="Times New Roman" w:hAnsi="Times New Roman" w:cs="Times New Roman"/>
          <w:sz w:val="20"/>
          <w:szCs w:val="20"/>
        </w:rPr>
        <w:t xml:space="preserve">полное или </w:t>
      </w:r>
      <w:r w:rsidR="006629CA" w:rsidRPr="0059084C">
        <w:rPr>
          <w:rFonts w:ascii="Times New Roman" w:eastAsia="Times New Roman" w:hAnsi="Times New Roman" w:cs="Times New Roman"/>
          <w:sz w:val="20"/>
          <w:szCs w:val="20"/>
        </w:rPr>
        <w:t xml:space="preserve">сокращенное фирменное </w:t>
      </w:r>
      <w:r w:rsidRPr="0059084C">
        <w:rPr>
          <w:rFonts w:ascii="Times New Roman" w:eastAsia="Times New Roman" w:hAnsi="Times New Roman" w:cs="Times New Roman"/>
          <w:sz w:val="20"/>
          <w:szCs w:val="20"/>
        </w:rPr>
        <w:t>наименование Клиента)</w:t>
      </w:r>
    </w:p>
    <w:p w14:paraId="65D3BF9A" w14:textId="77777777" w:rsidR="005913D8" w:rsidRPr="0059084C" w:rsidRDefault="005913D8" w:rsidP="005913D8">
      <w:pPr>
        <w:tabs>
          <w:tab w:val="left" w:pos="700"/>
        </w:tabs>
        <w:spacing w:after="0" w:line="240" w:lineRule="auto"/>
        <w:rPr>
          <w:rFonts w:ascii="Times New Roman" w:eastAsia="Times New Roman" w:hAnsi="Times New Roman" w:cs="Times New Roman"/>
          <w:sz w:val="28"/>
          <w:szCs w:val="28"/>
        </w:rPr>
      </w:pPr>
      <w:r w:rsidRPr="0059084C">
        <w:rPr>
          <w:rFonts w:ascii="Times New Roman" w:eastAsia="Times New Roman" w:hAnsi="Times New Roman" w:cs="Times New Roman"/>
          <w:sz w:val="24"/>
          <w:szCs w:val="24"/>
        </w:rPr>
        <w:t>распоряжения на отчуждаемых машинных носителях информации</w:t>
      </w:r>
      <w:r w:rsidRPr="0059084C">
        <w:rPr>
          <w:rFonts w:ascii="Times New Roman" w:eastAsia="Times New Roman" w:hAnsi="Times New Roman" w:cs="Times New Roman"/>
          <w:sz w:val="28"/>
          <w:szCs w:val="28"/>
        </w:rPr>
        <w:t>:</w:t>
      </w:r>
    </w:p>
    <w:p w14:paraId="076A52F6" w14:textId="77777777" w:rsidR="005913D8" w:rsidRPr="0059084C" w:rsidRDefault="005913D8" w:rsidP="005913D8">
      <w:pPr>
        <w:tabs>
          <w:tab w:val="left" w:pos="700"/>
        </w:tabs>
        <w:spacing w:after="0" w:line="240" w:lineRule="auto"/>
        <w:rPr>
          <w:rFonts w:ascii="Times New Roman" w:eastAsia="Times New Roman" w:hAnsi="Times New Roman" w:cs="Times New Roman"/>
          <w:sz w:val="28"/>
          <w:szCs w:val="28"/>
        </w:rPr>
      </w:pPr>
    </w:p>
    <w:p w14:paraId="14FD5CF2"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544"/>
        <w:gridCol w:w="1984"/>
        <w:gridCol w:w="2694"/>
      </w:tblGrid>
      <w:tr w:rsidR="005913D8" w:rsidRPr="0059084C" w14:paraId="24EAE037" w14:textId="77777777" w:rsidTr="007E53B4">
        <w:tc>
          <w:tcPr>
            <w:tcW w:w="817" w:type="dxa"/>
            <w:tcBorders>
              <w:left w:val="single" w:sz="4" w:space="0" w:color="auto"/>
              <w:bottom w:val="single" w:sz="4" w:space="0" w:color="auto"/>
              <w:right w:val="single" w:sz="4" w:space="0" w:color="auto"/>
            </w:tcBorders>
          </w:tcPr>
          <w:p w14:paraId="56E35E8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6BADED67"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 п/п</w:t>
            </w:r>
          </w:p>
        </w:tc>
        <w:tc>
          <w:tcPr>
            <w:tcW w:w="3544" w:type="dxa"/>
            <w:tcBorders>
              <w:top w:val="single" w:sz="4" w:space="0" w:color="auto"/>
              <w:left w:val="single" w:sz="4" w:space="0" w:color="auto"/>
              <w:bottom w:val="single" w:sz="4" w:space="0" w:color="auto"/>
              <w:right w:val="single" w:sz="4" w:space="0" w:color="auto"/>
            </w:tcBorders>
          </w:tcPr>
          <w:p w14:paraId="0A798780"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734FEF5F"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Тип</w:t>
            </w:r>
          </w:p>
          <w:p w14:paraId="5C9F005A"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ADD6BD0"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7B7DF2B6"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Номер</w:t>
            </w:r>
          </w:p>
        </w:tc>
        <w:tc>
          <w:tcPr>
            <w:tcW w:w="2694" w:type="dxa"/>
            <w:tcBorders>
              <w:top w:val="single" w:sz="4" w:space="0" w:color="auto"/>
              <w:left w:val="single" w:sz="4" w:space="0" w:color="auto"/>
              <w:bottom w:val="single" w:sz="4" w:space="0" w:color="auto"/>
              <w:right w:val="single" w:sz="4" w:space="0" w:color="auto"/>
            </w:tcBorders>
          </w:tcPr>
          <w:p w14:paraId="29D51C64"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6FAEEDEF"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Количество файлов</w:t>
            </w:r>
          </w:p>
        </w:tc>
      </w:tr>
      <w:tr w:rsidR="005913D8" w:rsidRPr="0059084C" w14:paraId="5A2184BD" w14:textId="77777777" w:rsidTr="007E53B4">
        <w:tc>
          <w:tcPr>
            <w:tcW w:w="817" w:type="dxa"/>
            <w:tcBorders>
              <w:top w:val="single" w:sz="4" w:space="0" w:color="auto"/>
              <w:left w:val="single" w:sz="4" w:space="0" w:color="auto"/>
              <w:bottom w:val="single" w:sz="4" w:space="0" w:color="auto"/>
              <w:right w:val="single" w:sz="4" w:space="0" w:color="auto"/>
            </w:tcBorders>
          </w:tcPr>
          <w:p w14:paraId="61A85128"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1</w:t>
            </w:r>
          </w:p>
        </w:tc>
        <w:tc>
          <w:tcPr>
            <w:tcW w:w="3544" w:type="dxa"/>
            <w:tcBorders>
              <w:top w:val="single" w:sz="4" w:space="0" w:color="auto"/>
              <w:left w:val="single" w:sz="4" w:space="0" w:color="auto"/>
              <w:bottom w:val="single" w:sz="4" w:space="0" w:color="auto"/>
              <w:right w:val="single" w:sz="4" w:space="0" w:color="auto"/>
            </w:tcBorders>
          </w:tcPr>
          <w:p w14:paraId="113E47B2"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tcPr>
          <w:p w14:paraId="1D513B2D"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3</w:t>
            </w:r>
          </w:p>
        </w:tc>
        <w:tc>
          <w:tcPr>
            <w:tcW w:w="2694" w:type="dxa"/>
            <w:tcBorders>
              <w:top w:val="single" w:sz="4" w:space="0" w:color="auto"/>
              <w:left w:val="single" w:sz="4" w:space="0" w:color="auto"/>
              <w:bottom w:val="single" w:sz="4" w:space="0" w:color="auto"/>
              <w:right w:val="single" w:sz="4" w:space="0" w:color="auto"/>
            </w:tcBorders>
          </w:tcPr>
          <w:p w14:paraId="5057FA13"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4</w:t>
            </w:r>
          </w:p>
        </w:tc>
      </w:tr>
      <w:tr w:rsidR="005913D8" w:rsidRPr="0059084C" w14:paraId="630360E7" w14:textId="77777777" w:rsidTr="007E53B4">
        <w:tc>
          <w:tcPr>
            <w:tcW w:w="817" w:type="dxa"/>
            <w:tcBorders>
              <w:top w:val="single" w:sz="4" w:space="0" w:color="auto"/>
              <w:left w:val="single" w:sz="4" w:space="0" w:color="auto"/>
              <w:bottom w:val="single" w:sz="4" w:space="0" w:color="auto"/>
              <w:right w:val="dashed" w:sz="6" w:space="0" w:color="auto"/>
            </w:tcBorders>
          </w:tcPr>
          <w:p w14:paraId="52EE3EB2"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3544" w:type="dxa"/>
            <w:tcBorders>
              <w:top w:val="single" w:sz="4" w:space="0" w:color="auto"/>
              <w:left w:val="dashed" w:sz="6" w:space="0" w:color="auto"/>
              <w:bottom w:val="single" w:sz="4" w:space="0" w:color="auto"/>
              <w:right w:val="dashed" w:sz="6" w:space="0" w:color="auto"/>
            </w:tcBorders>
          </w:tcPr>
          <w:p w14:paraId="18E80C0E"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dashed" w:sz="6" w:space="0" w:color="auto"/>
              <w:bottom w:val="single" w:sz="4" w:space="0" w:color="auto"/>
              <w:right w:val="dashed" w:sz="6" w:space="0" w:color="auto"/>
            </w:tcBorders>
          </w:tcPr>
          <w:p w14:paraId="19234350"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694" w:type="dxa"/>
            <w:tcBorders>
              <w:top w:val="single" w:sz="4" w:space="0" w:color="auto"/>
              <w:left w:val="dashed" w:sz="6" w:space="0" w:color="auto"/>
              <w:bottom w:val="single" w:sz="4" w:space="0" w:color="auto"/>
              <w:right w:val="single" w:sz="4" w:space="0" w:color="auto"/>
            </w:tcBorders>
          </w:tcPr>
          <w:p w14:paraId="78DA1FD0"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9084C" w14:paraId="5574C581" w14:textId="77777777" w:rsidTr="007E53B4">
        <w:tc>
          <w:tcPr>
            <w:tcW w:w="817" w:type="dxa"/>
            <w:tcBorders>
              <w:top w:val="single" w:sz="4" w:space="0" w:color="auto"/>
              <w:left w:val="single" w:sz="4" w:space="0" w:color="auto"/>
              <w:bottom w:val="single" w:sz="4" w:space="0" w:color="auto"/>
              <w:right w:val="dashed" w:sz="6" w:space="0" w:color="auto"/>
            </w:tcBorders>
          </w:tcPr>
          <w:p w14:paraId="13A95EF4"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3544" w:type="dxa"/>
            <w:tcBorders>
              <w:top w:val="single" w:sz="4" w:space="0" w:color="auto"/>
              <w:left w:val="dashed" w:sz="6" w:space="0" w:color="auto"/>
              <w:bottom w:val="single" w:sz="4" w:space="0" w:color="auto"/>
              <w:right w:val="dashed" w:sz="6" w:space="0" w:color="auto"/>
            </w:tcBorders>
          </w:tcPr>
          <w:p w14:paraId="63AC72BB"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dashed" w:sz="6" w:space="0" w:color="auto"/>
              <w:bottom w:val="single" w:sz="4" w:space="0" w:color="auto"/>
              <w:right w:val="dashed" w:sz="6" w:space="0" w:color="auto"/>
            </w:tcBorders>
          </w:tcPr>
          <w:p w14:paraId="69BA63B2"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694" w:type="dxa"/>
            <w:tcBorders>
              <w:top w:val="single" w:sz="4" w:space="0" w:color="auto"/>
              <w:left w:val="dashed" w:sz="6" w:space="0" w:color="auto"/>
              <w:bottom w:val="single" w:sz="4" w:space="0" w:color="auto"/>
              <w:right w:val="single" w:sz="4" w:space="0" w:color="auto"/>
            </w:tcBorders>
          </w:tcPr>
          <w:p w14:paraId="2E8F95DB"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9084C" w14:paraId="7D7275EE" w14:textId="77777777" w:rsidTr="007E53B4">
        <w:tc>
          <w:tcPr>
            <w:tcW w:w="817" w:type="dxa"/>
            <w:tcBorders>
              <w:top w:val="single" w:sz="4" w:space="0" w:color="auto"/>
              <w:left w:val="single" w:sz="4" w:space="0" w:color="auto"/>
              <w:bottom w:val="single" w:sz="4" w:space="0" w:color="auto"/>
              <w:right w:val="single" w:sz="4" w:space="0" w:color="auto"/>
            </w:tcBorders>
          </w:tcPr>
          <w:p w14:paraId="7BC9C29F"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Итого</w:t>
            </w:r>
          </w:p>
        </w:tc>
        <w:tc>
          <w:tcPr>
            <w:tcW w:w="3544" w:type="dxa"/>
            <w:tcBorders>
              <w:top w:val="single" w:sz="4" w:space="0" w:color="auto"/>
              <w:left w:val="single" w:sz="4" w:space="0" w:color="auto"/>
              <w:bottom w:val="single" w:sz="4" w:space="0" w:color="auto"/>
              <w:right w:val="single" w:sz="4" w:space="0" w:color="auto"/>
            </w:tcBorders>
          </w:tcPr>
          <w:p w14:paraId="063C4906"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Х</w:t>
            </w:r>
          </w:p>
        </w:tc>
        <w:tc>
          <w:tcPr>
            <w:tcW w:w="1984" w:type="dxa"/>
            <w:tcBorders>
              <w:top w:val="single" w:sz="4" w:space="0" w:color="auto"/>
              <w:left w:val="single" w:sz="4" w:space="0" w:color="auto"/>
              <w:bottom w:val="single" w:sz="4" w:space="0" w:color="auto"/>
              <w:right w:val="single" w:sz="4" w:space="0" w:color="auto"/>
            </w:tcBorders>
          </w:tcPr>
          <w:p w14:paraId="51CA1703"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50E1B1E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Х</w:t>
            </w:r>
          </w:p>
        </w:tc>
      </w:tr>
    </w:tbl>
    <w:p w14:paraId="2B232033" w14:textId="77777777" w:rsidR="005913D8" w:rsidRPr="0059084C" w:rsidRDefault="005913D8" w:rsidP="005913D8">
      <w:pPr>
        <w:tabs>
          <w:tab w:val="left" w:pos="700"/>
        </w:tabs>
        <w:spacing w:after="0" w:line="276" w:lineRule="auto"/>
        <w:rPr>
          <w:rFonts w:ascii="Times New Roman" w:eastAsia="Times New Roman" w:hAnsi="Times New Roman" w:cs="Times New Roman"/>
          <w:sz w:val="28"/>
          <w:szCs w:val="28"/>
        </w:rPr>
      </w:pPr>
    </w:p>
    <w:p w14:paraId="7D971E5D" w14:textId="77777777" w:rsidR="005913D8" w:rsidRPr="0059084C" w:rsidRDefault="00F97263" w:rsidP="005913D8">
      <w:pPr>
        <w:tabs>
          <w:tab w:val="left" w:pos="700"/>
        </w:tabs>
        <w:spacing w:after="0" w:line="276" w:lineRule="auto"/>
        <w:rPr>
          <w:rFonts w:ascii="Times New Roman" w:eastAsia="Times New Roman" w:hAnsi="Times New Roman" w:cs="Times New Roman"/>
          <w:sz w:val="28"/>
          <w:szCs w:val="28"/>
        </w:rPr>
      </w:pPr>
      <w:r w:rsidRPr="0059084C">
        <w:rPr>
          <w:rFonts w:ascii="Times New Roman" w:eastAsia="Times New Roman" w:hAnsi="Times New Roman" w:cs="Times New Roman"/>
          <w:sz w:val="20"/>
          <w:szCs w:val="20"/>
        </w:rPr>
        <w:t>по причине</w:t>
      </w:r>
      <w:r w:rsidR="008135BE" w:rsidRPr="0059084C">
        <w:rPr>
          <w:rFonts w:ascii="Times New Roman" w:eastAsia="Times New Roman" w:hAnsi="Times New Roman" w:cs="Times New Roman"/>
          <w:sz w:val="20"/>
          <w:szCs w:val="20"/>
        </w:rPr>
        <w:t xml:space="preserve"> </w:t>
      </w:r>
      <w:r w:rsidR="005913D8" w:rsidRPr="0059084C">
        <w:rPr>
          <w:rFonts w:ascii="Times New Roman" w:eastAsia="Times New Roman" w:hAnsi="Times New Roman" w:cs="Times New Roman"/>
          <w:sz w:val="28"/>
          <w:szCs w:val="28"/>
        </w:rPr>
        <w:t>__________________________________________________________</w:t>
      </w:r>
    </w:p>
    <w:p w14:paraId="2974CDD2" w14:textId="77777777" w:rsidR="005913D8" w:rsidRPr="0059084C" w:rsidRDefault="008135BE" w:rsidP="005913D8">
      <w:pPr>
        <w:tabs>
          <w:tab w:val="left" w:pos="700"/>
        </w:tabs>
        <w:spacing w:after="0" w:line="240" w:lineRule="auto"/>
        <w:jc w:val="center"/>
        <w:rPr>
          <w:rFonts w:ascii="Times New Roman" w:eastAsia="Times New Roman" w:hAnsi="Times New Roman" w:cs="Times New Roman"/>
          <w:sz w:val="16"/>
          <w:szCs w:val="16"/>
        </w:rPr>
      </w:pPr>
      <w:r w:rsidRPr="0059084C">
        <w:rPr>
          <w:rFonts w:ascii="Times New Roman" w:eastAsia="Times New Roman" w:hAnsi="Times New Roman" w:cs="Times New Roman"/>
          <w:sz w:val="20"/>
          <w:szCs w:val="20"/>
        </w:rPr>
        <w:tab/>
      </w:r>
      <w:r w:rsidR="005913D8" w:rsidRPr="0059084C">
        <w:rPr>
          <w:rFonts w:ascii="Times New Roman" w:eastAsia="Times New Roman" w:hAnsi="Times New Roman" w:cs="Times New Roman"/>
          <w:sz w:val="20"/>
          <w:szCs w:val="20"/>
        </w:rPr>
        <w:t>(указывается причина, по которой распоряжения не могут быть переданы по каналам связи)</w:t>
      </w:r>
    </w:p>
    <w:p w14:paraId="0108CAD5"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495A032D"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1D38BF3A"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___________________</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_______</w:t>
      </w:r>
      <w:r w:rsidRPr="0059084C">
        <w:rPr>
          <w:rFonts w:ascii="Times New Roman" w:eastAsia="Times New Roman" w:hAnsi="Times New Roman" w:cs="Times New Roman"/>
          <w:sz w:val="24"/>
          <w:szCs w:val="24"/>
        </w:rPr>
        <w:tab/>
        <w:t>________________</w:t>
      </w:r>
    </w:p>
    <w:p w14:paraId="250CC5E6" w14:textId="77777777" w:rsidR="005913D8" w:rsidRPr="0059084C" w:rsidRDefault="005913D8" w:rsidP="005913D8">
      <w:pPr>
        <w:tabs>
          <w:tab w:val="left" w:pos="700"/>
        </w:tabs>
        <w:spacing w:after="0" w:line="240" w:lineRule="auto"/>
        <w:ind w:firstLine="708"/>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(должность)</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7610DA60"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F967C33"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4B279CF3" w14:textId="77777777" w:rsidR="005913D8" w:rsidRPr="0059084C" w:rsidRDefault="005913D8" w:rsidP="005913D8">
      <w:pPr>
        <w:tabs>
          <w:tab w:val="left" w:pos="700"/>
        </w:tabs>
        <w:spacing w:after="0" w:line="240" w:lineRule="auto"/>
        <w:ind w:firstLine="426"/>
        <w:rPr>
          <w:rFonts w:ascii="Times New Roman" w:eastAsia="Times New Roman" w:hAnsi="Times New Roman" w:cs="Times New Roman"/>
          <w:sz w:val="24"/>
          <w:szCs w:val="24"/>
        </w:rPr>
      </w:pPr>
      <w:r w:rsidRPr="0059084C">
        <w:rPr>
          <w:rFonts w:ascii="Times New Roman" w:eastAsia="Times New Roman" w:hAnsi="Times New Roman" w:cs="Times New Roman"/>
          <w:sz w:val="20"/>
          <w:szCs w:val="20"/>
        </w:rPr>
        <w:t>М.П.</w:t>
      </w:r>
      <w:r w:rsidRPr="0059084C">
        <w:rPr>
          <w:rFonts w:ascii="Times New Roman" w:eastAsia="Times New Roman" w:hAnsi="Times New Roman" w:cs="Times New Roman"/>
          <w:sz w:val="20"/>
          <w:szCs w:val="20"/>
        </w:rPr>
        <w:tab/>
      </w:r>
      <w:r w:rsidRPr="0059084C">
        <w:rPr>
          <w:rFonts w:ascii="Times New Roman" w:eastAsia="Times New Roman" w:hAnsi="Times New Roman" w:cs="Times New Roman"/>
          <w:sz w:val="20"/>
          <w:szCs w:val="20"/>
        </w:rPr>
        <w:tab/>
      </w:r>
    </w:p>
    <w:p w14:paraId="49BCE9D2" w14:textId="77777777" w:rsidR="005913D8" w:rsidRPr="0059084C" w:rsidRDefault="005913D8" w:rsidP="005913D8">
      <w:pPr>
        <w:tabs>
          <w:tab w:val="left" w:pos="700"/>
        </w:tabs>
        <w:spacing w:after="0" w:line="240" w:lineRule="auto"/>
        <w:ind w:left="2124"/>
        <w:rPr>
          <w:rFonts w:ascii="Times New Roman" w:eastAsia="Times New Roman" w:hAnsi="Times New Roman" w:cs="Times New Roman"/>
          <w:sz w:val="24"/>
          <w:szCs w:val="24"/>
        </w:rPr>
      </w:pPr>
    </w:p>
    <w:p w14:paraId="6F630B6E" w14:textId="77777777" w:rsidR="005913D8" w:rsidRPr="0059084C" w:rsidRDefault="001D09C0" w:rsidP="005913D8">
      <w:pPr>
        <w:tabs>
          <w:tab w:val="left" w:pos="700"/>
        </w:tabs>
        <w:spacing w:after="0" w:line="240" w:lineRule="auto"/>
        <w:ind w:left="1418" w:hanging="284"/>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Представитель Клиента</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005913D8" w:rsidRPr="0059084C">
        <w:rPr>
          <w:rFonts w:ascii="Times New Roman" w:eastAsia="Times New Roman" w:hAnsi="Times New Roman" w:cs="Times New Roman"/>
          <w:sz w:val="24"/>
          <w:szCs w:val="24"/>
        </w:rPr>
        <w:t>_______</w:t>
      </w:r>
      <w:r w:rsidRPr="0059084C">
        <w:rPr>
          <w:rFonts w:ascii="Times New Roman" w:eastAsia="Times New Roman" w:hAnsi="Times New Roman" w:cs="Times New Roman"/>
          <w:sz w:val="24"/>
          <w:szCs w:val="24"/>
        </w:rPr>
        <w:tab/>
      </w:r>
      <w:r w:rsidR="005913D8" w:rsidRPr="0059084C">
        <w:rPr>
          <w:rFonts w:ascii="Times New Roman" w:eastAsia="Times New Roman" w:hAnsi="Times New Roman" w:cs="Times New Roman"/>
          <w:sz w:val="24"/>
          <w:szCs w:val="24"/>
        </w:rPr>
        <w:t>_______________</w:t>
      </w:r>
    </w:p>
    <w:p w14:paraId="45BA7B9D"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001D09C0" w:rsidRPr="0059084C">
        <w:rPr>
          <w:rFonts w:ascii="Times New Roman" w:eastAsia="Times New Roman" w:hAnsi="Times New Roman" w:cs="Times New Roman"/>
          <w:sz w:val="24"/>
          <w:szCs w:val="24"/>
        </w:rPr>
        <w:tab/>
      </w:r>
      <w:r w:rsidR="001D09C0"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1E250B3B"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0E2C9E12"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60B8BE87"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Отметка подразделения Банка</w:t>
      </w:r>
    </w:p>
    <w:p w14:paraId="2A721E68"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77053BB1"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1ECFF32F"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2AB10B8C"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6514B98C"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671F18D5"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Разъяснения по заполнению формы.</w:t>
      </w:r>
    </w:p>
    <w:p w14:paraId="2F088F94"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2 указываются типы представленных отчуждаемых машинных носителей информации (</w:t>
      </w:r>
      <w:r w:rsidRPr="0059084C">
        <w:rPr>
          <w:rFonts w:ascii="Times New Roman" w:eastAsia="Times New Roman" w:hAnsi="Times New Roman" w:cs="Times New Roman"/>
          <w:sz w:val="16"/>
          <w:szCs w:val="16"/>
          <w:lang w:val="en-US"/>
        </w:rPr>
        <w:t>flash</w:t>
      </w:r>
      <w:r w:rsidRPr="0059084C">
        <w:rPr>
          <w:rFonts w:ascii="Times New Roman" w:eastAsia="Times New Roman" w:hAnsi="Times New Roman" w:cs="Times New Roman"/>
          <w:sz w:val="16"/>
          <w:szCs w:val="16"/>
        </w:rPr>
        <w:t>-накопитель, CD-диски, DVD-диски, дискета и т. д.).</w:t>
      </w:r>
    </w:p>
    <w:p w14:paraId="7678DF54"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3 указывается номер представленного отчуждаемого машинного носителя информации (при его наличии). В случае отсутствия номера строка не заполняется.</w:t>
      </w:r>
    </w:p>
    <w:p w14:paraId="161C8D0F"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4 указывается количество файлов на соответствующем отчуждаемом машинном носителе информации.</w:t>
      </w:r>
    </w:p>
    <w:p w14:paraId="605C2F85"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«М.П.» – место для печати Клиента (при наличии).</w:t>
      </w:r>
    </w:p>
    <w:p w14:paraId="4B97EE90" w14:textId="77777777" w:rsidR="00904400" w:rsidRPr="0059084C" w:rsidRDefault="00904400" w:rsidP="005913D8">
      <w:pPr>
        <w:tabs>
          <w:tab w:val="left" w:pos="700"/>
        </w:tabs>
        <w:spacing w:after="0" w:line="240" w:lineRule="auto"/>
        <w:jc w:val="both"/>
        <w:rPr>
          <w:rFonts w:ascii="Times New Roman" w:eastAsia="Times New Roman" w:hAnsi="Times New Roman" w:cs="Times New Roman"/>
          <w:sz w:val="16"/>
          <w:szCs w:val="16"/>
        </w:rPr>
      </w:pPr>
    </w:p>
    <w:p w14:paraId="1EA7DDB6" w14:textId="77777777" w:rsidR="005913D8" w:rsidRPr="0059084C" w:rsidRDefault="005913D8" w:rsidP="003804C0">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5913D8" w:rsidRPr="0059084C">
          <w:pgSz w:w="11906" w:h="16838"/>
          <w:pgMar w:top="1134" w:right="850" w:bottom="1134" w:left="1701" w:header="708" w:footer="708" w:gutter="0"/>
          <w:cols w:space="708"/>
          <w:docGrid w:linePitch="360"/>
        </w:sectPr>
      </w:pPr>
    </w:p>
    <w:p w14:paraId="28F148F7" w14:textId="77777777" w:rsidR="00F07F6A" w:rsidRPr="0059084C" w:rsidRDefault="003B2965" w:rsidP="003B2965">
      <w:pPr>
        <w:tabs>
          <w:tab w:val="left" w:pos="1400"/>
        </w:tabs>
        <w:autoSpaceDE w:val="0"/>
        <w:autoSpaceDN w:val="0"/>
        <w:adjustRightInd w:val="0"/>
        <w:spacing w:after="0" w:line="240" w:lineRule="auto"/>
        <w:ind w:right="-169" w:firstLine="7"/>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3</w:t>
      </w:r>
    </w:p>
    <w:p w14:paraId="4B88E7E6" w14:textId="77777777" w:rsidR="00F07F6A" w:rsidRPr="0059084C" w:rsidRDefault="003B2965" w:rsidP="00701D3B">
      <w:pPr>
        <w:spacing w:after="0" w:line="240" w:lineRule="auto"/>
        <w:ind w:right="-172"/>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5E3536EC" w14:textId="77777777" w:rsidR="00354C4B" w:rsidRPr="0059084C" w:rsidRDefault="00354C4B" w:rsidP="00701D3B">
      <w:pPr>
        <w:spacing w:after="0" w:line="240" w:lineRule="auto"/>
        <w:ind w:right="-172"/>
        <w:jc w:val="right"/>
        <w:rPr>
          <w:rFonts w:ascii="Times New Roman" w:eastAsia="Times New Roman" w:hAnsi="Times New Roman" w:cs="Times New Roman"/>
          <w:sz w:val="24"/>
          <w:szCs w:val="24"/>
          <w:lang w:eastAsia="ru-RU"/>
        </w:rPr>
      </w:pPr>
    </w:p>
    <w:p w14:paraId="317E5728" w14:textId="77777777" w:rsidR="003B2965" w:rsidRPr="0059084C" w:rsidRDefault="003B2965" w:rsidP="003B2965">
      <w:pPr>
        <w:spacing w:after="0" w:line="240" w:lineRule="auto"/>
        <w:rPr>
          <w:rFonts w:ascii="Times New Roman" w:eastAsia="Times New Roman" w:hAnsi="Times New Roman" w:cs="Times New Roman"/>
          <w:sz w:val="16"/>
          <w:szCs w:val="16"/>
          <w:lang w:eastAsia="ru-RU"/>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9101"/>
      </w:tblGrid>
      <w:tr w:rsidR="003B2965" w:rsidRPr="0059084C" w14:paraId="397BF657" w14:textId="77777777" w:rsidTr="005D73E5">
        <w:tc>
          <w:tcPr>
            <w:tcW w:w="5387" w:type="dxa"/>
            <w:shd w:val="clear" w:color="auto" w:fill="auto"/>
          </w:tcPr>
          <w:p w14:paraId="56E272C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Клиента</w:t>
            </w:r>
          </w:p>
        </w:tc>
        <w:tc>
          <w:tcPr>
            <w:tcW w:w="9101" w:type="dxa"/>
            <w:shd w:val="clear" w:color="auto" w:fill="auto"/>
          </w:tcPr>
          <w:p w14:paraId="4859D638"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601A70B3" w14:textId="77777777" w:rsidTr="005D73E5">
        <w:tc>
          <w:tcPr>
            <w:tcW w:w="5387" w:type="dxa"/>
            <w:shd w:val="clear" w:color="auto" w:fill="auto"/>
          </w:tcPr>
          <w:p w14:paraId="63A632D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БИК Клиента </w:t>
            </w:r>
          </w:p>
        </w:tc>
        <w:tc>
          <w:tcPr>
            <w:tcW w:w="9101" w:type="dxa"/>
            <w:shd w:val="clear" w:color="auto" w:fill="auto"/>
          </w:tcPr>
          <w:p w14:paraId="79F8FD4D"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5A7A20B8" w14:textId="77777777" w:rsidTr="005D73E5">
        <w:tc>
          <w:tcPr>
            <w:tcW w:w="5387" w:type="dxa"/>
            <w:shd w:val="clear" w:color="auto" w:fill="auto"/>
          </w:tcPr>
          <w:p w14:paraId="71627B6F" w14:textId="77777777" w:rsidR="003B2965" w:rsidRPr="0059084C" w:rsidRDefault="003B2965" w:rsidP="00E22769">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Номер </w:t>
            </w:r>
            <w:r w:rsidR="00E22769" w:rsidRPr="0059084C">
              <w:rPr>
                <w:rFonts w:ascii="Times New Roman" w:eastAsia="Times New Roman" w:hAnsi="Times New Roman" w:cs="Times New Roman"/>
                <w:sz w:val="20"/>
                <w:szCs w:val="20"/>
                <w:lang w:eastAsia="ru-RU"/>
              </w:rPr>
              <w:t>Счета</w:t>
            </w:r>
            <w:r w:rsidRPr="0059084C">
              <w:rPr>
                <w:rFonts w:ascii="Times New Roman" w:eastAsia="Times New Roman" w:hAnsi="Times New Roman" w:cs="Times New Roman"/>
                <w:sz w:val="20"/>
                <w:szCs w:val="20"/>
                <w:lang w:eastAsia="ru-RU"/>
              </w:rPr>
              <w:t xml:space="preserve"> Клиента </w:t>
            </w:r>
          </w:p>
        </w:tc>
        <w:tc>
          <w:tcPr>
            <w:tcW w:w="9101" w:type="dxa"/>
            <w:shd w:val="clear" w:color="auto" w:fill="auto"/>
          </w:tcPr>
          <w:p w14:paraId="6A264D8E"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781638C2" w14:textId="77777777" w:rsidTr="005D73E5">
        <w:tc>
          <w:tcPr>
            <w:tcW w:w="5387" w:type="dxa"/>
            <w:shd w:val="clear" w:color="auto" w:fill="auto"/>
          </w:tcPr>
          <w:p w14:paraId="1A460E69"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подразделения Банка, обслуживающего Счет</w:t>
            </w:r>
          </w:p>
        </w:tc>
        <w:tc>
          <w:tcPr>
            <w:tcW w:w="9101" w:type="dxa"/>
            <w:shd w:val="clear" w:color="auto" w:fill="auto"/>
          </w:tcPr>
          <w:p w14:paraId="0CA38446"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30AB19BD" w14:textId="77777777" w:rsidTr="005D73E5">
        <w:tc>
          <w:tcPr>
            <w:tcW w:w="5387" w:type="dxa"/>
            <w:shd w:val="clear" w:color="auto" w:fill="auto"/>
          </w:tcPr>
          <w:p w14:paraId="078C67AF"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БИК подразделения Банка, обслуживающего Счет</w:t>
            </w:r>
          </w:p>
        </w:tc>
        <w:tc>
          <w:tcPr>
            <w:tcW w:w="9101" w:type="dxa"/>
            <w:shd w:val="clear" w:color="auto" w:fill="auto"/>
          </w:tcPr>
          <w:p w14:paraId="30726C22"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bl>
    <w:p w14:paraId="2F0722C8" w14:textId="77777777" w:rsidR="003B2965" w:rsidRPr="0059084C" w:rsidRDefault="003B2965" w:rsidP="003B2965">
      <w:pPr>
        <w:spacing w:after="0" w:line="240" w:lineRule="auto"/>
        <w:rPr>
          <w:rFonts w:ascii="Times New Roman" w:eastAsia="Times New Roman" w:hAnsi="Times New Roman" w:cs="Times New Roman"/>
          <w:sz w:val="16"/>
          <w:szCs w:val="16"/>
          <w:lang w:eastAsia="ru-RU"/>
        </w:rPr>
      </w:pPr>
    </w:p>
    <w:p w14:paraId="3FCE1232" w14:textId="77777777" w:rsidR="003B2965" w:rsidRPr="0059084C" w:rsidRDefault="003B2965" w:rsidP="003B2965">
      <w:pPr>
        <w:spacing w:after="0" w:line="216" w:lineRule="auto"/>
        <w:jc w:val="center"/>
        <w:outlineLvl w:val="0"/>
        <w:rPr>
          <w:rFonts w:ascii="Times New Roman" w:eastAsia="Times New Roman" w:hAnsi="Times New Roman" w:cs="Times New Roman"/>
          <w:b/>
          <w:strike/>
          <w:sz w:val="20"/>
          <w:szCs w:val="20"/>
          <w:lang w:eastAsia="ru-RU"/>
        </w:rPr>
      </w:pPr>
      <w:r w:rsidRPr="0059084C">
        <w:rPr>
          <w:rFonts w:ascii="Times New Roman" w:eastAsia="Times New Roman" w:hAnsi="Times New Roman" w:cs="Times New Roman"/>
          <w:sz w:val="24"/>
          <w:szCs w:val="24"/>
          <w:lang w:eastAsia="ru-RU"/>
        </w:rPr>
        <w:t>СВОДНОЕ</w:t>
      </w:r>
      <w:r w:rsidRPr="0059084C">
        <w:rPr>
          <w:rFonts w:ascii="Times New Roman" w:eastAsia="Times New Roman" w:hAnsi="Times New Roman" w:cs="Times New Roman"/>
          <w:sz w:val="20"/>
          <w:szCs w:val="20"/>
          <w:lang w:eastAsia="ru-RU"/>
        </w:rPr>
        <w:t xml:space="preserve"> </w:t>
      </w:r>
      <w:r w:rsidRPr="0059084C">
        <w:rPr>
          <w:rFonts w:ascii="Times New Roman" w:eastAsia="Times New Roman" w:hAnsi="Times New Roman" w:cs="Times New Roman"/>
          <w:sz w:val="24"/>
          <w:szCs w:val="24"/>
          <w:lang w:eastAsia="ru-RU"/>
        </w:rPr>
        <w:t>ПОРУЧЕНИЕ</w:t>
      </w:r>
    </w:p>
    <w:p w14:paraId="5F9CE333" w14:textId="77777777" w:rsidR="003B2965" w:rsidRPr="0059084C" w:rsidRDefault="003B2965" w:rsidP="003B2965">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 от «___»</w:t>
      </w:r>
      <w:r w:rsidR="00303844">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 г.</w:t>
      </w:r>
    </w:p>
    <w:p w14:paraId="20C50FF8"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Вид платежа: _______</w:t>
      </w:r>
    </w:p>
    <w:p w14:paraId="43025AE9"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Очередность платежа: _______</w:t>
      </w:r>
    </w:p>
    <w:p w14:paraId="4C6670DD"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Сумма прописью: ____________________________________________________________________________________________________________________________________</w:t>
      </w:r>
      <w:r w:rsidR="00EB5D53" w:rsidRPr="0059084C">
        <w:rPr>
          <w:rFonts w:ascii="Times New Roman" w:eastAsia="Times New Roman" w:hAnsi="Times New Roman" w:cs="Times New Roman"/>
          <w:sz w:val="20"/>
          <w:szCs w:val="20"/>
          <w:lang w:eastAsia="ru-RU"/>
        </w:rPr>
        <w:t>________</w:t>
      </w:r>
    </w:p>
    <w:tbl>
      <w:tblPr>
        <w:tblpPr w:leftFromText="180" w:rightFromText="180" w:vertAnchor="text" w:horzAnchor="margin" w:tblpY="324"/>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884"/>
        <w:gridCol w:w="709"/>
        <w:gridCol w:w="910"/>
        <w:gridCol w:w="1447"/>
        <w:gridCol w:w="1673"/>
        <w:gridCol w:w="2126"/>
        <w:gridCol w:w="2551"/>
        <w:gridCol w:w="2127"/>
        <w:gridCol w:w="1667"/>
      </w:tblGrid>
      <w:tr w:rsidR="003B2965" w:rsidRPr="0059084C" w14:paraId="78DF5A15" w14:textId="77777777" w:rsidTr="005D73E5">
        <w:trPr>
          <w:trHeight w:val="784"/>
        </w:trPr>
        <w:tc>
          <w:tcPr>
            <w:tcW w:w="502" w:type="dxa"/>
            <w:tcBorders>
              <w:top w:val="single" w:sz="4" w:space="0" w:color="auto"/>
              <w:left w:val="single" w:sz="4" w:space="0" w:color="auto"/>
              <w:bottom w:val="single" w:sz="4" w:space="0" w:color="auto"/>
              <w:right w:val="single" w:sz="4" w:space="0" w:color="auto"/>
            </w:tcBorders>
            <w:tcMar>
              <w:left w:w="28" w:type="dxa"/>
              <w:right w:w="28" w:type="dxa"/>
            </w:tcMar>
          </w:tcPr>
          <w:p w14:paraId="1104AE6C"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w:t>
            </w:r>
          </w:p>
          <w:p w14:paraId="7BA41A6E"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п/п</w:t>
            </w:r>
          </w:p>
          <w:p w14:paraId="6196ECD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884" w:type="dxa"/>
            <w:tcBorders>
              <w:top w:val="single" w:sz="4" w:space="0" w:color="auto"/>
              <w:left w:val="single" w:sz="4" w:space="0" w:color="auto"/>
              <w:bottom w:val="single" w:sz="4" w:space="0" w:color="auto"/>
              <w:right w:val="single" w:sz="4" w:space="0" w:color="auto"/>
            </w:tcBorders>
            <w:tcMar>
              <w:left w:w="28" w:type="dxa"/>
              <w:right w:w="28" w:type="dxa"/>
            </w:tcMar>
          </w:tcPr>
          <w:p w14:paraId="7607D554"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Вид </w:t>
            </w:r>
          </w:p>
          <w:p w14:paraId="258FFBB1"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операции</w:t>
            </w:r>
          </w:p>
          <w:p w14:paraId="1FB778AA"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5C9CD08C"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w:t>
            </w:r>
          </w:p>
          <w:p w14:paraId="06F96CF2" w14:textId="77777777" w:rsidR="003B2965" w:rsidRPr="0059084C" w:rsidRDefault="003B2965" w:rsidP="003B2965">
            <w:pPr>
              <w:spacing w:after="0" w:line="240" w:lineRule="auto"/>
              <w:ind w:left="-108" w:right="-118"/>
              <w:jc w:val="center"/>
              <w:rPr>
                <w:rFonts w:ascii="Times New Roman" w:eastAsia="Times New Roman" w:hAnsi="Times New Roman" w:cs="Times New Roman"/>
                <w:sz w:val="20"/>
                <w:szCs w:val="20"/>
                <w:lang w:eastAsia="ru-RU"/>
              </w:rPr>
            </w:pPr>
          </w:p>
        </w:tc>
        <w:tc>
          <w:tcPr>
            <w:tcW w:w="910" w:type="dxa"/>
            <w:tcBorders>
              <w:top w:val="single" w:sz="4" w:space="0" w:color="auto"/>
              <w:left w:val="single" w:sz="4" w:space="0" w:color="auto"/>
              <w:bottom w:val="single" w:sz="4" w:space="0" w:color="auto"/>
              <w:right w:val="single" w:sz="4" w:space="0" w:color="auto"/>
            </w:tcBorders>
            <w:tcMar>
              <w:left w:w="28" w:type="dxa"/>
              <w:right w:w="28" w:type="dxa"/>
            </w:tcMar>
          </w:tcPr>
          <w:p w14:paraId="29D52A7A"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Дата</w:t>
            </w:r>
          </w:p>
          <w:p w14:paraId="71CB446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447" w:type="dxa"/>
            <w:tcBorders>
              <w:top w:val="single" w:sz="4" w:space="0" w:color="auto"/>
              <w:left w:val="single" w:sz="4" w:space="0" w:color="auto"/>
              <w:bottom w:val="single" w:sz="4" w:space="0" w:color="auto"/>
              <w:right w:val="single" w:sz="4" w:space="0" w:color="auto"/>
            </w:tcBorders>
            <w:tcMar>
              <w:left w:w="28" w:type="dxa"/>
              <w:right w:w="28" w:type="dxa"/>
            </w:tcMar>
          </w:tcPr>
          <w:p w14:paraId="1E0B8167"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Сумма</w:t>
            </w:r>
          </w:p>
          <w:p w14:paraId="3A70149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single" w:sz="4" w:space="0" w:color="auto"/>
              <w:right w:val="single" w:sz="4" w:space="0" w:color="auto"/>
            </w:tcBorders>
            <w:tcMar>
              <w:left w:w="28" w:type="dxa"/>
              <w:right w:w="28" w:type="dxa"/>
            </w:tcMar>
          </w:tcPr>
          <w:p w14:paraId="78D2222B"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 счета</w:t>
            </w:r>
          </w:p>
          <w:p w14:paraId="3075B280"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плательщика</w:t>
            </w:r>
          </w:p>
          <w:p w14:paraId="2E4D9B1D"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tcPr>
          <w:p w14:paraId="72446D5E"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БИК банка </w:t>
            </w:r>
          </w:p>
          <w:p w14:paraId="46249414"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получателя средств</w:t>
            </w:r>
          </w:p>
          <w:p w14:paraId="04519085"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tcPr>
          <w:p w14:paraId="4821FC35"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 счета</w:t>
            </w:r>
          </w:p>
          <w:p w14:paraId="5AD55871"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банка получателя средств</w:t>
            </w:r>
          </w:p>
          <w:p w14:paraId="45AEC31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tcMar>
              <w:left w:w="28" w:type="dxa"/>
              <w:right w:w="28" w:type="dxa"/>
            </w:tcMar>
          </w:tcPr>
          <w:p w14:paraId="5C7E18C0"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 счета</w:t>
            </w:r>
          </w:p>
          <w:p w14:paraId="6C8852B7"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получателя средств</w:t>
            </w:r>
          </w:p>
          <w:p w14:paraId="44DA35EF"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p>
        </w:tc>
        <w:tc>
          <w:tcPr>
            <w:tcW w:w="1667" w:type="dxa"/>
            <w:tcBorders>
              <w:top w:val="single" w:sz="4" w:space="0" w:color="auto"/>
              <w:left w:val="single" w:sz="4" w:space="0" w:color="auto"/>
              <w:bottom w:val="single" w:sz="4" w:space="0" w:color="auto"/>
              <w:right w:val="single" w:sz="4" w:space="0" w:color="auto"/>
            </w:tcBorders>
            <w:tcMar>
              <w:left w:w="28" w:type="dxa"/>
              <w:right w:w="28" w:type="dxa"/>
            </w:tcMar>
          </w:tcPr>
          <w:p w14:paraId="0253EA9E"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Отметки</w:t>
            </w:r>
          </w:p>
          <w:p w14:paraId="685C6C3D"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Банка</w:t>
            </w:r>
          </w:p>
          <w:p w14:paraId="3CB14CE2"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r>
      <w:tr w:rsidR="003B2965" w:rsidRPr="0059084C" w14:paraId="76B950A2" w14:textId="77777777" w:rsidTr="005D73E5">
        <w:tc>
          <w:tcPr>
            <w:tcW w:w="502" w:type="dxa"/>
            <w:tcBorders>
              <w:top w:val="single" w:sz="4" w:space="0" w:color="auto"/>
              <w:left w:val="single" w:sz="4" w:space="0" w:color="auto"/>
              <w:bottom w:val="single" w:sz="4" w:space="0" w:color="auto"/>
              <w:right w:val="single" w:sz="4" w:space="0" w:color="auto"/>
            </w:tcBorders>
          </w:tcPr>
          <w:p w14:paraId="2B8FCB9F"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1</w:t>
            </w:r>
          </w:p>
        </w:tc>
        <w:tc>
          <w:tcPr>
            <w:tcW w:w="884" w:type="dxa"/>
            <w:tcBorders>
              <w:top w:val="single" w:sz="4" w:space="0" w:color="auto"/>
              <w:left w:val="single" w:sz="4" w:space="0" w:color="auto"/>
              <w:bottom w:val="single" w:sz="4" w:space="0" w:color="auto"/>
              <w:right w:val="single" w:sz="4" w:space="0" w:color="auto"/>
            </w:tcBorders>
          </w:tcPr>
          <w:p w14:paraId="46834D21"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14:paraId="3632D7EF"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3</w:t>
            </w:r>
          </w:p>
        </w:tc>
        <w:tc>
          <w:tcPr>
            <w:tcW w:w="910" w:type="dxa"/>
            <w:tcBorders>
              <w:top w:val="single" w:sz="4" w:space="0" w:color="auto"/>
              <w:left w:val="single" w:sz="4" w:space="0" w:color="auto"/>
              <w:bottom w:val="single" w:sz="4" w:space="0" w:color="auto"/>
              <w:right w:val="single" w:sz="4" w:space="0" w:color="auto"/>
            </w:tcBorders>
          </w:tcPr>
          <w:p w14:paraId="5792C9B5"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4</w:t>
            </w:r>
          </w:p>
        </w:tc>
        <w:tc>
          <w:tcPr>
            <w:tcW w:w="1447" w:type="dxa"/>
            <w:tcBorders>
              <w:top w:val="single" w:sz="4" w:space="0" w:color="auto"/>
              <w:left w:val="single" w:sz="4" w:space="0" w:color="auto"/>
              <w:bottom w:val="single" w:sz="4" w:space="0" w:color="auto"/>
              <w:right w:val="single" w:sz="4" w:space="0" w:color="auto"/>
            </w:tcBorders>
          </w:tcPr>
          <w:p w14:paraId="35511572"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5</w:t>
            </w:r>
          </w:p>
        </w:tc>
        <w:tc>
          <w:tcPr>
            <w:tcW w:w="1673" w:type="dxa"/>
            <w:tcBorders>
              <w:top w:val="single" w:sz="4" w:space="0" w:color="auto"/>
              <w:left w:val="single" w:sz="4" w:space="0" w:color="auto"/>
              <w:bottom w:val="single" w:sz="4" w:space="0" w:color="auto"/>
              <w:right w:val="single" w:sz="4" w:space="0" w:color="auto"/>
            </w:tcBorders>
          </w:tcPr>
          <w:p w14:paraId="02B09773"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6</w:t>
            </w:r>
          </w:p>
        </w:tc>
        <w:tc>
          <w:tcPr>
            <w:tcW w:w="2126" w:type="dxa"/>
            <w:tcBorders>
              <w:top w:val="single" w:sz="4" w:space="0" w:color="auto"/>
              <w:left w:val="single" w:sz="4" w:space="0" w:color="auto"/>
              <w:bottom w:val="single" w:sz="4" w:space="0" w:color="auto"/>
              <w:right w:val="single" w:sz="4" w:space="0" w:color="auto"/>
            </w:tcBorders>
          </w:tcPr>
          <w:p w14:paraId="4BAED2DF"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7</w:t>
            </w:r>
          </w:p>
        </w:tc>
        <w:tc>
          <w:tcPr>
            <w:tcW w:w="2551" w:type="dxa"/>
            <w:tcBorders>
              <w:top w:val="single" w:sz="4" w:space="0" w:color="auto"/>
              <w:left w:val="single" w:sz="4" w:space="0" w:color="auto"/>
              <w:bottom w:val="single" w:sz="4" w:space="0" w:color="auto"/>
              <w:right w:val="single" w:sz="4" w:space="0" w:color="auto"/>
            </w:tcBorders>
          </w:tcPr>
          <w:p w14:paraId="0CDC826B"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8</w:t>
            </w:r>
          </w:p>
        </w:tc>
        <w:tc>
          <w:tcPr>
            <w:tcW w:w="2127" w:type="dxa"/>
            <w:tcBorders>
              <w:top w:val="single" w:sz="4" w:space="0" w:color="auto"/>
              <w:left w:val="single" w:sz="4" w:space="0" w:color="auto"/>
              <w:bottom w:val="single" w:sz="4" w:space="0" w:color="auto"/>
              <w:right w:val="single" w:sz="4" w:space="0" w:color="auto"/>
            </w:tcBorders>
          </w:tcPr>
          <w:p w14:paraId="0283FF58"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9</w:t>
            </w:r>
          </w:p>
        </w:tc>
        <w:tc>
          <w:tcPr>
            <w:tcW w:w="1667" w:type="dxa"/>
            <w:tcBorders>
              <w:top w:val="single" w:sz="4" w:space="0" w:color="auto"/>
              <w:left w:val="single" w:sz="4" w:space="0" w:color="auto"/>
              <w:bottom w:val="single" w:sz="4" w:space="0" w:color="auto"/>
              <w:right w:val="single" w:sz="4" w:space="0" w:color="auto"/>
            </w:tcBorders>
          </w:tcPr>
          <w:p w14:paraId="1CE7767D"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10</w:t>
            </w:r>
          </w:p>
        </w:tc>
      </w:tr>
      <w:tr w:rsidR="003B2965" w:rsidRPr="0059084C" w14:paraId="05B58463" w14:textId="77777777" w:rsidTr="005D73E5">
        <w:tc>
          <w:tcPr>
            <w:tcW w:w="502" w:type="dxa"/>
            <w:tcBorders>
              <w:top w:val="single" w:sz="4" w:space="0" w:color="auto"/>
              <w:left w:val="single" w:sz="4" w:space="0" w:color="auto"/>
              <w:bottom w:val="nil"/>
              <w:right w:val="single" w:sz="4" w:space="0" w:color="auto"/>
            </w:tcBorders>
          </w:tcPr>
          <w:p w14:paraId="3E5742AC"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884" w:type="dxa"/>
            <w:tcBorders>
              <w:top w:val="single" w:sz="4" w:space="0" w:color="auto"/>
              <w:left w:val="single" w:sz="4" w:space="0" w:color="auto"/>
              <w:bottom w:val="nil"/>
              <w:right w:val="single" w:sz="4" w:space="0" w:color="auto"/>
            </w:tcBorders>
          </w:tcPr>
          <w:p w14:paraId="34A5A90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nil"/>
              <w:right w:val="single" w:sz="4" w:space="0" w:color="auto"/>
            </w:tcBorders>
          </w:tcPr>
          <w:p w14:paraId="52519A7A"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910" w:type="dxa"/>
            <w:tcBorders>
              <w:top w:val="single" w:sz="4" w:space="0" w:color="auto"/>
              <w:left w:val="single" w:sz="4" w:space="0" w:color="auto"/>
              <w:bottom w:val="nil"/>
              <w:right w:val="single" w:sz="4" w:space="0" w:color="auto"/>
            </w:tcBorders>
          </w:tcPr>
          <w:p w14:paraId="1FA0119D"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447" w:type="dxa"/>
            <w:tcBorders>
              <w:top w:val="single" w:sz="4" w:space="0" w:color="auto"/>
              <w:left w:val="single" w:sz="4" w:space="0" w:color="auto"/>
              <w:bottom w:val="nil"/>
              <w:right w:val="single" w:sz="4" w:space="0" w:color="auto"/>
            </w:tcBorders>
          </w:tcPr>
          <w:p w14:paraId="5AD07EF6"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nil"/>
              <w:right w:val="single" w:sz="4" w:space="0" w:color="auto"/>
            </w:tcBorders>
          </w:tcPr>
          <w:p w14:paraId="0BA395C9"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nil"/>
              <w:right w:val="single" w:sz="4" w:space="0" w:color="auto"/>
            </w:tcBorders>
          </w:tcPr>
          <w:p w14:paraId="1DB60182"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nil"/>
              <w:right w:val="single" w:sz="4" w:space="0" w:color="auto"/>
            </w:tcBorders>
          </w:tcPr>
          <w:p w14:paraId="6A64A89F"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nil"/>
              <w:right w:val="single" w:sz="4" w:space="0" w:color="auto"/>
            </w:tcBorders>
          </w:tcPr>
          <w:p w14:paraId="32A5D825"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67" w:type="dxa"/>
            <w:tcBorders>
              <w:top w:val="single" w:sz="4" w:space="0" w:color="auto"/>
              <w:left w:val="single" w:sz="4" w:space="0" w:color="auto"/>
              <w:bottom w:val="nil"/>
              <w:right w:val="single" w:sz="4" w:space="0" w:color="auto"/>
            </w:tcBorders>
          </w:tcPr>
          <w:p w14:paraId="1F61CB0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r>
      <w:tr w:rsidR="003B2965" w:rsidRPr="0059084C" w14:paraId="2320BAB8" w14:textId="77777777" w:rsidTr="005D73E5">
        <w:tc>
          <w:tcPr>
            <w:tcW w:w="502" w:type="dxa"/>
            <w:tcBorders>
              <w:top w:val="nil"/>
              <w:left w:val="single" w:sz="4" w:space="0" w:color="auto"/>
              <w:bottom w:val="nil"/>
              <w:right w:val="single" w:sz="4" w:space="0" w:color="auto"/>
            </w:tcBorders>
          </w:tcPr>
          <w:p w14:paraId="1FA48516"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single" w:sz="4" w:space="0" w:color="auto"/>
              <w:bottom w:val="nil"/>
              <w:right w:val="single" w:sz="4" w:space="0" w:color="auto"/>
            </w:tcBorders>
          </w:tcPr>
          <w:p w14:paraId="05925C89"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single" w:sz="4" w:space="0" w:color="auto"/>
              <w:bottom w:val="nil"/>
              <w:right w:val="single" w:sz="4" w:space="0" w:color="auto"/>
            </w:tcBorders>
          </w:tcPr>
          <w:p w14:paraId="5AF4A871"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single" w:sz="4" w:space="0" w:color="auto"/>
              <w:bottom w:val="nil"/>
              <w:right w:val="single" w:sz="4" w:space="0" w:color="auto"/>
            </w:tcBorders>
          </w:tcPr>
          <w:p w14:paraId="76EEEB7C"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single" w:sz="4" w:space="0" w:color="auto"/>
              <w:bottom w:val="nil"/>
              <w:right w:val="single" w:sz="4" w:space="0" w:color="auto"/>
            </w:tcBorders>
          </w:tcPr>
          <w:p w14:paraId="46CCFE97"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single" w:sz="4" w:space="0" w:color="auto"/>
              <w:bottom w:val="nil"/>
              <w:right w:val="single" w:sz="4" w:space="0" w:color="auto"/>
            </w:tcBorders>
          </w:tcPr>
          <w:p w14:paraId="414FBB26"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single" w:sz="4" w:space="0" w:color="auto"/>
              <w:bottom w:val="nil"/>
              <w:right w:val="single" w:sz="4" w:space="0" w:color="auto"/>
            </w:tcBorders>
          </w:tcPr>
          <w:p w14:paraId="2ACB87E8"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single" w:sz="4" w:space="0" w:color="auto"/>
              <w:bottom w:val="nil"/>
              <w:right w:val="single" w:sz="4" w:space="0" w:color="auto"/>
            </w:tcBorders>
          </w:tcPr>
          <w:p w14:paraId="5D29A6B9" w14:textId="77777777" w:rsidR="003B2965" w:rsidRPr="0059084C" w:rsidRDefault="003B2965" w:rsidP="003B2965">
            <w:pPr>
              <w:spacing w:after="0" w:line="240" w:lineRule="auto"/>
              <w:ind w:right="-248"/>
              <w:rPr>
                <w:rFonts w:ascii="Times New Roman" w:eastAsia="Times New Roman" w:hAnsi="Times New Roman" w:cs="Times New Roman"/>
                <w:sz w:val="20"/>
                <w:szCs w:val="20"/>
                <w:lang w:eastAsia="ru-RU"/>
              </w:rPr>
            </w:pPr>
          </w:p>
        </w:tc>
        <w:tc>
          <w:tcPr>
            <w:tcW w:w="2127" w:type="dxa"/>
            <w:tcBorders>
              <w:top w:val="nil"/>
              <w:left w:val="single" w:sz="4" w:space="0" w:color="auto"/>
              <w:bottom w:val="nil"/>
              <w:right w:val="single" w:sz="4" w:space="0" w:color="auto"/>
            </w:tcBorders>
          </w:tcPr>
          <w:p w14:paraId="21EDE013"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single" w:sz="4" w:space="0" w:color="auto"/>
              <w:bottom w:val="nil"/>
              <w:right w:val="single" w:sz="4" w:space="0" w:color="auto"/>
            </w:tcBorders>
          </w:tcPr>
          <w:p w14:paraId="3DB9FCB7" w14:textId="77777777" w:rsidR="003B2965" w:rsidRPr="0059084C" w:rsidRDefault="003B2965" w:rsidP="003B2965">
            <w:pPr>
              <w:spacing w:after="0" w:line="240" w:lineRule="auto"/>
              <w:ind w:right="-108"/>
              <w:rPr>
                <w:rFonts w:ascii="Times New Roman" w:eastAsia="Times New Roman" w:hAnsi="Times New Roman" w:cs="Times New Roman"/>
                <w:sz w:val="20"/>
                <w:szCs w:val="20"/>
                <w:lang w:eastAsia="ru-RU"/>
              </w:rPr>
            </w:pPr>
          </w:p>
        </w:tc>
      </w:tr>
      <w:tr w:rsidR="003B2965" w:rsidRPr="0059084C" w14:paraId="65220D2F" w14:textId="77777777" w:rsidTr="005D73E5">
        <w:tc>
          <w:tcPr>
            <w:tcW w:w="502" w:type="dxa"/>
            <w:tcBorders>
              <w:top w:val="nil"/>
              <w:left w:val="single" w:sz="4" w:space="0" w:color="auto"/>
              <w:bottom w:val="nil"/>
              <w:right w:val="dashed" w:sz="4" w:space="0" w:color="auto"/>
            </w:tcBorders>
          </w:tcPr>
          <w:p w14:paraId="39A7EE33"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dashed" w:sz="4" w:space="0" w:color="auto"/>
              <w:bottom w:val="nil"/>
              <w:right w:val="dashed" w:sz="4" w:space="0" w:color="auto"/>
            </w:tcBorders>
          </w:tcPr>
          <w:p w14:paraId="7A69EDB2"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dashed" w:sz="4" w:space="0" w:color="auto"/>
              <w:bottom w:val="nil"/>
              <w:right w:val="dashed" w:sz="4" w:space="0" w:color="auto"/>
            </w:tcBorders>
          </w:tcPr>
          <w:p w14:paraId="4CD0B754"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dashed" w:sz="4" w:space="0" w:color="auto"/>
              <w:bottom w:val="nil"/>
              <w:right w:val="dashed" w:sz="4" w:space="0" w:color="auto"/>
            </w:tcBorders>
          </w:tcPr>
          <w:p w14:paraId="7E16007B"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dashed" w:sz="4" w:space="0" w:color="auto"/>
              <w:bottom w:val="nil"/>
              <w:right w:val="dashed" w:sz="4" w:space="0" w:color="auto"/>
            </w:tcBorders>
          </w:tcPr>
          <w:p w14:paraId="2D1D6F43"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dashed" w:sz="4" w:space="0" w:color="auto"/>
              <w:bottom w:val="nil"/>
              <w:right w:val="dashed" w:sz="4" w:space="0" w:color="auto"/>
            </w:tcBorders>
          </w:tcPr>
          <w:p w14:paraId="5D422B7D"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dashed" w:sz="4" w:space="0" w:color="auto"/>
              <w:bottom w:val="nil"/>
              <w:right w:val="dashed" w:sz="4" w:space="0" w:color="auto"/>
            </w:tcBorders>
          </w:tcPr>
          <w:p w14:paraId="4E8B458F"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dashed" w:sz="4" w:space="0" w:color="auto"/>
              <w:bottom w:val="nil"/>
              <w:right w:val="dashed" w:sz="4" w:space="0" w:color="auto"/>
            </w:tcBorders>
          </w:tcPr>
          <w:p w14:paraId="4FF84F0C"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dashed" w:sz="4" w:space="0" w:color="auto"/>
              <w:bottom w:val="nil"/>
              <w:right w:val="dashed" w:sz="4" w:space="0" w:color="auto"/>
            </w:tcBorders>
          </w:tcPr>
          <w:p w14:paraId="03FD5FDF"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dashed" w:sz="4" w:space="0" w:color="auto"/>
              <w:bottom w:val="nil"/>
              <w:right w:val="single" w:sz="4" w:space="0" w:color="auto"/>
            </w:tcBorders>
          </w:tcPr>
          <w:p w14:paraId="2A539FB1"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r>
      <w:tr w:rsidR="003B2965" w:rsidRPr="0059084C" w14:paraId="01440199" w14:textId="77777777" w:rsidTr="005D73E5">
        <w:trPr>
          <w:trHeight w:val="66"/>
        </w:trPr>
        <w:tc>
          <w:tcPr>
            <w:tcW w:w="502" w:type="dxa"/>
            <w:tcBorders>
              <w:top w:val="nil"/>
              <w:left w:val="single" w:sz="4" w:space="0" w:color="auto"/>
              <w:bottom w:val="nil"/>
              <w:right w:val="dashed" w:sz="4" w:space="0" w:color="auto"/>
            </w:tcBorders>
          </w:tcPr>
          <w:p w14:paraId="6660B3A4"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dashed" w:sz="4" w:space="0" w:color="auto"/>
              <w:bottom w:val="nil"/>
              <w:right w:val="dashed" w:sz="4" w:space="0" w:color="auto"/>
            </w:tcBorders>
          </w:tcPr>
          <w:p w14:paraId="26D8862D"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dashed" w:sz="4" w:space="0" w:color="auto"/>
              <w:bottom w:val="nil"/>
              <w:right w:val="dashed" w:sz="4" w:space="0" w:color="auto"/>
            </w:tcBorders>
          </w:tcPr>
          <w:p w14:paraId="5BA03FE4"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dashed" w:sz="4" w:space="0" w:color="auto"/>
              <w:bottom w:val="nil"/>
              <w:right w:val="dashed" w:sz="4" w:space="0" w:color="auto"/>
            </w:tcBorders>
          </w:tcPr>
          <w:p w14:paraId="2DBFFBF9"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dashed" w:sz="4" w:space="0" w:color="auto"/>
              <w:bottom w:val="nil"/>
              <w:right w:val="dashed" w:sz="4" w:space="0" w:color="auto"/>
            </w:tcBorders>
          </w:tcPr>
          <w:p w14:paraId="393259BF"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dashed" w:sz="4" w:space="0" w:color="auto"/>
              <w:bottom w:val="nil"/>
              <w:right w:val="dashed" w:sz="4" w:space="0" w:color="auto"/>
            </w:tcBorders>
          </w:tcPr>
          <w:p w14:paraId="5BA9C981"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dashed" w:sz="4" w:space="0" w:color="auto"/>
              <w:bottom w:val="nil"/>
              <w:right w:val="dashed" w:sz="4" w:space="0" w:color="auto"/>
            </w:tcBorders>
          </w:tcPr>
          <w:p w14:paraId="1BA440E4"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dashed" w:sz="4" w:space="0" w:color="auto"/>
              <w:bottom w:val="nil"/>
              <w:right w:val="dashed" w:sz="4" w:space="0" w:color="auto"/>
            </w:tcBorders>
          </w:tcPr>
          <w:p w14:paraId="075A3B4E"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dashed" w:sz="4" w:space="0" w:color="auto"/>
              <w:bottom w:val="nil"/>
              <w:right w:val="dashed" w:sz="4" w:space="0" w:color="auto"/>
            </w:tcBorders>
          </w:tcPr>
          <w:p w14:paraId="2BA1D5F6"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dashed" w:sz="4" w:space="0" w:color="auto"/>
              <w:bottom w:val="nil"/>
              <w:right w:val="single" w:sz="4" w:space="0" w:color="auto"/>
            </w:tcBorders>
          </w:tcPr>
          <w:p w14:paraId="7A9A01CD"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r>
      <w:tr w:rsidR="003B2965" w:rsidRPr="0059084C" w14:paraId="6F211C70" w14:textId="77777777" w:rsidTr="005D73E5">
        <w:tc>
          <w:tcPr>
            <w:tcW w:w="502" w:type="dxa"/>
            <w:tcBorders>
              <w:top w:val="nil"/>
              <w:left w:val="single" w:sz="4" w:space="0" w:color="auto"/>
              <w:bottom w:val="single" w:sz="4" w:space="0" w:color="auto"/>
              <w:right w:val="single" w:sz="4" w:space="0" w:color="auto"/>
            </w:tcBorders>
          </w:tcPr>
          <w:p w14:paraId="28FE0241"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single" w:sz="4" w:space="0" w:color="auto"/>
              <w:bottom w:val="single" w:sz="4" w:space="0" w:color="auto"/>
              <w:right w:val="single" w:sz="4" w:space="0" w:color="auto"/>
            </w:tcBorders>
          </w:tcPr>
          <w:p w14:paraId="33A94FE2"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single" w:sz="4" w:space="0" w:color="auto"/>
              <w:bottom w:val="single" w:sz="4" w:space="0" w:color="auto"/>
              <w:right w:val="single" w:sz="4" w:space="0" w:color="auto"/>
            </w:tcBorders>
          </w:tcPr>
          <w:p w14:paraId="016A4F09"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single" w:sz="4" w:space="0" w:color="auto"/>
              <w:bottom w:val="single" w:sz="4" w:space="0" w:color="auto"/>
              <w:right w:val="single" w:sz="4" w:space="0" w:color="auto"/>
            </w:tcBorders>
          </w:tcPr>
          <w:p w14:paraId="6666B16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single" w:sz="4" w:space="0" w:color="auto"/>
              <w:bottom w:val="single" w:sz="4" w:space="0" w:color="auto"/>
              <w:right w:val="single" w:sz="4" w:space="0" w:color="auto"/>
            </w:tcBorders>
          </w:tcPr>
          <w:p w14:paraId="0CB05CD4"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single" w:sz="4" w:space="0" w:color="auto"/>
              <w:bottom w:val="single" w:sz="4" w:space="0" w:color="auto"/>
              <w:right w:val="single" w:sz="4" w:space="0" w:color="auto"/>
            </w:tcBorders>
          </w:tcPr>
          <w:p w14:paraId="64E5F247"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single" w:sz="4" w:space="0" w:color="auto"/>
              <w:bottom w:val="single" w:sz="4" w:space="0" w:color="auto"/>
              <w:right w:val="single" w:sz="4" w:space="0" w:color="auto"/>
            </w:tcBorders>
          </w:tcPr>
          <w:p w14:paraId="648C6FA6"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single" w:sz="4" w:space="0" w:color="auto"/>
              <w:bottom w:val="single" w:sz="4" w:space="0" w:color="auto"/>
              <w:right w:val="single" w:sz="4" w:space="0" w:color="auto"/>
            </w:tcBorders>
          </w:tcPr>
          <w:p w14:paraId="7AA415AF"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single" w:sz="4" w:space="0" w:color="auto"/>
              <w:bottom w:val="single" w:sz="4" w:space="0" w:color="auto"/>
              <w:right w:val="single" w:sz="4" w:space="0" w:color="auto"/>
            </w:tcBorders>
          </w:tcPr>
          <w:p w14:paraId="03E0C760"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single" w:sz="4" w:space="0" w:color="auto"/>
              <w:bottom w:val="single" w:sz="4" w:space="0" w:color="auto"/>
              <w:right w:val="single" w:sz="4" w:space="0" w:color="auto"/>
            </w:tcBorders>
          </w:tcPr>
          <w:p w14:paraId="614D577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r>
      <w:tr w:rsidR="003B2965" w:rsidRPr="0059084C" w14:paraId="5871D849" w14:textId="77777777" w:rsidTr="005D73E5">
        <w:tc>
          <w:tcPr>
            <w:tcW w:w="502" w:type="dxa"/>
            <w:tcBorders>
              <w:top w:val="single" w:sz="4" w:space="0" w:color="auto"/>
              <w:left w:val="single" w:sz="4" w:space="0" w:color="auto"/>
              <w:bottom w:val="single" w:sz="4" w:space="0" w:color="auto"/>
              <w:right w:val="single" w:sz="4" w:space="0" w:color="auto"/>
            </w:tcBorders>
          </w:tcPr>
          <w:p w14:paraId="644CD4F8" w14:textId="77777777" w:rsidR="003B2965" w:rsidRPr="0059084C" w:rsidRDefault="003B2965" w:rsidP="003B2965">
            <w:pPr>
              <w:spacing w:after="0" w:line="240" w:lineRule="auto"/>
              <w:ind w:left="-120" w:righ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Итого</w:t>
            </w:r>
          </w:p>
        </w:tc>
        <w:tc>
          <w:tcPr>
            <w:tcW w:w="884" w:type="dxa"/>
            <w:tcBorders>
              <w:top w:val="single" w:sz="4" w:space="0" w:color="auto"/>
              <w:left w:val="single" w:sz="4" w:space="0" w:color="auto"/>
              <w:bottom w:val="single" w:sz="4" w:space="0" w:color="auto"/>
              <w:right w:val="single" w:sz="4" w:space="0" w:color="auto"/>
            </w:tcBorders>
          </w:tcPr>
          <w:p w14:paraId="729317AA"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tcPr>
          <w:p w14:paraId="0FFFD257"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910" w:type="dxa"/>
            <w:tcBorders>
              <w:top w:val="single" w:sz="4" w:space="0" w:color="auto"/>
              <w:left w:val="single" w:sz="4" w:space="0" w:color="auto"/>
              <w:bottom w:val="single" w:sz="4" w:space="0" w:color="auto"/>
              <w:right w:val="single" w:sz="4" w:space="0" w:color="auto"/>
            </w:tcBorders>
          </w:tcPr>
          <w:p w14:paraId="6435179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1447" w:type="dxa"/>
            <w:tcBorders>
              <w:top w:val="single" w:sz="4" w:space="0" w:color="auto"/>
              <w:left w:val="single" w:sz="4" w:space="0" w:color="auto"/>
              <w:bottom w:val="single" w:sz="4" w:space="0" w:color="auto"/>
              <w:right w:val="single" w:sz="4" w:space="0" w:color="auto"/>
            </w:tcBorders>
          </w:tcPr>
          <w:p w14:paraId="63D5E5D9"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single" w:sz="4" w:space="0" w:color="auto"/>
              <w:right w:val="single" w:sz="4" w:space="0" w:color="auto"/>
            </w:tcBorders>
          </w:tcPr>
          <w:p w14:paraId="1FDF9D4F"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2126" w:type="dxa"/>
            <w:tcBorders>
              <w:top w:val="single" w:sz="4" w:space="0" w:color="auto"/>
              <w:left w:val="single" w:sz="4" w:space="0" w:color="auto"/>
              <w:bottom w:val="single" w:sz="4" w:space="0" w:color="auto"/>
              <w:right w:val="single" w:sz="4" w:space="0" w:color="auto"/>
            </w:tcBorders>
          </w:tcPr>
          <w:p w14:paraId="60A2B39E"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2551" w:type="dxa"/>
            <w:tcBorders>
              <w:top w:val="single" w:sz="4" w:space="0" w:color="auto"/>
              <w:left w:val="single" w:sz="4" w:space="0" w:color="auto"/>
              <w:bottom w:val="single" w:sz="4" w:space="0" w:color="auto"/>
              <w:right w:val="single" w:sz="4" w:space="0" w:color="auto"/>
            </w:tcBorders>
          </w:tcPr>
          <w:p w14:paraId="5CD19F05"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2127" w:type="dxa"/>
            <w:tcBorders>
              <w:top w:val="single" w:sz="4" w:space="0" w:color="auto"/>
              <w:left w:val="single" w:sz="4" w:space="0" w:color="auto"/>
              <w:bottom w:val="single" w:sz="4" w:space="0" w:color="auto"/>
              <w:right w:val="single" w:sz="4" w:space="0" w:color="auto"/>
            </w:tcBorders>
          </w:tcPr>
          <w:p w14:paraId="70CE6EDC"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1667" w:type="dxa"/>
            <w:tcBorders>
              <w:top w:val="single" w:sz="4" w:space="0" w:color="auto"/>
              <w:left w:val="single" w:sz="4" w:space="0" w:color="auto"/>
              <w:bottom w:val="single" w:sz="4" w:space="0" w:color="auto"/>
              <w:right w:val="single" w:sz="4" w:space="0" w:color="auto"/>
            </w:tcBorders>
          </w:tcPr>
          <w:p w14:paraId="3A7FEB47"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r>
    </w:tbl>
    <w:p w14:paraId="22834C07"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Опись распоряжений:</w:t>
      </w:r>
    </w:p>
    <w:p w14:paraId="2208646A" w14:textId="77777777" w:rsidR="003B2965" w:rsidRPr="0059084C" w:rsidRDefault="003B2965" w:rsidP="003B2965">
      <w:pPr>
        <w:spacing w:after="0" w:line="240" w:lineRule="auto"/>
        <w:jc w:val="both"/>
        <w:rPr>
          <w:rFonts w:ascii="Times New Roman" w:eastAsia="Times New Roman" w:hAnsi="Times New Roman" w:cs="Times New Roman"/>
          <w:sz w:val="12"/>
          <w:szCs w:val="12"/>
          <w:lang w:eastAsia="ru-RU"/>
        </w:rPr>
      </w:pPr>
    </w:p>
    <w:p w14:paraId="3700EF01" w14:textId="77777777" w:rsidR="003B2965" w:rsidRPr="0059084C" w:rsidRDefault="003B2965" w:rsidP="003B2965">
      <w:pPr>
        <w:spacing w:after="0" w:line="240" w:lineRule="auto"/>
        <w:ind w:left="708" w:firstLine="568"/>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ab/>
      </w:r>
      <w:r w:rsidRPr="0059084C">
        <w:rPr>
          <w:rFonts w:ascii="Times New Roman" w:eastAsia="Times New Roman" w:hAnsi="Times New Roman" w:cs="Times New Roman"/>
          <w:sz w:val="16"/>
          <w:szCs w:val="16"/>
          <w:lang w:eastAsia="ru-RU"/>
        </w:rPr>
        <w:tab/>
        <w:t>________</w:t>
      </w:r>
      <w:r w:rsidR="00C67404" w:rsidRPr="0059084C">
        <w:rPr>
          <w:rFonts w:ascii="Times New Roman" w:eastAsia="Times New Roman" w:hAnsi="Times New Roman" w:cs="Times New Roman"/>
          <w:sz w:val="16"/>
          <w:szCs w:val="16"/>
          <w:lang w:eastAsia="ru-RU"/>
        </w:rPr>
        <w:t>_</w:t>
      </w:r>
    </w:p>
    <w:p w14:paraId="39DDD18E" w14:textId="77777777" w:rsidR="003B2965" w:rsidRPr="0059084C" w:rsidRDefault="003B2965" w:rsidP="003B2965">
      <w:pPr>
        <w:autoSpaceDE w:val="0"/>
        <w:autoSpaceDN w:val="0"/>
        <w:adjustRightInd w:val="0"/>
        <w:spacing w:after="0" w:line="240" w:lineRule="auto"/>
        <w:ind w:left="2124"/>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Подпись</w:t>
      </w:r>
    </w:p>
    <w:p w14:paraId="0DBD0669" w14:textId="77777777" w:rsidR="003B2965" w:rsidRPr="0059084C" w:rsidRDefault="003B2965" w:rsidP="003B2965">
      <w:pPr>
        <w:autoSpaceDE w:val="0"/>
        <w:autoSpaceDN w:val="0"/>
        <w:adjustRightInd w:val="0"/>
        <w:spacing w:after="0" w:line="240" w:lineRule="auto"/>
        <w:ind w:left="1416" w:firstLine="708"/>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_______</w:t>
      </w:r>
    </w:p>
    <w:p w14:paraId="27ABAB1C" w14:textId="77777777" w:rsidR="003B2965" w:rsidRPr="0059084C" w:rsidRDefault="003B2965" w:rsidP="003B2965">
      <w:pPr>
        <w:autoSpaceDE w:val="0"/>
        <w:autoSpaceDN w:val="0"/>
        <w:adjustRightInd w:val="0"/>
        <w:spacing w:after="0" w:line="240" w:lineRule="auto"/>
        <w:ind w:left="1416" w:firstLine="708"/>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Подпись</w:t>
      </w:r>
    </w:p>
    <w:p w14:paraId="7FD01727" w14:textId="77777777" w:rsidR="003B2965" w:rsidRPr="0059084C" w:rsidRDefault="003B2965" w:rsidP="003B2965">
      <w:pPr>
        <w:spacing w:after="0" w:line="240" w:lineRule="auto"/>
        <w:rPr>
          <w:rFonts w:ascii="Times New Roman" w:eastAsia="Times New Roman" w:hAnsi="Times New Roman" w:cs="Times New Roman"/>
          <w:sz w:val="20"/>
          <w:szCs w:val="20"/>
          <w:vertAlign w:val="superscript"/>
          <w:lang w:eastAsia="ru-RU"/>
        </w:rPr>
      </w:pPr>
      <w:r w:rsidRPr="0059084C">
        <w:rPr>
          <w:rFonts w:ascii="Times New Roman" w:eastAsia="Times New Roman" w:hAnsi="Times New Roman" w:cs="Times New Roman"/>
          <w:sz w:val="20"/>
          <w:szCs w:val="20"/>
          <w:lang w:eastAsia="ru-RU"/>
        </w:rPr>
        <w:t>М.П.</w:t>
      </w:r>
      <w:r w:rsidRPr="0059084C">
        <w:rPr>
          <w:rFonts w:ascii="Times New Roman" w:eastAsia="Times New Roman" w:hAnsi="Times New Roman" w:cs="Times New Roman"/>
          <w:sz w:val="20"/>
          <w:szCs w:val="20"/>
          <w:vertAlign w:val="superscript"/>
          <w:lang w:eastAsia="ru-RU"/>
        </w:rPr>
        <w:t xml:space="preserve"> </w:t>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t>______________________________</w:t>
      </w:r>
    </w:p>
    <w:p w14:paraId="6D152608"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t xml:space="preserve">       Отметки банка</w:t>
      </w:r>
    </w:p>
    <w:p w14:paraId="5F60EC47" w14:textId="77777777" w:rsidR="003B2965" w:rsidRPr="0059084C" w:rsidRDefault="003B2965" w:rsidP="003B2965">
      <w:pPr>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245544E0" w14:textId="77777777" w:rsidR="003B2965" w:rsidRPr="0059084C" w:rsidRDefault="003B2965" w:rsidP="003B2965">
      <w:pPr>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реквизитах «Вид платежа», «Очередность платежа» и графах 2-9 реквизита «Опись распоряжений» указываются значения соответствующих реквизитов распоряжений, приложенных к сводному поручению.</w:t>
      </w:r>
    </w:p>
    <w:p w14:paraId="763FFA1F" w14:textId="3AEC9F60" w:rsidR="003B2965" w:rsidRPr="0059084C" w:rsidRDefault="003B2965" w:rsidP="003B2965">
      <w:pPr>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«Сумма прописью» и строке «Итого» графы 5 реквизита «Опись распоряжений» указываются соответственно сумма прописью и сумма цифрами сводного поручения в порядке, установленном приложением 1 к Положению Банка России от </w:t>
      </w:r>
      <w:r w:rsidR="00802A32" w:rsidRPr="00802A32">
        <w:rPr>
          <w:rFonts w:ascii="Times New Roman" w:eastAsia="Times New Roman" w:hAnsi="Times New Roman" w:cs="Times New Roman"/>
          <w:sz w:val="16"/>
          <w:szCs w:val="16"/>
          <w:lang w:eastAsia="ru-RU"/>
        </w:rPr>
        <w:t>29</w:t>
      </w:r>
      <w:r w:rsidR="00802A32">
        <w:rPr>
          <w:rFonts w:ascii="Times New Roman" w:eastAsia="Times New Roman" w:hAnsi="Times New Roman" w:cs="Times New Roman"/>
          <w:sz w:val="16"/>
          <w:szCs w:val="16"/>
          <w:lang w:eastAsia="ru-RU"/>
        </w:rPr>
        <w:t xml:space="preserve"> июня </w:t>
      </w:r>
      <w:r w:rsidR="00802A32" w:rsidRPr="00802A32">
        <w:rPr>
          <w:rFonts w:ascii="Times New Roman" w:eastAsia="Times New Roman" w:hAnsi="Times New Roman" w:cs="Times New Roman"/>
          <w:sz w:val="16"/>
          <w:szCs w:val="16"/>
          <w:lang w:eastAsia="ru-RU"/>
        </w:rPr>
        <w:t>2021</w:t>
      </w:r>
      <w:r w:rsidRPr="0059084C">
        <w:rPr>
          <w:rFonts w:ascii="Times New Roman" w:eastAsia="Times New Roman" w:hAnsi="Times New Roman" w:cs="Times New Roman"/>
          <w:sz w:val="16"/>
          <w:szCs w:val="16"/>
          <w:lang w:eastAsia="ru-RU"/>
        </w:rPr>
        <w:t xml:space="preserve"> года № </w:t>
      </w:r>
      <w:r w:rsidR="00802A32">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-П «О правилах осуществления перевода денежных средств» (далее – Положение Банка России № </w:t>
      </w:r>
      <w:r w:rsidR="007C0D45">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-П) для реквизитов «Сумма прописью», «Сумма».</w:t>
      </w:r>
    </w:p>
    <w:p w14:paraId="0F6B72AC" w14:textId="77777777" w:rsidR="003B2965" w:rsidRPr="0059084C"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w:t>
      </w:r>
      <w:r w:rsidR="00B1032A" w:rsidRPr="0059084C">
        <w:rPr>
          <w:rFonts w:ascii="Times New Roman" w:eastAsia="Times New Roman" w:hAnsi="Times New Roman" w:cs="Times New Roman"/>
          <w:sz w:val="16"/>
          <w:szCs w:val="16"/>
          <w:lang w:eastAsia="ru-RU"/>
        </w:rPr>
        <w:t xml:space="preserve"> </w:t>
      </w:r>
      <w:r w:rsidRPr="0059084C">
        <w:rPr>
          <w:rFonts w:ascii="Times New Roman" w:eastAsia="Times New Roman" w:hAnsi="Times New Roman" w:cs="Times New Roman"/>
          <w:sz w:val="16"/>
          <w:szCs w:val="16"/>
          <w:lang w:eastAsia="ru-RU"/>
        </w:rPr>
        <w:t>печати Клиента (при наличии).</w:t>
      </w:r>
    </w:p>
    <w:p w14:paraId="281AEA42" w14:textId="77777777" w:rsidR="003B2965" w:rsidRPr="0059084C"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Если сводное поручение состоит из нескольких листов, каждый из листов оформляется подписями Клиента и оттиском печати Клиента (при наличии).</w:t>
      </w:r>
    </w:p>
    <w:p w14:paraId="2B999B2D" w14:textId="77777777" w:rsidR="003B2965" w:rsidRPr="0059084C"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sectPr w:rsidR="003B2965" w:rsidRPr="0059084C" w:rsidSect="0026278D">
          <w:pgSz w:w="16838" w:h="11906" w:orient="landscape"/>
          <w:pgMar w:top="851" w:right="1134" w:bottom="850" w:left="1701" w:header="708" w:footer="708" w:gutter="0"/>
          <w:cols w:space="708"/>
          <w:docGrid w:linePitch="360"/>
        </w:sectPr>
      </w:pPr>
    </w:p>
    <w:p w14:paraId="3EE2E5D7" w14:textId="77777777" w:rsidR="00F07F6A" w:rsidRPr="0059084C" w:rsidRDefault="00C46088" w:rsidP="00C46088">
      <w:pPr>
        <w:tabs>
          <w:tab w:val="left" w:pos="1400"/>
        </w:tabs>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4</w:t>
      </w:r>
    </w:p>
    <w:p w14:paraId="21983070" w14:textId="77777777" w:rsidR="00F07F6A" w:rsidRPr="0059084C" w:rsidRDefault="00C46088"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66870F87" w14:textId="77777777" w:rsidR="00354C4B" w:rsidRPr="0059084C" w:rsidRDefault="00354C4B" w:rsidP="00DA3399">
      <w:pPr>
        <w:spacing w:after="0" w:line="240" w:lineRule="auto"/>
        <w:jc w:val="right"/>
        <w:rPr>
          <w:rFonts w:ascii="Times New Roman" w:eastAsia="Times New Roman" w:hAnsi="Times New Roman" w:cs="Times New Roman"/>
          <w:sz w:val="24"/>
          <w:szCs w:val="24"/>
        </w:rPr>
      </w:pPr>
    </w:p>
    <w:p w14:paraId="666B9BE3" w14:textId="77777777" w:rsidR="00C46088" w:rsidRPr="0059084C" w:rsidRDefault="00C46088" w:rsidP="00C46088">
      <w:pPr>
        <w:tabs>
          <w:tab w:val="left" w:pos="1400"/>
        </w:tabs>
        <w:spacing w:after="0" w:line="240" w:lineRule="auto"/>
        <w:ind w:left="4480"/>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1"/>
      </w:tblGrid>
      <w:tr w:rsidR="00C46088" w:rsidRPr="0059084C" w14:paraId="604D1927" w14:textId="77777777" w:rsidTr="007E53B4">
        <w:tc>
          <w:tcPr>
            <w:tcW w:w="5387" w:type="dxa"/>
            <w:shd w:val="clear" w:color="auto" w:fill="auto"/>
          </w:tcPr>
          <w:p w14:paraId="4948383E"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Клиента</w:t>
            </w:r>
          </w:p>
        </w:tc>
        <w:tc>
          <w:tcPr>
            <w:tcW w:w="4111" w:type="dxa"/>
            <w:shd w:val="clear" w:color="auto" w:fill="auto"/>
          </w:tcPr>
          <w:p w14:paraId="72A28820"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080FC073" w14:textId="77777777" w:rsidTr="007E53B4">
        <w:tc>
          <w:tcPr>
            <w:tcW w:w="5387" w:type="dxa"/>
            <w:shd w:val="clear" w:color="auto" w:fill="auto"/>
          </w:tcPr>
          <w:p w14:paraId="08CACBCE"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Клиента</w:t>
            </w:r>
          </w:p>
        </w:tc>
        <w:tc>
          <w:tcPr>
            <w:tcW w:w="4111" w:type="dxa"/>
            <w:shd w:val="clear" w:color="auto" w:fill="auto"/>
          </w:tcPr>
          <w:p w14:paraId="66F9611F"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4A2863DE" w14:textId="77777777" w:rsidTr="007E53B4">
        <w:tc>
          <w:tcPr>
            <w:tcW w:w="5387" w:type="dxa"/>
            <w:shd w:val="clear" w:color="auto" w:fill="auto"/>
          </w:tcPr>
          <w:p w14:paraId="5F56BB9D" w14:textId="77777777" w:rsidR="00C46088" w:rsidRPr="0059084C" w:rsidRDefault="00C46088" w:rsidP="00E22769">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w:t>
            </w:r>
            <w:r w:rsidR="00E22769" w:rsidRPr="0059084C">
              <w:rPr>
                <w:rFonts w:ascii="Times New Roman" w:eastAsia="Times New Roman" w:hAnsi="Times New Roman" w:cs="Times New Roman"/>
                <w:sz w:val="24"/>
                <w:szCs w:val="24"/>
                <w:lang w:eastAsia="ru-RU"/>
              </w:rPr>
              <w:t>Счета</w:t>
            </w:r>
            <w:r w:rsidRPr="0059084C">
              <w:rPr>
                <w:rFonts w:ascii="Times New Roman" w:eastAsia="Times New Roman" w:hAnsi="Times New Roman" w:cs="Times New Roman"/>
                <w:sz w:val="24"/>
                <w:szCs w:val="24"/>
                <w:lang w:eastAsia="ru-RU"/>
              </w:rPr>
              <w:t xml:space="preserve"> Клиента</w:t>
            </w:r>
          </w:p>
        </w:tc>
        <w:tc>
          <w:tcPr>
            <w:tcW w:w="4111" w:type="dxa"/>
            <w:shd w:val="clear" w:color="auto" w:fill="auto"/>
          </w:tcPr>
          <w:p w14:paraId="1D686CF3"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12670FBF" w14:textId="77777777" w:rsidTr="007E53B4">
        <w:tc>
          <w:tcPr>
            <w:tcW w:w="5387" w:type="dxa"/>
            <w:shd w:val="clear" w:color="auto" w:fill="auto"/>
          </w:tcPr>
          <w:p w14:paraId="0A8C2154"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111" w:type="dxa"/>
            <w:shd w:val="clear" w:color="auto" w:fill="auto"/>
          </w:tcPr>
          <w:p w14:paraId="3CE759A6"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07E6F0F3" w14:textId="77777777" w:rsidTr="007E53B4">
        <w:tc>
          <w:tcPr>
            <w:tcW w:w="5387" w:type="dxa"/>
            <w:shd w:val="clear" w:color="auto" w:fill="auto"/>
          </w:tcPr>
          <w:p w14:paraId="16D3CF15"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111" w:type="dxa"/>
            <w:shd w:val="clear" w:color="auto" w:fill="auto"/>
          </w:tcPr>
          <w:p w14:paraId="56BC110D"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bl>
    <w:p w14:paraId="41B649DB" w14:textId="77777777" w:rsidR="00C46088" w:rsidRPr="0059084C" w:rsidRDefault="00C46088" w:rsidP="00C46088">
      <w:pPr>
        <w:tabs>
          <w:tab w:val="left" w:pos="1400"/>
        </w:tabs>
        <w:spacing w:after="0" w:line="240" w:lineRule="auto"/>
        <w:ind w:left="4480"/>
        <w:rPr>
          <w:rFonts w:ascii="Times New Roman" w:eastAsia="Times New Roman" w:hAnsi="Times New Roman" w:cs="Times New Roman"/>
          <w:sz w:val="24"/>
          <w:szCs w:val="24"/>
          <w:lang w:eastAsia="ru-RU"/>
        </w:rPr>
      </w:pPr>
    </w:p>
    <w:p w14:paraId="093C3D84" w14:textId="77777777" w:rsidR="00C46088" w:rsidRPr="0059084C" w:rsidRDefault="00C46088" w:rsidP="00C46088">
      <w:pPr>
        <w:tabs>
          <w:tab w:val="left" w:pos="1400"/>
        </w:tabs>
        <w:spacing w:after="0" w:line="240" w:lineRule="auto"/>
        <w:ind w:left="4480"/>
        <w:rPr>
          <w:rFonts w:ascii="Times New Roman" w:eastAsia="Times New Roman" w:hAnsi="Times New Roman" w:cs="Times New Roman"/>
          <w:sz w:val="24"/>
          <w:szCs w:val="24"/>
          <w:lang w:eastAsia="ru-RU"/>
        </w:rPr>
      </w:pPr>
    </w:p>
    <w:p w14:paraId="67109418"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ЗАЯВЛЕНИЕ</w:t>
      </w:r>
    </w:p>
    <w:p w14:paraId="020E3DD4"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ОБ АКЦЕПТЕ, ОТКАЗЕ ОТ АКЦЕПТА</w:t>
      </w:r>
    </w:p>
    <w:p w14:paraId="7766B113"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 ____________________ г.</w:t>
      </w:r>
    </w:p>
    <w:p w14:paraId="39A4158C"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p>
    <w:p w14:paraId="66DB7F23"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Платежное требование:</w:t>
      </w:r>
    </w:p>
    <w:p w14:paraId="0DA95568"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36"/>
      </w:tblGrid>
      <w:tr w:rsidR="00C46088" w:rsidRPr="0059084C" w14:paraId="00E46B55" w14:textId="77777777" w:rsidTr="007E53B4">
        <w:tc>
          <w:tcPr>
            <w:tcW w:w="4962" w:type="dxa"/>
            <w:shd w:val="clear" w:color="auto" w:fill="auto"/>
          </w:tcPr>
          <w:p w14:paraId="343E3BA4" w14:textId="77777777" w:rsidR="00C46088" w:rsidRPr="0059084C" w:rsidRDefault="00C46088" w:rsidP="00C46088">
            <w:pPr>
              <w:spacing w:after="0" w:line="276" w:lineRule="auto"/>
              <w:ind w:right="-108"/>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w:t>
            </w:r>
          </w:p>
        </w:tc>
        <w:tc>
          <w:tcPr>
            <w:tcW w:w="4536" w:type="dxa"/>
            <w:shd w:val="clear" w:color="auto" w:fill="auto"/>
          </w:tcPr>
          <w:p w14:paraId="5282D9A5"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9084C" w14:paraId="797A39DC" w14:textId="77777777" w:rsidTr="007E53B4">
        <w:tc>
          <w:tcPr>
            <w:tcW w:w="4962" w:type="dxa"/>
            <w:shd w:val="clear" w:color="auto" w:fill="auto"/>
          </w:tcPr>
          <w:p w14:paraId="55F64DEE"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w:t>
            </w:r>
          </w:p>
        </w:tc>
        <w:tc>
          <w:tcPr>
            <w:tcW w:w="4536" w:type="dxa"/>
            <w:shd w:val="clear" w:color="auto" w:fill="auto"/>
          </w:tcPr>
          <w:p w14:paraId="65188A30"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9084C" w14:paraId="788EF7CA" w14:textId="77777777" w:rsidTr="007E53B4">
        <w:trPr>
          <w:trHeight w:val="315"/>
        </w:trPr>
        <w:tc>
          <w:tcPr>
            <w:tcW w:w="4962" w:type="dxa"/>
            <w:tcBorders>
              <w:top w:val="single" w:sz="4" w:space="0" w:color="auto"/>
              <w:left w:val="single" w:sz="4" w:space="0" w:color="auto"/>
              <w:right w:val="single" w:sz="4" w:space="0" w:color="auto"/>
            </w:tcBorders>
            <w:shd w:val="clear" w:color="auto" w:fill="auto"/>
          </w:tcPr>
          <w:p w14:paraId="610AB8BD"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w:t>
            </w:r>
          </w:p>
        </w:tc>
        <w:tc>
          <w:tcPr>
            <w:tcW w:w="4536" w:type="dxa"/>
            <w:tcBorders>
              <w:top w:val="single" w:sz="4" w:space="0" w:color="auto"/>
              <w:left w:val="single" w:sz="4" w:space="0" w:color="auto"/>
              <w:right w:val="single" w:sz="4" w:space="0" w:color="auto"/>
            </w:tcBorders>
            <w:shd w:val="clear" w:color="auto" w:fill="auto"/>
          </w:tcPr>
          <w:p w14:paraId="735E0266"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9084C" w14:paraId="16DDA085" w14:textId="77777777" w:rsidTr="007E53B4">
        <w:tc>
          <w:tcPr>
            <w:tcW w:w="4962" w:type="dxa"/>
            <w:shd w:val="clear" w:color="auto" w:fill="auto"/>
          </w:tcPr>
          <w:p w14:paraId="1FC50096"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получателя средств</w:t>
            </w:r>
          </w:p>
        </w:tc>
        <w:tc>
          <w:tcPr>
            <w:tcW w:w="4536" w:type="dxa"/>
            <w:shd w:val="clear" w:color="auto" w:fill="auto"/>
          </w:tcPr>
          <w:p w14:paraId="63B44C3D"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75C07F3D" w14:textId="77777777" w:rsidTr="007E53B4">
        <w:tc>
          <w:tcPr>
            <w:tcW w:w="4962" w:type="dxa"/>
            <w:shd w:val="clear" w:color="auto" w:fill="auto"/>
          </w:tcPr>
          <w:p w14:paraId="4F63D86B"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счета получателя средств</w:t>
            </w:r>
          </w:p>
        </w:tc>
        <w:tc>
          <w:tcPr>
            <w:tcW w:w="4536" w:type="dxa"/>
            <w:shd w:val="clear" w:color="auto" w:fill="auto"/>
          </w:tcPr>
          <w:p w14:paraId="4472735D"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4AAA1F80" w14:textId="77777777" w:rsidTr="007E53B4">
        <w:tc>
          <w:tcPr>
            <w:tcW w:w="4962" w:type="dxa"/>
            <w:shd w:val="clear" w:color="auto" w:fill="auto"/>
          </w:tcPr>
          <w:p w14:paraId="74DE39CC"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банка получателя средств</w:t>
            </w:r>
          </w:p>
        </w:tc>
        <w:tc>
          <w:tcPr>
            <w:tcW w:w="4536" w:type="dxa"/>
            <w:shd w:val="clear" w:color="auto" w:fill="auto"/>
          </w:tcPr>
          <w:p w14:paraId="0C5C4405"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4A03030D" w14:textId="77777777" w:rsidTr="007E53B4">
        <w:tc>
          <w:tcPr>
            <w:tcW w:w="4962" w:type="dxa"/>
            <w:shd w:val="clear" w:color="auto" w:fill="auto"/>
          </w:tcPr>
          <w:p w14:paraId="7B87475D"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счета банка получателя средств</w:t>
            </w:r>
          </w:p>
        </w:tc>
        <w:tc>
          <w:tcPr>
            <w:tcW w:w="4536" w:type="dxa"/>
            <w:shd w:val="clear" w:color="auto" w:fill="auto"/>
          </w:tcPr>
          <w:p w14:paraId="0FC9C123"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67330EC8" w14:textId="77777777" w:rsidTr="007E53B4">
        <w:tc>
          <w:tcPr>
            <w:tcW w:w="4962" w:type="dxa"/>
            <w:shd w:val="clear" w:color="auto" w:fill="auto"/>
          </w:tcPr>
          <w:p w14:paraId="7098F16C"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банка получателя средств</w:t>
            </w:r>
          </w:p>
        </w:tc>
        <w:tc>
          <w:tcPr>
            <w:tcW w:w="4536" w:type="dxa"/>
            <w:shd w:val="clear" w:color="auto" w:fill="auto"/>
          </w:tcPr>
          <w:p w14:paraId="3672A50F"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73170B35" w14:textId="77777777" w:rsidTr="007E53B4">
        <w:tc>
          <w:tcPr>
            <w:tcW w:w="4962" w:type="dxa"/>
            <w:tcBorders>
              <w:top w:val="single" w:sz="4" w:space="0" w:color="auto"/>
              <w:left w:val="single" w:sz="4" w:space="0" w:color="auto"/>
              <w:bottom w:val="single" w:sz="4" w:space="0" w:color="auto"/>
              <w:right w:val="single" w:sz="4" w:space="0" w:color="auto"/>
            </w:tcBorders>
            <w:shd w:val="clear" w:color="auto" w:fill="auto"/>
          </w:tcPr>
          <w:p w14:paraId="2CCB02CC"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 акцепта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337146B"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64ECAB09" w14:textId="77777777" w:rsidTr="007E53B4">
        <w:trPr>
          <w:trHeight w:val="239"/>
        </w:trPr>
        <w:tc>
          <w:tcPr>
            <w:tcW w:w="4962" w:type="dxa"/>
            <w:tcBorders>
              <w:top w:val="single" w:sz="4" w:space="0" w:color="auto"/>
              <w:left w:val="single" w:sz="4" w:space="0" w:color="auto"/>
              <w:right w:val="single" w:sz="4" w:space="0" w:color="auto"/>
            </w:tcBorders>
            <w:shd w:val="clear" w:color="auto" w:fill="auto"/>
          </w:tcPr>
          <w:p w14:paraId="5615F541"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 акцепта прописью</w:t>
            </w:r>
          </w:p>
        </w:tc>
        <w:tc>
          <w:tcPr>
            <w:tcW w:w="4536" w:type="dxa"/>
            <w:tcBorders>
              <w:top w:val="single" w:sz="4" w:space="0" w:color="auto"/>
              <w:left w:val="single" w:sz="4" w:space="0" w:color="auto"/>
              <w:right w:val="single" w:sz="4" w:space="0" w:color="auto"/>
            </w:tcBorders>
            <w:shd w:val="clear" w:color="auto" w:fill="auto"/>
          </w:tcPr>
          <w:p w14:paraId="236E98E7"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bl>
    <w:p w14:paraId="666A5F4B" w14:textId="77777777" w:rsidR="00C46088" w:rsidRPr="0059084C" w:rsidRDefault="00C46088" w:rsidP="00C46088">
      <w:pPr>
        <w:spacing w:after="0" w:line="240" w:lineRule="auto"/>
        <w:ind w:right="142"/>
        <w:jc w:val="both"/>
        <w:rPr>
          <w:rFonts w:ascii="Times New Roman" w:eastAsia="Times New Roman" w:hAnsi="Times New Roman" w:cs="Times New Roman"/>
          <w:sz w:val="24"/>
          <w:szCs w:val="24"/>
          <w:lang w:eastAsia="ru-RU"/>
        </w:rPr>
      </w:pPr>
    </w:p>
    <w:p w14:paraId="19D6B716" w14:textId="77777777" w:rsidR="00C46088" w:rsidRPr="0059084C" w:rsidRDefault="00C46088" w:rsidP="00C46088">
      <w:pPr>
        <w:spacing w:after="0" w:line="240" w:lineRule="auto"/>
        <w:ind w:right="142"/>
        <w:jc w:val="both"/>
        <w:rPr>
          <w:rFonts w:ascii="Times New Roman" w:eastAsia="Times New Roman" w:hAnsi="Times New Roman" w:cs="Times New Roman"/>
          <w:sz w:val="24"/>
          <w:szCs w:val="24"/>
          <w:lang w:eastAsia="ru-RU"/>
        </w:rPr>
      </w:pPr>
    </w:p>
    <w:p w14:paraId="5D3A7D9D" w14:textId="77777777" w:rsidR="00C46088" w:rsidRPr="0059084C" w:rsidRDefault="00C46088" w:rsidP="00C46088">
      <w:pPr>
        <w:spacing w:after="0" w:line="240" w:lineRule="auto"/>
        <w:ind w:right="-144"/>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_______________________________________________________________________________</w:t>
      </w:r>
    </w:p>
    <w:p w14:paraId="27F1D9D6" w14:textId="77777777" w:rsidR="00C46088" w:rsidRPr="0059084C" w:rsidRDefault="00C46088" w:rsidP="00C46088">
      <w:pPr>
        <w:spacing w:after="0" w:line="240" w:lineRule="auto"/>
        <w:ind w:right="142"/>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(Отказ от акцепта)</w:t>
      </w:r>
    </w:p>
    <w:p w14:paraId="043EAC81" w14:textId="77777777" w:rsidR="00C46088" w:rsidRPr="0059084C" w:rsidRDefault="00C46088" w:rsidP="00C46088">
      <w:pPr>
        <w:spacing w:after="0" w:line="240" w:lineRule="auto"/>
        <w:ind w:left="708" w:firstLine="692"/>
        <w:jc w:val="both"/>
        <w:rPr>
          <w:rFonts w:ascii="Times New Roman" w:eastAsia="Times New Roman" w:hAnsi="Times New Roman" w:cs="Times New Roman"/>
          <w:sz w:val="24"/>
          <w:szCs w:val="24"/>
          <w:lang w:eastAsia="ru-RU"/>
        </w:rPr>
      </w:pPr>
    </w:p>
    <w:p w14:paraId="736C8875" w14:textId="77777777" w:rsidR="00C46088" w:rsidRPr="0059084C" w:rsidRDefault="00C46088" w:rsidP="00C46088">
      <w:pPr>
        <w:spacing w:after="0" w:line="240" w:lineRule="auto"/>
        <w:ind w:left="708" w:firstLine="692"/>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w:t>
      </w:r>
    </w:p>
    <w:p w14:paraId="25BBE82B" w14:textId="77777777" w:rsidR="00C46088" w:rsidRPr="0059084C" w:rsidRDefault="00C46088" w:rsidP="00C46088">
      <w:pPr>
        <w:autoSpaceDE w:val="0"/>
        <w:autoSpaceDN w:val="0"/>
        <w:adjustRightInd w:val="0"/>
        <w:spacing w:after="0" w:line="240" w:lineRule="auto"/>
        <w:ind w:left="708"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34C6703F" w14:textId="77777777" w:rsidR="00C46088" w:rsidRPr="0059084C" w:rsidRDefault="00C46088" w:rsidP="00C46088">
      <w:pPr>
        <w:autoSpaceDE w:val="0"/>
        <w:autoSpaceDN w:val="0"/>
        <w:adjustRightInd w:val="0"/>
        <w:spacing w:after="0" w:line="240" w:lineRule="auto"/>
        <w:ind w:left="708" w:firstLine="706"/>
        <w:rPr>
          <w:rFonts w:ascii="Times New Roman" w:eastAsia="Times New Roman" w:hAnsi="Times New Roman" w:cs="Times New Roman"/>
          <w:sz w:val="24"/>
          <w:szCs w:val="24"/>
          <w:lang w:eastAsia="ru-RU"/>
        </w:rPr>
      </w:pPr>
    </w:p>
    <w:p w14:paraId="3BCCE453" w14:textId="77777777" w:rsidR="00C46088" w:rsidRPr="0059084C" w:rsidRDefault="00C46088" w:rsidP="00C46088">
      <w:pPr>
        <w:autoSpaceDE w:val="0"/>
        <w:autoSpaceDN w:val="0"/>
        <w:adjustRightInd w:val="0"/>
        <w:spacing w:after="0" w:line="240" w:lineRule="auto"/>
        <w:ind w:left="708" w:firstLine="706"/>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w:t>
      </w:r>
    </w:p>
    <w:p w14:paraId="3E6009E9" w14:textId="77777777" w:rsidR="00C46088" w:rsidRPr="0059084C" w:rsidRDefault="00C46088" w:rsidP="00C46088">
      <w:pPr>
        <w:autoSpaceDE w:val="0"/>
        <w:autoSpaceDN w:val="0"/>
        <w:adjustRightInd w:val="0"/>
        <w:spacing w:after="0" w:line="240" w:lineRule="auto"/>
        <w:ind w:left="708"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05690D9C"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p w14:paraId="2A3BC49C"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p w14:paraId="51F24B38" w14:textId="77777777" w:rsidR="00C46088" w:rsidRPr="0059084C" w:rsidRDefault="00C46088" w:rsidP="00C46088">
      <w:pPr>
        <w:spacing w:after="0" w:line="240" w:lineRule="auto"/>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t xml:space="preserve">______________________________ </w:t>
      </w:r>
    </w:p>
    <w:p w14:paraId="573C862C"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t xml:space="preserve">       Отметки банка</w:t>
      </w:r>
    </w:p>
    <w:p w14:paraId="47F4363A" w14:textId="77777777" w:rsidR="00C46088" w:rsidRPr="0059084C" w:rsidRDefault="00C46088" w:rsidP="00C46088">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7ED12CA7" w14:textId="77777777" w:rsidR="00C46088" w:rsidRPr="0059084C" w:rsidRDefault="00C46088" w:rsidP="00C46088">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39AAFDDA"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реквизитах «Номер», «Дата», «Сумма», «Номер счета получателя средств», «Номер счета банка получателя средств», «БИК банка получателя средств» указываются значения соответствующих реквизитов платежного требования.</w:t>
      </w:r>
    </w:p>
    <w:p w14:paraId="6FD95F59"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случае акцепта (частичного акцепта) в реквизитах «Сумма акцепта» и «Сумма акцепта прописью» указывается акцептованная сумма цифрами и прописью соответственно, при этом строка «Отказ от акцепта» не заполняется.</w:t>
      </w:r>
    </w:p>
    <w:p w14:paraId="012BBA4B"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случае отказа от акцепта в строке «Отказ от акцепта» указывается «Отказ»</w:t>
      </w:r>
      <w:r w:rsidR="0053618A" w:rsidRPr="0059084C">
        <w:rPr>
          <w:rFonts w:ascii="Times New Roman" w:eastAsia="Times New Roman" w:hAnsi="Times New Roman" w:cs="Times New Roman"/>
          <w:sz w:val="16"/>
          <w:szCs w:val="16"/>
          <w:lang w:eastAsia="ru-RU"/>
        </w:rPr>
        <w:t xml:space="preserve">. </w:t>
      </w:r>
      <w:r w:rsidR="00DB797A" w:rsidRPr="0059084C">
        <w:rPr>
          <w:rFonts w:ascii="Times New Roman" w:eastAsia="Times New Roman" w:hAnsi="Times New Roman" w:cs="Times New Roman"/>
          <w:sz w:val="16"/>
          <w:szCs w:val="16"/>
          <w:lang w:eastAsia="ru-RU"/>
        </w:rPr>
        <w:t>П</w:t>
      </w:r>
      <w:r w:rsidRPr="0059084C">
        <w:rPr>
          <w:rFonts w:ascii="Times New Roman" w:eastAsia="Times New Roman" w:hAnsi="Times New Roman" w:cs="Times New Roman"/>
          <w:sz w:val="16"/>
          <w:szCs w:val="16"/>
          <w:lang w:eastAsia="ru-RU"/>
        </w:rPr>
        <w:t>ри этом дополнительно может быть указана причина отказа от акцепта, а реквизиты «Сумма акцепта» и «Сумма акцепта прописью» не заполняются.</w:t>
      </w:r>
    </w:p>
    <w:p w14:paraId="05968486"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 печати Клиента (при наличии).</w:t>
      </w:r>
    </w:p>
    <w:p w14:paraId="7A66C1C6" w14:textId="77777777" w:rsidR="00C46088" w:rsidRPr="0059084C" w:rsidRDefault="00C46088"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sectPr w:rsidR="00C46088" w:rsidRPr="0059084C" w:rsidSect="00C46088">
          <w:pgSz w:w="11906" w:h="16838"/>
          <w:pgMar w:top="1134" w:right="850" w:bottom="1560" w:left="1701" w:header="708" w:footer="708" w:gutter="0"/>
          <w:cols w:space="708"/>
          <w:docGrid w:linePitch="360"/>
        </w:sectPr>
      </w:pPr>
    </w:p>
    <w:p w14:paraId="5324BE00" w14:textId="77777777" w:rsidR="00F07F6A" w:rsidRPr="0059084C" w:rsidRDefault="007E53B4" w:rsidP="009C5C93">
      <w:pPr>
        <w:tabs>
          <w:tab w:val="left" w:pos="1400"/>
        </w:tabs>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5</w:t>
      </w:r>
    </w:p>
    <w:p w14:paraId="4399E456" w14:textId="77777777" w:rsidR="00F07F6A" w:rsidRPr="0059084C" w:rsidRDefault="007E53B4"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01D98506" w14:textId="77777777" w:rsidR="00354C4B" w:rsidRPr="0059084C" w:rsidRDefault="00354C4B" w:rsidP="00DA3399">
      <w:pPr>
        <w:spacing w:after="0" w:line="240" w:lineRule="auto"/>
        <w:jc w:val="right"/>
        <w:rPr>
          <w:rFonts w:ascii="Times New Roman" w:eastAsia="Times New Roman" w:hAnsi="Times New Roman" w:cs="Times New Roman"/>
          <w:sz w:val="24"/>
          <w:szCs w:val="24"/>
        </w:rPr>
      </w:pPr>
    </w:p>
    <w:p w14:paraId="10D0D920" w14:textId="77777777" w:rsidR="007E53B4" w:rsidRPr="0059084C" w:rsidRDefault="007E53B4" w:rsidP="007E53B4">
      <w:pPr>
        <w:tabs>
          <w:tab w:val="left" w:pos="1400"/>
        </w:tabs>
        <w:spacing w:after="0" w:line="240" w:lineRule="auto"/>
        <w:ind w:left="4480"/>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7E53B4" w:rsidRPr="0059084C" w14:paraId="29BE39BC" w14:textId="77777777" w:rsidTr="007E53B4">
        <w:tc>
          <w:tcPr>
            <w:tcW w:w="5103" w:type="dxa"/>
            <w:shd w:val="clear" w:color="auto" w:fill="auto"/>
          </w:tcPr>
          <w:p w14:paraId="37265EF8"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Клиента</w:t>
            </w:r>
          </w:p>
        </w:tc>
        <w:tc>
          <w:tcPr>
            <w:tcW w:w="4395" w:type="dxa"/>
            <w:shd w:val="clear" w:color="auto" w:fill="auto"/>
          </w:tcPr>
          <w:p w14:paraId="56161F5E"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4A1514CB" w14:textId="77777777" w:rsidTr="007E53B4">
        <w:tc>
          <w:tcPr>
            <w:tcW w:w="5103" w:type="dxa"/>
            <w:shd w:val="clear" w:color="auto" w:fill="auto"/>
          </w:tcPr>
          <w:p w14:paraId="01B999F2"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БИК Клиента</w:t>
            </w:r>
          </w:p>
        </w:tc>
        <w:tc>
          <w:tcPr>
            <w:tcW w:w="4395" w:type="dxa"/>
            <w:shd w:val="clear" w:color="auto" w:fill="auto"/>
          </w:tcPr>
          <w:p w14:paraId="485398AE"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66011D49" w14:textId="77777777" w:rsidTr="007E53B4">
        <w:tc>
          <w:tcPr>
            <w:tcW w:w="5103" w:type="dxa"/>
            <w:shd w:val="clear" w:color="auto" w:fill="auto"/>
          </w:tcPr>
          <w:p w14:paraId="25CB8877" w14:textId="77777777" w:rsidR="007E53B4" w:rsidRPr="0059084C" w:rsidRDefault="007E53B4" w:rsidP="00E22769">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 xml:space="preserve">Номер </w:t>
            </w:r>
            <w:r w:rsidR="00E22769" w:rsidRPr="0059084C">
              <w:rPr>
                <w:rFonts w:ascii="Times New Roman" w:eastAsia="Times New Roman" w:hAnsi="Times New Roman" w:cs="Times New Roman"/>
                <w:lang w:eastAsia="ru-RU"/>
              </w:rPr>
              <w:t>Счета</w:t>
            </w:r>
            <w:r w:rsidRPr="0059084C">
              <w:rPr>
                <w:rFonts w:ascii="Times New Roman" w:eastAsia="Times New Roman" w:hAnsi="Times New Roman" w:cs="Times New Roman"/>
                <w:lang w:eastAsia="ru-RU"/>
              </w:rPr>
              <w:t xml:space="preserve"> Клиента</w:t>
            </w:r>
          </w:p>
        </w:tc>
        <w:tc>
          <w:tcPr>
            <w:tcW w:w="4395" w:type="dxa"/>
            <w:shd w:val="clear" w:color="auto" w:fill="auto"/>
          </w:tcPr>
          <w:p w14:paraId="0C3EF31B"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2FCA9147" w14:textId="77777777" w:rsidTr="007E53B4">
        <w:tc>
          <w:tcPr>
            <w:tcW w:w="5103" w:type="dxa"/>
            <w:shd w:val="clear" w:color="auto" w:fill="auto"/>
          </w:tcPr>
          <w:p w14:paraId="53CD687D"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подразделения Банка, обслуживающего Счет</w:t>
            </w:r>
          </w:p>
        </w:tc>
        <w:tc>
          <w:tcPr>
            <w:tcW w:w="4395" w:type="dxa"/>
            <w:shd w:val="clear" w:color="auto" w:fill="auto"/>
          </w:tcPr>
          <w:p w14:paraId="0A2E5DA1"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00D764CC" w14:textId="77777777" w:rsidTr="007E53B4">
        <w:tc>
          <w:tcPr>
            <w:tcW w:w="5103" w:type="dxa"/>
            <w:shd w:val="clear" w:color="auto" w:fill="auto"/>
          </w:tcPr>
          <w:p w14:paraId="09341595"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БИК подразделения Банка, обслуживающего Счет</w:t>
            </w:r>
          </w:p>
        </w:tc>
        <w:tc>
          <w:tcPr>
            <w:tcW w:w="4395" w:type="dxa"/>
            <w:shd w:val="clear" w:color="auto" w:fill="auto"/>
          </w:tcPr>
          <w:p w14:paraId="2E2C9EDE"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bl>
    <w:p w14:paraId="624297C9" w14:textId="77777777" w:rsidR="007E53B4" w:rsidRPr="0059084C" w:rsidRDefault="007E53B4" w:rsidP="007E53B4">
      <w:pPr>
        <w:spacing w:after="0" w:line="240" w:lineRule="auto"/>
        <w:jc w:val="both"/>
        <w:rPr>
          <w:rFonts w:ascii="Times New Roman" w:eastAsia="Times New Roman" w:hAnsi="Times New Roman" w:cs="Times New Roman"/>
          <w:sz w:val="20"/>
          <w:szCs w:val="20"/>
          <w:lang w:eastAsia="ru-RU"/>
        </w:rPr>
      </w:pPr>
    </w:p>
    <w:p w14:paraId="2FC5E445" w14:textId="77777777" w:rsidR="007E53B4" w:rsidRPr="0059084C" w:rsidRDefault="007E53B4" w:rsidP="007E53B4">
      <w:pPr>
        <w:tabs>
          <w:tab w:val="left" w:pos="0"/>
        </w:tabs>
        <w:autoSpaceDE w:val="0"/>
        <w:autoSpaceDN w:val="0"/>
        <w:adjustRightInd w:val="0"/>
        <w:spacing w:after="0" w:line="240" w:lineRule="auto"/>
        <w:ind w:right="-169"/>
        <w:jc w:val="center"/>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ЗАЯВЛЕНИЕ О ЗАРАНЕЕ ДАННОМ АКЦЕПТЕ № _____</w:t>
      </w:r>
    </w:p>
    <w:p w14:paraId="55D2FFBC" w14:textId="77777777" w:rsidR="007E53B4" w:rsidRPr="0059084C" w:rsidRDefault="007E53B4" w:rsidP="007E53B4">
      <w:pPr>
        <w:spacing w:after="0" w:line="240" w:lineRule="auto"/>
        <w:jc w:val="center"/>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w:t>
      </w:r>
      <w:r w:rsidR="00303844">
        <w:rPr>
          <w:rFonts w:ascii="Times New Roman" w:eastAsia="Times New Roman" w:hAnsi="Times New Roman" w:cs="Times New Roman"/>
          <w:lang w:eastAsia="ru-RU"/>
        </w:rPr>
        <w:t xml:space="preserve"> </w:t>
      </w:r>
      <w:r w:rsidRPr="0059084C">
        <w:rPr>
          <w:rFonts w:ascii="Times New Roman" w:eastAsia="Times New Roman" w:hAnsi="Times New Roman" w:cs="Times New Roman"/>
          <w:lang w:eastAsia="ru-RU"/>
        </w:rPr>
        <w:t>____________________ г.</w:t>
      </w:r>
    </w:p>
    <w:p w14:paraId="1AA9B2E1"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p w14:paraId="7B402492" w14:textId="77777777" w:rsidR="007E53B4" w:rsidRPr="0059084C" w:rsidRDefault="007E53B4" w:rsidP="007E53B4">
      <w:pPr>
        <w:spacing w:after="0" w:line="240" w:lineRule="auto"/>
        <w:jc w:val="both"/>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Срок действия заранее данного акцепта: с «___»</w:t>
      </w:r>
      <w:r w:rsidR="00303844">
        <w:rPr>
          <w:rFonts w:ascii="Times New Roman" w:eastAsia="Times New Roman" w:hAnsi="Times New Roman" w:cs="Times New Roman"/>
          <w:lang w:eastAsia="ru-RU"/>
        </w:rPr>
        <w:t xml:space="preserve"> </w:t>
      </w:r>
      <w:r w:rsidRPr="0059084C">
        <w:rPr>
          <w:rFonts w:ascii="Times New Roman" w:eastAsia="Times New Roman" w:hAnsi="Times New Roman" w:cs="Times New Roman"/>
          <w:lang w:eastAsia="ru-RU"/>
        </w:rPr>
        <w:t>_______________ г. до «___»</w:t>
      </w:r>
      <w:r w:rsidR="00303844">
        <w:rPr>
          <w:rFonts w:ascii="Times New Roman" w:eastAsia="Times New Roman" w:hAnsi="Times New Roman" w:cs="Times New Roman"/>
          <w:lang w:eastAsia="ru-RU"/>
        </w:rPr>
        <w:t xml:space="preserve"> </w:t>
      </w:r>
      <w:r w:rsidRPr="0059084C">
        <w:rPr>
          <w:rFonts w:ascii="Times New Roman" w:eastAsia="Times New Roman" w:hAnsi="Times New Roman" w:cs="Times New Roman"/>
          <w:lang w:eastAsia="ru-RU"/>
        </w:rPr>
        <w:t>_______________ г.</w:t>
      </w:r>
      <w:r w:rsidR="00047613" w:rsidRPr="0059084C">
        <w:rPr>
          <w:rFonts w:ascii="Times New Roman" w:eastAsia="Times New Roman" w:hAnsi="Times New Roman" w:cs="Times New Roman"/>
          <w:lang w:eastAsia="ru-RU"/>
        </w:rPr>
        <w:t xml:space="preserve"> включительно</w:t>
      </w:r>
    </w:p>
    <w:p w14:paraId="66C7F623" w14:textId="77777777" w:rsidR="007E53B4" w:rsidRPr="0059084C" w:rsidRDefault="007E53B4" w:rsidP="007E53B4">
      <w:pPr>
        <w:spacing w:after="0" w:line="240" w:lineRule="auto"/>
        <w:jc w:val="both"/>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538"/>
      </w:tblGrid>
      <w:tr w:rsidR="007E53B4" w:rsidRPr="0059084C" w14:paraId="2FA1A223" w14:textId="77777777" w:rsidTr="007E53B4">
        <w:tc>
          <w:tcPr>
            <w:tcW w:w="3960" w:type="dxa"/>
          </w:tcPr>
          <w:p w14:paraId="203A9BB8"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получателя средств</w:t>
            </w:r>
          </w:p>
        </w:tc>
        <w:tc>
          <w:tcPr>
            <w:tcW w:w="5538" w:type="dxa"/>
            <w:shd w:val="clear" w:color="auto" w:fill="auto"/>
          </w:tcPr>
          <w:p w14:paraId="0374B71E"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0B31A010" w14:textId="77777777" w:rsidTr="007E53B4">
        <w:tc>
          <w:tcPr>
            <w:tcW w:w="3960" w:type="dxa"/>
          </w:tcPr>
          <w:p w14:paraId="66D5E0F2"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Номер счета получателя средств</w:t>
            </w:r>
          </w:p>
        </w:tc>
        <w:tc>
          <w:tcPr>
            <w:tcW w:w="5538" w:type="dxa"/>
            <w:shd w:val="clear" w:color="auto" w:fill="auto"/>
          </w:tcPr>
          <w:p w14:paraId="362381A6"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24325F74" w14:textId="77777777" w:rsidTr="007E53B4">
        <w:tc>
          <w:tcPr>
            <w:tcW w:w="3960" w:type="dxa"/>
          </w:tcPr>
          <w:p w14:paraId="09D648BA"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банка получателя средств</w:t>
            </w:r>
          </w:p>
        </w:tc>
        <w:tc>
          <w:tcPr>
            <w:tcW w:w="5538" w:type="dxa"/>
            <w:shd w:val="clear" w:color="auto" w:fill="auto"/>
          </w:tcPr>
          <w:p w14:paraId="7CB0C2E9"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359D9722" w14:textId="77777777" w:rsidTr="007E53B4">
        <w:tc>
          <w:tcPr>
            <w:tcW w:w="3960" w:type="dxa"/>
          </w:tcPr>
          <w:p w14:paraId="3B84B3E4"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Номер счета банка получателя средств</w:t>
            </w:r>
          </w:p>
        </w:tc>
        <w:tc>
          <w:tcPr>
            <w:tcW w:w="5538" w:type="dxa"/>
            <w:shd w:val="clear" w:color="auto" w:fill="auto"/>
          </w:tcPr>
          <w:p w14:paraId="6CF607FE"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1042D31E" w14:textId="77777777" w:rsidTr="007E53B4">
        <w:tc>
          <w:tcPr>
            <w:tcW w:w="3960" w:type="dxa"/>
          </w:tcPr>
          <w:p w14:paraId="79BBB091"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БИК банка получателя средств</w:t>
            </w:r>
          </w:p>
        </w:tc>
        <w:tc>
          <w:tcPr>
            <w:tcW w:w="5538" w:type="dxa"/>
            <w:shd w:val="clear" w:color="auto" w:fill="auto"/>
          </w:tcPr>
          <w:p w14:paraId="307193E0"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5A9F112E" w14:textId="77777777" w:rsidTr="007E53B4">
        <w:tc>
          <w:tcPr>
            <w:tcW w:w="3960" w:type="dxa"/>
          </w:tcPr>
          <w:p w14:paraId="6EA9D819"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Сумма акцепта цифрами</w:t>
            </w:r>
          </w:p>
        </w:tc>
        <w:tc>
          <w:tcPr>
            <w:tcW w:w="5538" w:type="dxa"/>
            <w:shd w:val="clear" w:color="auto" w:fill="auto"/>
          </w:tcPr>
          <w:p w14:paraId="04D42BC0"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5FFE91AC" w14:textId="77777777" w:rsidTr="007E53B4">
        <w:trPr>
          <w:trHeight w:val="281"/>
        </w:trPr>
        <w:tc>
          <w:tcPr>
            <w:tcW w:w="3960" w:type="dxa"/>
          </w:tcPr>
          <w:p w14:paraId="236306E7"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Сумма акцепта прописью</w:t>
            </w:r>
          </w:p>
        </w:tc>
        <w:tc>
          <w:tcPr>
            <w:tcW w:w="5538" w:type="dxa"/>
            <w:shd w:val="clear" w:color="auto" w:fill="auto"/>
          </w:tcPr>
          <w:p w14:paraId="290C82B1"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658EF764" w14:textId="77777777" w:rsidTr="007E53B4">
        <w:trPr>
          <w:trHeight w:val="281"/>
        </w:trPr>
        <w:tc>
          <w:tcPr>
            <w:tcW w:w="3960" w:type="dxa"/>
          </w:tcPr>
          <w:p w14:paraId="4427575D"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Возможность частичного акцепта</w:t>
            </w:r>
          </w:p>
        </w:tc>
        <w:tc>
          <w:tcPr>
            <w:tcW w:w="5538" w:type="dxa"/>
            <w:shd w:val="clear" w:color="auto" w:fill="auto"/>
          </w:tcPr>
          <w:p w14:paraId="344F697F"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B40218" w:rsidRPr="0059084C" w14:paraId="5978844E" w14:textId="77777777" w:rsidTr="007E53B4">
        <w:trPr>
          <w:trHeight w:val="281"/>
        </w:trPr>
        <w:tc>
          <w:tcPr>
            <w:tcW w:w="3960" w:type="dxa"/>
          </w:tcPr>
          <w:p w14:paraId="38B59165" w14:textId="77777777" w:rsidR="00B40218" w:rsidRPr="0059084C" w:rsidRDefault="00B40218" w:rsidP="00B40218">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Перевод денежных средств с использованием сервиса срочного перевода, сервиса несрочного перевода</w:t>
            </w:r>
          </w:p>
        </w:tc>
        <w:tc>
          <w:tcPr>
            <w:tcW w:w="5538" w:type="dxa"/>
            <w:shd w:val="clear" w:color="auto" w:fill="auto"/>
          </w:tcPr>
          <w:p w14:paraId="28978FE8" w14:textId="77777777" w:rsidR="00B40218" w:rsidRPr="0059084C" w:rsidRDefault="00B40218" w:rsidP="007E53B4">
            <w:pPr>
              <w:spacing w:after="0" w:line="240" w:lineRule="auto"/>
              <w:jc w:val="both"/>
              <w:rPr>
                <w:rFonts w:ascii="Times New Roman" w:eastAsia="Times New Roman" w:hAnsi="Times New Roman" w:cs="Times New Roman"/>
                <w:lang w:eastAsia="ru-RU"/>
              </w:rPr>
            </w:pPr>
          </w:p>
        </w:tc>
      </w:tr>
    </w:tbl>
    <w:p w14:paraId="7F789A0B"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538"/>
      </w:tblGrid>
      <w:tr w:rsidR="007E53B4" w:rsidRPr="0059084C" w14:paraId="5C1C25A6" w14:textId="77777777" w:rsidTr="007E53B4">
        <w:trPr>
          <w:trHeight w:val="576"/>
        </w:trPr>
        <w:tc>
          <w:tcPr>
            <w:tcW w:w="3960" w:type="dxa"/>
            <w:shd w:val="clear" w:color="auto" w:fill="auto"/>
          </w:tcPr>
          <w:p w14:paraId="50BAA5E9" w14:textId="77777777" w:rsidR="007E53B4" w:rsidRPr="0059084C" w:rsidRDefault="007E53B4" w:rsidP="007E53B4">
            <w:pPr>
              <w:spacing w:after="0" w:line="240" w:lineRule="auto"/>
              <w:ind w:left="-29" w:hanging="11"/>
              <w:jc w:val="both"/>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Сведения об основном договоре и обязательстве Клиента</w:t>
            </w:r>
          </w:p>
        </w:tc>
        <w:tc>
          <w:tcPr>
            <w:tcW w:w="5538" w:type="dxa"/>
            <w:shd w:val="clear" w:color="auto" w:fill="auto"/>
          </w:tcPr>
          <w:p w14:paraId="237BB6AF"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bl>
    <w:p w14:paraId="3EDD357C" w14:textId="66FAB508" w:rsidR="007E53B4" w:rsidRPr="0059084C" w:rsidRDefault="007E53B4" w:rsidP="007E53B4">
      <w:pPr>
        <w:spacing w:after="0" w:line="240" w:lineRule="auto"/>
        <w:jc w:val="both"/>
        <w:rPr>
          <w:rFonts w:ascii="Times New Roman" w:eastAsia="Times New Roman" w:hAnsi="Times New Roman" w:cs="Times New Roman"/>
          <w:lang w:eastAsia="ru-RU"/>
        </w:rPr>
      </w:pPr>
    </w:p>
    <w:p w14:paraId="711483D3" w14:textId="77777777" w:rsidR="007E53B4" w:rsidRPr="0059084C" w:rsidRDefault="007E53B4" w:rsidP="002947A8">
      <w:pPr>
        <w:autoSpaceDE w:val="0"/>
        <w:autoSpaceDN w:val="0"/>
        <w:adjustRightInd w:val="0"/>
        <w:spacing w:after="0" w:line="240" w:lineRule="auto"/>
        <w:ind w:left="708" w:firstLine="706"/>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________</w:t>
      </w:r>
    </w:p>
    <w:p w14:paraId="3B12236C" w14:textId="77777777" w:rsidR="007E53B4" w:rsidRPr="0059084C" w:rsidRDefault="007E53B4" w:rsidP="007E53B4">
      <w:pPr>
        <w:autoSpaceDE w:val="0"/>
        <w:autoSpaceDN w:val="0"/>
        <w:adjustRightInd w:val="0"/>
        <w:spacing w:after="0" w:line="240" w:lineRule="auto"/>
        <w:ind w:left="708"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Подпись</w:t>
      </w:r>
    </w:p>
    <w:p w14:paraId="41E5C41F" w14:textId="77777777" w:rsidR="007E53B4" w:rsidRPr="0059084C" w:rsidRDefault="007E53B4" w:rsidP="002947A8">
      <w:pPr>
        <w:spacing w:after="0" w:line="240" w:lineRule="auto"/>
        <w:rPr>
          <w:rFonts w:ascii="Times New Roman" w:eastAsia="Times New Roman" w:hAnsi="Times New Roman" w:cs="Times New Roman"/>
          <w:lang w:eastAsia="ru-RU"/>
        </w:rPr>
      </w:pPr>
    </w:p>
    <w:p w14:paraId="26A1A398" w14:textId="77777777" w:rsidR="007E53B4" w:rsidRPr="0059084C" w:rsidRDefault="007E53B4" w:rsidP="007E53B4">
      <w:pPr>
        <w:spacing w:after="0" w:line="240" w:lineRule="auto"/>
        <w:rPr>
          <w:rFonts w:ascii="Times New Roman" w:eastAsia="Times New Roman" w:hAnsi="Times New Roman" w:cs="Times New Roman"/>
          <w:vertAlign w:val="superscript"/>
          <w:lang w:eastAsia="ru-RU"/>
        </w:rPr>
      </w:pPr>
      <w:r w:rsidRPr="0059084C">
        <w:rPr>
          <w:rFonts w:ascii="Times New Roman" w:eastAsia="Times New Roman" w:hAnsi="Times New Roman" w:cs="Times New Roman"/>
          <w:lang w:eastAsia="ru-RU"/>
        </w:rPr>
        <w:t>М.П.</w:t>
      </w:r>
      <w:r w:rsidRPr="0059084C">
        <w:rPr>
          <w:rFonts w:ascii="Times New Roman" w:eastAsia="Times New Roman" w:hAnsi="Times New Roman" w:cs="Times New Roman"/>
          <w:vertAlign w:val="superscript"/>
          <w:lang w:eastAsia="ru-RU"/>
        </w:rPr>
        <w:t xml:space="preserve"> </w:t>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t>______________________________</w:t>
      </w:r>
    </w:p>
    <w:p w14:paraId="220DB8E4" w14:textId="77777777" w:rsidR="007E53B4" w:rsidRPr="0059084C" w:rsidRDefault="007E53B4" w:rsidP="007E53B4">
      <w:pPr>
        <w:spacing w:after="0" w:line="240" w:lineRule="auto"/>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t xml:space="preserve">       Отметки банка</w:t>
      </w:r>
    </w:p>
    <w:p w14:paraId="037ABEED" w14:textId="77777777" w:rsidR="007E53B4" w:rsidRPr="0059084C" w:rsidRDefault="007E53B4" w:rsidP="007E53B4">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16FB3123" w14:textId="77777777" w:rsidR="007E53B4" w:rsidRPr="0059084C" w:rsidRDefault="007E53B4" w:rsidP="007E53B4">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3D98D78B" w14:textId="77777777" w:rsidR="007E53B4" w:rsidRPr="0059084C" w:rsidRDefault="007E53B4" w:rsidP="007E53B4">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2B91C271"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«Срок действия заранее данного акцепта» указывается срок действия заранее данного акцепта (в том числе дата, начиная с которой действует заранее данный акцепт, но не ранее рабочего дня, следующего за днем поступления данного заявления в подразделение Банка).</w:t>
      </w:r>
    </w:p>
    <w:p w14:paraId="11DD45D1" w14:textId="22AB0BA1"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Реквизиты «Наименование получателя средств», «Номер счета получателя средств», «Наименование банка получателя средств», «Номер счета банка получателя средств», «БИК банка получателя средств» заполняются в соответствии с приложением 1 к Положению Банка России № </w:t>
      </w:r>
      <w:r w:rsidR="00802A32">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-П.</w:t>
      </w:r>
    </w:p>
    <w:p w14:paraId="70CC1174" w14:textId="16E9EC98"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Реквизиты «Сумма акцепта цифрами» и «Сумма акцепта прописью» заполняются в порядке, установленном Положением Банка России № </w:t>
      </w:r>
      <w:r w:rsidR="00802A32">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 xml:space="preserve">-П для заполнения реквизитов «Сумма» и «Сумма прописью», если условием </w:t>
      </w:r>
      <w:r w:rsidR="00911387" w:rsidRPr="0059084C">
        <w:rPr>
          <w:rFonts w:ascii="Times New Roman" w:eastAsia="Times New Roman" w:hAnsi="Times New Roman" w:cs="Times New Roman"/>
          <w:sz w:val="16"/>
          <w:szCs w:val="16"/>
          <w:lang w:eastAsia="ru-RU"/>
        </w:rPr>
        <w:t xml:space="preserve">основного </w:t>
      </w:r>
      <w:r w:rsidR="00F65B3E" w:rsidRPr="0059084C">
        <w:rPr>
          <w:rFonts w:ascii="Times New Roman" w:eastAsia="Times New Roman" w:hAnsi="Times New Roman" w:cs="Times New Roman"/>
          <w:sz w:val="16"/>
          <w:szCs w:val="16"/>
          <w:lang w:eastAsia="ru-RU"/>
        </w:rPr>
        <w:t>д</w:t>
      </w:r>
      <w:r w:rsidRPr="0059084C">
        <w:rPr>
          <w:rFonts w:ascii="Times New Roman" w:eastAsia="Times New Roman" w:hAnsi="Times New Roman" w:cs="Times New Roman"/>
          <w:sz w:val="16"/>
          <w:szCs w:val="16"/>
          <w:lang w:eastAsia="ru-RU"/>
        </w:rPr>
        <w:t>оговора не предусмотрено исполнение платежных требований в предъявляемой сумме.</w:t>
      </w:r>
    </w:p>
    <w:p w14:paraId="5FC687A0" w14:textId="2726332D"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«Возможность частичного акцепта» указывается либо значение «да»</w:t>
      </w:r>
      <w:r w:rsidR="00303844">
        <w:rPr>
          <w:rFonts w:ascii="Times New Roman" w:eastAsia="Times New Roman" w:hAnsi="Times New Roman" w:cs="Times New Roman"/>
          <w:sz w:val="16"/>
          <w:szCs w:val="16"/>
          <w:lang w:eastAsia="ru-RU"/>
        </w:rPr>
        <w:t>,</w:t>
      </w:r>
      <w:r w:rsidRPr="0059084C">
        <w:rPr>
          <w:rFonts w:ascii="Times New Roman" w:eastAsia="Times New Roman" w:hAnsi="Times New Roman" w:cs="Times New Roman"/>
          <w:sz w:val="16"/>
          <w:szCs w:val="16"/>
          <w:lang w:eastAsia="ru-RU"/>
        </w:rPr>
        <w:t xml:space="preserve"> либо значение «нет».</w:t>
      </w:r>
    </w:p>
    <w:p w14:paraId="5E4DE1F6" w14:textId="77777777" w:rsidR="00B40218" w:rsidRPr="0059084C" w:rsidRDefault="00B40218"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«Перевод денежных средств с использованием сервиса срочного перевода, сервиса несрочного перевода» указывается используемы</w:t>
      </w:r>
      <w:r w:rsidR="009349A7" w:rsidRPr="0059084C">
        <w:rPr>
          <w:rFonts w:ascii="Times New Roman" w:eastAsia="Times New Roman" w:hAnsi="Times New Roman" w:cs="Times New Roman"/>
          <w:sz w:val="16"/>
          <w:szCs w:val="16"/>
          <w:lang w:eastAsia="ru-RU"/>
        </w:rPr>
        <w:t>й</w:t>
      </w:r>
      <w:r w:rsidRPr="0059084C">
        <w:rPr>
          <w:rFonts w:ascii="Times New Roman" w:eastAsia="Times New Roman" w:hAnsi="Times New Roman" w:cs="Times New Roman"/>
          <w:sz w:val="16"/>
          <w:szCs w:val="16"/>
          <w:lang w:eastAsia="ru-RU"/>
        </w:rPr>
        <w:t xml:space="preserve"> сервис</w:t>
      </w:r>
      <w:r w:rsidR="00950526" w:rsidRPr="0059084C">
        <w:rPr>
          <w:rFonts w:ascii="Times New Roman" w:eastAsia="Times New Roman" w:hAnsi="Times New Roman" w:cs="Times New Roman"/>
          <w:sz w:val="16"/>
          <w:szCs w:val="16"/>
          <w:lang w:eastAsia="ru-RU"/>
        </w:rPr>
        <w:t>: сервис срочного перевода или сервис несрочного перевода.</w:t>
      </w:r>
      <w:r w:rsidR="006263C7" w:rsidRPr="0059084C">
        <w:rPr>
          <w:rFonts w:ascii="Times New Roman" w:eastAsia="Times New Roman" w:hAnsi="Times New Roman" w:cs="Times New Roman"/>
          <w:sz w:val="16"/>
          <w:szCs w:val="16"/>
          <w:lang w:eastAsia="ru-RU"/>
        </w:rPr>
        <w:t xml:space="preserve"> В случае, если для Клиента не имеет значение, в каком сервисе будет исполнено платежное требование, данный реквизит не заполняется.</w:t>
      </w:r>
    </w:p>
    <w:p w14:paraId="6CE2763A"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«Сведения об основном договоре и обязательстве Клиента» указываются сведения об основном договоре (дата, номер), наименование товаров, работ или услуг, за котор</w:t>
      </w:r>
      <w:r w:rsidR="00047613" w:rsidRPr="0059084C">
        <w:rPr>
          <w:rFonts w:ascii="Times New Roman" w:eastAsia="Times New Roman" w:hAnsi="Times New Roman" w:cs="Times New Roman"/>
          <w:sz w:val="16"/>
          <w:szCs w:val="16"/>
          <w:lang w:eastAsia="ru-RU"/>
        </w:rPr>
        <w:t>ые будут производиться расчеты.</w:t>
      </w:r>
    </w:p>
    <w:p w14:paraId="46DE836F" w14:textId="77777777" w:rsidR="009C5C93"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 печати Клиента (при наличии).</w:t>
      </w:r>
    </w:p>
    <w:p w14:paraId="6165169C" w14:textId="77777777" w:rsidR="009C5C93" w:rsidRPr="0059084C" w:rsidRDefault="009C5C93"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sectPr w:rsidR="009C5C93" w:rsidRPr="0059084C" w:rsidSect="009C5C93">
          <w:pgSz w:w="11906" w:h="16838"/>
          <w:pgMar w:top="1134" w:right="850" w:bottom="1276" w:left="1701" w:header="708" w:footer="708" w:gutter="0"/>
          <w:cols w:space="708"/>
          <w:docGrid w:linePitch="360"/>
        </w:sectPr>
      </w:pPr>
    </w:p>
    <w:p w14:paraId="7E213DFA" w14:textId="77777777" w:rsidR="00F07F6A"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6</w:t>
      </w:r>
    </w:p>
    <w:p w14:paraId="5C53A1D2" w14:textId="77777777" w:rsidR="00B2049E" w:rsidRPr="0059084C" w:rsidRDefault="00B2049E"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0F73D4D3"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69B86CD4"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6333FA79"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5C1CDEA7"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5A969FAE" w14:textId="77777777" w:rsidR="00B2049E" w:rsidRPr="0059084C" w:rsidRDefault="00B2049E" w:rsidP="00B2049E">
      <w:pPr>
        <w:tabs>
          <w:tab w:val="left" w:pos="1400"/>
        </w:tabs>
        <w:autoSpaceDE w:val="0"/>
        <w:autoSpaceDN w:val="0"/>
        <w:adjustRightInd w:val="0"/>
        <w:spacing w:after="0" w:line="240" w:lineRule="auto"/>
        <w:ind w:right="-1"/>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1"/>
      </w:tblGrid>
      <w:tr w:rsidR="00B2049E" w:rsidRPr="0059084C" w14:paraId="7D82B044" w14:textId="77777777" w:rsidTr="001062D2">
        <w:tc>
          <w:tcPr>
            <w:tcW w:w="5387" w:type="dxa"/>
            <w:shd w:val="clear" w:color="auto" w:fill="auto"/>
          </w:tcPr>
          <w:p w14:paraId="5F78CF71"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Клиента</w:t>
            </w:r>
          </w:p>
        </w:tc>
        <w:tc>
          <w:tcPr>
            <w:tcW w:w="4111" w:type="dxa"/>
            <w:shd w:val="clear" w:color="auto" w:fill="auto"/>
          </w:tcPr>
          <w:p w14:paraId="38BB1E35"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5698DEB5" w14:textId="77777777" w:rsidTr="001062D2">
        <w:tc>
          <w:tcPr>
            <w:tcW w:w="5387" w:type="dxa"/>
            <w:shd w:val="clear" w:color="auto" w:fill="auto"/>
          </w:tcPr>
          <w:p w14:paraId="19B118D1"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Клиента</w:t>
            </w:r>
          </w:p>
        </w:tc>
        <w:tc>
          <w:tcPr>
            <w:tcW w:w="4111" w:type="dxa"/>
            <w:shd w:val="clear" w:color="auto" w:fill="auto"/>
          </w:tcPr>
          <w:p w14:paraId="3A11C3FF"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7BAE6942" w14:textId="77777777" w:rsidTr="001062D2">
        <w:tc>
          <w:tcPr>
            <w:tcW w:w="5387" w:type="dxa"/>
            <w:shd w:val="clear" w:color="auto" w:fill="auto"/>
          </w:tcPr>
          <w:p w14:paraId="41A4B420" w14:textId="77777777" w:rsidR="00B2049E" w:rsidRPr="0059084C" w:rsidRDefault="00B2049E" w:rsidP="00E22769">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w:t>
            </w:r>
            <w:r w:rsidR="00E22769" w:rsidRPr="0059084C">
              <w:rPr>
                <w:rFonts w:ascii="Times New Roman" w:eastAsia="Times New Roman" w:hAnsi="Times New Roman" w:cs="Times New Roman"/>
                <w:sz w:val="24"/>
                <w:szCs w:val="24"/>
                <w:lang w:eastAsia="ru-RU"/>
              </w:rPr>
              <w:t>Счета</w:t>
            </w:r>
            <w:r w:rsidRPr="0059084C">
              <w:rPr>
                <w:rFonts w:ascii="Times New Roman" w:eastAsia="Times New Roman" w:hAnsi="Times New Roman" w:cs="Times New Roman"/>
                <w:sz w:val="24"/>
                <w:szCs w:val="24"/>
                <w:lang w:eastAsia="ru-RU"/>
              </w:rPr>
              <w:t xml:space="preserve"> Клиента</w:t>
            </w:r>
          </w:p>
        </w:tc>
        <w:tc>
          <w:tcPr>
            <w:tcW w:w="4111" w:type="dxa"/>
            <w:shd w:val="clear" w:color="auto" w:fill="auto"/>
          </w:tcPr>
          <w:p w14:paraId="669EF874"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16C0B0E8" w14:textId="77777777" w:rsidTr="001062D2">
        <w:tc>
          <w:tcPr>
            <w:tcW w:w="5387" w:type="dxa"/>
            <w:shd w:val="clear" w:color="auto" w:fill="auto"/>
          </w:tcPr>
          <w:p w14:paraId="6D08F120"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111" w:type="dxa"/>
            <w:shd w:val="clear" w:color="auto" w:fill="auto"/>
          </w:tcPr>
          <w:p w14:paraId="0B17450D"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250F56A4" w14:textId="77777777" w:rsidTr="001062D2">
        <w:tc>
          <w:tcPr>
            <w:tcW w:w="5387" w:type="dxa"/>
            <w:shd w:val="clear" w:color="auto" w:fill="auto"/>
          </w:tcPr>
          <w:p w14:paraId="794F7C0F"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111" w:type="dxa"/>
            <w:shd w:val="clear" w:color="auto" w:fill="auto"/>
          </w:tcPr>
          <w:p w14:paraId="79574C19"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bl>
    <w:p w14:paraId="587B9949"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18B458D8"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59C10958"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5D905B9E"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ЗАЯВЛЕНИЕ ОБ ОТМЕНЕ ЗАРАНЕЕ ДАННОГО АКЦЕПТА</w:t>
      </w:r>
    </w:p>
    <w:p w14:paraId="0617B6C3"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56CAFBB4"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w:t>
      </w:r>
      <w:r w:rsidR="000A4CA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44271051"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p>
    <w:p w14:paraId="29A9CACB"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p>
    <w:p w14:paraId="71D59FA4"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p>
    <w:p w14:paraId="2B5A44E0" w14:textId="77777777" w:rsidR="00B2049E" w:rsidRPr="0059084C" w:rsidRDefault="00B2049E" w:rsidP="00B2049E">
      <w:pPr>
        <w:spacing w:after="0" w:line="360" w:lineRule="auto"/>
        <w:ind w:firstLine="709"/>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Заявляем об отмене с «___» ____________________ г. заранее данного акцепта по заявлению № __________ от «___»</w:t>
      </w:r>
      <w:r w:rsidR="000A4CA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4111073D"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454F7C0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15564D0C"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2AD68EC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0430B58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5B258EB5" w14:textId="77777777" w:rsidR="00B2049E" w:rsidRPr="0059084C" w:rsidRDefault="00B2049E" w:rsidP="002947A8">
      <w:pPr>
        <w:autoSpaceDE w:val="0"/>
        <w:autoSpaceDN w:val="0"/>
        <w:adjustRightInd w:val="0"/>
        <w:spacing w:after="0" w:line="240" w:lineRule="auto"/>
        <w:ind w:left="6804" w:firstLine="1"/>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w:t>
      </w:r>
    </w:p>
    <w:p w14:paraId="4AE0A266" w14:textId="77777777" w:rsidR="00B2049E" w:rsidRPr="0059084C" w:rsidRDefault="00B2049E" w:rsidP="00214669">
      <w:pPr>
        <w:autoSpaceDE w:val="0"/>
        <w:autoSpaceDN w:val="0"/>
        <w:adjustRightInd w:val="0"/>
        <w:spacing w:after="0" w:line="240" w:lineRule="auto"/>
        <w:ind w:left="6804" w:firstLine="1"/>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26C30B6F" w14:textId="77777777" w:rsidR="00B2049E" w:rsidRDefault="00B2049E" w:rsidP="002947A8">
      <w:pPr>
        <w:spacing w:after="0" w:line="240" w:lineRule="auto"/>
        <w:rPr>
          <w:rFonts w:ascii="Times New Roman" w:eastAsia="Times New Roman" w:hAnsi="Times New Roman" w:cs="Times New Roman"/>
          <w:sz w:val="24"/>
          <w:szCs w:val="24"/>
          <w:lang w:eastAsia="ru-RU"/>
        </w:rPr>
      </w:pPr>
    </w:p>
    <w:p w14:paraId="67A60852" w14:textId="77777777" w:rsidR="003D541A" w:rsidRPr="0059084C" w:rsidRDefault="003D541A" w:rsidP="00214669">
      <w:pPr>
        <w:spacing w:after="0" w:line="240" w:lineRule="auto"/>
        <w:rPr>
          <w:rFonts w:ascii="Times New Roman" w:eastAsia="Times New Roman" w:hAnsi="Times New Roman" w:cs="Times New Roman"/>
          <w:sz w:val="24"/>
          <w:szCs w:val="24"/>
          <w:lang w:eastAsia="ru-RU"/>
        </w:rPr>
      </w:pPr>
    </w:p>
    <w:p w14:paraId="239A55C7" w14:textId="77777777" w:rsidR="00B2049E" w:rsidRPr="0059084C" w:rsidRDefault="00B2049E" w:rsidP="00B2049E">
      <w:pPr>
        <w:spacing w:after="0" w:line="240" w:lineRule="auto"/>
        <w:rPr>
          <w:rFonts w:ascii="Times New Roman" w:eastAsia="Times New Roman" w:hAnsi="Times New Roman" w:cs="Times New Roman"/>
          <w:sz w:val="24"/>
          <w:szCs w:val="24"/>
          <w:lang w:eastAsia="ru-RU"/>
        </w:rPr>
      </w:pPr>
    </w:p>
    <w:p w14:paraId="72D96C76" w14:textId="77777777" w:rsidR="00B2049E" w:rsidRPr="0059084C" w:rsidRDefault="00B2049E" w:rsidP="00214669">
      <w:pPr>
        <w:spacing w:after="0" w:line="240" w:lineRule="auto"/>
        <w:ind w:left="708" w:firstLine="708"/>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______________________________</w:t>
      </w:r>
      <w:r w:rsidR="008A34A5" w:rsidRPr="0059084C">
        <w:rPr>
          <w:rFonts w:ascii="Times New Roman" w:eastAsia="Times New Roman" w:hAnsi="Times New Roman" w:cs="Times New Roman"/>
          <w:sz w:val="24"/>
          <w:szCs w:val="24"/>
          <w:vertAlign w:val="superscript"/>
          <w:lang w:eastAsia="ru-RU"/>
        </w:rPr>
        <w:t>____________</w:t>
      </w:r>
    </w:p>
    <w:p w14:paraId="1A22DB6A" w14:textId="77777777" w:rsidR="008A34A5" w:rsidRPr="0059084C" w:rsidRDefault="00B2049E" w:rsidP="00214669">
      <w:pPr>
        <w:spacing w:after="0" w:line="240" w:lineRule="auto"/>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(место для печати</w:t>
      </w:r>
      <w:r w:rsidR="008A34A5" w:rsidRPr="0059084C">
        <w:rPr>
          <w:rFonts w:ascii="Times New Roman" w:eastAsia="Times New Roman" w:hAnsi="Times New Roman" w:cs="Times New Roman"/>
          <w:sz w:val="16"/>
          <w:szCs w:val="16"/>
          <w:lang w:eastAsia="ru-RU"/>
        </w:rPr>
        <w:t xml:space="preserve"> Клиента (при наличии)</w:t>
      </w:r>
    </w:p>
    <w:p w14:paraId="46481E64" w14:textId="77777777" w:rsidR="00214669" w:rsidRPr="0059084C" w:rsidRDefault="00214669" w:rsidP="00214669">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t>Отметки банка</w:t>
      </w:r>
    </w:p>
    <w:p w14:paraId="57C2B499" w14:textId="77777777" w:rsidR="008A34A5" w:rsidRPr="0059084C" w:rsidRDefault="008A34A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63973C5A" w14:textId="77777777" w:rsidR="008A34A5" w:rsidRPr="0059084C" w:rsidRDefault="008A34A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3BF342AE" w14:textId="77777777" w:rsidR="00946185" w:rsidRPr="0059084C" w:rsidRDefault="0094618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7E51DBF5" w14:textId="77777777" w:rsidR="00B2049E" w:rsidRPr="0059084C" w:rsidRDefault="00B2049E"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25704289" w14:textId="77777777" w:rsidR="00B2049E" w:rsidRPr="0059084C" w:rsidRDefault="00B2049E"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sectPr w:rsidR="00B2049E" w:rsidRPr="0059084C" w:rsidSect="009C5C93">
          <w:pgSz w:w="11906" w:h="16838"/>
          <w:pgMar w:top="1134" w:right="850" w:bottom="1276" w:left="1701" w:header="708" w:footer="708" w:gutter="0"/>
          <w:cols w:space="708"/>
          <w:docGrid w:linePitch="360"/>
        </w:sectPr>
      </w:pPr>
    </w:p>
    <w:p w14:paraId="5EB55769" w14:textId="77777777" w:rsidR="00F07F6A"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7</w:t>
      </w:r>
    </w:p>
    <w:p w14:paraId="6DE74895" w14:textId="77777777" w:rsidR="00F07F6A" w:rsidRPr="0059084C" w:rsidRDefault="00B2049E"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5CD87C7B"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782C5A5D"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5893A043"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32781B8F"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tbl>
      <w:tblPr>
        <w:tblW w:w="9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072"/>
      </w:tblGrid>
      <w:tr w:rsidR="00B2049E" w:rsidRPr="0059084C" w14:paraId="34B4FFC3" w14:textId="77777777" w:rsidTr="001062D2">
        <w:tc>
          <w:tcPr>
            <w:tcW w:w="5387" w:type="dxa"/>
            <w:shd w:val="clear" w:color="auto" w:fill="auto"/>
          </w:tcPr>
          <w:p w14:paraId="44C60208"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Клиента</w:t>
            </w:r>
          </w:p>
        </w:tc>
        <w:tc>
          <w:tcPr>
            <w:tcW w:w="4072" w:type="dxa"/>
            <w:shd w:val="clear" w:color="auto" w:fill="auto"/>
          </w:tcPr>
          <w:p w14:paraId="7B48D8E0"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722100ED" w14:textId="77777777" w:rsidTr="001062D2">
        <w:tc>
          <w:tcPr>
            <w:tcW w:w="5387" w:type="dxa"/>
            <w:shd w:val="clear" w:color="auto" w:fill="auto"/>
          </w:tcPr>
          <w:p w14:paraId="1EC4B562"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БИК Клиента</w:t>
            </w:r>
          </w:p>
        </w:tc>
        <w:tc>
          <w:tcPr>
            <w:tcW w:w="4072" w:type="dxa"/>
            <w:shd w:val="clear" w:color="auto" w:fill="auto"/>
          </w:tcPr>
          <w:p w14:paraId="7B6F2666"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45D82D4D" w14:textId="77777777" w:rsidTr="001062D2">
        <w:tc>
          <w:tcPr>
            <w:tcW w:w="5387" w:type="dxa"/>
            <w:shd w:val="clear" w:color="auto" w:fill="auto"/>
          </w:tcPr>
          <w:p w14:paraId="772D7742" w14:textId="77777777" w:rsidR="00B2049E" w:rsidRPr="0059084C" w:rsidRDefault="00B2049E" w:rsidP="00A04E5F">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Номер </w:t>
            </w:r>
            <w:r w:rsidR="00A04E5F" w:rsidRPr="0059084C">
              <w:rPr>
                <w:rFonts w:ascii="Times New Roman" w:eastAsia="Times New Roman" w:hAnsi="Times New Roman" w:cs="Times New Roman"/>
                <w:sz w:val="20"/>
                <w:szCs w:val="20"/>
                <w:lang w:eastAsia="ru-RU"/>
              </w:rPr>
              <w:t>Счета</w:t>
            </w:r>
            <w:r w:rsidRPr="0059084C">
              <w:rPr>
                <w:rFonts w:ascii="Times New Roman" w:eastAsia="Times New Roman" w:hAnsi="Times New Roman" w:cs="Times New Roman"/>
                <w:sz w:val="20"/>
                <w:szCs w:val="20"/>
                <w:lang w:eastAsia="ru-RU"/>
              </w:rPr>
              <w:t xml:space="preserve"> Клиента</w:t>
            </w:r>
          </w:p>
        </w:tc>
        <w:tc>
          <w:tcPr>
            <w:tcW w:w="4072" w:type="dxa"/>
            <w:shd w:val="clear" w:color="auto" w:fill="auto"/>
          </w:tcPr>
          <w:p w14:paraId="26452639"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6D69AA23" w14:textId="77777777" w:rsidTr="001062D2">
        <w:tc>
          <w:tcPr>
            <w:tcW w:w="5387" w:type="dxa"/>
            <w:shd w:val="clear" w:color="auto" w:fill="auto"/>
          </w:tcPr>
          <w:p w14:paraId="114EBF96" w14:textId="77777777" w:rsidR="00B2049E" w:rsidRPr="0059084C" w:rsidRDefault="00B2049E" w:rsidP="00B2049E">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подразделения Банка, обслуживающего Счет</w:t>
            </w:r>
          </w:p>
        </w:tc>
        <w:tc>
          <w:tcPr>
            <w:tcW w:w="4072" w:type="dxa"/>
            <w:shd w:val="clear" w:color="auto" w:fill="auto"/>
          </w:tcPr>
          <w:p w14:paraId="1518A474"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52140CFA" w14:textId="77777777" w:rsidTr="001062D2">
        <w:tc>
          <w:tcPr>
            <w:tcW w:w="5387" w:type="dxa"/>
            <w:shd w:val="clear" w:color="auto" w:fill="auto"/>
          </w:tcPr>
          <w:p w14:paraId="09B1032B" w14:textId="77777777" w:rsidR="00B2049E" w:rsidRPr="0059084C" w:rsidRDefault="00B2049E" w:rsidP="00B2049E">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БИК подразделения Банка, обслуживающего Счет</w:t>
            </w:r>
          </w:p>
        </w:tc>
        <w:tc>
          <w:tcPr>
            <w:tcW w:w="4072" w:type="dxa"/>
            <w:shd w:val="clear" w:color="auto" w:fill="auto"/>
          </w:tcPr>
          <w:p w14:paraId="66D3453C"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bl>
    <w:p w14:paraId="6642A829" w14:textId="77777777" w:rsidR="00B2049E" w:rsidRPr="0059084C" w:rsidRDefault="00B2049E" w:rsidP="00B2049E">
      <w:pPr>
        <w:tabs>
          <w:tab w:val="left" w:pos="1400"/>
        </w:tabs>
        <w:spacing w:after="0" w:line="240" w:lineRule="auto"/>
        <w:rPr>
          <w:rFonts w:ascii="Times New Roman" w:eastAsia="Times New Roman" w:hAnsi="Times New Roman" w:cs="Times New Roman"/>
          <w:sz w:val="16"/>
          <w:szCs w:val="16"/>
          <w:lang w:eastAsia="ru-RU"/>
        </w:rPr>
      </w:pPr>
    </w:p>
    <w:p w14:paraId="263A28D4"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ЗАПРОС ОБ ОТЗЫВЕ РАСПОРЯЖЕНИЯ</w:t>
      </w:r>
    </w:p>
    <w:p w14:paraId="203D1121" w14:textId="77777777" w:rsidR="00B2049E" w:rsidRPr="0059084C" w:rsidRDefault="00B2049E" w:rsidP="00B2049E">
      <w:pPr>
        <w:spacing w:after="0" w:line="240" w:lineRule="auto"/>
        <w:jc w:val="center"/>
        <w:rPr>
          <w:rFonts w:ascii="Times New Roman" w:eastAsia="Times New Roman" w:hAnsi="Times New Roman" w:cs="Times New Roman"/>
          <w:sz w:val="16"/>
          <w:szCs w:val="16"/>
          <w:lang w:eastAsia="ru-RU"/>
        </w:rPr>
      </w:pPr>
    </w:p>
    <w:p w14:paraId="61C6D6BC"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от «___»</w:t>
      </w:r>
      <w:r w:rsidR="005569BE">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2428C988" w14:textId="77777777" w:rsidR="00B2049E" w:rsidRPr="0059084C" w:rsidRDefault="00B2049E" w:rsidP="00B2049E">
      <w:pPr>
        <w:spacing w:after="0" w:line="240" w:lineRule="auto"/>
        <w:jc w:val="both"/>
        <w:rPr>
          <w:rFonts w:ascii="Times New Roman" w:eastAsia="Times New Roman" w:hAnsi="Times New Roman" w:cs="Times New Roman"/>
          <w:sz w:val="16"/>
          <w:szCs w:val="16"/>
          <w:lang w:eastAsia="ru-RU"/>
        </w:rPr>
      </w:pPr>
    </w:p>
    <w:tbl>
      <w:tblPr>
        <w:tblW w:w="14477"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851"/>
        <w:gridCol w:w="850"/>
        <w:gridCol w:w="851"/>
        <w:gridCol w:w="850"/>
        <w:gridCol w:w="2131"/>
        <w:gridCol w:w="2835"/>
        <w:gridCol w:w="1276"/>
        <w:gridCol w:w="2121"/>
        <w:gridCol w:w="1134"/>
        <w:gridCol w:w="993"/>
      </w:tblGrid>
      <w:tr w:rsidR="00B2049E" w:rsidRPr="0059084C" w14:paraId="56B00EAB" w14:textId="77777777" w:rsidTr="001062D2">
        <w:tc>
          <w:tcPr>
            <w:tcW w:w="585" w:type="dxa"/>
            <w:vMerge w:val="restart"/>
            <w:shd w:val="clear" w:color="auto" w:fill="auto"/>
          </w:tcPr>
          <w:p w14:paraId="4BC83B13"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 п/п</w:t>
            </w:r>
          </w:p>
        </w:tc>
        <w:tc>
          <w:tcPr>
            <w:tcW w:w="1701" w:type="dxa"/>
            <w:gridSpan w:val="2"/>
            <w:shd w:val="clear" w:color="auto" w:fill="auto"/>
          </w:tcPr>
          <w:p w14:paraId="5B8F2B7B"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Сводное поручение</w:t>
            </w:r>
          </w:p>
        </w:tc>
        <w:tc>
          <w:tcPr>
            <w:tcW w:w="10064" w:type="dxa"/>
            <w:gridSpan w:val="6"/>
            <w:shd w:val="clear" w:color="auto" w:fill="auto"/>
          </w:tcPr>
          <w:p w14:paraId="1E83F6E3"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Распоряжение</w:t>
            </w:r>
          </w:p>
        </w:tc>
        <w:tc>
          <w:tcPr>
            <w:tcW w:w="2127" w:type="dxa"/>
            <w:gridSpan w:val="2"/>
            <w:shd w:val="clear" w:color="auto" w:fill="auto"/>
          </w:tcPr>
          <w:p w14:paraId="47A316D7"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Запрос Клиента</w:t>
            </w:r>
          </w:p>
        </w:tc>
      </w:tr>
      <w:tr w:rsidR="00B2049E" w:rsidRPr="0059084C" w14:paraId="12047BA5" w14:textId="77777777" w:rsidTr="001062D2">
        <w:tc>
          <w:tcPr>
            <w:tcW w:w="585" w:type="dxa"/>
            <w:vMerge/>
            <w:shd w:val="clear" w:color="auto" w:fill="auto"/>
          </w:tcPr>
          <w:p w14:paraId="3B2FAAC9"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p>
        </w:tc>
        <w:tc>
          <w:tcPr>
            <w:tcW w:w="851" w:type="dxa"/>
            <w:shd w:val="clear" w:color="auto" w:fill="auto"/>
          </w:tcPr>
          <w:p w14:paraId="2EB7B3BE"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val="en-US" w:eastAsia="ru-RU"/>
              </w:rPr>
              <w:t>Номер</w:t>
            </w:r>
          </w:p>
        </w:tc>
        <w:tc>
          <w:tcPr>
            <w:tcW w:w="850" w:type="dxa"/>
            <w:shd w:val="clear" w:color="auto" w:fill="auto"/>
          </w:tcPr>
          <w:p w14:paraId="587747E1"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w:t>
            </w:r>
          </w:p>
        </w:tc>
        <w:tc>
          <w:tcPr>
            <w:tcW w:w="851" w:type="dxa"/>
            <w:shd w:val="clear" w:color="auto" w:fill="auto"/>
          </w:tcPr>
          <w:p w14:paraId="730D63FE"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Номер</w:t>
            </w:r>
          </w:p>
        </w:tc>
        <w:tc>
          <w:tcPr>
            <w:tcW w:w="850" w:type="dxa"/>
            <w:shd w:val="clear" w:color="auto" w:fill="auto"/>
          </w:tcPr>
          <w:p w14:paraId="63C1FEA2"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w:t>
            </w:r>
          </w:p>
        </w:tc>
        <w:tc>
          <w:tcPr>
            <w:tcW w:w="2131" w:type="dxa"/>
            <w:shd w:val="clear" w:color="auto" w:fill="auto"/>
          </w:tcPr>
          <w:p w14:paraId="24527454" w14:textId="77777777" w:rsidR="00B2049E" w:rsidRPr="0059084C" w:rsidRDefault="00B2049E" w:rsidP="00B2049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Сумма</w:t>
            </w:r>
          </w:p>
        </w:tc>
        <w:tc>
          <w:tcPr>
            <w:tcW w:w="2835" w:type="dxa"/>
            <w:shd w:val="clear" w:color="auto" w:fill="auto"/>
          </w:tcPr>
          <w:p w14:paraId="0A458E70"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Наименование плательщика</w:t>
            </w:r>
          </w:p>
        </w:tc>
        <w:tc>
          <w:tcPr>
            <w:tcW w:w="1276" w:type="dxa"/>
            <w:shd w:val="clear" w:color="auto" w:fill="auto"/>
          </w:tcPr>
          <w:p w14:paraId="297622F3"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Номер счета плательщика</w:t>
            </w:r>
          </w:p>
        </w:tc>
        <w:tc>
          <w:tcPr>
            <w:tcW w:w="2121" w:type="dxa"/>
            <w:shd w:val="clear" w:color="auto" w:fill="auto"/>
          </w:tcPr>
          <w:p w14:paraId="342789F6"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 представления распоряжения в подразделение Банка</w:t>
            </w:r>
          </w:p>
        </w:tc>
        <w:tc>
          <w:tcPr>
            <w:tcW w:w="1134" w:type="dxa"/>
            <w:shd w:val="clear" w:color="auto" w:fill="auto"/>
          </w:tcPr>
          <w:p w14:paraId="6BE4795B"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val="en-US" w:eastAsia="ru-RU"/>
              </w:rPr>
              <w:t>Номер</w:t>
            </w:r>
          </w:p>
        </w:tc>
        <w:tc>
          <w:tcPr>
            <w:tcW w:w="993" w:type="dxa"/>
            <w:shd w:val="clear" w:color="auto" w:fill="auto"/>
          </w:tcPr>
          <w:p w14:paraId="371093D7"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w:t>
            </w:r>
          </w:p>
        </w:tc>
      </w:tr>
      <w:tr w:rsidR="00B2049E" w:rsidRPr="0059084C" w14:paraId="4A3E0BBE" w14:textId="77777777" w:rsidTr="001062D2">
        <w:tc>
          <w:tcPr>
            <w:tcW w:w="585" w:type="dxa"/>
            <w:shd w:val="clear" w:color="auto" w:fill="auto"/>
          </w:tcPr>
          <w:p w14:paraId="510828EE"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1</w:t>
            </w:r>
          </w:p>
        </w:tc>
        <w:tc>
          <w:tcPr>
            <w:tcW w:w="851" w:type="dxa"/>
            <w:shd w:val="clear" w:color="auto" w:fill="auto"/>
          </w:tcPr>
          <w:p w14:paraId="411710F2"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2</w:t>
            </w:r>
          </w:p>
        </w:tc>
        <w:tc>
          <w:tcPr>
            <w:tcW w:w="850" w:type="dxa"/>
            <w:shd w:val="clear" w:color="auto" w:fill="auto"/>
          </w:tcPr>
          <w:p w14:paraId="2CF1EFA1"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3</w:t>
            </w:r>
          </w:p>
        </w:tc>
        <w:tc>
          <w:tcPr>
            <w:tcW w:w="851" w:type="dxa"/>
            <w:shd w:val="clear" w:color="auto" w:fill="auto"/>
          </w:tcPr>
          <w:p w14:paraId="5882B38D"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4</w:t>
            </w:r>
          </w:p>
        </w:tc>
        <w:tc>
          <w:tcPr>
            <w:tcW w:w="850" w:type="dxa"/>
            <w:shd w:val="clear" w:color="auto" w:fill="auto"/>
          </w:tcPr>
          <w:p w14:paraId="292F0DAD"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5</w:t>
            </w:r>
          </w:p>
        </w:tc>
        <w:tc>
          <w:tcPr>
            <w:tcW w:w="2131" w:type="dxa"/>
            <w:shd w:val="clear" w:color="auto" w:fill="auto"/>
          </w:tcPr>
          <w:p w14:paraId="0D2C7D71"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6</w:t>
            </w:r>
          </w:p>
        </w:tc>
        <w:tc>
          <w:tcPr>
            <w:tcW w:w="2835" w:type="dxa"/>
            <w:shd w:val="clear" w:color="auto" w:fill="auto"/>
          </w:tcPr>
          <w:p w14:paraId="7ED5187C"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7</w:t>
            </w:r>
          </w:p>
        </w:tc>
        <w:tc>
          <w:tcPr>
            <w:tcW w:w="1276" w:type="dxa"/>
            <w:shd w:val="clear" w:color="auto" w:fill="auto"/>
          </w:tcPr>
          <w:p w14:paraId="50195557"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8</w:t>
            </w:r>
          </w:p>
        </w:tc>
        <w:tc>
          <w:tcPr>
            <w:tcW w:w="2121" w:type="dxa"/>
            <w:shd w:val="clear" w:color="auto" w:fill="auto"/>
          </w:tcPr>
          <w:p w14:paraId="76EBD407"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9</w:t>
            </w:r>
          </w:p>
        </w:tc>
        <w:tc>
          <w:tcPr>
            <w:tcW w:w="1134" w:type="dxa"/>
            <w:shd w:val="clear" w:color="auto" w:fill="auto"/>
          </w:tcPr>
          <w:p w14:paraId="5032002F"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10</w:t>
            </w:r>
          </w:p>
        </w:tc>
        <w:tc>
          <w:tcPr>
            <w:tcW w:w="993" w:type="dxa"/>
            <w:shd w:val="clear" w:color="auto" w:fill="auto"/>
          </w:tcPr>
          <w:p w14:paraId="293DFDCB"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11</w:t>
            </w:r>
          </w:p>
        </w:tc>
      </w:tr>
      <w:tr w:rsidR="00B2049E" w:rsidRPr="0059084C" w14:paraId="24C64DF4" w14:textId="77777777" w:rsidTr="001062D2">
        <w:tc>
          <w:tcPr>
            <w:tcW w:w="585" w:type="dxa"/>
            <w:shd w:val="clear" w:color="auto" w:fill="auto"/>
          </w:tcPr>
          <w:p w14:paraId="49555E4D"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6B0F877D"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4DCDA63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656F7EA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015A9640"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shd w:val="clear" w:color="auto" w:fill="auto"/>
          </w:tcPr>
          <w:p w14:paraId="0B42D6F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shd w:val="clear" w:color="auto" w:fill="auto"/>
          </w:tcPr>
          <w:p w14:paraId="1E3D80AC"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shd w:val="clear" w:color="auto" w:fill="auto"/>
          </w:tcPr>
          <w:p w14:paraId="387E1BA4"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shd w:val="clear" w:color="auto" w:fill="auto"/>
          </w:tcPr>
          <w:p w14:paraId="58F739E8"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shd w:val="clear" w:color="auto" w:fill="auto"/>
          </w:tcPr>
          <w:p w14:paraId="1F755AD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shd w:val="clear" w:color="auto" w:fill="auto"/>
          </w:tcPr>
          <w:p w14:paraId="742AB09C"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5A796D42" w14:textId="77777777" w:rsidTr="001062D2">
        <w:tc>
          <w:tcPr>
            <w:tcW w:w="585" w:type="dxa"/>
            <w:tcBorders>
              <w:bottom w:val="nil"/>
            </w:tcBorders>
            <w:shd w:val="clear" w:color="auto" w:fill="auto"/>
          </w:tcPr>
          <w:p w14:paraId="66A9581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bottom w:val="nil"/>
            </w:tcBorders>
            <w:shd w:val="clear" w:color="auto" w:fill="auto"/>
          </w:tcPr>
          <w:p w14:paraId="09A54B04"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bottom w:val="nil"/>
            </w:tcBorders>
            <w:shd w:val="clear" w:color="auto" w:fill="auto"/>
          </w:tcPr>
          <w:p w14:paraId="253B981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bottom w:val="nil"/>
            </w:tcBorders>
            <w:shd w:val="clear" w:color="auto" w:fill="auto"/>
          </w:tcPr>
          <w:p w14:paraId="7A45A62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bottom w:val="nil"/>
            </w:tcBorders>
            <w:shd w:val="clear" w:color="auto" w:fill="auto"/>
          </w:tcPr>
          <w:p w14:paraId="5D05230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bottom w:val="nil"/>
            </w:tcBorders>
            <w:shd w:val="clear" w:color="auto" w:fill="auto"/>
          </w:tcPr>
          <w:p w14:paraId="291DA82C"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bottom w:val="nil"/>
            </w:tcBorders>
            <w:shd w:val="clear" w:color="auto" w:fill="auto"/>
          </w:tcPr>
          <w:p w14:paraId="71C977A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bottom w:val="nil"/>
            </w:tcBorders>
            <w:shd w:val="clear" w:color="auto" w:fill="auto"/>
          </w:tcPr>
          <w:p w14:paraId="5900091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bottom w:val="nil"/>
            </w:tcBorders>
            <w:shd w:val="clear" w:color="auto" w:fill="auto"/>
          </w:tcPr>
          <w:p w14:paraId="7168FBC9" w14:textId="77777777" w:rsidR="00B2049E" w:rsidRPr="0059084C" w:rsidRDefault="00B2049E" w:rsidP="00B2049E">
            <w:pPr>
              <w:spacing w:after="0" w:line="240" w:lineRule="auto"/>
              <w:jc w:val="both"/>
              <w:rPr>
                <w:rFonts w:ascii="Times New Roman" w:eastAsia="Times New Roman" w:hAnsi="Times New Roman" w:cs="Times New Roman"/>
                <w:sz w:val="20"/>
                <w:szCs w:val="20"/>
                <w:lang w:eastAsia="ru-RU"/>
              </w:rPr>
            </w:pPr>
          </w:p>
        </w:tc>
        <w:tc>
          <w:tcPr>
            <w:tcW w:w="1134" w:type="dxa"/>
            <w:tcBorders>
              <w:bottom w:val="nil"/>
            </w:tcBorders>
            <w:shd w:val="clear" w:color="auto" w:fill="auto"/>
          </w:tcPr>
          <w:p w14:paraId="63903EB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bottom w:val="nil"/>
            </w:tcBorders>
            <w:shd w:val="clear" w:color="auto" w:fill="auto"/>
          </w:tcPr>
          <w:p w14:paraId="2FC2AD2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33593A55" w14:textId="77777777" w:rsidTr="001062D2">
        <w:tc>
          <w:tcPr>
            <w:tcW w:w="585" w:type="dxa"/>
            <w:tcBorders>
              <w:top w:val="nil"/>
              <w:left w:val="single" w:sz="4" w:space="0" w:color="auto"/>
              <w:bottom w:val="nil"/>
              <w:right w:val="dashed" w:sz="4" w:space="0" w:color="auto"/>
            </w:tcBorders>
            <w:shd w:val="clear" w:color="auto" w:fill="auto"/>
          </w:tcPr>
          <w:p w14:paraId="7F6170BD"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bottom w:val="nil"/>
              <w:right w:val="dashed" w:sz="4" w:space="0" w:color="auto"/>
            </w:tcBorders>
            <w:shd w:val="clear" w:color="auto" w:fill="auto"/>
          </w:tcPr>
          <w:p w14:paraId="582EF4D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left w:val="dashed" w:sz="4" w:space="0" w:color="auto"/>
              <w:bottom w:val="nil"/>
              <w:right w:val="dashed" w:sz="4" w:space="0" w:color="auto"/>
            </w:tcBorders>
            <w:shd w:val="clear" w:color="auto" w:fill="auto"/>
          </w:tcPr>
          <w:p w14:paraId="1C742225"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bottom w:val="nil"/>
              <w:right w:val="dashed" w:sz="4" w:space="0" w:color="auto"/>
            </w:tcBorders>
            <w:shd w:val="clear" w:color="auto" w:fill="auto"/>
          </w:tcPr>
          <w:p w14:paraId="2E4E9BD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left w:val="dashed" w:sz="4" w:space="0" w:color="auto"/>
              <w:bottom w:val="nil"/>
              <w:right w:val="dashed" w:sz="4" w:space="0" w:color="auto"/>
            </w:tcBorders>
            <w:shd w:val="clear" w:color="auto" w:fill="auto"/>
          </w:tcPr>
          <w:p w14:paraId="18BD5C00"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top w:val="nil"/>
              <w:left w:val="dashed" w:sz="4" w:space="0" w:color="auto"/>
              <w:bottom w:val="nil"/>
              <w:right w:val="dashed" w:sz="4" w:space="0" w:color="auto"/>
            </w:tcBorders>
            <w:shd w:val="clear" w:color="auto" w:fill="auto"/>
          </w:tcPr>
          <w:p w14:paraId="337F3E1F"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top w:val="nil"/>
              <w:left w:val="dashed" w:sz="4" w:space="0" w:color="auto"/>
              <w:bottom w:val="nil"/>
              <w:right w:val="dashed" w:sz="4" w:space="0" w:color="auto"/>
            </w:tcBorders>
            <w:shd w:val="clear" w:color="auto" w:fill="auto"/>
          </w:tcPr>
          <w:p w14:paraId="337F081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top w:val="nil"/>
              <w:left w:val="dashed" w:sz="4" w:space="0" w:color="auto"/>
              <w:bottom w:val="nil"/>
              <w:right w:val="dashed" w:sz="4" w:space="0" w:color="auto"/>
            </w:tcBorders>
            <w:shd w:val="clear" w:color="auto" w:fill="auto"/>
          </w:tcPr>
          <w:p w14:paraId="2B6682F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top w:val="nil"/>
              <w:left w:val="dashed" w:sz="4" w:space="0" w:color="auto"/>
              <w:bottom w:val="nil"/>
              <w:right w:val="dashed" w:sz="4" w:space="0" w:color="auto"/>
            </w:tcBorders>
            <w:shd w:val="clear" w:color="auto" w:fill="auto"/>
          </w:tcPr>
          <w:p w14:paraId="16BA4BEB"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tcBorders>
              <w:top w:val="nil"/>
              <w:left w:val="dashed" w:sz="4" w:space="0" w:color="auto"/>
              <w:bottom w:val="nil"/>
              <w:right w:val="dashed" w:sz="4" w:space="0" w:color="auto"/>
            </w:tcBorders>
            <w:shd w:val="clear" w:color="auto" w:fill="auto"/>
          </w:tcPr>
          <w:p w14:paraId="03FF2D3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top w:val="nil"/>
              <w:left w:val="dashed" w:sz="4" w:space="0" w:color="auto"/>
              <w:bottom w:val="nil"/>
              <w:right w:val="single" w:sz="4" w:space="0" w:color="auto"/>
            </w:tcBorders>
            <w:shd w:val="clear" w:color="auto" w:fill="auto"/>
          </w:tcPr>
          <w:p w14:paraId="6F7695A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55CE9401" w14:textId="77777777" w:rsidTr="001062D2">
        <w:tc>
          <w:tcPr>
            <w:tcW w:w="585" w:type="dxa"/>
            <w:tcBorders>
              <w:top w:val="nil"/>
              <w:right w:val="dashed" w:sz="4" w:space="0" w:color="auto"/>
            </w:tcBorders>
            <w:shd w:val="clear" w:color="auto" w:fill="auto"/>
          </w:tcPr>
          <w:p w14:paraId="011FAE1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tcBorders>
            <w:shd w:val="clear" w:color="auto" w:fill="auto"/>
          </w:tcPr>
          <w:p w14:paraId="37676334"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tcBorders>
            <w:shd w:val="clear" w:color="auto" w:fill="auto"/>
          </w:tcPr>
          <w:p w14:paraId="1455A57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tcBorders>
            <w:shd w:val="clear" w:color="auto" w:fill="auto"/>
          </w:tcPr>
          <w:p w14:paraId="34B9E14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tcBorders>
            <w:shd w:val="clear" w:color="auto" w:fill="auto"/>
          </w:tcPr>
          <w:p w14:paraId="5A0373B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top w:val="nil"/>
            </w:tcBorders>
            <w:shd w:val="clear" w:color="auto" w:fill="auto"/>
          </w:tcPr>
          <w:p w14:paraId="517A61E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top w:val="nil"/>
            </w:tcBorders>
            <w:shd w:val="clear" w:color="auto" w:fill="auto"/>
          </w:tcPr>
          <w:p w14:paraId="5F09FC5B"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top w:val="nil"/>
            </w:tcBorders>
            <w:shd w:val="clear" w:color="auto" w:fill="auto"/>
          </w:tcPr>
          <w:p w14:paraId="1D23266C"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top w:val="nil"/>
            </w:tcBorders>
            <w:shd w:val="clear" w:color="auto" w:fill="auto"/>
          </w:tcPr>
          <w:p w14:paraId="6885BE45"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tcBorders>
              <w:top w:val="nil"/>
              <w:right w:val="dashed" w:sz="4" w:space="0" w:color="auto"/>
            </w:tcBorders>
            <w:shd w:val="clear" w:color="auto" w:fill="auto"/>
          </w:tcPr>
          <w:p w14:paraId="6DE15061"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top w:val="nil"/>
              <w:left w:val="dashed" w:sz="4" w:space="0" w:color="auto"/>
            </w:tcBorders>
            <w:shd w:val="clear" w:color="auto" w:fill="auto"/>
          </w:tcPr>
          <w:p w14:paraId="77D587FB"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154F4669" w14:textId="77777777" w:rsidTr="001062D2">
        <w:tc>
          <w:tcPr>
            <w:tcW w:w="585" w:type="dxa"/>
            <w:shd w:val="clear" w:color="auto" w:fill="auto"/>
          </w:tcPr>
          <w:p w14:paraId="7110D2E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2D77373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518E106C"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5218D81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1E27214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shd w:val="clear" w:color="auto" w:fill="auto"/>
          </w:tcPr>
          <w:p w14:paraId="5E33A33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shd w:val="clear" w:color="auto" w:fill="auto"/>
          </w:tcPr>
          <w:p w14:paraId="7E093E55"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shd w:val="clear" w:color="auto" w:fill="auto"/>
          </w:tcPr>
          <w:p w14:paraId="43A93C6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shd w:val="clear" w:color="auto" w:fill="auto"/>
          </w:tcPr>
          <w:p w14:paraId="4E7F79F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shd w:val="clear" w:color="auto" w:fill="auto"/>
          </w:tcPr>
          <w:p w14:paraId="0B76A8D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shd w:val="clear" w:color="auto" w:fill="auto"/>
          </w:tcPr>
          <w:p w14:paraId="6237E4B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bl>
    <w:p w14:paraId="1D4CE783"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_______</w:t>
      </w:r>
    </w:p>
    <w:p w14:paraId="2A5A5D5D"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Подпись</w:t>
      </w:r>
    </w:p>
    <w:p w14:paraId="67BC8B47"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_______</w:t>
      </w:r>
    </w:p>
    <w:p w14:paraId="47382278"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Подпись</w:t>
      </w:r>
    </w:p>
    <w:p w14:paraId="4F8F4337" w14:textId="77777777" w:rsidR="00B2049E" w:rsidRPr="0059084C" w:rsidRDefault="00B2049E" w:rsidP="00B2049E">
      <w:pPr>
        <w:autoSpaceDE w:val="0"/>
        <w:autoSpaceDN w:val="0"/>
        <w:adjustRightInd w:val="0"/>
        <w:spacing w:after="0" w:line="240" w:lineRule="auto"/>
        <w:rPr>
          <w:rFonts w:ascii="Times New Roman" w:eastAsia="Times New Roman" w:hAnsi="Times New Roman" w:cs="Times New Roman"/>
          <w:sz w:val="16"/>
          <w:szCs w:val="16"/>
          <w:lang w:eastAsia="ru-RU"/>
        </w:rPr>
      </w:pPr>
      <w:r w:rsidRPr="0059084C">
        <w:rPr>
          <w:rFonts w:ascii="Times New Roman" w:eastAsia="Times New Roman" w:hAnsi="Times New Roman" w:cs="Times New Roman"/>
          <w:lang w:eastAsia="ru-RU"/>
        </w:rPr>
        <w:t>М.П.</w:t>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sz w:val="16"/>
          <w:szCs w:val="16"/>
          <w:lang w:eastAsia="ru-RU"/>
        </w:rPr>
        <w:t>______________________________</w:t>
      </w:r>
    </w:p>
    <w:p w14:paraId="461264DB" w14:textId="77777777" w:rsidR="00B2049E" w:rsidRPr="0059084C" w:rsidRDefault="00B2049E" w:rsidP="00B2049E">
      <w:pPr>
        <w:autoSpaceDE w:val="0"/>
        <w:autoSpaceDN w:val="0"/>
        <w:adjustRightInd w:val="0"/>
        <w:spacing w:after="0" w:line="240" w:lineRule="auto"/>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t xml:space="preserve">         Отметки банка</w:t>
      </w:r>
    </w:p>
    <w:p w14:paraId="4AB3F129"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7437964C"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графах 2, 3 указываются номер и дата сводного поручения в случае, если отзываемое распоряжение было представлено в составе сводного поручения.</w:t>
      </w:r>
    </w:p>
    <w:p w14:paraId="138DCABD"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графах 4, 5, 6 указываются значения соответствующих реквизитов отзываемых распоряжений.</w:t>
      </w:r>
    </w:p>
    <w:p w14:paraId="41A76224"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Графы 7, 8 заполняются в случае направления запроса об отзыве распоряжения получателем средств.</w:t>
      </w:r>
    </w:p>
    <w:p w14:paraId="4D6CE2BB"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Графа 9 заполняется, если распоряжение было представлено без сводного поручения.</w:t>
      </w:r>
    </w:p>
    <w:p w14:paraId="65431019"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графах 10, 11 могут указываться номер и дата запроса Клиента.</w:t>
      </w:r>
    </w:p>
    <w:p w14:paraId="58CD8C10"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 печати Клиента (при наличии).</w:t>
      </w:r>
    </w:p>
    <w:p w14:paraId="60831AC0" w14:textId="77777777" w:rsidR="003F75C7" w:rsidRPr="0059084C" w:rsidRDefault="003F75C7" w:rsidP="00B2049E">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3F75C7" w:rsidRPr="0059084C" w:rsidSect="003F75C7">
          <w:pgSz w:w="16838" w:h="11906" w:orient="landscape"/>
          <w:pgMar w:top="1134" w:right="1134" w:bottom="850" w:left="1701" w:header="708" w:footer="708" w:gutter="0"/>
          <w:cols w:space="708"/>
          <w:docGrid w:linePitch="360"/>
        </w:sectPr>
      </w:pPr>
    </w:p>
    <w:p w14:paraId="20A628E5" w14:textId="77777777" w:rsidR="00F07F6A" w:rsidRPr="0059084C" w:rsidRDefault="003F75C7" w:rsidP="003F75C7">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8</w:t>
      </w:r>
    </w:p>
    <w:p w14:paraId="217B974F" w14:textId="77777777" w:rsidR="00F07F6A" w:rsidRPr="0059084C" w:rsidRDefault="003F75C7"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1D687B6E" w14:textId="77777777" w:rsidR="003F75C7" w:rsidRPr="0059084C" w:rsidRDefault="003F75C7" w:rsidP="003F75C7">
      <w:pPr>
        <w:spacing w:after="0" w:line="240" w:lineRule="auto"/>
        <w:jc w:val="right"/>
        <w:rPr>
          <w:rFonts w:ascii="Times New Roman" w:eastAsia="Times New Roman" w:hAnsi="Times New Roman" w:cs="Times New Roman"/>
          <w:sz w:val="24"/>
          <w:szCs w:val="24"/>
          <w:lang w:eastAsia="ru-RU"/>
        </w:rPr>
      </w:pPr>
    </w:p>
    <w:p w14:paraId="4C53FA9C" w14:textId="77777777" w:rsidR="003F75C7" w:rsidRPr="0059084C" w:rsidRDefault="003F75C7" w:rsidP="003F75C7">
      <w:pPr>
        <w:spacing w:after="0" w:line="240" w:lineRule="auto"/>
        <w:jc w:val="right"/>
        <w:rPr>
          <w:rFonts w:ascii="Times New Roman" w:eastAsia="Times New Roman" w:hAnsi="Times New Roman" w:cs="Times New Roman"/>
          <w:sz w:val="24"/>
          <w:szCs w:val="24"/>
          <w:lang w:eastAsia="ru-RU"/>
        </w:rPr>
      </w:pPr>
    </w:p>
    <w:p w14:paraId="4CC20FBB" w14:textId="77777777" w:rsidR="003F75C7" w:rsidRPr="0059084C" w:rsidRDefault="003F75C7" w:rsidP="003F75C7">
      <w:pPr>
        <w:spacing w:after="0" w:line="240" w:lineRule="auto"/>
        <w:jc w:val="right"/>
        <w:rPr>
          <w:rFonts w:ascii="Times New Roman" w:eastAsia="Times New Roman" w:hAnsi="Times New Roman" w:cs="Times New Roman"/>
          <w:sz w:val="24"/>
          <w:szCs w:val="24"/>
          <w:lang w:eastAsia="ru-RU"/>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5699"/>
      </w:tblGrid>
      <w:tr w:rsidR="003F75C7" w:rsidRPr="0059084C" w14:paraId="71884AE0" w14:textId="77777777" w:rsidTr="00717538">
        <w:tc>
          <w:tcPr>
            <w:tcW w:w="8789" w:type="dxa"/>
            <w:shd w:val="clear" w:color="auto" w:fill="auto"/>
          </w:tcPr>
          <w:p w14:paraId="4BE269B3"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выдавшего извещение</w:t>
            </w:r>
            <w:r w:rsidRPr="0059084C">
              <w:rPr>
                <w:rFonts w:ascii="Times New Roman" w:eastAsia="Times New Roman" w:hAnsi="Times New Roman" w:cs="Times New Roman"/>
                <w:bCs/>
                <w:sz w:val="24"/>
                <w:szCs w:val="28"/>
                <w:lang w:eastAsia="ru-RU"/>
              </w:rPr>
              <w:t xml:space="preserve"> </w:t>
            </w:r>
            <w:r w:rsidRPr="0059084C">
              <w:rPr>
                <w:rFonts w:ascii="Times New Roman" w:eastAsia="Times New Roman" w:hAnsi="Times New Roman" w:cs="Times New Roman"/>
                <w:bCs/>
                <w:sz w:val="24"/>
                <w:szCs w:val="24"/>
                <w:lang w:eastAsia="ru-RU"/>
              </w:rPr>
              <w:t>об операциях по Счету</w:t>
            </w:r>
          </w:p>
        </w:tc>
        <w:tc>
          <w:tcPr>
            <w:tcW w:w="5699" w:type="dxa"/>
            <w:shd w:val="clear" w:color="auto" w:fill="auto"/>
          </w:tcPr>
          <w:p w14:paraId="47FDE007"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r w:rsidR="003F75C7" w:rsidRPr="0059084C" w14:paraId="6581B76B" w14:textId="77777777" w:rsidTr="00717538">
        <w:tc>
          <w:tcPr>
            <w:tcW w:w="8789" w:type="dxa"/>
            <w:shd w:val="clear" w:color="auto" w:fill="auto"/>
          </w:tcPr>
          <w:p w14:paraId="14AD6784"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 время формирования</w:t>
            </w:r>
          </w:p>
        </w:tc>
        <w:tc>
          <w:tcPr>
            <w:tcW w:w="5699" w:type="dxa"/>
            <w:shd w:val="clear" w:color="auto" w:fill="auto"/>
          </w:tcPr>
          <w:p w14:paraId="5B68FB68"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r w:rsidR="003F75C7" w:rsidRPr="0059084C" w14:paraId="0A5A3FD3" w14:textId="77777777" w:rsidTr="00717538">
        <w:tc>
          <w:tcPr>
            <w:tcW w:w="8789" w:type="dxa"/>
            <w:shd w:val="clear" w:color="auto" w:fill="auto"/>
          </w:tcPr>
          <w:p w14:paraId="3C6680A1"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5699" w:type="dxa"/>
            <w:shd w:val="clear" w:color="auto" w:fill="auto"/>
          </w:tcPr>
          <w:p w14:paraId="43616486"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r w:rsidR="003F75C7" w:rsidRPr="0059084C" w14:paraId="26CC28E6" w14:textId="77777777" w:rsidTr="00717538">
        <w:tc>
          <w:tcPr>
            <w:tcW w:w="8789" w:type="dxa"/>
            <w:shd w:val="clear" w:color="auto" w:fill="auto"/>
          </w:tcPr>
          <w:p w14:paraId="434F3EA5"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5699" w:type="dxa"/>
            <w:shd w:val="clear" w:color="auto" w:fill="auto"/>
          </w:tcPr>
          <w:p w14:paraId="5223143C"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bl>
    <w:p w14:paraId="0149D700"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08C9CD81" w14:textId="77777777" w:rsidR="003F75C7" w:rsidRPr="0059084C" w:rsidRDefault="003F75C7" w:rsidP="003F75C7">
      <w:pPr>
        <w:spacing w:after="0" w:line="216" w:lineRule="auto"/>
        <w:jc w:val="center"/>
        <w:outlineLvl w:val="0"/>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ИЗВЕЩЕНИЕ</w:t>
      </w:r>
    </w:p>
    <w:p w14:paraId="40DD91AD" w14:textId="77777777" w:rsidR="003F75C7" w:rsidRPr="0059084C" w:rsidRDefault="003F75C7" w:rsidP="003F75C7">
      <w:pPr>
        <w:spacing w:after="0" w:line="216" w:lineRule="auto"/>
        <w:jc w:val="center"/>
        <w:outlineLvl w:val="0"/>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об операциях по Счету</w:t>
      </w:r>
    </w:p>
    <w:p w14:paraId="0F2A679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за </w:t>
      </w:r>
      <w:r w:rsidRPr="0059084C">
        <w:rPr>
          <w:rFonts w:ascii="Times New Roman" w:eastAsia="Times New Roman" w:hAnsi="Times New Roman" w:cs="Times New Roman"/>
          <w:sz w:val="24"/>
          <w:szCs w:val="24"/>
          <w:vertAlign w:val="subscript"/>
          <w:lang w:eastAsia="ru-RU"/>
        </w:rPr>
        <w:t>&lt;дата совершения операций по Счету&gt;</w:t>
      </w:r>
    </w:p>
    <w:p w14:paraId="68D4BD75" w14:textId="77777777" w:rsidR="00EB3846" w:rsidRPr="0059084C" w:rsidRDefault="003F75C7" w:rsidP="00EB3846">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w:t>
      </w:r>
      <w:r w:rsidR="005569BE">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_______________г</w:t>
      </w:r>
      <w:r w:rsidR="00EB3846" w:rsidRPr="0059084C">
        <w:rPr>
          <w:rFonts w:ascii="Times New Roman" w:eastAsia="Times New Roman" w:hAnsi="Times New Roman" w:cs="Times New Roman"/>
          <w:sz w:val="24"/>
          <w:szCs w:val="24"/>
          <w:lang w:eastAsia="ru-RU"/>
        </w:rPr>
        <w:t>.</w:t>
      </w:r>
    </w:p>
    <w:p w14:paraId="447514C9" w14:textId="77777777" w:rsidR="003F75C7" w:rsidRPr="0059084C" w:rsidRDefault="003F75C7" w:rsidP="00EB3846">
      <w:pPr>
        <w:spacing w:after="0" w:line="240" w:lineRule="auto"/>
        <w:jc w:val="right"/>
        <w:rPr>
          <w:rFonts w:ascii="Times New Roman" w:eastAsia="Times New Roman" w:hAnsi="Times New Roman" w:cs="Times New Roman"/>
          <w:sz w:val="24"/>
          <w:szCs w:val="24"/>
          <w:vertAlign w:val="subscript"/>
          <w:lang w:eastAsia="ru-RU"/>
        </w:rPr>
      </w:pPr>
      <w:r w:rsidRPr="0059084C">
        <w:rPr>
          <w:rFonts w:ascii="Times New Roman" w:eastAsia="Times New Roman" w:hAnsi="Times New Roman" w:cs="Times New Roman"/>
          <w:sz w:val="24"/>
          <w:szCs w:val="24"/>
          <w:vertAlign w:val="subscript"/>
          <w:lang w:eastAsia="ru-RU"/>
        </w:rPr>
        <w:t>Дата предыдущего движения по Счету</w:t>
      </w:r>
    </w:p>
    <w:p w14:paraId="5AAB3058" w14:textId="77777777" w:rsidR="00DC2E0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Наименование </w:t>
      </w:r>
      <w:r w:rsidR="00DC2E07" w:rsidRPr="0059084C">
        <w:rPr>
          <w:rFonts w:ascii="Times New Roman" w:eastAsia="Times New Roman" w:hAnsi="Times New Roman" w:cs="Times New Roman"/>
          <w:sz w:val="24"/>
          <w:szCs w:val="24"/>
          <w:lang w:eastAsia="ru-RU"/>
        </w:rPr>
        <w:t>Клиента</w:t>
      </w:r>
    </w:p>
    <w:p w14:paraId="746A8B30"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____________________________________________________________________________________</w:t>
      </w:r>
      <w:r w:rsidR="00DC2E07" w:rsidRPr="0059084C">
        <w:rPr>
          <w:rFonts w:ascii="Times New Roman" w:eastAsia="Times New Roman" w:hAnsi="Times New Roman" w:cs="Times New Roman"/>
          <w:sz w:val="24"/>
          <w:szCs w:val="24"/>
          <w:lang w:eastAsia="ru-RU"/>
        </w:rPr>
        <w:t>________________________________</w:t>
      </w:r>
    </w:p>
    <w:p w14:paraId="366AADDE"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Счета: ______________________________</w:t>
      </w:r>
    </w:p>
    <w:p w14:paraId="359CFA30"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Входящий остаток __________________________</w:t>
      </w:r>
    </w:p>
    <w:p w14:paraId="6236C36D"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 том числе сумма денежных средств, доступных для перевода в рамках сервиса срочного и несрочного перевода ____</w:t>
      </w:r>
      <w:r w:rsidR="00684FB7" w:rsidRPr="0059084C">
        <w:rPr>
          <w:rFonts w:ascii="Times New Roman" w:eastAsia="Times New Roman" w:hAnsi="Times New Roman" w:cs="Times New Roman"/>
          <w:sz w:val="24"/>
          <w:szCs w:val="24"/>
          <w:lang w:eastAsia="ru-RU"/>
        </w:rPr>
        <w:t>_______________</w:t>
      </w:r>
    </w:p>
    <w:p w14:paraId="69F40B14"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525A0057"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014"/>
        <w:gridCol w:w="708"/>
        <w:gridCol w:w="1843"/>
        <w:gridCol w:w="1701"/>
        <w:gridCol w:w="1843"/>
        <w:gridCol w:w="1559"/>
        <w:gridCol w:w="1418"/>
        <w:gridCol w:w="1275"/>
        <w:gridCol w:w="1276"/>
        <w:gridCol w:w="1418"/>
      </w:tblGrid>
      <w:tr w:rsidR="003F75C7" w:rsidRPr="0059084C" w14:paraId="0B95F724" w14:textId="77777777" w:rsidTr="007D5271">
        <w:trPr>
          <w:trHeight w:val="232"/>
        </w:trPr>
        <w:tc>
          <w:tcPr>
            <w:tcW w:w="541" w:type="dxa"/>
            <w:vMerge w:val="restart"/>
            <w:shd w:val="clear" w:color="auto" w:fill="auto"/>
          </w:tcPr>
          <w:p w14:paraId="61CBF00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п/п</w:t>
            </w:r>
          </w:p>
        </w:tc>
        <w:tc>
          <w:tcPr>
            <w:tcW w:w="3565" w:type="dxa"/>
            <w:gridSpan w:val="3"/>
            <w:shd w:val="clear" w:color="auto" w:fill="auto"/>
          </w:tcPr>
          <w:p w14:paraId="67C4485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Реквизиты электронного сообщения (ЭС)</w:t>
            </w:r>
          </w:p>
        </w:tc>
        <w:tc>
          <w:tcPr>
            <w:tcW w:w="3544" w:type="dxa"/>
            <w:gridSpan w:val="2"/>
            <w:shd w:val="clear" w:color="auto" w:fill="auto"/>
          </w:tcPr>
          <w:p w14:paraId="7018C903"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Реквизиты распоряжения на бумажном носителе</w:t>
            </w:r>
          </w:p>
        </w:tc>
        <w:tc>
          <w:tcPr>
            <w:tcW w:w="1559" w:type="dxa"/>
            <w:vMerge w:val="restart"/>
            <w:shd w:val="clear" w:color="auto" w:fill="auto"/>
          </w:tcPr>
          <w:p w14:paraId="01E45EE5"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Счет плательщика</w:t>
            </w:r>
            <w:r w:rsidR="00994734" w:rsidRPr="0059084C">
              <w:rPr>
                <w:rFonts w:ascii="Times New Roman" w:eastAsia="Times New Roman" w:hAnsi="Times New Roman" w:cs="Times New Roman"/>
                <w:sz w:val="24"/>
                <w:szCs w:val="24"/>
                <w:lang w:eastAsia="ru-RU"/>
              </w:rPr>
              <w:t>/Счет банка плательщика</w:t>
            </w:r>
          </w:p>
        </w:tc>
        <w:tc>
          <w:tcPr>
            <w:tcW w:w="1418" w:type="dxa"/>
            <w:vMerge w:val="restart"/>
            <w:shd w:val="clear" w:color="auto" w:fill="auto"/>
          </w:tcPr>
          <w:p w14:paraId="311932C3"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Счет получателя</w:t>
            </w:r>
            <w:r w:rsidR="00994734" w:rsidRPr="0059084C">
              <w:rPr>
                <w:rFonts w:ascii="Times New Roman" w:eastAsia="Times New Roman" w:hAnsi="Times New Roman" w:cs="Times New Roman"/>
                <w:sz w:val="24"/>
                <w:szCs w:val="24"/>
                <w:lang w:eastAsia="ru-RU"/>
              </w:rPr>
              <w:t>/Счет банка получателя</w:t>
            </w:r>
          </w:p>
        </w:tc>
        <w:tc>
          <w:tcPr>
            <w:tcW w:w="1275" w:type="dxa"/>
            <w:vMerge w:val="restart"/>
            <w:shd w:val="clear" w:color="auto" w:fill="auto"/>
          </w:tcPr>
          <w:p w14:paraId="2EBD25D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Вид операции</w:t>
            </w:r>
          </w:p>
        </w:tc>
        <w:tc>
          <w:tcPr>
            <w:tcW w:w="2694" w:type="dxa"/>
            <w:gridSpan w:val="2"/>
            <w:shd w:val="clear" w:color="auto" w:fill="auto"/>
          </w:tcPr>
          <w:p w14:paraId="29610F55"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w:t>
            </w:r>
          </w:p>
        </w:tc>
      </w:tr>
      <w:tr w:rsidR="003F75C7" w:rsidRPr="0059084C" w14:paraId="20E7D496" w14:textId="77777777" w:rsidTr="007D5271">
        <w:trPr>
          <w:trHeight w:val="231"/>
        </w:trPr>
        <w:tc>
          <w:tcPr>
            <w:tcW w:w="541" w:type="dxa"/>
            <w:vMerge/>
            <w:shd w:val="clear" w:color="auto" w:fill="auto"/>
          </w:tcPr>
          <w:p w14:paraId="1336C99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37E07175"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ЭС</w:t>
            </w:r>
          </w:p>
        </w:tc>
        <w:tc>
          <w:tcPr>
            <w:tcW w:w="708" w:type="dxa"/>
            <w:shd w:val="clear" w:color="auto" w:fill="auto"/>
          </w:tcPr>
          <w:p w14:paraId="386D79E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 ЭС</w:t>
            </w:r>
          </w:p>
        </w:tc>
        <w:tc>
          <w:tcPr>
            <w:tcW w:w="1843" w:type="dxa"/>
            <w:shd w:val="clear" w:color="auto" w:fill="auto"/>
          </w:tcPr>
          <w:p w14:paraId="5AEAA26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Уникальный идентификатор составителя (УИС)</w:t>
            </w:r>
          </w:p>
        </w:tc>
        <w:tc>
          <w:tcPr>
            <w:tcW w:w="1701" w:type="dxa"/>
            <w:shd w:val="clear" w:color="auto" w:fill="auto"/>
          </w:tcPr>
          <w:p w14:paraId="7665438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распоряжения</w:t>
            </w:r>
          </w:p>
        </w:tc>
        <w:tc>
          <w:tcPr>
            <w:tcW w:w="1843" w:type="dxa"/>
            <w:shd w:val="clear" w:color="auto" w:fill="auto"/>
          </w:tcPr>
          <w:p w14:paraId="25DD54E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 распоряжения</w:t>
            </w:r>
          </w:p>
        </w:tc>
        <w:tc>
          <w:tcPr>
            <w:tcW w:w="1559" w:type="dxa"/>
            <w:vMerge/>
            <w:shd w:val="clear" w:color="auto" w:fill="auto"/>
          </w:tcPr>
          <w:p w14:paraId="370F3CA5"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vMerge/>
            <w:shd w:val="clear" w:color="auto" w:fill="auto"/>
          </w:tcPr>
          <w:p w14:paraId="5E96632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vMerge/>
            <w:shd w:val="clear" w:color="auto" w:fill="auto"/>
          </w:tcPr>
          <w:p w14:paraId="4A66A782"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5F3505FC" w14:textId="77777777" w:rsidR="003F75C7" w:rsidRPr="0059084C" w:rsidRDefault="003F75C7" w:rsidP="003F75C7">
            <w:pPr>
              <w:spacing w:after="0" w:line="240" w:lineRule="auto"/>
              <w:ind w:left="-108"/>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Списания</w:t>
            </w:r>
          </w:p>
        </w:tc>
        <w:tc>
          <w:tcPr>
            <w:tcW w:w="1418" w:type="dxa"/>
            <w:shd w:val="clear" w:color="auto" w:fill="auto"/>
          </w:tcPr>
          <w:p w14:paraId="103373A2" w14:textId="77777777" w:rsidR="003F75C7" w:rsidRPr="0059084C" w:rsidRDefault="003F75C7" w:rsidP="003F75C7">
            <w:pPr>
              <w:spacing w:after="0" w:line="240" w:lineRule="auto"/>
              <w:ind w:left="-108"/>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Зачисления</w:t>
            </w:r>
          </w:p>
        </w:tc>
      </w:tr>
      <w:tr w:rsidR="003F75C7" w:rsidRPr="0059084C" w14:paraId="5576C94A" w14:textId="77777777" w:rsidTr="007D5271">
        <w:tc>
          <w:tcPr>
            <w:tcW w:w="541" w:type="dxa"/>
            <w:shd w:val="clear" w:color="auto" w:fill="auto"/>
          </w:tcPr>
          <w:p w14:paraId="78D343F3"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1</w:t>
            </w:r>
          </w:p>
        </w:tc>
        <w:tc>
          <w:tcPr>
            <w:tcW w:w="1014" w:type="dxa"/>
            <w:shd w:val="clear" w:color="auto" w:fill="auto"/>
          </w:tcPr>
          <w:p w14:paraId="5BE2A9BA"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2</w:t>
            </w:r>
          </w:p>
        </w:tc>
        <w:tc>
          <w:tcPr>
            <w:tcW w:w="708" w:type="dxa"/>
            <w:shd w:val="clear" w:color="auto" w:fill="auto"/>
          </w:tcPr>
          <w:p w14:paraId="21962681"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3</w:t>
            </w:r>
          </w:p>
        </w:tc>
        <w:tc>
          <w:tcPr>
            <w:tcW w:w="1843" w:type="dxa"/>
            <w:shd w:val="clear" w:color="auto" w:fill="auto"/>
          </w:tcPr>
          <w:p w14:paraId="184FE5DA"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4</w:t>
            </w:r>
          </w:p>
        </w:tc>
        <w:tc>
          <w:tcPr>
            <w:tcW w:w="1701" w:type="dxa"/>
            <w:shd w:val="clear" w:color="auto" w:fill="auto"/>
          </w:tcPr>
          <w:p w14:paraId="4C319E82"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5</w:t>
            </w:r>
          </w:p>
        </w:tc>
        <w:tc>
          <w:tcPr>
            <w:tcW w:w="1843" w:type="dxa"/>
            <w:shd w:val="clear" w:color="auto" w:fill="auto"/>
          </w:tcPr>
          <w:p w14:paraId="269AB18D"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6</w:t>
            </w:r>
          </w:p>
        </w:tc>
        <w:tc>
          <w:tcPr>
            <w:tcW w:w="1559" w:type="dxa"/>
            <w:shd w:val="clear" w:color="auto" w:fill="auto"/>
          </w:tcPr>
          <w:p w14:paraId="179A3D46"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7</w:t>
            </w:r>
          </w:p>
        </w:tc>
        <w:tc>
          <w:tcPr>
            <w:tcW w:w="1418" w:type="dxa"/>
            <w:shd w:val="clear" w:color="auto" w:fill="auto"/>
          </w:tcPr>
          <w:p w14:paraId="132D721C"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8</w:t>
            </w:r>
          </w:p>
        </w:tc>
        <w:tc>
          <w:tcPr>
            <w:tcW w:w="1275" w:type="dxa"/>
            <w:shd w:val="clear" w:color="auto" w:fill="auto"/>
          </w:tcPr>
          <w:p w14:paraId="517F612E"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9</w:t>
            </w:r>
          </w:p>
        </w:tc>
        <w:tc>
          <w:tcPr>
            <w:tcW w:w="1276" w:type="dxa"/>
            <w:shd w:val="clear" w:color="auto" w:fill="auto"/>
          </w:tcPr>
          <w:p w14:paraId="1EC006B7"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10</w:t>
            </w:r>
          </w:p>
        </w:tc>
        <w:tc>
          <w:tcPr>
            <w:tcW w:w="1418" w:type="dxa"/>
            <w:shd w:val="clear" w:color="auto" w:fill="auto"/>
          </w:tcPr>
          <w:p w14:paraId="47CE6EA0"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11</w:t>
            </w:r>
          </w:p>
        </w:tc>
      </w:tr>
      <w:tr w:rsidR="003F75C7" w:rsidRPr="0059084C" w14:paraId="3474F069" w14:textId="77777777" w:rsidTr="007D5271">
        <w:tc>
          <w:tcPr>
            <w:tcW w:w="541" w:type="dxa"/>
            <w:shd w:val="clear" w:color="auto" w:fill="auto"/>
          </w:tcPr>
          <w:p w14:paraId="4914FB91"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4503C1C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3C2E539A"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584A000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29EFF88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761DAFF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6BF4E35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2CC31CA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542F49F3"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3534BEDA"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438A874A"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9084C" w14:paraId="071F5C5C" w14:textId="77777777" w:rsidTr="007D5271">
        <w:tc>
          <w:tcPr>
            <w:tcW w:w="541" w:type="dxa"/>
            <w:shd w:val="clear" w:color="auto" w:fill="auto"/>
          </w:tcPr>
          <w:p w14:paraId="0537AD6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440450A3"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74965F9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47DE370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32F1646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71A595F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7877EB31"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2B86A060"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66C35A2A"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6F66EE8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5ADA6346"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9084C" w14:paraId="72318A20" w14:textId="77777777" w:rsidTr="007D5271">
        <w:tc>
          <w:tcPr>
            <w:tcW w:w="541" w:type="dxa"/>
            <w:shd w:val="clear" w:color="auto" w:fill="auto"/>
          </w:tcPr>
          <w:p w14:paraId="5926E66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4462B57F"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19D99112"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4A9F216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55D1394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568FDA05"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67ABE19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47FAF7CF"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0201ADC0"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1573414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019CA9FA"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9084C" w14:paraId="763CD034" w14:textId="77777777" w:rsidTr="00717538">
        <w:tc>
          <w:tcPr>
            <w:tcW w:w="11902" w:type="dxa"/>
            <w:gridSpan w:val="9"/>
            <w:shd w:val="clear" w:color="auto" w:fill="auto"/>
          </w:tcPr>
          <w:p w14:paraId="718CD13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4242ACB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Итого списано</w:t>
            </w:r>
          </w:p>
        </w:tc>
        <w:tc>
          <w:tcPr>
            <w:tcW w:w="1418" w:type="dxa"/>
            <w:shd w:val="clear" w:color="auto" w:fill="auto"/>
          </w:tcPr>
          <w:p w14:paraId="12E85620"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Итого зачислено</w:t>
            </w:r>
          </w:p>
        </w:tc>
      </w:tr>
    </w:tbl>
    <w:p w14:paraId="160C5F24"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73AAB27B"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768E00AE"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 операциям в СБП*</w:t>
      </w:r>
    </w:p>
    <w:p w14:paraId="40BD17E9"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969"/>
        <w:gridCol w:w="5245"/>
      </w:tblGrid>
      <w:tr w:rsidR="003F75C7" w:rsidRPr="0059084C" w14:paraId="7D90A2B9" w14:textId="77777777" w:rsidTr="001062D2">
        <w:trPr>
          <w:trHeight w:val="232"/>
        </w:trPr>
        <w:tc>
          <w:tcPr>
            <w:tcW w:w="8080" w:type="dxa"/>
            <w:gridSpan w:val="2"/>
            <w:shd w:val="clear" w:color="auto" w:fill="auto"/>
          </w:tcPr>
          <w:p w14:paraId="314B137F"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Общая сумма</w:t>
            </w:r>
          </w:p>
        </w:tc>
        <w:tc>
          <w:tcPr>
            <w:tcW w:w="5245" w:type="dxa"/>
            <w:vMerge w:val="restart"/>
            <w:shd w:val="clear" w:color="auto" w:fill="auto"/>
          </w:tcPr>
          <w:p w14:paraId="2837BE6A"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Последнее установле</w:t>
            </w:r>
            <w:r w:rsidR="00EB3846" w:rsidRPr="0059084C">
              <w:rPr>
                <w:rFonts w:ascii="Times New Roman" w:eastAsia="Times New Roman" w:hAnsi="Times New Roman" w:cs="Times New Roman"/>
                <w:sz w:val="24"/>
                <w:szCs w:val="24"/>
                <w:lang w:eastAsia="ru-RU"/>
              </w:rPr>
              <w:t>нное значение ликвидности в СБП</w:t>
            </w:r>
          </w:p>
        </w:tc>
      </w:tr>
      <w:tr w:rsidR="003F75C7" w:rsidRPr="0059084C" w14:paraId="4431C2A4" w14:textId="77777777" w:rsidTr="001062D2">
        <w:trPr>
          <w:trHeight w:val="231"/>
        </w:trPr>
        <w:tc>
          <w:tcPr>
            <w:tcW w:w="4111" w:type="dxa"/>
            <w:shd w:val="clear" w:color="auto" w:fill="auto"/>
          </w:tcPr>
          <w:p w14:paraId="30BF9895"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Списания</w:t>
            </w:r>
          </w:p>
        </w:tc>
        <w:tc>
          <w:tcPr>
            <w:tcW w:w="3969" w:type="dxa"/>
            <w:shd w:val="clear" w:color="auto" w:fill="auto"/>
          </w:tcPr>
          <w:p w14:paraId="414D4BE5"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Зачисления</w:t>
            </w:r>
          </w:p>
        </w:tc>
        <w:tc>
          <w:tcPr>
            <w:tcW w:w="5245" w:type="dxa"/>
            <w:vMerge/>
            <w:shd w:val="clear" w:color="auto" w:fill="auto"/>
          </w:tcPr>
          <w:p w14:paraId="4D6559C5"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9084C" w14:paraId="38DE47B7" w14:textId="77777777" w:rsidTr="001062D2">
        <w:tc>
          <w:tcPr>
            <w:tcW w:w="4111" w:type="dxa"/>
            <w:shd w:val="clear" w:color="auto" w:fill="auto"/>
          </w:tcPr>
          <w:p w14:paraId="4404F2E2"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1</w:t>
            </w:r>
          </w:p>
        </w:tc>
        <w:tc>
          <w:tcPr>
            <w:tcW w:w="3969" w:type="dxa"/>
            <w:shd w:val="clear" w:color="auto" w:fill="auto"/>
          </w:tcPr>
          <w:p w14:paraId="0CE691C2"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2</w:t>
            </w:r>
          </w:p>
        </w:tc>
        <w:tc>
          <w:tcPr>
            <w:tcW w:w="5245" w:type="dxa"/>
            <w:shd w:val="clear" w:color="auto" w:fill="auto"/>
          </w:tcPr>
          <w:p w14:paraId="04728829"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3</w:t>
            </w:r>
          </w:p>
        </w:tc>
      </w:tr>
      <w:tr w:rsidR="003F75C7" w:rsidRPr="0059084C" w14:paraId="269F876B" w14:textId="77777777" w:rsidTr="001062D2">
        <w:tc>
          <w:tcPr>
            <w:tcW w:w="4111" w:type="dxa"/>
            <w:shd w:val="clear" w:color="auto" w:fill="auto"/>
          </w:tcPr>
          <w:p w14:paraId="42720183"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3969" w:type="dxa"/>
            <w:shd w:val="clear" w:color="auto" w:fill="auto"/>
          </w:tcPr>
          <w:p w14:paraId="2AB0C3C0"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5245" w:type="dxa"/>
            <w:shd w:val="clear" w:color="auto" w:fill="auto"/>
          </w:tcPr>
          <w:p w14:paraId="5A526953"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bl>
    <w:p w14:paraId="511AEDC9" w14:textId="77777777" w:rsidR="003F75C7" w:rsidRPr="0059084C" w:rsidRDefault="003F75C7" w:rsidP="003F75C7">
      <w:pPr>
        <w:spacing w:after="0" w:line="240" w:lineRule="auto"/>
        <w:ind w:left="720"/>
        <w:contextualSpacing/>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24"/>
          <w:szCs w:val="24"/>
          <w:lang w:eastAsia="ru-RU"/>
        </w:rPr>
        <w:t>*</w:t>
      </w:r>
      <w:r w:rsidRPr="0059084C">
        <w:rPr>
          <w:rFonts w:ascii="Times New Roman" w:eastAsia="Times New Roman" w:hAnsi="Times New Roman" w:cs="Times New Roman"/>
          <w:sz w:val="16"/>
          <w:szCs w:val="16"/>
          <w:lang w:eastAsia="ru-RU"/>
        </w:rPr>
        <w:t>Включается в Извещение только для участников СБП</w:t>
      </w:r>
    </w:p>
    <w:p w14:paraId="112110AA" w14:textId="77777777" w:rsidR="003F75C7" w:rsidRPr="0059084C" w:rsidRDefault="00060043" w:rsidP="00611D55">
      <w:pPr>
        <w:tabs>
          <w:tab w:val="left" w:pos="8509"/>
        </w:tabs>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p>
    <w:p w14:paraId="3C88F8AA" w14:textId="77777777" w:rsidR="003F75C7" w:rsidRPr="0059084C" w:rsidRDefault="003F75C7" w:rsidP="003F75C7">
      <w:pPr>
        <w:spacing w:after="0" w:line="240"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Исходящий </w:t>
      </w:r>
      <w:r w:rsidR="00DC2E07" w:rsidRPr="0059084C">
        <w:rPr>
          <w:rFonts w:ascii="Times New Roman" w:eastAsia="Times New Roman" w:hAnsi="Times New Roman" w:cs="Times New Roman"/>
          <w:sz w:val="24"/>
          <w:szCs w:val="24"/>
          <w:lang w:eastAsia="ru-RU"/>
        </w:rPr>
        <w:t>остаток____________________</w:t>
      </w:r>
    </w:p>
    <w:p w14:paraId="6DB8605B" w14:textId="77777777" w:rsidR="003F75C7" w:rsidRPr="0059084C" w:rsidRDefault="003F75C7" w:rsidP="00656FF5">
      <w:pPr>
        <w:spacing w:after="0" w:line="240" w:lineRule="auto"/>
        <w:ind w:right="-31"/>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 том числе сумма денежных средств, доступных для перевода в рамках сервиса срочного и несрочно</w:t>
      </w:r>
      <w:r w:rsidR="00AB5309" w:rsidRPr="0059084C">
        <w:rPr>
          <w:rFonts w:ascii="Times New Roman" w:eastAsia="Times New Roman" w:hAnsi="Times New Roman" w:cs="Times New Roman"/>
          <w:sz w:val="24"/>
          <w:szCs w:val="24"/>
          <w:lang w:eastAsia="ru-RU"/>
        </w:rPr>
        <w:t>го перевода ___________________</w:t>
      </w:r>
    </w:p>
    <w:p w14:paraId="555571A7"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49F5F167"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7B3ADF2C" w14:textId="77777777" w:rsidR="003F75C7" w:rsidRPr="0059084C" w:rsidRDefault="003F75C7" w:rsidP="003F75C7">
      <w:pPr>
        <w:spacing w:after="0" w:line="240" w:lineRule="auto"/>
        <w:ind w:left="10620"/>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vertAlign w:val="superscript"/>
          <w:lang w:eastAsia="ru-RU"/>
        </w:rPr>
        <w:t xml:space="preserve">__________________________________ </w:t>
      </w:r>
    </w:p>
    <w:p w14:paraId="1C908443"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t>Отметки банка</w:t>
      </w:r>
    </w:p>
    <w:p w14:paraId="6F2EB9C1" w14:textId="77777777" w:rsidR="00DC2E07" w:rsidRPr="0059084C" w:rsidRDefault="00DC2E07" w:rsidP="003F75C7">
      <w:pPr>
        <w:spacing w:after="0" w:line="240" w:lineRule="auto"/>
        <w:rPr>
          <w:rFonts w:ascii="Times New Roman" w:eastAsia="Times New Roman" w:hAnsi="Times New Roman" w:cs="Times New Roman"/>
          <w:sz w:val="24"/>
          <w:szCs w:val="24"/>
          <w:lang w:eastAsia="ru-RU"/>
        </w:rPr>
      </w:pPr>
    </w:p>
    <w:p w14:paraId="6E9922E3" w14:textId="77777777" w:rsidR="00EC5264" w:rsidRPr="0059084C" w:rsidRDefault="00EC5264" w:rsidP="00B2049E">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EC5264" w:rsidRPr="0059084C" w:rsidSect="003F75C7">
          <w:pgSz w:w="16838" w:h="11906" w:orient="landscape"/>
          <w:pgMar w:top="1134" w:right="1134" w:bottom="850" w:left="1701" w:header="708" w:footer="708" w:gutter="0"/>
          <w:cols w:space="708"/>
          <w:docGrid w:linePitch="360"/>
        </w:sectPr>
      </w:pPr>
    </w:p>
    <w:p w14:paraId="283A9E50" w14:textId="77777777" w:rsidR="00532E45" w:rsidRPr="0059084C" w:rsidRDefault="00532E45" w:rsidP="00532E45">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9</w:t>
      </w:r>
    </w:p>
    <w:p w14:paraId="6BD82D77" w14:textId="77777777" w:rsidR="00532E45" w:rsidRPr="0059084C" w:rsidRDefault="00532E45" w:rsidP="00532E45">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5F55163B" w14:textId="77777777" w:rsidR="00532E45" w:rsidRDefault="00532E45" w:rsidP="00532E45">
      <w:pPr>
        <w:spacing w:after="0" w:line="240" w:lineRule="auto"/>
        <w:jc w:val="right"/>
        <w:rPr>
          <w:rFonts w:ascii="Times New Roman" w:eastAsia="Times New Roman" w:hAnsi="Times New Roman" w:cs="Times New Roman"/>
          <w:sz w:val="24"/>
          <w:szCs w:val="24"/>
          <w:lang w:eastAsia="ru-RU"/>
        </w:rPr>
      </w:pPr>
    </w:p>
    <w:p w14:paraId="4CF9DB5D" w14:textId="77777777" w:rsidR="002A57F7" w:rsidRPr="0059084C" w:rsidRDefault="002A57F7" w:rsidP="00532E45">
      <w:pPr>
        <w:spacing w:after="0" w:line="240" w:lineRule="auto"/>
        <w:jc w:val="right"/>
        <w:rPr>
          <w:rFonts w:ascii="Times New Roman" w:eastAsia="Times New Roman" w:hAnsi="Times New Roman" w:cs="Times New Roman"/>
          <w:sz w:val="24"/>
          <w:szCs w:val="24"/>
          <w:lang w:eastAsia="ru-RU"/>
        </w:rPr>
      </w:pPr>
    </w:p>
    <w:p w14:paraId="5E42B3C4" w14:textId="77777777" w:rsidR="00532E45" w:rsidRPr="0059084C" w:rsidRDefault="00532E45" w:rsidP="00532E45">
      <w:pPr>
        <w:pStyle w:val="a3"/>
        <w:tabs>
          <w:tab w:val="left" w:pos="1134"/>
          <w:tab w:val="left" w:pos="1701"/>
        </w:tabs>
        <w:spacing w:after="0" w:line="360" w:lineRule="auto"/>
        <w:ind w:left="709"/>
        <w:jc w:val="center"/>
        <w:rPr>
          <w:rFonts w:ascii="Times New Roman" w:eastAsia="Calibri" w:hAnsi="Times New Roman" w:cs="Times New Roman"/>
          <w:sz w:val="28"/>
          <w:szCs w:val="28"/>
        </w:rPr>
      </w:pPr>
      <w:r w:rsidRPr="0059084C">
        <w:rPr>
          <w:rFonts w:ascii="Times New Roman" w:eastAsia="Calibri" w:hAnsi="Times New Roman" w:cs="Times New Roman"/>
          <w:sz w:val="28"/>
          <w:szCs w:val="28"/>
        </w:rPr>
        <w:t xml:space="preserve">Перечень условий, </w:t>
      </w:r>
      <w:r w:rsidR="00F91100">
        <w:rPr>
          <w:rFonts w:ascii="Times New Roman" w:eastAsia="Calibri" w:hAnsi="Times New Roman" w:cs="Times New Roman"/>
          <w:sz w:val="28"/>
          <w:szCs w:val="28"/>
        </w:rPr>
        <w:t xml:space="preserve">включаемых </w:t>
      </w:r>
      <w:r w:rsidRPr="0059084C">
        <w:rPr>
          <w:rFonts w:ascii="Times New Roman" w:eastAsia="Calibri" w:hAnsi="Times New Roman" w:cs="Times New Roman"/>
          <w:sz w:val="28"/>
          <w:szCs w:val="28"/>
        </w:rPr>
        <w:t>в договор Клиента</w:t>
      </w:r>
    </w:p>
    <w:p w14:paraId="3FF75A58" w14:textId="77777777" w:rsidR="00532E45" w:rsidRDefault="00532E45" w:rsidP="00532E45">
      <w:pPr>
        <w:pStyle w:val="a3"/>
        <w:tabs>
          <w:tab w:val="left" w:pos="1134"/>
          <w:tab w:val="left" w:pos="1701"/>
        </w:tabs>
        <w:spacing w:after="0" w:line="360" w:lineRule="auto"/>
        <w:ind w:left="709"/>
        <w:jc w:val="center"/>
        <w:rPr>
          <w:rFonts w:ascii="Times New Roman" w:eastAsia="Calibri" w:hAnsi="Times New Roman" w:cs="Times New Roman"/>
          <w:sz w:val="28"/>
          <w:szCs w:val="28"/>
        </w:rPr>
      </w:pPr>
      <w:r w:rsidRPr="0059084C">
        <w:rPr>
          <w:rFonts w:ascii="Times New Roman" w:eastAsia="Calibri" w:hAnsi="Times New Roman" w:cs="Times New Roman"/>
          <w:sz w:val="28"/>
          <w:szCs w:val="28"/>
        </w:rPr>
        <w:t>с косвенным участником Клиента</w:t>
      </w:r>
    </w:p>
    <w:p w14:paraId="05EF6B73" w14:textId="77777777" w:rsidR="002A57F7" w:rsidRPr="0059084C" w:rsidRDefault="002A57F7" w:rsidP="00532E45">
      <w:pPr>
        <w:pStyle w:val="a3"/>
        <w:tabs>
          <w:tab w:val="left" w:pos="1134"/>
          <w:tab w:val="left" w:pos="1701"/>
        </w:tabs>
        <w:spacing w:after="0" w:line="360" w:lineRule="auto"/>
        <w:ind w:left="709"/>
        <w:jc w:val="center"/>
        <w:rPr>
          <w:rFonts w:ascii="Times New Roman" w:eastAsia="Calibri" w:hAnsi="Times New Roman" w:cs="Times New Roman"/>
          <w:sz w:val="28"/>
          <w:szCs w:val="28"/>
        </w:rPr>
      </w:pPr>
    </w:p>
    <w:p w14:paraId="0F51AA47" w14:textId="77777777" w:rsidR="00532E45" w:rsidRPr="00A46995" w:rsidRDefault="00532E45" w:rsidP="00532E45">
      <w:pPr>
        <w:pStyle w:val="a3"/>
        <w:numPr>
          <w:ilvl w:val="3"/>
          <w:numId w:val="39"/>
        </w:numPr>
        <w:tabs>
          <w:tab w:val="left" w:pos="1134"/>
          <w:tab w:val="left" w:pos="1701"/>
        </w:tabs>
        <w:spacing w:after="0" w:line="276" w:lineRule="auto"/>
        <w:ind w:left="0" w:firstLine="709"/>
        <w:jc w:val="both"/>
        <w:rPr>
          <w:rFonts w:ascii="Times New Roman" w:eastAsia="Times New Roman" w:hAnsi="Times New Roman" w:cs="Times New Roman"/>
          <w:sz w:val="28"/>
          <w:szCs w:val="28"/>
          <w:lang w:eastAsia="ru-RU"/>
        </w:rPr>
      </w:pPr>
      <w:r w:rsidRPr="00A46995">
        <w:rPr>
          <w:rFonts w:ascii="Times New Roman" w:eastAsia="Times New Roman" w:hAnsi="Times New Roman" w:cs="Times New Roman"/>
          <w:sz w:val="28"/>
          <w:szCs w:val="28"/>
          <w:lang w:eastAsia="ru-RU"/>
        </w:rPr>
        <w:t xml:space="preserve">Общие условия, </w:t>
      </w:r>
      <w:r w:rsidR="00F91100">
        <w:rPr>
          <w:rFonts w:ascii="Times New Roman" w:eastAsia="Times New Roman" w:hAnsi="Times New Roman" w:cs="Times New Roman"/>
          <w:sz w:val="28"/>
          <w:szCs w:val="28"/>
          <w:lang w:eastAsia="ru-RU"/>
        </w:rPr>
        <w:t>включаемые</w:t>
      </w:r>
      <w:r w:rsidRPr="00A46995">
        <w:rPr>
          <w:rFonts w:ascii="Times New Roman" w:eastAsia="Times New Roman" w:hAnsi="Times New Roman" w:cs="Times New Roman"/>
          <w:sz w:val="28"/>
          <w:szCs w:val="28"/>
          <w:lang w:eastAsia="ru-RU"/>
        </w:rPr>
        <w:t xml:space="preserve"> в договор с косвенным участником Клиента.</w:t>
      </w:r>
    </w:p>
    <w:p w14:paraId="4AFE2422" w14:textId="77777777" w:rsidR="00532E45" w:rsidRDefault="00955F23" w:rsidP="00B14902">
      <w:pPr>
        <w:pStyle w:val="a3"/>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договоре </w:t>
      </w:r>
      <w:r w:rsidR="00C8070F">
        <w:rPr>
          <w:rFonts w:ascii="Times New Roman" w:eastAsia="Times New Roman" w:hAnsi="Times New Roman" w:cs="Times New Roman"/>
          <w:sz w:val="28"/>
          <w:szCs w:val="28"/>
          <w:lang w:eastAsia="ru-RU"/>
        </w:rPr>
        <w:t>определяется</w:t>
      </w:r>
      <w:r w:rsidRPr="0059084C">
        <w:rPr>
          <w:rFonts w:ascii="Times New Roman" w:eastAsia="Times New Roman" w:hAnsi="Times New Roman" w:cs="Times New Roman"/>
          <w:sz w:val="28"/>
          <w:szCs w:val="28"/>
          <w:lang w:eastAsia="ru-RU"/>
        </w:rPr>
        <w:t xml:space="preserve"> способ доступа косвенного участника </w:t>
      </w:r>
      <w:r w:rsidR="00560D34" w:rsidRPr="0059084C">
        <w:rPr>
          <w:rFonts w:ascii="Times New Roman" w:eastAsia="Times New Roman" w:hAnsi="Times New Roman" w:cs="Times New Roman"/>
          <w:sz w:val="28"/>
          <w:szCs w:val="28"/>
          <w:lang w:eastAsia="ru-RU"/>
        </w:rPr>
        <w:t xml:space="preserve">Клиента </w:t>
      </w:r>
      <w:r w:rsidRPr="0059084C">
        <w:rPr>
          <w:rFonts w:ascii="Times New Roman" w:eastAsia="Times New Roman" w:hAnsi="Times New Roman" w:cs="Times New Roman"/>
          <w:sz w:val="28"/>
          <w:szCs w:val="28"/>
          <w:lang w:eastAsia="ru-RU"/>
        </w:rPr>
        <w:t xml:space="preserve">к услугам по переводу денежных средств </w:t>
      </w:r>
      <w:r w:rsidR="00C8070F">
        <w:rPr>
          <w:rFonts w:ascii="Times New Roman" w:eastAsia="Times New Roman" w:hAnsi="Times New Roman" w:cs="Times New Roman"/>
          <w:sz w:val="28"/>
          <w:szCs w:val="28"/>
          <w:lang w:eastAsia="ru-RU"/>
        </w:rPr>
        <w:t xml:space="preserve">в платежной системе Банка России </w:t>
      </w:r>
      <w:r w:rsidRPr="0059084C">
        <w:rPr>
          <w:rFonts w:ascii="Times New Roman" w:eastAsia="Times New Roman" w:hAnsi="Times New Roman" w:cs="Times New Roman"/>
          <w:sz w:val="28"/>
          <w:szCs w:val="28"/>
          <w:lang w:eastAsia="ru-RU"/>
        </w:rPr>
        <w:t xml:space="preserve">(непосредственный доступ либо доступ через Клиента), </w:t>
      </w:r>
      <w:r w:rsidR="00C8070F">
        <w:rPr>
          <w:rFonts w:ascii="Times New Roman" w:eastAsia="Times New Roman" w:hAnsi="Times New Roman" w:cs="Times New Roman"/>
          <w:sz w:val="28"/>
          <w:szCs w:val="28"/>
          <w:lang w:eastAsia="ru-RU"/>
        </w:rPr>
        <w:t>в том числе</w:t>
      </w:r>
      <w:r w:rsidRPr="0059084C">
        <w:rPr>
          <w:rFonts w:ascii="Times New Roman" w:eastAsia="Times New Roman" w:hAnsi="Times New Roman" w:cs="Times New Roman"/>
          <w:sz w:val="28"/>
          <w:szCs w:val="28"/>
          <w:lang w:eastAsia="ru-RU"/>
        </w:rPr>
        <w:t xml:space="preserve"> перечень предоставляемых сервисов (сервис срочного перевода и сервис несрочного перевода, сервис быстрых платежей).</w:t>
      </w:r>
    </w:p>
    <w:p w14:paraId="12BD0AFD" w14:textId="74264CD1" w:rsidR="009903CD" w:rsidRDefault="009903CD" w:rsidP="009903CD">
      <w:pPr>
        <w:pStyle w:val="a3"/>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C00432">
        <w:rPr>
          <w:rFonts w:ascii="Times New Roman" w:eastAsia="Times New Roman" w:hAnsi="Times New Roman" w:cs="Times New Roman"/>
          <w:sz w:val="28"/>
          <w:szCs w:val="28"/>
          <w:lang w:eastAsia="ru-RU"/>
        </w:rPr>
        <w:t>В договоре определяются основания приостановления предоставления услуг по переводу денежных средств косвенному участнику Клиента, в частности выявление Клиентом сведений о невыполнении косвенным участником Клиента правил осуществления перевода денежных средств</w:t>
      </w:r>
      <w:r w:rsidR="00C04083" w:rsidRPr="00C04083">
        <w:rPr>
          <w:rFonts w:ascii="Times New Roman" w:eastAsia="Times New Roman" w:hAnsi="Times New Roman" w:cs="Times New Roman"/>
          <w:sz w:val="28"/>
          <w:szCs w:val="28"/>
          <w:lang w:eastAsia="ru-RU"/>
        </w:rPr>
        <w:t xml:space="preserve">, установленных </w:t>
      </w:r>
      <w:r w:rsidR="00A67708">
        <w:rPr>
          <w:rFonts w:ascii="Times New Roman" w:eastAsia="Times New Roman" w:hAnsi="Times New Roman" w:cs="Times New Roman"/>
          <w:sz w:val="28"/>
          <w:szCs w:val="28"/>
          <w:lang w:eastAsia="ru-RU"/>
        </w:rPr>
        <w:t xml:space="preserve">правилами платежной системы Банка России, </w:t>
      </w:r>
      <w:r w:rsidR="00C04083" w:rsidRPr="00C04083">
        <w:rPr>
          <w:rFonts w:ascii="Times New Roman" w:eastAsia="Times New Roman" w:hAnsi="Times New Roman" w:cs="Times New Roman"/>
          <w:sz w:val="28"/>
          <w:szCs w:val="28"/>
          <w:lang w:eastAsia="ru-RU"/>
        </w:rPr>
        <w:t>договором</w:t>
      </w:r>
      <w:r w:rsidR="00A67708">
        <w:rPr>
          <w:rFonts w:ascii="Times New Roman" w:eastAsia="Times New Roman" w:hAnsi="Times New Roman" w:cs="Times New Roman"/>
          <w:sz w:val="28"/>
          <w:szCs w:val="28"/>
          <w:lang w:eastAsia="ru-RU"/>
        </w:rPr>
        <w:t xml:space="preserve"> с косвенным участником Клиента</w:t>
      </w:r>
      <w:r w:rsidRPr="00C00432">
        <w:rPr>
          <w:rFonts w:ascii="Times New Roman" w:eastAsia="Times New Roman" w:hAnsi="Times New Roman" w:cs="Times New Roman"/>
          <w:sz w:val="28"/>
          <w:szCs w:val="28"/>
          <w:lang w:eastAsia="ru-RU"/>
        </w:rPr>
        <w:t>.</w:t>
      </w:r>
    </w:p>
    <w:p w14:paraId="795B4F31" w14:textId="77777777" w:rsidR="009903CD" w:rsidRDefault="009903CD" w:rsidP="009903CD">
      <w:pPr>
        <w:tabs>
          <w:tab w:val="left" w:pos="1276"/>
          <w:tab w:val="left" w:pos="1701"/>
        </w:tabs>
        <w:spacing w:after="0" w:line="276" w:lineRule="auto"/>
        <w:ind w:firstLine="709"/>
        <w:jc w:val="both"/>
        <w:rPr>
          <w:rFonts w:ascii="Times New Roman" w:eastAsia="Times New Roman" w:hAnsi="Times New Roman" w:cs="Times New Roman"/>
          <w:sz w:val="28"/>
          <w:szCs w:val="28"/>
          <w:lang w:eastAsia="ru-RU"/>
        </w:rPr>
      </w:pPr>
      <w:r w:rsidRPr="009903CD">
        <w:rPr>
          <w:rFonts w:ascii="Times New Roman" w:eastAsia="Times New Roman" w:hAnsi="Times New Roman" w:cs="Times New Roman"/>
          <w:sz w:val="28"/>
          <w:szCs w:val="28"/>
          <w:lang w:eastAsia="ru-RU"/>
        </w:rPr>
        <w:t>В договоре определяется порядок подтверждения Клиенту косвенным участником Клиента устранения выявленных нарушений.</w:t>
      </w:r>
    </w:p>
    <w:p w14:paraId="3EFA0F59" w14:textId="77777777" w:rsidR="009903CD" w:rsidRPr="004714FB" w:rsidRDefault="009903CD" w:rsidP="004714FB">
      <w:pPr>
        <w:tabs>
          <w:tab w:val="left" w:pos="1276"/>
          <w:tab w:val="left" w:pos="1701"/>
        </w:tabs>
        <w:spacing w:after="0" w:line="276" w:lineRule="auto"/>
        <w:ind w:firstLine="709"/>
        <w:jc w:val="both"/>
        <w:rPr>
          <w:rFonts w:ascii="Times New Roman" w:eastAsia="Times New Roman" w:hAnsi="Times New Roman" w:cs="Times New Roman"/>
          <w:sz w:val="28"/>
          <w:szCs w:val="28"/>
          <w:lang w:eastAsia="ru-RU"/>
        </w:rPr>
      </w:pPr>
      <w:r w:rsidRPr="009903CD">
        <w:rPr>
          <w:rFonts w:ascii="Times New Roman" w:eastAsia="Times New Roman" w:hAnsi="Times New Roman" w:cs="Times New Roman"/>
          <w:sz w:val="28"/>
          <w:szCs w:val="28"/>
          <w:lang w:eastAsia="ru-RU"/>
        </w:rPr>
        <w:t>В договоре определяются основания возобновления предоставления услуг по переводу денежных средств косвенному участнику Клиента, в частности подтверждение им устранения выявленных нарушений.</w:t>
      </w:r>
    </w:p>
    <w:p w14:paraId="1A2BAF9D" w14:textId="77777777" w:rsidR="009903CD" w:rsidRDefault="004714FB" w:rsidP="009903CD">
      <w:pPr>
        <w:pStyle w:val="a3"/>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договоре </w:t>
      </w:r>
      <w:r>
        <w:rPr>
          <w:rFonts w:ascii="Times New Roman" w:eastAsia="Times New Roman" w:hAnsi="Times New Roman" w:cs="Times New Roman"/>
          <w:sz w:val="28"/>
          <w:szCs w:val="28"/>
          <w:lang w:eastAsia="ru-RU"/>
        </w:rPr>
        <w:t>определяется</w:t>
      </w:r>
      <w:r w:rsidRPr="0059084C">
        <w:rPr>
          <w:rFonts w:ascii="Times New Roman" w:eastAsia="Times New Roman" w:hAnsi="Times New Roman" w:cs="Times New Roman"/>
          <w:sz w:val="28"/>
          <w:szCs w:val="28"/>
          <w:lang w:eastAsia="ru-RU"/>
        </w:rPr>
        <w:t xml:space="preserve"> порядок досудебного разрешения споров.</w:t>
      </w:r>
    </w:p>
    <w:p w14:paraId="18FCCB31" w14:textId="3923A991" w:rsidR="004714FB" w:rsidRDefault="004714FB" w:rsidP="009903CD">
      <w:pPr>
        <w:pStyle w:val="a3"/>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договоре определяются обязанность косвенного участника Клиента соблюдать правила </w:t>
      </w:r>
      <w:r w:rsidRPr="0059084C">
        <w:rPr>
          <w:rFonts w:ascii="Times New Roman" w:eastAsia="Times New Roman" w:hAnsi="Times New Roman" w:cs="Times New Roman"/>
          <w:sz w:val="28"/>
          <w:szCs w:val="28"/>
          <w:lang w:eastAsia="ru-RU"/>
        </w:rPr>
        <w:t>осуществления перевода денежных средств</w:t>
      </w:r>
      <w:r w:rsidR="00B910B0">
        <w:rPr>
          <w:rFonts w:ascii="Times New Roman" w:eastAsia="Times New Roman" w:hAnsi="Times New Roman" w:cs="Times New Roman"/>
          <w:sz w:val="28"/>
          <w:szCs w:val="28"/>
          <w:lang w:eastAsia="ru-RU"/>
        </w:rPr>
        <w:t>, установленны</w:t>
      </w:r>
      <w:r w:rsidR="009E7B36">
        <w:rPr>
          <w:rFonts w:ascii="Times New Roman" w:eastAsia="Times New Roman" w:hAnsi="Times New Roman" w:cs="Times New Roman"/>
          <w:sz w:val="28"/>
          <w:szCs w:val="28"/>
          <w:lang w:eastAsia="ru-RU"/>
        </w:rPr>
        <w:t>е</w:t>
      </w:r>
      <w:r w:rsidR="00B910B0">
        <w:rPr>
          <w:rFonts w:ascii="Times New Roman" w:eastAsia="Times New Roman" w:hAnsi="Times New Roman" w:cs="Times New Roman"/>
          <w:sz w:val="28"/>
          <w:szCs w:val="28"/>
          <w:lang w:eastAsia="ru-RU"/>
        </w:rPr>
        <w:t xml:space="preserve"> правилами</w:t>
      </w:r>
      <w:r w:rsidRPr="0059084C">
        <w:rPr>
          <w:rFonts w:ascii="Times New Roman" w:eastAsia="Times New Roman" w:hAnsi="Times New Roman" w:cs="Times New Roman"/>
          <w:sz w:val="28"/>
          <w:szCs w:val="28"/>
          <w:lang w:eastAsia="ru-RU"/>
        </w:rPr>
        <w:t xml:space="preserve"> платежной систем</w:t>
      </w:r>
      <w:r w:rsidR="00B910B0">
        <w:rPr>
          <w:rFonts w:ascii="Times New Roman" w:eastAsia="Times New Roman" w:hAnsi="Times New Roman" w:cs="Times New Roman"/>
          <w:sz w:val="28"/>
          <w:szCs w:val="28"/>
          <w:lang w:eastAsia="ru-RU"/>
        </w:rPr>
        <w:t>ы</w:t>
      </w:r>
      <w:r w:rsidRPr="0059084C">
        <w:rPr>
          <w:rFonts w:ascii="Times New Roman" w:eastAsia="Times New Roman" w:hAnsi="Times New Roman" w:cs="Times New Roman"/>
          <w:sz w:val="28"/>
          <w:szCs w:val="28"/>
          <w:lang w:eastAsia="ru-RU"/>
        </w:rPr>
        <w:t xml:space="preserve"> Банка России</w:t>
      </w:r>
      <w:r w:rsidR="00B910B0">
        <w:rPr>
          <w:rFonts w:ascii="Times New Roman" w:eastAsia="Times New Roman" w:hAnsi="Times New Roman" w:cs="Times New Roman"/>
          <w:sz w:val="28"/>
          <w:szCs w:val="28"/>
          <w:lang w:eastAsia="ru-RU"/>
        </w:rPr>
        <w:t xml:space="preserve">, договором с косвенным участником Клиента (при их соответствии </w:t>
      </w:r>
      <w:r w:rsidR="00785F92">
        <w:rPr>
          <w:rFonts w:ascii="Times New Roman" w:eastAsia="Times New Roman" w:hAnsi="Times New Roman" w:cs="Times New Roman"/>
          <w:sz w:val="28"/>
          <w:szCs w:val="28"/>
          <w:lang w:eastAsia="ru-RU"/>
        </w:rPr>
        <w:t>правилам платежной системы Банка России</w:t>
      </w:r>
      <w:r w:rsidR="00B910B0">
        <w:rPr>
          <w:rFonts w:ascii="Times New Roman" w:eastAsia="Times New Roman" w:hAnsi="Times New Roman" w:cs="Times New Roman"/>
          <w:sz w:val="28"/>
          <w:szCs w:val="28"/>
          <w:lang w:eastAsia="ru-RU"/>
        </w:rPr>
        <w:t>)</w:t>
      </w:r>
      <w:r w:rsidR="00333ECF">
        <w:rPr>
          <w:rFonts w:ascii="Times New Roman" w:eastAsia="Times New Roman" w:hAnsi="Times New Roman" w:cs="Times New Roman"/>
          <w:sz w:val="28"/>
          <w:szCs w:val="28"/>
          <w:lang w:eastAsia="ru-RU"/>
        </w:rPr>
        <w:t>,</w:t>
      </w:r>
      <w:r w:rsidR="00785F92">
        <w:rPr>
          <w:rFonts w:ascii="Times New Roman" w:eastAsia="Times New Roman" w:hAnsi="Times New Roman" w:cs="Times New Roman"/>
          <w:sz w:val="28"/>
          <w:szCs w:val="28"/>
          <w:lang w:eastAsia="ru-RU"/>
        </w:rPr>
        <w:t xml:space="preserve"> а также</w:t>
      </w:r>
      <w:r>
        <w:rPr>
          <w:rFonts w:ascii="Times New Roman" w:eastAsia="Times New Roman" w:hAnsi="Times New Roman" w:cs="Times New Roman"/>
          <w:sz w:val="28"/>
          <w:szCs w:val="28"/>
          <w:lang w:eastAsia="ru-RU"/>
        </w:rPr>
        <w:t xml:space="preserve"> обязанность Клиента обеспечивать контроль за соблюдением косвенным участником Клиента указанных правил</w:t>
      </w:r>
      <w:r w:rsidRPr="0059084C">
        <w:rPr>
          <w:rFonts w:ascii="Times New Roman" w:eastAsia="Times New Roman" w:hAnsi="Times New Roman" w:cs="Times New Roman"/>
          <w:sz w:val="28"/>
          <w:szCs w:val="28"/>
          <w:lang w:eastAsia="ru-RU"/>
        </w:rPr>
        <w:t>.</w:t>
      </w:r>
    </w:p>
    <w:p w14:paraId="350BD046" w14:textId="74F79611" w:rsidR="004714FB" w:rsidRPr="004714FB" w:rsidRDefault="004714FB" w:rsidP="009903CD">
      <w:pPr>
        <w:pStyle w:val="a3"/>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5834B7">
        <w:rPr>
          <w:rFonts w:ascii="Times New Roman" w:eastAsia="Times New Roman" w:hAnsi="Times New Roman" w:cs="Times New Roman"/>
          <w:bCs/>
          <w:iCs/>
          <w:sz w:val="28"/>
          <w:szCs w:val="28"/>
          <w:lang w:eastAsia="ru-RU"/>
        </w:rPr>
        <w:t xml:space="preserve">В </w:t>
      </w:r>
      <w:r w:rsidR="00333ECF">
        <w:rPr>
          <w:rFonts w:ascii="Times New Roman" w:eastAsia="Times New Roman" w:hAnsi="Times New Roman" w:cs="Times New Roman"/>
          <w:bCs/>
          <w:iCs/>
          <w:sz w:val="28"/>
          <w:szCs w:val="28"/>
          <w:lang w:eastAsia="ru-RU"/>
        </w:rPr>
        <w:t xml:space="preserve">целях выполнения </w:t>
      </w:r>
      <w:r w:rsidRPr="0059084C">
        <w:rPr>
          <w:rFonts w:ascii="Times New Roman" w:eastAsia="Times New Roman" w:hAnsi="Times New Roman" w:cs="Times New Roman"/>
          <w:bCs/>
          <w:iCs/>
          <w:sz w:val="28"/>
          <w:szCs w:val="28"/>
          <w:lang w:eastAsia="ru-RU"/>
        </w:rPr>
        <w:t>требований законодательства Российской Федерации о банковской тайне и о персональных данных</w:t>
      </w:r>
      <w:r w:rsidR="00333ECF">
        <w:rPr>
          <w:rFonts w:ascii="Times New Roman" w:eastAsia="Times New Roman" w:hAnsi="Times New Roman" w:cs="Times New Roman"/>
          <w:bCs/>
          <w:iCs/>
          <w:sz w:val="28"/>
          <w:szCs w:val="28"/>
          <w:lang w:eastAsia="ru-RU"/>
        </w:rPr>
        <w:t xml:space="preserve"> в договоре определяются</w:t>
      </w:r>
      <w:r w:rsidR="00333ECF" w:rsidRPr="00333ECF">
        <w:rPr>
          <w:rFonts w:ascii="Times New Roman" w:eastAsia="Times New Roman" w:hAnsi="Times New Roman" w:cs="Times New Roman"/>
          <w:bCs/>
          <w:iCs/>
          <w:sz w:val="28"/>
          <w:szCs w:val="28"/>
          <w:lang w:eastAsia="ru-RU"/>
        </w:rPr>
        <w:t xml:space="preserve"> обязанности косвенного участника </w:t>
      </w:r>
      <w:r w:rsidR="00333ECF">
        <w:rPr>
          <w:rFonts w:ascii="Times New Roman" w:eastAsia="Times New Roman" w:hAnsi="Times New Roman" w:cs="Times New Roman"/>
          <w:bCs/>
          <w:iCs/>
          <w:sz w:val="28"/>
          <w:szCs w:val="28"/>
          <w:lang w:eastAsia="ru-RU"/>
        </w:rPr>
        <w:t xml:space="preserve">Клиента </w:t>
      </w:r>
      <w:r w:rsidR="00333ECF" w:rsidRPr="00333ECF">
        <w:rPr>
          <w:rFonts w:ascii="Times New Roman" w:eastAsia="Times New Roman" w:hAnsi="Times New Roman" w:cs="Times New Roman"/>
          <w:bCs/>
          <w:iCs/>
          <w:sz w:val="28"/>
          <w:szCs w:val="28"/>
          <w:lang w:eastAsia="ru-RU"/>
        </w:rPr>
        <w:t>при работе с информацией, составляющей банковскую тайну и персональные данные</w:t>
      </w:r>
      <w:r w:rsidRPr="0059084C">
        <w:rPr>
          <w:rFonts w:ascii="Times New Roman" w:eastAsia="Times New Roman" w:hAnsi="Times New Roman" w:cs="Times New Roman"/>
          <w:bCs/>
          <w:iCs/>
          <w:sz w:val="28"/>
          <w:szCs w:val="28"/>
          <w:lang w:eastAsia="ru-RU"/>
        </w:rPr>
        <w:t>.</w:t>
      </w:r>
    </w:p>
    <w:p w14:paraId="2141CD1F" w14:textId="77777777" w:rsidR="00A004D7" w:rsidRPr="004714FB" w:rsidRDefault="004714FB" w:rsidP="004714FB">
      <w:pPr>
        <w:pStyle w:val="a3"/>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A2565B">
        <w:rPr>
          <w:rFonts w:ascii="Times New Roman" w:eastAsia="Times New Roman" w:hAnsi="Times New Roman" w:cs="Times New Roman"/>
          <w:bCs/>
          <w:iCs/>
          <w:sz w:val="28"/>
          <w:szCs w:val="28"/>
          <w:lang w:eastAsia="ru-RU"/>
        </w:rPr>
        <w:t>В договоре определяется обязанность</w:t>
      </w:r>
      <w:r w:rsidRPr="00A14B18">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eastAsia="ru-RU"/>
        </w:rPr>
        <w:t>к</w:t>
      </w:r>
      <w:r w:rsidRPr="0059084C">
        <w:rPr>
          <w:rFonts w:ascii="Times New Roman" w:eastAsia="Times New Roman" w:hAnsi="Times New Roman" w:cs="Times New Roman"/>
          <w:bCs/>
          <w:iCs/>
          <w:sz w:val="28"/>
          <w:szCs w:val="28"/>
          <w:lang w:eastAsia="ru-RU"/>
        </w:rPr>
        <w:t>освенн</w:t>
      </w:r>
      <w:r>
        <w:rPr>
          <w:rFonts w:ascii="Times New Roman" w:eastAsia="Times New Roman" w:hAnsi="Times New Roman" w:cs="Times New Roman"/>
          <w:bCs/>
          <w:iCs/>
          <w:sz w:val="28"/>
          <w:szCs w:val="28"/>
          <w:lang w:eastAsia="ru-RU"/>
        </w:rPr>
        <w:t>ого</w:t>
      </w:r>
      <w:r w:rsidRPr="0059084C">
        <w:rPr>
          <w:rFonts w:ascii="Times New Roman" w:eastAsia="Times New Roman" w:hAnsi="Times New Roman" w:cs="Times New Roman"/>
          <w:bCs/>
          <w:iCs/>
          <w:sz w:val="28"/>
          <w:szCs w:val="28"/>
          <w:lang w:eastAsia="ru-RU"/>
        </w:rPr>
        <w:t xml:space="preserve"> участник</w:t>
      </w:r>
      <w:r>
        <w:rPr>
          <w:rFonts w:ascii="Times New Roman" w:eastAsia="Times New Roman" w:hAnsi="Times New Roman" w:cs="Times New Roman"/>
          <w:bCs/>
          <w:iCs/>
          <w:sz w:val="28"/>
          <w:szCs w:val="28"/>
          <w:lang w:eastAsia="ru-RU"/>
        </w:rPr>
        <w:t>а</w:t>
      </w:r>
      <w:r w:rsidRPr="0059084C">
        <w:rPr>
          <w:rFonts w:ascii="Times New Roman" w:eastAsia="Times New Roman" w:hAnsi="Times New Roman" w:cs="Times New Roman"/>
          <w:bCs/>
          <w:iCs/>
          <w:sz w:val="28"/>
          <w:szCs w:val="28"/>
          <w:lang w:eastAsia="ru-RU"/>
        </w:rPr>
        <w:t xml:space="preserve"> Клиента организовать работу по обеспечению самостоятельного приема и </w:t>
      </w:r>
      <w:r w:rsidRPr="0059084C">
        <w:rPr>
          <w:rFonts w:ascii="Times New Roman" w:eastAsia="Times New Roman" w:hAnsi="Times New Roman" w:cs="Times New Roman"/>
          <w:bCs/>
          <w:iCs/>
          <w:sz w:val="28"/>
          <w:szCs w:val="28"/>
          <w:lang w:eastAsia="ru-RU"/>
        </w:rPr>
        <w:lastRenderedPageBreak/>
        <w:t>рассмотрения обращений, жалоб, претензий его клиентов – плательщиков и получателей денежных средств.</w:t>
      </w:r>
    </w:p>
    <w:p w14:paraId="7466E0DF" w14:textId="707C63DD" w:rsidR="00532E45" w:rsidRDefault="002877F2" w:rsidP="00790FD9">
      <w:pPr>
        <w:pStyle w:val="a3"/>
        <w:numPr>
          <w:ilvl w:val="3"/>
          <w:numId w:val="39"/>
        </w:numPr>
        <w:tabs>
          <w:tab w:val="left" w:pos="1134"/>
          <w:tab w:val="left" w:pos="1701"/>
        </w:tabs>
        <w:spacing w:after="0" w:line="276" w:lineRule="auto"/>
        <w:ind w:left="0" w:firstLine="709"/>
        <w:jc w:val="both"/>
        <w:rPr>
          <w:rFonts w:ascii="Times New Roman" w:eastAsia="Times New Roman" w:hAnsi="Times New Roman" w:cs="Times New Roman"/>
          <w:sz w:val="28"/>
          <w:szCs w:val="28"/>
          <w:lang w:eastAsia="ru-RU"/>
        </w:rPr>
      </w:pPr>
      <w:r w:rsidRPr="00A46995">
        <w:rPr>
          <w:rFonts w:ascii="Times New Roman" w:eastAsia="Times New Roman" w:hAnsi="Times New Roman" w:cs="Times New Roman"/>
          <w:sz w:val="28"/>
          <w:szCs w:val="28"/>
          <w:lang w:eastAsia="ru-RU"/>
        </w:rPr>
        <w:t>Клиент обеспечивает наличие в договоре с косвенным участником Клиента с непосредственным доступом</w:t>
      </w:r>
      <w:r w:rsidR="00A107D8">
        <w:rPr>
          <w:rFonts w:ascii="Times New Roman" w:eastAsia="Times New Roman" w:hAnsi="Times New Roman" w:cs="Times New Roman"/>
          <w:sz w:val="28"/>
          <w:szCs w:val="28"/>
          <w:lang w:eastAsia="ru-RU"/>
        </w:rPr>
        <w:t xml:space="preserve"> </w:t>
      </w:r>
      <w:r w:rsidRPr="00A46995">
        <w:rPr>
          <w:rFonts w:ascii="Times New Roman" w:eastAsia="Times New Roman" w:hAnsi="Times New Roman" w:cs="Times New Roman"/>
          <w:sz w:val="28"/>
          <w:szCs w:val="28"/>
          <w:lang w:eastAsia="ru-RU"/>
        </w:rPr>
        <w:t xml:space="preserve">условий, предусмотренных </w:t>
      </w:r>
      <w:r w:rsidRPr="002036C3">
        <w:rPr>
          <w:rFonts w:ascii="Times New Roman" w:eastAsia="Times New Roman" w:hAnsi="Times New Roman" w:cs="Times New Roman"/>
          <w:color w:val="0070C0"/>
          <w:sz w:val="28"/>
          <w:szCs w:val="28"/>
          <w:lang w:eastAsia="ru-RU"/>
        </w:rPr>
        <w:t>пунктом 5.6 настоящих Условий</w:t>
      </w:r>
      <w:r w:rsidR="00F92AB9" w:rsidRPr="00F92AB9">
        <w:rPr>
          <w:rFonts w:ascii="Times New Roman" w:eastAsia="Times New Roman" w:hAnsi="Times New Roman" w:cs="Times New Roman"/>
          <w:sz w:val="28"/>
          <w:szCs w:val="28"/>
          <w:lang w:eastAsia="ru-RU"/>
        </w:rPr>
        <w:t xml:space="preserve"> в части положений, касающихся взаимодействия Клиента с косвенным участником Клиента с непосредственным доступом</w:t>
      </w:r>
      <w:r w:rsidR="00532E45" w:rsidRPr="00A46995">
        <w:rPr>
          <w:rFonts w:ascii="Times New Roman" w:eastAsia="Times New Roman" w:hAnsi="Times New Roman" w:cs="Times New Roman"/>
          <w:sz w:val="28"/>
          <w:szCs w:val="28"/>
          <w:lang w:eastAsia="ru-RU"/>
        </w:rPr>
        <w:t>.</w:t>
      </w:r>
    </w:p>
    <w:p w14:paraId="29CDB736" w14:textId="77777777" w:rsidR="00532E45" w:rsidRPr="00A46995" w:rsidRDefault="00C5502B" w:rsidP="00532E45">
      <w:pPr>
        <w:pStyle w:val="a3"/>
        <w:numPr>
          <w:ilvl w:val="3"/>
          <w:numId w:val="39"/>
        </w:numPr>
        <w:tabs>
          <w:tab w:val="left" w:pos="1134"/>
          <w:tab w:val="left" w:pos="1701"/>
        </w:tabs>
        <w:spacing w:after="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Условия, включаемые в договор </w:t>
      </w:r>
      <w:r w:rsidR="002877F2" w:rsidRPr="00A46995">
        <w:rPr>
          <w:rFonts w:ascii="Times New Roman" w:eastAsia="Times New Roman" w:hAnsi="Times New Roman" w:cs="Times New Roman"/>
          <w:sz w:val="28"/>
          <w:szCs w:val="28"/>
          <w:lang w:eastAsia="ru-RU"/>
        </w:rPr>
        <w:t xml:space="preserve">с косвенным участником </w:t>
      </w:r>
      <w:r>
        <w:rPr>
          <w:rFonts w:ascii="Times New Roman" w:eastAsia="Times New Roman" w:hAnsi="Times New Roman" w:cs="Times New Roman"/>
          <w:sz w:val="28"/>
          <w:szCs w:val="28"/>
          <w:lang w:eastAsia="ru-RU"/>
        </w:rPr>
        <w:t xml:space="preserve">Клиента </w:t>
      </w:r>
      <w:r w:rsidR="002877F2" w:rsidRPr="00A46995">
        <w:rPr>
          <w:rFonts w:ascii="Times New Roman" w:eastAsia="Times New Roman" w:hAnsi="Times New Roman" w:cs="Times New Roman"/>
          <w:sz w:val="28"/>
          <w:szCs w:val="28"/>
          <w:lang w:eastAsia="ru-RU"/>
        </w:rPr>
        <w:t>с доступом к ТПСБП</w:t>
      </w:r>
      <w:r w:rsidR="00532E45" w:rsidRPr="00A46995">
        <w:rPr>
          <w:rFonts w:ascii="Times New Roman" w:eastAsia="Times New Roman" w:hAnsi="Times New Roman" w:cs="Times New Roman"/>
          <w:sz w:val="28"/>
          <w:szCs w:val="28"/>
          <w:lang w:eastAsia="ru-RU"/>
        </w:rPr>
        <w:t>.</w:t>
      </w:r>
    </w:p>
    <w:p w14:paraId="53FA512E" w14:textId="439AA02B" w:rsidR="00532E45" w:rsidRDefault="00E45C07" w:rsidP="00225AF8">
      <w:pPr>
        <w:pStyle w:val="a3"/>
        <w:numPr>
          <w:ilvl w:val="0"/>
          <w:numId w:val="42"/>
        </w:numPr>
        <w:tabs>
          <w:tab w:val="left" w:pos="0"/>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E45C07">
        <w:rPr>
          <w:rFonts w:ascii="Times New Roman" w:eastAsia="Times New Roman" w:hAnsi="Times New Roman" w:cs="Times New Roman"/>
          <w:sz w:val="28"/>
          <w:szCs w:val="28"/>
          <w:lang w:eastAsia="ru-RU"/>
        </w:rPr>
        <w:t>Косвенный участник с доступом к ТПСБП осуществляет трансграничный перевод денежных средств с использованием СБП по поручению или в пользу физических лиц</w:t>
      </w:r>
      <w:r w:rsidR="0075679B" w:rsidRPr="0059084C">
        <w:rPr>
          <w:rFonts w:ascii="Times New Roman" w:eastAsia="Times New Roman" w:hAnsi="Times New Roman" w:cs="Times New Roman"/>
          <w:sz w:val="28"/>
          <w:szCs w:val="28"/>
          <w:lang w:eastAsia="ru-RU"/>
        </w:rPr>
        <w:t>.</w:t>
      </w:r>
    </w:p>
    <w:p w14:paraId="6E4D2306" w14:textId="77777777" w:rsidR="00A158E3" w:rsidRDefault="00866E6B" w:rsidP="005A58B9">
      <w:pPr>
        <w:pStyle w:val="a3"/>
        <w:numPr>
          <w:ilvl w:val="0"/>
          <w:numId w:val="42"/>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C97476">
        <w:rPr>
          <w:rFonts w:ascii="Times New Roman" w:eastAsia="Times New Roman" w:hAnsi="Times New Roman" w:cs="Times New Roman"/>
          <w:sz w:val="28"/>
          <w:szCs w:val="28"/>
          <w:lang w:eastAsia="ru-RU"/>
        </w:rPr>
        <w:t xml:space="preserve">Клиент и косвенный участник с доступом к ТПСБП при </w:t>
      </w:r>
      <w:r w:rsidR="000906DD" w:rsidRPr="00C97476">
        <w:rPr>
          <w:rFonts w:ascii="Times New Roman" w:eastAsia="Times New Roman" w:hAnsi="Times New Roman" w:cs="Times New Roman"/>
          <w:sz w:val="28"/>
          <w:szCs w:val="28"/>
          <w:lang w:eastAsia="ru-RU"/>
        </w:rPr>
        <w:t xml:space="preserve">осуществлении </w:t>
      </w:r>
      <w:r w:rsidR="00C73D65" w:rsidRPr="00C97476">
        <w:rPr>
          <w:rFonts w:ascii="Times New Roman" w:eastAsia="Times New Roman" w:hAnsi="Times New Roman" w:cs="Times New Roman"/>
          <w:sz w:val="28"/>
          <w:szCs w:val="28"/>
          <w:lang w:eastAsia="ru-RU"/>
        </w:rPr>
        <w:t xml:space="preserve">трансграничного </w:t>
      </w:r>
      <w:r w:rsidR="000906DD" w:rsidRPr="00C97476">
        <w:rPr>
          <w:rFonts w:ascii="Times New Roman" w:eastAsia="Times New Roman" w:hAnsi="Times New Roman" w:cs="Times New Roman"/>
          <w:sz w:val="28"/>
          <w:szCs w:val="28"/>
          <w:lang w:eastAsia="ru-RU"/>
        </w:rPr>
        <w:t>перевода денежных средств с использованием СБП</w:t>
      </w:r>
      <w:r w:rsidRPr="00C97476">
        <w:rPr>
          <w:rFonts w:ascii="Times New Roman" w:eastAsia="Times New Roman" w:hAnsi="Times New Roman" w:cs="Times New Roman"/>
          <w:sz w:val="28"/>
          <w:szCs w:val="28"/>
          <w:lang w:eastAsia="ru-RU"/>
        </w:rPr>
        <w:t xml:space="preserve"> используют актуальную нормативно-справочную информацию</w:t>
      </w:r>
      <w:r w:rsidR="00C638BB">
        <w:rPr>
          <w:rFonts w:ascii="Times New Roman" w:eastAsia="Times New Roman" w:hAnsi="Times New Roman" w:cs="Times New Roman"/>
          <w:sz w:val="28"/>
          <w:szCs w:val="28"/>
          <w:lang w:eastAsia="ru-RU"/>
        </w:rPr>
        <w:t xml:space="preserve"> платежной системы Банка России</w:t>
      </w:r>
      <w:r w:rsidRPr="00C97476">
        <w:rPr>
          <w:rFonts w:ascii="Times New Roman" w:eastAsia="Times New Roman" w:hAnsi="Times New Roman" w:cs="Times New Roman"/>
          <w:sz w:val="28"/>
          <w:szCs w:val="28"/>
          <w:lang w:eastAsia="ru-RU"/>
        </w:rPr>
        <w:t>.</w:t>
      </w:r>
    </w:p>
    <w:p w14:paraId="11A4D50D" w14:textId="4F49B0BE" w:rsidR="004C3C52" w:rsidRPr="00C97476" w:rsidRDefault="0004192B" w:rsidP="00C97476">
      <w:pPr>
        <w:pStyle w:val="a3"/>
        <w:numPr>
          <w:ilvl w:val="0"/>
          <w:numId w:val="42"/>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04192B">
        <w:rPr>
          <w:rFonts w:ascii="Times New Roman" w:eastAsia="Times New Roman" w:hAnsi="Times New Roman" w:cs="Times New Roman"/>
          <w:sz w:val="28"/>
          <w:szCs w:val="28"/>
          <w:lang w:eastAsia="ru-RU"/>
        </w:rPr>
        <w:t>Клиент предоставляет Банку информацию о реквизитах косвенного участника с доступом к ТПСБП для включения в Справочник БИК (в том числе, содержащих наименование и адрес) в объеме, согласованном с таким косвенным участником. Клиент по согласованию с косвенным участником с доступом к ТПСБП вправе представить информацию о его наименовании и адреса в произвольном виде, отличном от используемого в заключенном между ними договоре, а также инициировать невключение такой информации в Справочник БИК.</w:t>
      </w:r>
    </w:p>
    <w:p w14:paraId="4A4ED6CD" w14:textId="2DC6BA26" w:rsidR="003B2FAC" w:rsidRDefault="003B2FAC" w:rsidP="009F5DB5">
      <w:pPr>
        <w:pStyle w:val="a3"/>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Клиент и косвенный участник с доступом к ТПСБП фиксируют время приема (отказа в приеме) ЭС, используемых при осуществлении перевода денежных средств с использованием СБП.</w:t>
      </w:r>
    </w:p>
    <w:p w14:paraId="3BE01DA5" w14:textId="1028E582" w:rsidR="003B2FAC" w:rsidRDefault="003B2FAC" w:rsidP="009F5DB5">
      <w:pPr>
        <w:pStyle w:val="a3"/>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sidRPr="00C10A16">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порядке </w:t>
      </w:r>
      <w:r w:rsidRPr="00C10A16">
        <w:rPr>
          <w:rFonts w:ascii="Times New Roman" w:eastAsia="Times New Roman" w:hAnsi="Times New Roman" w:cs="Times New Roman"/>
          <w:sz w:val="28"/>
          <w:szCs w:val="28"/>
          <w:lang w:eastAsia="ru-RU"/>
        </w:rPr>
        <w:t xml:space="preserve">досудебного разрешения споров </w:t>
      </w:r>
      <w:r>
        <w:rPr>
          <w:rFonts w:ascii="Times New Roman" w:eastAsia="Times New Roman" w:hAnsi="Times New Roman" w:cs="Times New Roman"/>
          <w:sz w:val="28"/>
          <w:szCs w:val="28"/>
          <w:lang w:eastAsia="ru-RU"/>
        </w:rPr>
        <w:t>дополнительно определяется порядок</w:t>
      </w:r>
      <w:r w:rsidRPr="00C10A16">
        <w:rPr>
          <w:rFonts w:ascii="Times New Roman" w:eastAsia="Times New Roman" w:hAnsi="Times New Roman" w:cs="Times New Roman"/>
          <w:sz w:val="28"/>
          <w:szCs w:val="28"/>
          <w:lang w:eastAsia="ru-RU"/>
        </w:rPr>
        <w:t>, связанны</w:t>
      </w:r>
      <w:r>
        <w:rPr>
          <w:rFonts w:ascii="Times New Roman" w:eastAsia="Times New Roman" w:hAnsi="Times New Roman" w:cs="Times New Roman"/>
          <w:sz w:val="28"/>
          <w:szCs w:val="28"/>
          <w:lang w:eastAsia="ru-RU"/>
        </w:rPr>
        <w:t>й</w:t>
      </w:r>
      <w:r w:rsidRPr="00C10A16">
        <w:rPr>
          <w:rFonts w:ascii="Times New Roman" w:eastAsia="Times New Roman" w:hAnsi="Times New Roman" w:cs="Times New Roman"/>
          <w:bCs/>
          <w:sz w:val="28"/>
          <w:szCs w:val="28"/>
          <w:lang w:eastAsia="ru-RU"/>
        </w:rPr>
        <w:t xml:space="preserve"> с совершением (отказом от совершения) операций с использованием СБП</w:t>
      </w:r>
      <w:r>
        <w:rPr>
          <w:rFonts w:ascii="Times New Roman" w:eastAsia="Times New Roman" w:hAnsi="Times New Roman" w:cs="Times New Roman"/>
          <w:bCs/>
          <w:sz w:val="28"/>
          <w:szCs w:val="28"/>
          <w:lang w:eastAsia="ru-RU"/>
        </w:rPr>
        <w:t>.</w:t>
      </w:r>
    </w:p>
    <w:p w14:paraId="0FB2858A" w14:textId="6CA1CA54" w:rsidR="00532E45" w:rsidRPr="003B2FAC" w:rsidRDefault="002A57F7" w:rsidP="003B2FAC">
      <w:pPr>
        <w:pStyle w:val="a3"/>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Клиент </w:t>
      </w:r>
      <w:r w:rsidR="002B0CBD">
        <w:rPr>
          <w:rFonts w:ascii="Times New Roman" w:eastAsia="Times New Roman" w:hAnsi="Times New Roman" w:cs="Times New Roman"/>
          <w:sz w:val="28"/>
          <w:szCs w:val="28"/>
          <w:lang w:eastAsia="ru-RU"/>
        </w:rPr>
        <w:t>при взаимодействии</w:t>
      </w:r>
      <w:r>
        <w:rPr>
          <w:rFonts w:ascii="Times New Roman" w:eastAsia="Times New Roman" w:hAnsi="Times New Roman" w:cs="Times New Roman"/>
          <w:sz w:val="28"/>
          <w:szCs w:val="28"/>
          <w:lang w:eastAsia="ru-RU"/>
        </w:rPr>
        <w:t xml:space="preserve"> с </w:t>
      </w:r>
      <w:r w:rsidR="00B910B0">
        <w:rPr>
          <w:rFonts w:ascii="Times New Roman" w:eastAsia="Times New Roman" w:hAnsi="Times New Roman" w:cs="Times New Roman"/>
          <w:sz w:val="28"/>
          <w:szCs w:val="28"/>
          <w:lang w:eastAsia="ru-RU"/>
        </w:rPr>
        <w:t>к</w:t>
      </w:r>
      <w:r w:rsidR="004E3290" w:rsidRPr="004E3290">
        <w:rPr>
          <w:rFonts w:ascii="Times New Roman" w:eastAsia="Times New Roman" w:hAnsi="Times New Roman" w:cs="Times New Roman"/>
          <w:sz w:val="28"/>
          <w:szCs w:val="28"/>
          <w:lang w:eastAsia="ru-RU"/>
        </w:rPr>
        <w:t>освенны</w:t>
      </w:r>
      <w:r>
        <w:rPr>
          <w:rFonts w:ascii="Times New Roman" w:eastAsia="Times New Roman" w:hAnsi="Times New Roman" w:cs="Times New Roman"/>
          <w:sz w:val="28"/>
          <w:szCs w:val="28"/>
          <w:lang w:eastAsia="ru-RU"/>
        </w:rPr>
        <w:t>м</w:t>
      </w:r>
      <w:r w:rsidR="004E3290" w:rsidRPr="004E3290">
        <w:rPr>
          <w:rFonts w:ascii="Times New Roman" w:eastAsia="Times New Roman" w:hAnsi="Times New Roman" w:cs="Times New Roman"/>
          <w:sz w:val="28"/>
          <w:szCs w:val="28"/>
          <w:lang w:eastAsia="ru-RU"/>
        </w:rPr>
        <w:t xml:space="preserve"> участник</w:t>
      </w:r>
      <w:r>
        <w:rPr>
          <w:rFonts w:ascii="Times New Roman" w:eastAsia="Times New Roman" w:hAnsi="Times New Roman" w:cs="Times New Roman"/>
          <w:sz w:val="28"/>
          <w:szCs w:val="28"/>
          <w:lang w:eastAsia="ru-RU"/>
        </w:rPr>
        <w:t>ом</w:t>
      </w:r>
      <w:r w:rsidR="004E3290" w:rsidRPr="004E3290">
        <w:rPr>
          <w:rFonts w:ascii="Times New Roman" w:eastAsia="Times New Roman" w:hAnsi="Times New Roman" w:cs="Times New Roman"/>
          <w:sz w:val="28"/>
          <w:szCs w:val="28"/>
          <w:lang w:eastAsia="ru-RU"/>
        </w:rPr>
        <w:t xml:space="preserve"> с доступом к ТПСБП обязан </w:t>
      </w:r>
      <w:r>
        <w:rPr>
          <w:rFonts w:ascii="Times New Roman" w:eastAsia="Times New Roman" w:hAnsi="Times New Roman" w:cs="Times New Roman"/>
          <w:sz w:val="28"/>
          <w:szCs w:val="28"/>
          <w:lang w:eastAsia="ru-RU"/>
        </w:rPr>
        <w:t>обеспечить</w:t>
      </w:r>
      <w:r w:rsidR="004E3290" w:rsidRPr="004E3290">
        <w:rPr>
          <w:rFonts w:ascii="Times New Roman" w:eastAsia="Times New Roman" w:hAnsi="Times New Roman" w:cs="Times New Roman"/>
          <w:sz w:val="28"/>
          <w:szCs w:val="28"/>
          <w:lang w:eastAsia="ru-RU"/>
        </w:rPr>
        <w:t xml:space="preserve"> выполнение требований к защите информации в соответствии с </w:t>
      </w:r>
      <w:r w:rsidR="004E3290" w:rsidRPr="004E3290">
        <w:rPr>
          <w:rFonts w:ascii="Times New Roman" w:eastAsia="Times New Roman" w:hAnsi="Times New Roman" w:cs="Times New Roman"/>
          <w:color w:val="0070C0"/>
          <w:sz w:val="28"/>
          <w:szCs w:val="28"/>
          <w:lang w:eastAsia="ru-RU"/>
        </w:rPr>
        <w:t>Условиями по защите информации</w:t>
      </w:r>
      <w:r w:rsidR="004E3290" w:rsidRPr="004E3290">
        <w:rPr>
          <w:rFonts w:ascii="Times New Roman" w:eastAsia="Times New Roman" w:hAnsi="Times New Roman" w:cs="Times New Roman"/>
          <w:sz w:val="28"/>
          <w:szCs w:val="28"/>
          <w:lang w:eastAsia="ru-RU"/>
        </w:rPr>
        <w:t>.</w:t>
      </w:r>
    </w:p>
    <w:p w14:paraId="4EB9B814" w14:textId="59F9D04D" w:rsidR="00532E45" w:rsidRPr="0059084C" w:rsidRDefault="008D71BF" w:rsidP="009F5DB5">
      <w:pPr>
        <w:pStyle w:val="a3"/>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sidRPr="008D71BF">
        <w:rPr>
          <w:rFonts w:ascii="Times New Roman" w:eastAsia="Times New Roman" w:hAnsi="Times New Roman" w:cs="Times New Roman"/>
          <w:sz w:val="28"/>
          <w:szCs w:val="28"/>
          <w:lang w:eastAsia="ru-RU"/>
        </w:rPr>
        <w:t xml:space="preserve">Клиент при взаимодействии с </w:t>
      </w:r>
      <w:r w:rsidR="00B910B0">
        <w:rPr>
          <w:rFonts w:ascii="Times New Roman" w:eastAsia="Times New Roman" w:hAnsi="Times New Roman" w:cs="Times New Roman"/>
          <w:sz w:val="28"/>
          <w:szCs w:val="28"/>
          <w:lang w:eastAsia="ru-RU"/>
        </w:rPr>
        <w:t>к</w:t>
      </w:r>
      <w:r w:rsidR="002877F2" w:rsidRPr="0059084C">
        <w:rPr>
          <w:rFonts w:ascii="Times New Roman" w:eastAsia="Times New Roman" w:hAnsi="Times New Roman" w:cs="Times New Roman"/>
          <w:sz w:val="28"/>
          <w:szCs w:val="28"/>
          <w:lang w:eastAsia="ru-RU"/>
        </w:rPr>
        <w:t>освенны</w:t>
      </w:r>
      <w:r>
        <w:rPr>
          <w:rFonts w:ascii="Times New Roman" w:eastAsia="Times New Roman" w:hAnsi="Times New Roman" w:cs="Times New Roman"/>
          <w:sz w:val="28"/>
          <w:szCs w:val="28"/>
          <w:lang w:eastAsia="ru-RU"/>
        </w:rPr>
        <w:t>м</w:t>
      </w:r>
      <w:r w:rsidR="002877F2" w:rsidRPr="0059084C">
        <w:rPr>
          <w:rFonts w:ascii="Times New Roman" w:eastAsia="Times New Roman" w:hAnsi="Times New Roman" w:cs="Times New Roman"/>
          <w:sz w:val="28"/>
          <w:szCs w:val="28"/>
          <w:lang w:eastAsia="ru-RU"/>
        </w:rPr>
        <w:t xml:space="preserve"> участник</w:t>
      </w:r>
      <w:r>
        <w:rPr>
          <w:rFonts w:ascii="Times New Roman" w:eastAsia="Times New Roman" w:hAnsi="Times New Roman" w:cs="Times New Roman"/>
          <w:sz w:val="28"/>
          <w:szCs w:val="28"/>
          <w:lang w:eastAsia="ru-RU"/>
        </w:rPr>
        <w:t>ом</w:t>
      </w:r>
      <w:r w:rsidR="002877F2" w:rsidRPr="0059084C">
        <w:rPr>
          <w:rFonts w:ascii="Times New Roman" w:eastAsia="Times New Roman" w:hAnsi="Times New Roman" w:cs="Times New Roman"/>
          <w:sz w:val="28"/>
          <w:szCs w:val="28"/>
          <w:lang w:eastAsia="ru-RU"/>
        </w:rPr>
        <w:t xml:space="preserve"> с доступом к ТПСБП обязан </w:t>
      </w:r>
      <w:r>
        <w:rPr>
          <w:rFonts w:ascii="Times New Roman" w:eastAsia="Times New Roman" w:hAnsi="Times New Roman" w:cs="Times New Roman"/>
          <w:sz w:val="28"/>
          <w:szCs w:val="28"/>
          <w:lang w:eastAsia="ru-RU"/>
        </w:rPr>
        <w:t xml:space="preserve">обеспечить обмен </w:t>
      </w:r>
      <w:r w:rsidR="002877F2" w:rsidRPr="0059084C">
        <w:rPr>
          <w:rFonts w:ascii="Times New Roman" w:eastAsia="Times New Roman" w:hAnsi="Times New Roman" w:cs="Times New Roman"/>
          <w:sz w:val="28"/>
          <w:szCs w:val="28"/>
          <w:lang w:eastAsia="ru-RU"/>
        </w:rPr>
        <w:t xml:space="preserve">ЭС </w:t>
      </w:r>
      <w:r w:rsidR="00C638BB">
        <w:rPr>
          <w:rFonts w:ascii="Times New Roman" w:eastAsia="Times New Roman" w:hAnsi="Times New Roman" w:cs="Times New Roman"/>
          <w:sz w:val="28"/>
          <w:szCs w:val="28"/>
          <w:lang w:eastAsia="ru-RU"/>
        </w:rPr>
        <w:t xml:space="preserve">и их исполнение </w:t>
      </w:r>
      <w:r w:rsidR="002877F2" w:rsidRPr="0059084C">
        <w:rPr>
          <w:rFonts w:ascii="Times New Roman" w:eastAsia="Times New Roman" w:hAnsi="Times New Roman" w:cs="Times New Roman"/>
          <w:sz w:val="28"/>
          <w:szCs w:val="28"/>
          <w:lang w:eastAsia="ru-RU"/>
        </w:rPr>
        <w:t xml:space="preserve">в целях перевода денежных средств в рамках платежной системы Банка </w:t>
      </w:r>
      <w:r w:rsidR="000844E8">
        <w:rPr>
          <w:rFonts w:ascii="Times New Roman" w:eastAsia="Times New Roman" w:hAnsi="Times New Roman" w:cs="Times New Roman"/>
          <w:sz w:val="28"/>
          <w:szCs w:val="28"/>
          <w:lang w:eastAsia="ru-RU"/>
        </w:rPr>
        <w:t>с учетом</w:t>
      </w:r>
      <w:r w:rsidR="002877F2" w:rsidRPr="0059084C">
        <w:rPr>
          <w:rFonts w:ascii="Times New Roman" w:eastAsia="Times New Roman" w:hAnsi="Times New Roman" w:cs="Times New Roman"/>
          <w:sz w:val="28"/>
          <w:szCs w:val="28"/>
          <w:lang w:eastAsia="ru-RU"/>
        </w:rPr>
        <w:t xml:space="preserve"> Стандарт</w:t>
      </w:r>
      <w:r w:rsidR="000844E8">
        <w:rPr>
          <w:rFonts w:ascii="Times New Roman" w:eastAsia="Times New Roman" w:hAnsi="Times New Roman" w:cs="Times New Roman"/>
          <w:sz w:val="28"/>
          <w:szCs w:val="28"/>
          <w:lang w:eastAsia="ru-RU"/>
        </w:rPr>
        <w:t>ов</w:t>
      </w:r>
      <w:r w:rsidR="002877F2" w:rsidRPr="0059084C">
        <w:rPr>
          <w:rFonts w:ascii="Times New Roman" w:eastAsia="Times New Roman" w:hAnsi="Times New Roman" w:cs="Times New Roman"/>
          <w:sz w:val="28"/>
          <w:szCs w:val="28"/>
          <w:lang w:eastAsia="ru-RU"/>
        </w:rPr>
        <w:t xml:space="preserve"> ОПКЦ СБП</w:t>
      </w:r>
      <w:r w:rsidR="00532E45" w:rsidRPr="0059084C">
        <w:rPr>
          <w:rFonts w:ascii="Times New Roman" w:eastAsia="Times New Roman" w:hAnsi="Times New Roman" w:cs="Times New Roman"/>
          <w:sz w:val="28"/>
          <w:szCs w:val="28"/>
          <w:lang w:eastAsia="ru-RU"/>
        </w:rPr>
        <w:t>.</w:t>
      </w:r>
    </w:p>
    <w:p w14:paraId="45D7B2E7" w14:textId="070247E2" w:rsidR="0076757D" w:rsidRDefault="002B0CBD" w:rsidP="00A53ED0">
      <w:pPr>
        <w:pStyle w:val="a3"/>
        <w:numPr>
          <w:ilvl w:val="0"/>
          <w:numId w:val="42"/>
        </w:numPr>
        <w:tabs>
          <w:tab w:val="left" w:pos="1276"/>
          <w:tab w:val="left" w:pos="1418"/>
          <w:tab w:val="left" w:pos="1701"/>
        </w:tabs>
        <w:spacing w:after="0" w:line="276" w:lineRule="auto"/>
        <w:ind w:left="0" w:firstLine="698"/>
        <w:jc w:val="both"/>
        <w:rPr>
          <w:rFonts w:ascii="Times New Roman" w:eastAsia="Times New Roman" w:hAnsi="Times New Roman" w:cs="Times New Roman"/>
          <w:sz w:val="28"/>
          <w:szCs w:val="28"/>
          <w:lang w:eastAsia="ru-RU"/>
        </w:rPr>
      </w:pPr>
      <w:r w:rsidRPr="00A53ED0">
        <w:rPr>
          <w:rFonts w:ascii="Times New Roman" w:eastAsia="Times New Roman" w:hAnsi="Times New Roman" w:cs="Times New Roman"/>
          <w:sz w:val="28"/>
          <w:szCs w:val="28"/>
          <w:lang w:eastAsia="ru-RU"/>
        </w:rPr>
        <w:lastRenderedPageBreak/>
        <w:t>К</w:t>
      </w:r>
      <w:r w:rsidR="00532E45" w:rsidRPr="00A53ED0">
        <w:rPr>
          <w:rFonts w:ascii="Times New Roman" w:eastAsia="Times New Roman" w:hAnsi="Times New Roman" w:cs="Times New Roman"/>
          <w:sz w:val="28"/>
          <w:szCs w:val="28"/>
          <w:lang w:eastAsia="ru-RU"/>
        </w:rPr>
        <w:t xml:space="preserve">освенный участник с доступом к ТПСБП обязан </w:t>
      </w:r>
      <w:r w:rsidR="00942D3D">
        <w:rPr>
          <w:rFonts w:ascii="Times New Roman" w:eastAsia="Times New Roman" w:hAnsi="Times New Roman" w:cs="Times New Roman"/>
          <w:sz w:val="28"/>
          <w:szCs w:val="28"/>
          <w:lang w:eastAsia="ru-RU"/>
        </w:rPr>
        <w:t xml:space="preserve">обеспечить </w:t>
      </w:r>
      <w:r w:rsidR="00E90CE2" w:rsidRPr="00E90CE2">
        <w:rPr>
          <w:rFonts w:ascii="Times New Roman" w:eastAsia="Times New Roman" w:hAnsi="Times New Roman" w:cs="Times New Roman"/>
          <w:sz w:val="28"/>
          <w:szCs w:val="28"/>
          <w:lang w:eastAsia="ru-RU"/>
        </w:rPr>
        <w:t xml:space="preserve">в режиме реального времени предоставление </w:t>
      </w:r>
      <w:r w:rsidR="00B8364C" w:rsidRPr="00A53ED0">
        <w:rPr>
          <w:rFonts w:ascii="Times New Roman" w:eastAsia="Times New Roman" w:hAnsi="Times New Roman" w:cs="Times New Roman"/>
          <w:sz w:val="28"/>
          <w:szCs w:val="28"/>
          <w:lang w:eastAsia="ru-RU"/>
        </w:rPr>
        <w:t xml:space="preserve">получателю средств </w:t>
      </w:r>
      <w:r w:rsidR="00532E45" w:rsidRPr="00A53ED0">
        <w:rPr>
          <w:rFonts w:ascii="Times New Roman" w:eastAsia="Times New Roman" w:hAnsi="Times New Roman" w:cs="Times New Roman"/>
          <w:sz w:val="28"/>
          <w:szCs w:val="28"/>
          <w:lang w:eastAsia="ru-RU"/>
        </w:rPr>
        <w:t>денежны</w:t>
      </w:r>
      <w:r w:rsidR="00A46145">
        <w:rPr>
          <w:rFonts w:ascii="Times New Roman" w:eastAsia="Times New Roman" w:hAnsi="Times New Roman" w:cs="Times New Roman"/>
          <w:sz w:val="28"/>
          <w:szCs w:val="28"/>
          <w:lang w:eastAsia="ru-RU"/>
        </w:rPr>
        <w:t>х</w:t>
      </w:r>
      <w:r w:rsidR="00532E45" w:rsidRPr="00A53ED0">
        <w:rPr>
          <w:rFonts w:ascii="Times New Roman" w:eastAsia="Times New Roman" w:hAnsi="Times New Roman" w:cs="Times New Roman"/>
          <w:sz w:val="28"/>
          <w:szCs w:val="28"/>
          <w:lang w:eastAsia="ru-RU"/>
        </w:rPr>
        <w:t xml:space="preserve"> средств</w:t>
      </w:r>
      <w:r w:rsidR="0076757D" w:rsidRPr="00A53ED0">
        <w:rPr>
          <w:rFonts w:ascii="Times New Roman" w:eastAsia="Times New Roman" w:hAnsi="Times New Roman" w:cs="Times New Roman"/>
          <w:sz w:val="28"/>
          <w:szCs w:val="28"/>
          <w:lang w:eastAsia="ru-RU"/>
        </w:rPr>
        <w:t>,</w:t>
      </w:r>
      <w:r w:rsidR="00532E45" w:rsidRPr="00A53ED0">
        <w:rPr>
          <w:rFonts w:ascii="Times New Roman" w:eastAsia="Times New Roman" w:hAnsi="Times New Roman" w:cs="Times New Roman"/>
          <w:sz w:val="28"/>
          <w:szCs w:val="28"/>
          <w:lang w:eastAsia="ru-RU"/>
        </w:rPr>
        <w:t xml:space="preserve"> поступивши</w:t>
      </w:r>
      <w:r w:rsidR="00A46145">
        <w:rPr>
          <w:rFonts w:ascii="Times New Roman" w:eastAsia="Times New Roman" w:hAnsi="Times New Roman" w:cs="Times New Roman"/>
          <w:sz w:val="28"/>
          <w:szCs w:val="28"/>
          <w:lang w:eastAsia="ru-RU"/>
        </w:rPr>
        <w:t>х</w:t>
      </w:r>
      <w:r w:rsidR="00532E45" w:rsidRPr="00A53ED0">
        <w:rPr>
          <w:rFonts w:ascii="Times New Roman" w:eastAsia="Times New Roman" w:hAnsi="Times New Roman" w:cs="Times New Roman"/>
          <w:sz w:val="28"/>
          <w:szCs w:val="28"/>
          <w:lang w:eastAsia="ru-RU"/>
        </w:rPr>
        <w:t xml:space="preserve"> с использованием СБП на</w:t>
      </w:r>
      <w:r w:rsidR="00B8364C" w:rsidRPr="00A53ED0">
        <w:rPr>
          <w:rFonts w:ascii="Times New Roman" w:eastAsia="Times New Roman" w:hAnsi="Times New Roman" w:cs="Times New Roman"/>
          <w:sz w:val="28"/>
          <w:szCs w:val="28"/>
          <w:lang w:eastAsia="ru-RU"/>
        </w:rPr>
        <w:t xml:space="preserve"> счет</w:t>
      </w:r>
      <w:r w:rsidR="00E90CE2" w:rsidRPr="00E90CE2">
        <w:rPr>
          <w:rFonts w:ascii="Times New Roman" w:eastAsia="Times New Roman" w:hAnsi="Times New Roman" w:cs="Times New Roman"/>
          <w:sz w:val="28"/>
          <w:szCs w:val="28"/>
          <w:lang w:eastAsia="ru-RU"/>
        </w:rPr>
        <w:t xml:space="preserve"> косвенного участника с доступом к ТПСБП</w:t>
      </w:r>
      <w:r w:rsidR="00B8364C" w:rsidRPr="00A53ED0">
        <w:rPr>
          <w:rFonts w:ascii="Times New Roman" w:eastAsia="Times New Roman" w:hAnsi="Times New Roman" w:cs="Times New Roman"/>
          <w:sz w:val="28"/>
          <w:szCs w:val="28"/>
          <w:lang w:eastAsia="ru-RU"/>
        </w:rPr>
        <w:t xml:space="preserve">, </w:t>
      </w:r>
      <w:r w:rsidR="00EF1B35" w:rsidRPr="00A53ED0">
        <w:rPr>
          <w:rFonts w:ascii="Times New Roman" w:eastAsia="Times New Roman" w:hAnsi="Times New Roman" w:cs="Times New Roman"/>
          <w:sz w:val="28"/>
          <w:szCs w:val="28"/>
          <w:lang w:eastAsia="ru-RU"/>
        </w:rPr>
        <w:t>о</w:t>
      </w:r>
      <w:r w:rsidR="0076757D" w:rsidRPr="00A53ED0">
        <w:rPr>
          <w:rFonts w:ascii="Times New Roman" w:eastAsia="Times New Roman" w:hAnsi="Times New Roman" w:cs="Times New Roman"/>
          <w:sz w:val="28"/>
          <w:szCs w:val="28"/>
          <w:lang w:eastAsia="ru-RU"/>
        </w:rPr>
        <w:t xml:space="preserve">ткрытый у Клиента, </w:t>
      </w:r>
      <w:r w:rsidR="00E90CE2">
        <w:rPr>
          <w:rFonts w:ascii="Times New Roman" w:eastAsia="Times New Roman" w:hAnsi="Times New Roman" w:cs="Times New Roman"/>
          <w:sz w:val="28"/>
          <w:szCs w:val="28"/>
          <w:lang w:eastAsia="ru-RU"/>
        </w:rPr>
        <w:t>а также</w:t>
      </w:r>
      <w:r w:rsidR="00E90CE2" w:rsidRPr="00A53ED0">
        <w:rPr>
          <w:rFonts w:ascii="Times New Roman" w:eastAsia="Times New Roman" w:hAnsi="Times New Roman" w:cs="Times New Roman"/>
          <w:sz w:val="28"/>
          <w:szCs w:val="28"/>
          <w:lang w:eastAsia="ru-RU"/>
        </w:rPr>
        <w:t xml:space="preserve"> </w:t>
      </w:r>
      <w:r w:rsidR="00B72CB9" w:rsidRPr="00A53ED0">
        <w:rPr>
          <w:rFonts w:ascii="Times New Roman" w:eastAsia="Times New Roman" w:hAnsi="Times New Roman" w:cs="Times New Roman"/>
          <w:sz w:val="28"/>
          <w:szCs w:val="28"/>
          <w:lang w:eastAsia="ru-RU"/>
        </w:rPr>
        <w:t>информирова</w:t>
      </w:r>
      <w:r w:rsidR="00942D3D">
        <w:rPr>
          <w:rFonts w:ascii="Times New Roman" w:eastAsia="Times New Roman" w:hAnsi="Times New Roman" w:cs="Times New Roman"/>
          <w:sz w:val="28"/>
          <w:szCs w:val="28"/>
          <w:lang w:eastAsia="ru-RU"/>
        </w:rPr>
        <w:t>ние</w:t>
      </w:r>
      <w:r w:rsidR="00B72CB9" w:rsidRPr="00A53ED0">
        <w:rPr>
          <w:rFonts w:ascii="Times New Roman" w:eastAsia="Times New Roman" w:hAnsi="Times New Roman" w:cs="Times New Roman"/>
          <w:sz w:val="28"/>
          <w:szCs w:val="28"/>
          <w:lang w:eastAsia="ru-RU"/>
        </w:rPr>
        <w:t xml:space="preserve"> получателя средств </w:t>
      </w:r>
      <w:r w:rsidR="00532E45" w:rsidRPr="00A53ED0">
        <w:rPr>
          <w:rFonts w:ascii="Times New Roman" w:eastAsia="Times New Roman" w:hAnsi="Times New Roman" w:cs="Times New Roman"/>
          <w:sz w:val="28"/>
          <w:szCs w:val="28"/>
          <w:lang w:eastAsia="ru-RU"/>
        </w:rPr>
        <w:t>в режиме реального времени</w:t>
      </w:r>
      <w:r w:rsidR="00E90CE2" w:rsidRPr="00E90CE2">
        <w:rPr>
          <w:rFonts w:ascii="Times New Roman" w:eastAsia="Times New Roman" w:hAnsi="Times New Roman" w:cs="Times New Roman"/>
          <w:sz w:val="28"/>
          <w:szCs w:val="28"/>
          <w:lang w:eastAsia="ru-RU"/>
        </w:rPr>
        <w:t xml:space="preserve"> </w:t>
      </w:r>
      <w:r w:rsidR="00E90CE2" w:rsidRPr="00A53ED0">
        <w:rPr>
          <w:rFonts w:ascii="Times New Roman" w:eastAsia="Times New Roman" w:hAnsi="Times New Roman" w:cs="Times New Roman"/>
          <w:sz w:val="28"/>
          <w:szCs w:val="28"/>
          <w:lang w:eastAsia="ru-RU"/>
        </w:rPr>
        <w:t>о таком зачислении</w:t>
      </w:r>
      <w:r w:rsidR="00532E45" w:rsidRPr="00A53ED0">
        <w:rPr>
          <w:rFonts w:ascii="Times New Roman" w:eastAsia="Times New Roman" w:hAnsi="Times New Roman" w:cs="Times New Roman"/>
          <w:sz w:val="28"/>
          <w:szCs w:val="28"/>
          <w:lang w:eastAsia="ru-RU"/>
        </w:rPr>
        <w:t>.</w:t>
      </w:r>
    </w:p>
    <w:p w14:paraId="7EF72760" w14:textId="262D6117" w:rsidR="000C5970" w:rsidRPr="0059084C" w:rsidRDefault="00A30C06" w:rsidP="00A30C06">
      <w:pPr>
        <w:pStyle w:val="a3"/>
        <w:numPr>
          <w:ilvl w:val="0"/>
          <w:numId w:val="42"/>
        </w:numPr>
        <w:tabs>
          <w:tab w:val="left" w:pos="1276"/>
          <w:tab w:val="left" w:pos="1418"/>
          <w:tab w:val="left" w:pos="1701"/>
        </w:tabs>
        <w:spacing w:after="0" w:line="276" w:lineRule="auto"/>
        <w:ind w:left="0" w:firstLine="698"/>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Косвенный участник с доступом к ТПСБП обязан предоставить своим клиентам возможность осуществления перевода денежных средств с использованием СБП с даты включен</w:t>
      </w:r>
      <w:r w:rsidR="00984A40">
        <w:rPr>
          <w:rFonts w:ascii="Times New Roman" w:eastAsia="Times New Roman" w:hAnsi="Times New Roman" w:cs="Times New Roman"/>
          <w:sz w:val="28"/>
          <w:szCs w:val="28"/>
          <w:lang w:eastAsia="ru-RU"/>
        </w:rPr>
        <w:t>ия информации о нем</w:t>
      </w:r>
      <w:r w:rsidRPr="0059084C">
        <w:rPr>
          <w:rFonts w:ascii="Times New Roman" w:eastAsia="Times New Roman" w:hAnsi="Times New Roman" w:cs="Times New Roman"/>
          <w:sz w:val="28"/>
          <w:szCs w:val="28"/>
          <w:lang w:eastAsia="ru-RU"/>
        </w:rPr>
        <w:t xml:space="preserve"> в Справочник БИК.</w:t>
      </w:r>
    </w:p>
    <w:p w14:paraId="6AAE7772" w14:textId="32A20D83" w:rsidR="00284E16" w:rsidRDefault="00284E16" w:rsidP="009F5DB5">
      <w:pPr>
        <w:pStyle w:val="a3"/>
        <w:numPr>
          <w:ilvl w:val="0"/>
          <w:numId w:val="42"/>
        </w:numPr>
        <w:tabs>
          <w:tab w:val="left" w:pos="0"/>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Косвенный участник с доступом к ТПСБП обязан принимать и рассматривать обращения, жалобы, претензи</w:t>
      </w:r>
      <w:r w:rsidR="0000485E" w:rsidRPr="0059084C">
        <w:rPr>
          <w:rFonts w:ascii="Times New Roman" w:eastAsia="Times New Roman" w:hAnsi="Times New Roman" w:cs="Times New Roman"/>
          <w:sz w:val="28"/>
          <w:szCs w:val="28"/>
          <w:lang w:eastAsia="ru-RU"/>
        </w:rPr>
        <w:t>и</w:t>
      </w:r>
      <w:r w:rsidRPr="0059084C">
        <w:rPr>
          <w:rFonts w:ascii="Times New Roman" w:eastAsia="Times New Roman" w:hAnsi="Times New Roman" w:cs="Times New Roman"/>
          <w:sz w:val="28"/>
          <w:szCs w:val="28"/>
          <w:lang w:eastAsia="ru-RU"/>
        </w:rPr>
        <w:t xml:space="preserve"> </w:t>
      </w:r>
      <w:r w:rsidR="00A0395A" w:rsidRPr="00A0395A">
        <w:rPr>
          <w:rFonts w:ascii="Times New Roman" w:eastAsia="Times New Roman" w:hAnsi="Times New Roman" w:cs="Times New Roman"/>
          <w:sz w:val="28"/>
          <w:szCs w:val="28"/>
          <w:lang w:eastAsia="ru-RU"/>
        </w:rPr>
        <w:t>, связанные с трансграничными переводами денежных средств с использованием СБП, в том числе по платежам своих клиентов</w:t>
      </w:r>
      <w:r w:rsidRPr="0059084C">
        <w:rPr>
          <w:rFonts w:ascii="Times New Roman" w:eastAsia="Times New Roman" w:hAnsi="Times New Roman" w:cs="Times New Roman"/>
          <w:sz w:val="28"/>
          <w:szCs w:val="28"/>
          <w:lang w:eastAsia="ru-RU"/>
        </w:rPr>
        <w:t>.</w:t>
      </w:r>
    </w:p>
    <w:p w14:paraId="45A4D378" w14:textId="563F4309" w:rsidR="00C10A16" w:rsidRPr="003B2FAC" w:rsidRDefault="00284E16" w:rsidP="005C1080">
      <w:pPr>
        <w:pStyle w:val="a3"/>
        <w:numPr>
          <w:ilvl w:val="0"/>
          <w:numId w:val="42"/>
        </w:numPr>
        <w:tabs>
          <w:tab w:val="left" w:pos="0"/>
        </w:tabs>
        <w:spacing w:after="0" w:line="276" w:lineRule="auto"/>
        <w:ind w:left="0" w:firstLine="709"/>
        <w:jc w:val="both"/>
        <w:rPr>
          <w:rFonts w:ascii="Times New Roman" w:eastAsia="Times New Roman" w:hAnsi="Times New Roman" w:cs="Times New Roman"/>
          <w:sz w:val="28"/>
          <w:szCs w:val="28"/>
          <w:lang w:eastAsia="ru-RU"/>
        </w:rPr>
      </w:pPr>
      <w:r w:rsidRPr="003B2FAC">
        <w:rPr>
          <w:rFonts w:ascii="Times New Roman" w:eastAsia="Times New Roman" w:hAnsi="Times New Roman" w:cs="Times New Roman"/>
          <w:sz w:val="28"/>
          <w:szCs w:val="28"/>
          <w:lang w:eastAsia="ru-RU"/>
        </w:rPr>
        <w:t xml:space="preserve">Косвенный участник с доступом к ТПСБП обязан предоставлять Клиенту по его запросу информацию по жалобам, обращениям, претензиям </w:t>
      </w:r>
      <w:r w:rsidR="0000737C" w:rsidRPr="003B2FAC">
        <w:rPr>
          <w:rFonts w:ascii="Times New Roman" w:eastAsia="Times New Roman" w:hAnsi="Times New Roman" w:cs="Times New Roman"/>
          <w:sz w:val="28"/>
          <w:szCs w:val="28"/>
          <w:lang w:eastAsia="ru-RU"/>
        </w:rPr>
        <w:t xml:space="preserve">по трансграничным переводам </w:t>
      </w:r>
      <w:r w:rsidR="00012811" w:rsidRPr="003B2FAC">
        <w:rPr>
          <w:rFonts w:ascii="Times New Roman" w:eastAsia="Times New Roman" w:hAnsi="Times New Roman" w:cs="Times New Roman"/>
          <w:sz w:val="28"/>
          <w:szCs w:val="28"/>
          <w:lang w:eastAsia="ru-RU"/>
        </w:rPr>
        <w:t xml:space="preserve">с использованием </w:t>
      </w:r>
      <w:r w:rsidR="0000737C" w:rsidRPr="003B2FAC">
        <w:rPr>
          <w:rFonts w:ascii="Times New Roman" w:eastAsia="Times New Roman" w:hAnsi="Times New Roman" w:cs="Times New Roman"/>
          <w:sz w:val="28"/>
          <w:szCs w:val="28"/>
          <w:lang w:eastAsia="ru-RU"/>
        </w:rPr>
        <w:t>СБП</w:t>
      </w:r>
      <w:r w:rsidRPr="003B2FAC">
        <w:rPr>
          <w:rFonts w:ascii="Times New Roman" w:eastAsia="Times New Roman" w:hAnsi="Times New Roman" w:cs="Times New Roman"/>
          <w:sz w:val="28"/>
          <w:szCs w:val="28"/>
          <w:lang w:eastAsia="ru-RU"/>
        </w:rPr>
        <w:t>, а также информаци</w:t>
      </w:r>
      <w:r w:rsidR="00FE2335" w:rsidRPr="003B2FAC">
        <w:rPr>
          <w:rFonts w:ascii="Times New Roman" w:eastAsia="Times New Roman" w:hAnsi="Times New Roman" w:cs="Times New Roman"/>
          <w:sz w:val="28"/>
          <w:szCs w:val="28"/>
          <w:lang w:eastAsia="ru-RU"/>
        </w:rPr>
        <w:t>ю</w:t>
      </w:r>
      <w:r w:rsidRPr="003B2FAC">
        <w:rPr>
          <w:rFonts w:ascii="Times New Roman" w:eastAsia="Times New Roman" w:hAnsi="Times New Roman" w:cs="Times New Roman"/>
          <w:sz w:val="28"/>
          <w:szCs w:val="28"/>
          <w:lang w:eastAsia="ru-RU"/>
        </w:rPr>
        <w:t xml:space="preserve"> </w:t>
      </w:r>
      <w:r w:rsidR="0000737C" w:rsidRPr="003B2FAC">
        <w:rPr>
          <w:rFonts w:ascii="Times New Roman" w:eastAsia="Times New Roman" w:hAnsi="Times New Roman" w:cs="Times New Roman"/>
          <w:sz w:val="28"/>
          <w:szCs w:val="28"/>
          <w:lang w:eastAsia="ru-RU"/>
        </w:rPr>
        <w:t xml:space="preserve">по указанным переводам, предусмотренную в </w:t>
      </w:r>
      <w:r w:rsidRPr="003B2FAC">
        <w:rPr>
          <w:rFonts w:ascii="Times New Roman" w:eastAsia="Times New Roman" w:hAnsi="Times New Roman" w:cs="Times New Roman"/>
          <w:sz w:val="28"/>
          <w:szCs w:val="28"/>
          <w:lang w:eastAsia="ru-RU"/>
        </w:rPr>
        <w:t>запроса</w:t>
      </w:r>
      <w:r w:rsidR="0000737C" w:rsidRPr="003B2FAC">
        <w:rPr>
          <w:rFonts w:ascii="Times New Roman" w:eastAsia="Times New Roman" w:hAnsi="Times New Roman" w:cs="Times New Roman"/>
          <w:sz w:val="28"/>
          <w:szCs w:val="28"/>
          <w:lang w:eastAsia="ru-RU"/>
        </w:rPr>
        <w:t>х</w:t>
      </w:r>
      <w:r w:rsidRPr="003B2FAC">
        <w:rPr>
          <w:rFonts w:ascii="Times New Roman" w:eastAsia="Times New Roman" w:hAnsi="Times New Roman" w:cs="Times New Roman"/>
          <w:sz w:val="28"/>
          <w:szCs w:val="28"/>
          <w:lang w:eastAsia="ru-RU"/>
        </w:rPr>
        <w:t xml:space="preserve"> Банка России, полученны</w:t>
      </w:r>
      <w:r w:rsidR="0000737C" w:rsidRPr="003B2FAC">
        <w:rPr>
          <w:rFonts w:ascii="Times New Roman" w:eastAsia="Times New Roman" w:hAnsi="Times New Roman" w:cs="Times New Roman"/>
          <w:sz w:val="28"/>
          <w:szCs w:val="28"/>
          <w:lang w:eastAsia="ru-RU"/>
        </w:rPr>
        <w:t>х</w:t>
      </w:r>
      <w:r w:rsidRPr="003B2FAC">
        <w:rPr>
          <w:rFonts w:ascii="Times New Roman" w:eastAsia="Times New Roman" w:hAnsi="Times New Roman" w:cs="Times New Roman"/>
          <w:sz w:val="28"/>
          <w:szCs w:val="28"/>
          <w:lang w:eastAsia="ru-RU"/>
        </w:rPr>
        <w:t xml:space="preserve"> </w:t>
      </w:r>
      <w:r w:rsidR="0000737C" w:rsidRPr="003B2FAC">
        <w:rPr>
          <w:rFonts w:ascii="Times New Roman" w:eastAsia="Times New Roman" w:hAnsi="Times New Roman" w:cs="Times New Roman"/>
          <w:sz w:val="28"/>
          <w:szCs w:val="28"/>
          <w:lang w:eastAsia="ru-RU"/>
        </w:rPr>
        <w:t>Клиентом</w:t>
      </w:r>
      <w:r w:rsidRPr="003B2FAC">
        <w:rPr>
          <w:rFonts w:ascii="Times New Roman" w:eastAsia="Times New Roman" w:hAnsi="Times New Roman" w:cs="Times New Roman"/>
          <w:sz w:val="28"/>
          <w:szCs w:val="28"/>
          <w:lang w:eastAsia="ru-RU"/>
        </w:rPr>
        <w:t>.</w:t>
      </w:r>
    </w:p>
    <w:p w14:paraId="5F516EA5" w14:textId="77777777" w:rsidR="00A04565" w:rsidRPr="0059084C" w:rsidRDefault="00A04565" w:rsidP="009E3AF0">
      <w:pPr>
        <w:tabs>
          <w:tab w:val="left" w:pos="1276"/>
          <w:tab w:val="left" w:pos="1701"/>
        </w:tabs>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br w:type="page"/>
      </w:r>
    </w:p>
    <w:p w14:paraId="3C9F2C9B" w14:textId="77777777" w:rsidR="00FD5A99" w:rsidRPr="0059084C" w:rsidRDefault="00FD5A99" w:rsidP="00FD5A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10</w:t>
      </w:r>
    </w:p>
    <w:p w14:paraId="6C0856FE" w14:textId="417F0941" w:rsidR="00FD5A99" w:rsidRDefault="00FD5A99" w:rsidP="00FD5A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1742F2B5" w14:textId="77777777" w:rsidR="00FD5A99" w:rsidRPr="005A58B9" w:rsidRDefault="00FD5A99" w:rsidP="005A58B9">
      <w:pPr>
        <w:spacing w:after="0" w:line="240" w:lineRule="auto"/>
        <w:jc w:val="center"/>
        <w:rPr>
          <w:rFonts w:ascii="Times New Roman" w:hAnsi="Times New Roman"/>
          <w:sz w:val="28"/>
        </w:rPr>
      </w:pPr>
    </w:p>
    <w:p w14:paraId="6DF25A78" w14:textId="72B0EDAB" w:rsidR="00C638BB" w:rsidRDefault="00C638BB" w:rsidP="00FD5A99">
      <w:pPr>
        <w:spacing w:after="0" w:line="240" w:lineRule="auto"/>
        <w:jc w:val="cente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D348F3">
        <w:rPr>
          <w:rFonts w:ascii="Times New Roman" w:hAnsi="Times New Roman"/>
          <w:sz w:val="28"/>
          <w:szCs w:val="28"/>
        </w:rPr>
        <w:tab/>
      </w:r>
      <w:r w:rsidR="00D348F3">
        <w:rPr>
          <w:rFonts w:ascii="Times New Roman" w:hAnsi="Times New Roman"/>
          <w:sz w:val="28"/>
          <w:szCs w:val="28"/>
        </w:rPr>
        <w:tab/>
      </w:r>
      <w:r w:rsidR="00D348F3">
        <w:rPr>
          <w:rFonts w:ascii="Times New Roman" w:hAnsi="Times New Roman"/>
          <w:sz w:val="28"/>
          <w:szCs w:val="28"/>
        </w:rPr>
        <w:tab/>
      </w:r>
      <w:r>
        <w:rPr>
          <w:rFonts w:ascii="Times New Roman" w:hAnsi="Times New Roman"/>
          <w:sz w:val="28"/>
          <w:szCs w:val="28"/>
        </w:rPr>
        <w:t>(форма)</w:t>
      </w:r>
    </w:p>
    <w:p w14:paraId="2C9FC7EC" w14:textId="77777777" w:rsidR="000C5E83" w:rsidRDefault="000C5E83" w:rsidP="00FD5A99">
      <w:pPr>
        <w:spacing w:after="0" w:line="240" w:lineRule="auto"/>
        <w:jc w:val="center"/>
        <w:rPr>
          <w:rFonts w:ascii="Times New Roman" w:hAnsi="Times New Roman"/>
          <w:sz w:val="28"/>
          <w:szCs w:val="28"/>
        </w:rPr>
      </w:pPr>
    </w:p>
    <w:p w14:paraId="16FE4B8E" w14:textId="77777777" w:rsidR="00FD5A99" w:rsidRDefault="00FD5A99" w:rsidP="00FD5A99">
      <w:pPr>
        <w:spacing w:after="0" w:line="240" w:lineRule="auto"/>
        <w:jc w:val="center"/>
        <w:rPr>
          <w:rFonts w:ascii="Times New Roman" w:hAnsi="Times New Roman"/>
          <w:sz w:val="28"/>
          <w:szCs w:val="28"/>
        </w:rPr>
      </w:pPr>
      <w:r w:rsidRPr="004D07A7">
        <w:rPr>
          <w:rFonts w:ascii="Times New Roman" w:hAnsi="Times New Roman"/>
          <w:sz w:val="28"/>
          <w:szCs w:val="28"/>
        </w:rPr>
        <w:t>ОПРОСНЫЙ ЛИСТ</w:t>
      </w:r>
    </w:p>
    <w:p w14:paraId="048C766E" w14:textId="77777777" w:rsidR="00EF27BF" w:rsidRPr="004D07A7" w:rsidRDefault="00EF27BF" w:rsidP="00FD5A99">
      <w:pPr>
        <w:spacing w:after="0" w:line="240" w:lineRule="auto"/>
        <w:jc w:val="center"/>
        <w:rPr>
          <w:rFonts w:ascii="Times New Roman" w:hAnsi="Times New Roman"/>
          <w:sz w:val="28"/>
          <w:szCs w:val="28"/>
        </w:rPr>
      </w:pPr>
    </w:p>
    <w:p w14:paraId="34A55509" w14:textId="6C1914DA" w:rsidR="00FD5A99" w:rsidRDefault="00C638BB" w:rsidP="000C5E83">
      <w:pPr>
        <w:spacing w:after="0" w:line="240" w:lineRule="auto"/>
        <w:jc w:val="center"/>
        <w:rPr>
          <w:rFonts w:ascii="Times New Roman" w:hAnsi="Times New Roman"/>
          <w:sz w:val="28"/>
          <w:szCs w:val="28"/>
        </w:rPr>
      </w:pPr>
      <w:r>
        <w:rPr>
          <w:rFonts w:ascii="Times New Roman" w:hAnsi="Times New Roman"/>
          <w:sz w:val="28"/>
          <w:szCs w:val="28"/>
        </w:rPr>
        <w:t xml:space="preserve">о </w:t>
      </w:r>
      <w:r w:rsidR="00FD5A99" w:rsidRPr="004D07A7">
        <w:rPr>
          <w:rFonts w:ascii="Times New Roman" w:hAnsi="Times New Roman"/>
          <w:sz w:val="28"/>
          <w:szCs w:val="28"/>
        </w:rPr>
        <w:t>соответстви</w:t>
      </w:r>
      <w:r>
        <w:rPr>
          <w:rFonts w:ascii="Times New Roman" w:hAnsi="Times New Roman"/>
          <w:sz w:val="28"/>
          <w:szCs w:val="28"/>
        </w:rPr>
        <w:t>и</w:t>
      </w:r>
      <w:r w:rsidR="00FD5A99" w:rsidRPr="004D07A7">
        <w:rPr>
          <w:rFonts w:ascii="Times New Roman" w:hAnsi="Times New Roman"/>
          <w:sz w:val="28"/>
          <w:szCs w:val="28"/>
        </w:rPr>
        <w:t xml:space="preserve"> договора, заключенного </w:t>
      </w:r>
      <w:r w:rsidR="00FD5A99">
        <w:rPr>
          <w:rFonts w:ascii="Times New Roman" w:hAnsi="Times New Roman"/>
          <w:sz w:val="28"/>
          <w:szCs w:val="28"/>
        </w:rPr>
        <w:t>Клиентом</w:t>
      </w:r>
      <w:r w:rsidR="00FD5A99" w:rsidRPr="004D07A7">
        <w:rPr>
          <w:rFonts w:ascii="Times New Roman" w:hAnsi="Times New Roman"/>
          <w:sz w:val="28"/>
          <w:szCs w:val="28"/>
        </w:rPr>
        <w:t xml:space="preserve"> с </w:t>
      </w:r>
      <w:r>
        <w:rPr>
          <w:rFonts w:ascii="Times New Roman" w:hAnsi="Times New Roman"/>
          <w:sz w:val="28"/>
          <w:szCs w:val="28"/>
        </w:rPr>
        <w:t>к</w:t>
      </w:r>
      <w:r w:rsidR="00FD5A99">
        <w:rPr>
          <w:rFonts w:ascii="Times New Roman" w:hAnsi="Times New Roman"/>
          <w:sz w:val="28"/>
          <w:szCs w:val="28"/>
        </w:rPr>
        <w:t>освенным</w:t>
      </w:r>
      <w:r w:rsidR="00FD5A99" w:rsidRPr="00FD5A99">
        <w:rPr>
          <w:rFonts w:ascii="Times New Roman" w:hAnsi="Times New Roman"/>
          <w:sz w:val="28"/>
          <w:szCs w:val="28"/>
        </w:rPr>
        <w:t xml:space="preserve"> участник</w:t>
      </w:r>
      <w:r w:rsidR="00FD5A99">
        <w:rPr>
          <w:rFonts w:ascii="Times New Roman" w:hAnsi="Times New Roman"/>
          <w:sz w:val="28"/>
          <w:szCs w:val="28"/>
        </w:rPr>
        <w:t>ом</w:t>
      </w:r>
      <w:r w:rsidR="00FD5A99" w:rsidRPr="00FD5A99">
        <w:rPr>
          <w:rFonts w:ascii="Times New Roman" w:hAnsi="Times New Roman"/>
          <w:sz w:val="28"/>
          <w:szCs w:val="28"/>
        </w:rPr>
        <w:t xml:space="preserve"> с доступом к ТПСБП</w:t>
      </w:r>
      <w:r w:rsidR="00FD5A99" w:rsidRPr="004D07A7">
        <w:rPr>
          <w:rFonts w:ascii="Times New Roman" w:hAnsi="Times New Roman"/>
          <w:sz w:val="28"/>
          <w:szCs w:val="28"/>
        </w:rPr>
        <w:t xml:space="preserve">, положениям, предусмотренным приложением 9 к </w:t>
      </w:r>
      <w:r w:rsidR="003225D7">
        <w:rPr>
          <w:rFonts w:ascii="Times New Roman" w:hAnsi="Times New Roman"/>
          <w:sz w:val="28"/>
          <w:szCs w:val="28"/>
        </w:rPr>
        <w:t>Условиям</w:t>
      </w:r>
      <w:r w:rsidR="00167D2C">
        <w:rPr>
          <w:rFonts w:ascii="Times New Roman" w:hAnsi="Times New Roman"/>
          <w:sz w:val="28"/>
          <w:szCs w:val="28"/>
        </w:rPr>
        <w:t xml:space="preserve"> комплексного банковского обслуживания</w:t>
      </w:r>
    </w:p>
    <w:p w14:paraId="08C56CA0" w14:textId="77777777" w:rsidR="000C5E83" w:rsidRPr="004D07A7" w:rsidRDefault="000C5E83" w:rsidP="000C5E83">
      <w:pPr>
        <w:spacing w:after="0" w:line="240" w:lineRule="auto"/>
        <w:jc w:val="center"/>
        <w:rPr>
          <w:rFonts w:ascii="Times New Roman" w:hAnsi="Times New Roman"/>
          <w:sz w:val="28"/>
          <w:szCs w:val="28"/>
        </w:rPr>
      </w:pPr>
    </w:p>
    <w:tbl>
      <w:tblPr>
        <w:tblStyle w:val="af8"/>
        <w:tblW w:w="9634" w:type="dxa"/>
        <w:tblLayout w:type="fixed"/>
        <w:tblLook w:val="04A0" w:firstRow="1" w:lastRow="0" w:firstColumn="1" w:lastColumn="0" w:noHBand="0" w:noVBand="1"/>
      </w:tblPr>
      <w:tblGrid>
        <w:gridCol w:w="706"/>
        <w:gridCol w:w="5101"/>
        <w:gridCol w:w="3827"/>
      </w:tblGrid>
      <w:tr w:rsidR="00FD5A99" w:rsidRPr="00183394" w14:paraId="4E740D09" w14:textId="77777777" w:rsidTr="00FD5A99">
        <w:trPr>
          <w:trHeight w:val="1620"/>
        </w:trPr>
        <w:tc>
          <w:tcPr>
            <w:tcW w:w="706" w:type="dxa"/>
          </w:tcPr>
          <w:p w14:paraId="5C61DC13" w14:textId="77777777" w:rsidR="00FD5A99" w:rsidRPr="00183394" w:rsidRDefault="00FD5A99" w:rsidP="00FD5A99">
            <w:pPr>
              <w:jc w:val="center"/>
              <w:rPr>
                <w:rFonts w:ascii="Times New Roman" w:hAnsi="Times New Roman"/>
                <w:sz w:val="24"/>
                <w:szCs w:val="24"/>
              </w:rPr>
            </w:pPr>
            <w:r w:rsidRPr="00183394">
              <w:rPr>
                <w:rFonts w:ascii="Times New Roman" w:hAnsi="Times New Roman"/>
                <w:sz w:val="24"/>
                <w:szCs w:val="24"/>
              </w:rPr>
              <w:t>п/п</w:t>
            </w:r>
          </w:p>
        </w:tc>
        <w:tc>
          <w:tcPr>
            <w:tcW w:w="5101" w:type="dxa"/>
          </w:tcPr>
          <w:p w14:paraId="3144A6E9" w14:textId="77777777" w:rsidR="00FD5A99" w:rsidRDefault="00FD5A99" w:rsidP="00FD5A99">
            <w:pPr>
              <w:jc w:val="center"/>
              <w:rPr>
                <w:rFonts w:ascii="Times New Roman" w:hAnsi="Times New Roman"/>
                <w:sz w:val="24"/>
                <w:szCs w:val="24"/>
              </w:rPr>
            </w:pPr>
            <w:r w:rsidRPr="00183394">
              <w:rPr>
                <w:rFonts w:ascii="Times New Roman" w:hAnsi="Times New Roman"/>
                <w:sz w:val="24"/>
                <w:szCs w:val="24"/>
              </w:rPr>
              <w:t xml:space="preserve">Условия, предусмотренные приложением 9 </w:t>
            </w:r>
          </w:p>
          <w:p w14:paraId="31C4029A" w14:textId="6C8463CA" w:rsidR="00FD5A99" w:rsidRPr="00183394" w:rsidRDefault="00FD5A99" w:rsidP="001508F7">
            <w:pPr>
              <w:jc w:val="center"/>
              <w:rPr>
                <w:rFonts w:ascii="Times New Roman" w:hAnsi="Times New Roman"/>
                <w:sz w:val="24"/>
                <w:szCs w:val="24"/>
              </w:rPr>
            </w:pPr>
            <w:r w:rsidRPr="00183394">
              <w:rPr>
                <w:rFonts w:ascii="Times New Roman" w:hAnsi="Times New Roman"/>
                <w:sz w:val="24"/>
                <w:szCs w:val="24"/>
              </w:rPr>
              <w:t xml:space="preserve">к </w:t>
            </w:r>
            <w:r w:rsidR="00F02FBA">
              <w:rPr>
                <w:rFonts w:ascii="Times New Roman" w:hAnsi="Times New Roman"/>
                <w:sz w:val="24"/>
                <w:szCs w:val="24"/>
              </w:rPr>
              <w:t>Условиям</w:t>
            </w:r>
            <w:r w:rsidR="001508F7">
              <w:t xml:space="preserve"> </w:t>
            </w:r>
            <w:r w:rsidR="001508F7" w:rsidRPr="001508F7">
              <w:rPr>
                <w:rFonts w:ascii="Times New Roman" w:hAnsi="Times New Roman"/>
                <w:sz w:val="24"/>
                <w:szCs w:val="24"/>
              </w:rPr>
              <w:t>комплексного банковского обслуживания</w:t>
            </w:r>
            <w:r w:rsidRPr="00183394">
              <w:rPr>
                <w:rFonts w:ascii="Times New Roman" w:hAnsi="Times New Roman"/>
                <w:sz w:val="24"/>
                <w:szCs w:val="24"/>
              </w:rPr>
              <w:t xml:space="preserve">, которые подлежат включению в договор </w:t>
            </w:r>
            <w:r>
              <w:rPr>
                <w:rFonts w:ascii="Times New Roman" w:hAnsi="Times New Roman"/>
                <w:sz w:val="24"/>
                <w:szCs w:val="24"/>
              </w:rPr>
              <w:t>Клиента</w:t>
            </w:r>
            <w:r w:rsidRPr="00FD5A99">
              <w:rPr>
                <w:rFonts w:ascii="Times New Roman" w:hAnsi="Times New Roman"/>
                <w:sz w:val="24"/>
                <w:szCs w:val="24"/>
              </w:rPr>
              <w:t xml:space="preserve"> с </w:t>
            </w:r>
            <w:r w:rsidR="00C638BB">
              <w:rPr>
                <w:rFonts w:ascii="Times New Roman" w:hAnsi="Times New Roman"/>
                <w:sz w:val="24"/>
                <w:szCs w:val="24"/>
              </w:rPr>
              <w:t>к</w:t>
            </w:r>
            <w:r w:rsidRPr="00FD5A99">
              <w:rPr>
                <w:rFonts w:ascii="Times New Roman" w:hAnsi="Times New Roman"/>
                <w:sz w:val="24"/>
                <w:szCs w:val="24"/>
              </w:rPr>
              <w:t xml:space="preserve">освенным участником с доступом к ТПСБП </w:t>
            </w:r>
          </w:p>
        </w:tc>
        <w:tc>
          <w:tcPr>
            <w:tcW w:w="3827" w:type="dxa"/>
          </w:tcPr>
          <w:p w14:paraId="47A48C23" w14:textId="2FC6CA6B" w:rsidR="00FD5A99" w:rsidRPr="00183394" w:rsidRDefault="00FD5A99" w:rsidP="00FD5A99">
            <w:pPr>
              <w:jc w:val="center"/>
              <w:rPr>
                <w:rFonts w:ascii="Times New Roman" w:hAnsi="Times New Roman"/>
                <w:sz w:val="24"/>
                <w:szCs w:val="24"/>
              </w:rPr>
            </w:pPr>
            <w:r w:rsidRPr="00183394">
              <w:rPr>
                <w:rFonts w:ascii="Times New Roman" w:hAnsi="Times New Roman"/>
                <w:sz w:val="24"/>
                <w:szCs w:val="24"/>
              </w:rPr>
              <w:t xml:space="preserve">Подтверждение включения в договор </w:t>
            </w:r>
            <w:r w:rsidRPr="00FD5A99">
              <w:rPr>
                <w:rFonts w:ascii="Times New Roman" w:hAnsi="Times New Roman"/>
                <w:sz w:val="24"/>
                <w:szCs w:val="24"/>
              </w:rPr>
              <w:t xml:space="preserve">Клиента с </w:t>
            </w:r>
            <w:r w:rsidR="00C638BB">
              <w:rPr>
                <w:rFonts w:ascii="Times New Roman" w:hAnsi="Times New Roman"/>
                <w:sz w:val="24"/>
                <w:szCs w:val="24"/>
              </w:rPr>
              <w:t>к</w:t>
            </w:r>
            <w:r w:rsidRPr="00FD5A99">
              <w:rPr>
                <w:rFonts w:ascii="Times New Roman" w:hAnsi="Times New Roman"/>
                <w:sz w:val="24"/>
                <w:szCs w:val="24"/>
              </w:rPr>
              <w:t xml:space="preserve">освенным участником с доступом к ТПСБП </w:t>
            </w:r>
            <w:r w:rsidRPr="00183394">
              <w:rPr>
                <w:rFonts w:ascii="Times New Roman" w:hAnsi="Times New Roman"/>
                <w:sz w:val="24"/>
                <w:szCs w:val="24"/>
              </w:rPr>
              <w:t xml:space="preserve">положений, предусмотренных приложением 9 </w:t>
            </w:r>
            <w:r>
              <w:rPr>
                <w:rFonts w:ascii="Times New Roman" w:hAnsi="Times New Roman"/>
                <w:sz w:val="24"/>
                <w:szCs w:val="24"/>
              </w:rPr>
              <w:t>к Условиям</w:t>
            </w:r>
            <w:r w:rsidR="001508F7">
              <w:rPr>
                <w:rFonts w:ascii="Times New Roman" w:hAnsi="Times New Roman"/>
                <w:sz w:val="24"/>
                <w:szCs w:val="24"/>
              </w:rPr>
              <w:t xml:space="preserve"> </w:t>
            </w:r>
            <w:r w:rsidR="001508F7" w:rsidRPr="001508F7">
              <w:rPr>
                <w:rFonts w:ascii="Times New Roman" w:hAnsi="Times New Roman"/>
                <w:sz w:val="24"/>
                <w:szCs w:val="24"/>
              </w:rPr>
              <w:t>комплексного банковского обслуживания</w:t>
            </w:r>
          </w:p>
          <w:p w14:paraId="0EA0EB6A" w14:textId="77777777" w:rsidR="00FD5A99" w:rsidRPr="0076505F" w:rsidRDefault="00FD5A99" w:rsidP="00FD5A99">
            <w:pPr>
              <w:jc w:val="center"/>
              <w:rPr>
                <w:rFonts w:ascii="Times New Roman" w:hAnsi="Times New Roman"/>
                <w:i/>
              </w:rPr>
            </w:pPr>
            <w:r>
              <w:rPr>
                <w:rFonts w:ascii="Times New Roman" w:hAnsi="Times New Roman"/>
                <w:i/>
              </w:rPr>
              <w:t>(</w:t>
            </w:r>
            <w:r w:rsidRPr="0076505F">
              <w:rPr>
                <w:rFonts w:ascii="Times New Roman" w:hAnsi="Times New Roman"/>
                <w:i/>
              </w:rPr>
              <w:t>отметить «+» (с указанием соответствующих номеров пунктов договора) или «-»</w:t>
            </w:r>
            <w:r>
              <w:rPr>
                <w:rFonts w:ascii="Times New Roman" w:hAnsi="Times New Roman"/>
                <w:i/>
              </w:rPr>
              <w:t>)</w:t>
            </w:r>
          </w:p>
        </w:tc>
      </w:tr>
      <w:tr w:rsidR="00FD5A99" w:rsidRPr="00183394" w14:paraId="0D9B3BA2" w14:textId="77777777" w:rsidTr="00FD5A99">
        <w:tc>
          <w:tcPr>
            <w:tcW w:w="706" w:type="dxa"/>
          </w:tcPr>
          <w:p w14:paraId="3F600A1B" w14:textId="78503EF0" w:rsidR="00FD5A99" w:rsidRPr="00183394" w:rsidRDefault="00E65840" w:rsidP="00FD5A99">
            <w:pPr>
              <w:rPr>
                <w:rFonts w:ascii="Times New Roman" w:hAnsi="Times New Roman"/>
                <w:sz w:val="24"/>
                <w:szCs w:val="24"/>
              </w:rPr>
            </w:pPr>
            <w:r>
              <w:rPr>
                <w:rFonts w:ascii="Times New Roman" w:hAnsi="Times New Roman"/>
                <w:sz w:val="24"/>
                <w:szCs w:val="24"/>
              </w:rPr>
              <w:t>1</w:t>
            </w:r>
            <w:r w:rsidR="00FD5A99" w:rsidRPr="00183394">
              <w:rPr>
                <w:rFonts w:ascii="Times New Roman" w:hAnsi="Times New Roman"/>
                <w:sz w:val="24"/>
                <w:szCs w:val="24"/>
              </w:rPr>
              <w:t>.1</w:t>
            </w:r>
          </w:p>
        </w:tc>
        <w:tc>
          <w:tcPr>
            <w:tcW w:w="5101" w:type="dxa"/>
          </w:tcPr>
          <w:p w14:paraId="627086AC" w14:textId="0DED28D2" w:rsidR="00FD5A99" w:rsidRPr="00183394" w:rsidRDefault="00E75D06" w:rsidP="00942D3D">
            <w:pPr>
              <w:rPr>
                <w:rFonts w:ascii="Times New Roman" w:hAnsi="Times New Roman"/>
                <w:sz w:val="24"/>
                <w:szCs w:val="24"/>
              </w:rPr>
            </w:pPr>
            <w:r w:rsidRPr="00E75D06">
              <w:rPr>
                <w:rFonts w:ascii="Times New Roman" w:hAnsi="Times New Roman"/>
                <w:sz w:val="24"/>
                <w:szCs w:val="24"/>
              </w:rPr>
              <w:t>Косвенный участник с доступом к ТПСБП осуществляет трансграничный перевод денежных средств с использованием СБП по поручению или в пользу физических лиц</w:t>
            </w:r>
          </w:p>
        </w:tc>
        <w:tc>
          <w:tcPr>
            <w:tcW w:w="3827" w:type="dxa"/>
          </w:tcPr>
          <w:p w14:paraId="11EB5EA9" w14:textId="77777777" w:rsidR="00FD5A99" w:rsidRPr="00183394" w:rsidRDefault="00FD5A99" w:rsidP="00FD5A99">
            <w:pPr>
              <w:rPr>
                <w:rFonts w:ascii="Times New Roman" w:hAnsi="Times New Roman"/>
                <w:sz w:val="24"/>
                <w:szCs w:val="24"/>
              </w:rPr>
            </w:pPr>
          </w:p>
        </w:tc>
      </w:tr>
      <w:tr w:rsidR="00FD5A99" w:rsidRPr="00183394" w14:paraId="38376573" w14:textId="77777777" w:rsidTr="00FD5A99">
        <w:tc>
          <w:tcPr>
            <w:tcW w:w="706" w:type="dxa"/>
          </w:tcPr>
          <w:p w14:paraId="174B7F36" w14:textId="2C63ED2E" w:rsidR="00FD5A99" w:rsidRPr="00183394" w:rsidRDefault="00E65840" w:rsidP="00FD5A99">
            <w:pPr>
              <w:rPr>
                <w:rFonts w:ascii="Times New Roman" w:hAnsi="Times New Roman"/>
                <w:sz w:val="24"/>
                <w:szCs w:val="24"/>
              </w:rPr>
            </w:pPr>
            <w:r>
              <w:rPr>
                <w:rFonts w:ascii="Times New Roman" w:hAnsi="Times New Roman"/>
                <w:sz w:val="24"/>
                <w:szCs w:val="24"/>
              </w:rPr>
              <w:t>1</w:t>
            </w:r>
            <w:r w:rsidR="00FD5A99" w:rsidRPr="00183394">
              <w:rPr>
                <w:rFonts w:ascii="Times New Roman" w:hAnsi="Times New Roman"/>
                <w:sz w:val="24"/>
                <w:szCs w:val="24"/>
              </w:rPr>
              <w:t>.2</w:t>
            </w:r>
          </w:p>
        </w:tc>
        <w:tc>
          <w:tcPr>
            <w:tcW w:w="5101" w:type="dxa"/>
          </w:tcPr>
          <w:p w14:paraId="465BE76D" w14:textId="36310444" w:rsidR="00FD5A99" w:rsidRPr="00183394" w:rsidRDefault="00835290" w:rsidP="00C638BB">
            <w:pPr>
              <w:rPr>
                <w:rFonts w:ascii="Times New Roman" w:hAnsi="Times New Roman"/>
                <w:sz w:val="24"/>
                <w:szCs w:val="24"/>
              </w:rPr>
            </w:pPr>
            <w:r w:rsidRPr="00835290">
              <w:rPr>
                <w:rFonts w:ascii="Times New Roman" w:hAnsi="Times New Roman"/>
                <w:sz w:val="24"/>
                <w:szCs w:val="24"/>
              </w:rPr>
              <w:t xml:space="preserve">Клиент и </w:t>
            </w:r>
            <w:r w:rsidR="00C638BB">
              <w:rPr>
                <w:rFonts w:ascii="Times New Roman" w:hAnsi="Times New Roman"/>
                <w:bCs/>
                <w:iCs/>
                <w:sz w:val="24"/>
                <w:szCs w:val="24"/>
              </w:rPr>
              <w:t>к</w:t>
            </w:r>
            <w:r w:rsidRPr="00835290">
              <w:rPr>
                <w:rFonts w:ascii="Times New Roman" w:hAnsi="Times New Roman"/>
                <w:bCs/>
                <w:iCs/>
                <w:sz w:val="24"/>
                <w:szCs w:val="24"/>
              </w:rPr>
              <w:t>освенный участник с доступом к ТПСБП</w:t>
            </w:r>
            <w:r w:rsidRPr="00835290">
              <w:rPr>
                <w:rFonts w:ascii="Times New Roman" w:hAnsi="Times New Roman"/>
                <w:sz w:val="24"/>
                <w:szCs w:val="24"/>
              </w:rPr>
              <w:t xml:space="preserve"> при осуществлении трансграничного перевода денежных средств с использованием СБП используют актуальную нормативно-справочную информацию платежной системы Банка России</w:t>
            </w:r>
          </w:p>
        </w:tc>
        <w:tc>
          <w:tcPr>
            <w:tcW w:w="3827" w:type="dxa"/>
          </w:tcPr>
          <w:p w14:paraId="4ECA0BE6" w14:textId="77777777" w:rsidR="00FD5A99" w:rsidRPr="00183394" w:rsidRDefault="00FD5A99" w:rsidP="00FD5A99">
            <w:pPr>
              <w:rPr>
                <w:rFonts w:ascii="Times New Roman" w:hAnsi="Times New Roman"/>
                <w:sz w:val="24"/>
                <w:szCs w:val="24"/>
              </w:rPr>
            </w:pPr>
          </w:p>
        </w:tc>
      </w:tr>
      <w:tr w:rsidR="00FD5A99" w:rsidRPr="00183394" w14:paraId="4481FAD8" w14:textId="77777777" w:rsidTr="00FD5A99">
        <w:tc>
          <w:tcPr>
            <w:tcW w:w="706" w:type="dxa"/>
          </w:tcPr>
          <w:p w14:paraId="403BC006" w14:textId="4EFC3B6B" w:rsidR="00FD5A99" w:rsidRPr="00183394" w:rsidRDefault="00E65840" w:rsidP="00FD5A99">
            <w:pPr>
              <w:rPr>
                <w:rFonts w:ascii="Times New Roman" w:hAnsi="Times New Roman"/>
                <w:sz w:val="24"/>
                <w:szCs w:val="24"/>
              </w:rPr>
            </w:pPr>
            <w:r>
              <w:rPr>
                <w:rFonts w:ascii="Times New Roman" w:hAnsi="Times New Roman"/>
                <w:sz w:val="24"/>
                <w:szCs w:val="24"/>
              </w:rPr>
              <w:t>1</w:t>
            </w:r>
            <w:r w:rsidR="00FD5A99" w:rsidRPr="00183394">
              <w:rPr>
                <w:rFonts w:ascii="Times New Roman" w:hAnsi="Times New Roman"/>
                <w:sz w:val="24"/>
                <w:szCs w:val="24"/>
              </w:rPr>
              <w:t>.3</w:t>
            </w:r>
          </w:p>
        </w:tc>
        <w:tc>
          <w:tcPr>
            <w:tcW w:w="5101" w:type="dxa"/>
          </w:tcPr>
          <w:p w14:paraId="4F427873" w14:textId="222C2F0D" w:rsidR="00FD5A99" w:rsidRPr="00183394" w:rsidRDefault="00942D3D" w:rsidP="00942D3D">
            <w:pPr>
              <w:rPr>
                <w:rFonts w:ascii="Times New Roman" w:hAnsi="Times New Roman"/>
                <w:sz w:val="24"/>
                <w:szCs w:val="24"/>
              </w:rPr>
            </w:pPr>
            <w:r w:rsidRPr="00942D3D">
              <w:rPr>
                <w:rFonts w:ascii="Times New Roman" w:hAnsi="Times New Roman"/>
                <w:sz w:val="24"/>
                <w:szCs w:val="24"/>
              </w:rPr>
              <w:t xml:space="preserve">Клиент </w:t>
            </w:r>
            <w:r>
              <w:rPr>
                <w:rFonts w:ascii="Times New Roman" w:hAnsi="Times New Roman"/>
                <w:sz w:val="24"/>
                <w:szCs w:val="24"/>
              </w:rPr>
              <w:t>согласовывает с косвенным</w:t>
            </w:r>
            <w:r w:rsidRPr="00942D3D">
              <w:rPr>
                <w:rFonts w:ascii="Times New Roman" w:hAnsi="Times New Roman"/>
                <w:sz w:val="24"/>
                <w:szCs w:val="24"/>
              </w:rPr>
              <w:t xml:space="preserve"> участник</w:t>
            </w:r>
            <w:r>
              <w:rPr>
                <w:rFonts w:ascii="Times New Roman" w:hAnsi="Times New Roman"/>
                <w:sz w:val="24"/>
                <w:szCs w:val="24"/>
              </w:rPr>
              <w:t>ом</w:t>
            </w:r>
            <w:r w:rsidRPr="00942D3D">
              <w:rPr>
                <w:rFonts w:ascii="Times New Roman" w:hAnsi="Times New Roman"/>
                <w:sz w:val="24"/>
                <w:szCs w:val="24"/>
              </w:rPr>
              <w:t xml:space="preserve"> с доступом к ТПСБП </w:t>
            </w:r>
            <w:r>
              <w:rPr>
                <w:rFonts w:ascii="Times New Roman" w:hAnsi="Times New Roman"/>
                <w:sz w:val="24"/>
                <w:szCs w:val="24"/>
              </w:rPr>
              <w:t>информацию о реквизитах косвенного</w:t>
            </w:r>
            <w:r w:rsidRPr="00942D3D">
              <w:rPr>
                <w:rFonts w:ascii="Times New Roman" w:hAnsi="Times New Roman"/>
                <w:sz w:val="24"/>
                <w:szCs w:val="24"/>
              </w:rPr>
              <w:t xml:space="preserve"> участник</w:t>
            </w:r>
            <w:r>
              <w:rPr>
                <w:rFonts w:ascii="Times New Roman" w:hAnsi="Times New Roman"/>
                <w:sz w:val="24"/>
                <w:szCs w:val="24"/>
              </w:rPr>
              <w:t>а</w:t>
            </w:r>
            <w:r w:rsidRPr="00942D3D">
              <w:rPr>
                <w:rFonts w:ascii="Times New Roman" w:hAnsi="Times New Roman"/>
                <w:sz w:val="24"/>
                <w:szCs w:val="24"/>
              </w:rPr>
              <w:t xml:space="preserve"> с доступом к ТПСБП </w:t>
            </w:r>
            <w:r>
              <w:rPr>
                <w:rFonts w:ascii="Times New Roman" w:hAnsi="Times New Roman"/>
                <w:sz w:val="24"/>
                <w:szCs w:val="24"/>
              </w:rPr>
              <w:t>для направления в Банк с целью</w:t>
            </w:r>
            <w:r w:rsidRPr="00942D3D">
              <w:rPr>
                <w:rFonts w:ascii="Times New Roman" w:hAnsi="Times New Roman"/>
                <w:sz w:val="24"/>
                <w:szCs w:val="24"/>
              </w:rPr>
              <w:t xml:space="preserve"> включения </w:t>
            </w:r>
            <w:r>
              <w:rPr>
                <w:rFonts w:ascii="Times New Roman" w:hAnsi="Times New Roman"/>
                <w:sz w:val="24"/>
                <w:szCs w:val="24"/>
              </w:rPr>
              <w:t xml:space="preserve">ее </w:t>
            </w:r>
            <w:r w:rsidRPr="00942D3D">
              <w:rPr>
                <w:rFonts w:ascii="Times New Roman" w:hAnsi="Times New Roman"/>
                <w:sz w:val="24"/>
                <w:szCs w:val="24"/>
              </w:rPr>
              <w:t>в Справочник БИК.</w:t>
            </w:r>
          </w:p>
        </w:tc>
        <w:tc>
          <w:tcPr>
            <w:tcW w:w="3827" w:type="dxa"/>
          </w:tcPr>
          <w:p w14:paraId="4413BE8D" w14:textId="77777777" w:rsidR="00FD5A99" w:rsidRPr="00183394" w:rsidRDefault="00FD5A99" w:rsidP="00FD5A99">
            <w:pPr>
              <w:rPr>
                <w:rFonts w:ascii="Times New Roman" w:hAnsi="Times New Roman"/>
                <w:sz w:val="24"/>
                <w:szCs w:val="24"/>
              </w:rPr>
            </w:pPr>
          </w:p>
        </w:tc>
      </w:tr>
      <w:tr w:rsidR="00942D3D" w:rsidRPr="00183394" w14:paraId="4F3D3B86" w14:textId="77777777" w:rsidTr="00FD5A99">
        <w:tc>
          <w:tcPr>
            <w:tcW w:w="706" w:type="dxa"/>
          </w:tcPr>
          <w:p w14:paraId="5CA471BE" w14:textId="62711170" w:rsidR="00942D3D" w:rsidRDefault="00942D3D" w:rsidP="00FD5A99">
            <w:pPr>
              <w:rPr>
                <w:rFonts w:ascii="Times New Roman" w:hAnsi="Times New Roman"/>
                <w:sz w:val="24"/>
                <w:szCs w:val="24"/>
              </w:rPr>
            </w:pPr>
            <w:r>
              <w:rPr>
                <w:rFonts w:ascii="Times New Roman" w:hAnsi="Times New Roman"/>
                <w:sz w:val="24"/>
                <w:szCs w:val="24"/>
              </w:rPr>
              <w:t>1.4</w:t>
            </w:r>
          </w:p>
        </w:tc>
        <w:tc>
          <w:tcPr>
            <w:tcW w:w="5101" w:type="dxa"/>
          </w:tcPr>
          <w:p w14:paraId="2BAC6A0E" w14:textId="3CF01C0E" w:rsidR="00942D3D" w:rsidRPr="00DA3A72" w:rsidRDefault="00942D3D" w:rsidP="00C638BB">
            <w:pPr>
              <w:rPr>
                <w:rFonts w:ascii="Times New Roman" w:hAnsi="Times New Roman"/>
                <w:sz w:val="24"/>
                <w:szCs w:val="24"/>
              </w:rPr>
            </w:pPr>
            <w:r w:rsidRPr="00DA3A72">
              <w:rPr>
                <w:rFonts w:ascii="Times New Roman" w:hAnsi="Times New Roman"/>
                <w:sz w:val="24"/>
                <w:szCs w:val="24"/>
              </w:rPr>
              <w:t xml:space="preserve">Клиент и </w:t>
            </w:r>
            <w:r>
              <w:rPr>
                <w:rFonts w:ascii="Times New Roman" w:hAnsi="Times New Roman"/>
                <w:bCs/>
                <w:iCs/>
                <w:sz w:val="24"/>
                <w:szCs w:val="24"/>
              </w:rPr>
              <w:t>к</w:t>
            </w:r>
            <w:r w:rsidRPr="00DA3A72">
              <w:rPr>
                <w:rFonts w:ascii="Times New Roman" w:hAnsi="Times New Roman"/>
                <w:bCs/>
                <w:iCs/>
                <w:sz w:val="24"/>
                <w:szCs w:val="24"/>
              </w:rPr>
              <w:t>освенный участник с доступом к ТПСБП</w:t>
            </w:r>
            <w:r w:rsidRPr="00DA3A72">
              <w:rPr>
                <w:rFonts w:ascii="Times New Roman" w:hAnsi="Times New Roman"/>
                <w:sz w:val="24"/>
                <w:szCs w:val="24"/>
              </w:rPr>
              <w:t xml:space="preserve"> </w:t>
            </w:r>
            <w:r w:rsidRPr="00183394">
              <w:rPr>
                <w:rFonts w:ascii="Times New Roman" w:hAnsi="Times New Roman"/>
                <w:sz w:val="24"/>
                <w:szCs w:val="24"/>
              </w:rPr>
              <w:t>фиксируют время приема (отказа в приеме) ЭС, используемых при осуществлении перевода денежных средств с использованием СБП</w:t>
            </w:r>
          </w:p>
        </w:tc>
        <w:tc>
          <w:tcPr>
            <w:tcW w:w="3827" w:type="dxa"/>
          </w:tcPr>
          <w:p w14:paraId="106D615F" w14:textId="77777777" w:rsidR="00942D3D" w:rsidRPr="00183394" w:rsidRDefault="00942D3D" w:rsidP="00FD5A99">
            <w:pPr>
              <w:rPr>
                <w:rFonts w:ascii="Times New Roman" w:hAnsi="Times New Roman"/>
                <w:sz w:val="24"/>
                <w:szCs w:val="24"/>
              </w:rPr>
            </w:pPr>
          </w:p>
        </w:tc>
      </w:tr>
      <w:tr w:rsidR="00FD5A99" w:rsidRPr="00183394" w14:paraId="2F73209D" w14:textId="77777777" w:rsidTr="00FD5A99">
        <w:tc>
          <w:tcPr>
            <w:tcW w:w="706" w:type="dxa"/>
          </w:tcPr>
          <w:p w14:paraId="620D50EF" w14:textId="1415C4DA"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A46145">
              <w:rPr>
                <w:rFonts w:ascii="Times New Roman" w:hAnsi="Times New Roman"/>
                <w:sz w:val="24"/>
                <w:szCs w:val="24"/>
              </w:rPr>
              <w:t>5</w:t>
            </w:r>
          </w:p>
        </w:tc>
        <w:tc>
          <w:tcPr>
            <w:tcW w:w="5101" w:type="dxa"/>
          </w:tcPr>
          <w:p w14:paraId="33E6CF0B" w14:textId="5F6EA97E" w:rsidR="00FD5A99" w:rsidRPr="00183394" w:rsidRDefault="00C638BB" w:rsidP="00C638BB">
            <w:pPr>
              <w:rPr>
                <w:rFonts w:ascii="Times New Roman" w:hAnsi="Times New Roman"/>
                <w:sz w:val="24"/>
                <w:szCs w:val="24"/>
              </w:rPr>
            </w:pPr>
            <w:r>
              <w:rPr>
                <w:rFonts w:ascii="Times New Roman" w:hAnsi="Times New Roman"/>
                <w:sz w:val="24"/>
                <w:szCs w:val="24"/>
              </w:rPr>
              <w:t xml:space="preserve">Определен порядок </w:t>
            </w:r>
            <w:r w:rsidR="00835290" w:rsidRPr="00835290">
              <w:rPr>
                <w:rFonts w:ascii="Times New Roman" w:hAnsi="Times New Roman"/>
                <w:sz w:val="24"/>
                <w:szCs w:val="24"/>
              </w:rPr>
              <w:t>досудебного разрешения споров, связанны</w:t>
            </w:r>
            <w:r>
              <w:rPr>
                <w:rFonts w:ascii="Times New Roman" w:hAnsi="Times New Roman"/>
                <w:sz w:val="24"/>
                <w:szCs w:val="24"/>
              </w:rPr>
              <w:t>х</w:t>
            </w:r>
            <w:r w:rsidR="00835290" w:rsidRPr="00835290">
              <w:rPr>
                <w:rFonts w:ascii="Times New Roman" w:hAnsi="Times New Roman"/>
                <w:bCs/>
                <w:sz w:val="24"/>
                <w:szCs w:val="24"/>
              </w:rPr>
              <w:t xml:space="preserve"> с совершением (отказом от совершения) операций с использованием СБП</w:t>
            </w:r>
          </w:p>
        </w:tc>
        <w:tc>
          <w:tcPr>
            <w:tcW w:w="3827" w:type="dxa"/>
          </w:tcPr>
          <w:p w14:paraId="38A1BA41" w14:textId="77777777" w:rsidR="00FD5A99" w:rsidRPr="00183394" w:rsidRDefault="00FD5A99" w:rsidP="00FD5A99">
            <w:pPr>
              <w:rPr>
                <w:rFonts w:ascii="Times New Roman" w:hAnsi="Times New Roman"/>
                <w:sz w:val="24"/>
                <w:szCs w:val="24"/>
              </w:rPr>
            </w:pPr>
          </w:p>
        </w:tc>
      </w:tr>
      <w:tr w:rsidR="00FD5A99" w:rsidRPr="00183394" w14:paraId="6D666CCD" w14:textId="77777777" w:rsidTr="00FD5A99">
        <w:tc>
          <w:tcPr>
            <w:tcW w:w="706" w:type="dxa"/>
          </w:tcPr>
          <w:p w14:paraId="6EB6E812" w14:textId="222DA717"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A46145">
              <w:rPr>
                <w:rFonts w:ascii="Times New Roman" w:hAnsi="Times New Roman"/>
                <w:sz w:val="24"/>
                <w:szCs w:val="24"/>
              </w:rPr>
              <w:t>6</w:t>
            </w:r>
          </w:p>
        </w:tc>
        <w:tc>
          <w:tcPr>
            <w:tcW w:w="5101" w:type="dxa"/>
          </w:tcPr>
          <w:p w14:paraId="79F1EDDA" w14:textId="33693A2A" w:rsidR="00FD5A99" w:rsidRPr="00183394" w:rsidRDefault="00DA3A72" w:rsidP="001508F7">
            <w:pPr>
              <w:rPr>
                <w:rFonts w:ascii="Times New Roman" w:hAnsi="Times New Roman"/>
                <w:sz w:val="24"/>
                <w:szCs w:val="24"/>
              </w:rPr>
            </w:pPr>
            <w:r>
              <w:rPr>
                <w:rFonts w:ascii="Times New Roman" w:hAnsi="Times New Roman"/>
                <w:sz w:val="24"/>
                <w:szCs w:val="24"/>
              </w:rPr>
              <w:t>Клиент</w:t>
            </w:r>
            <w:r w:rsidR="00FD5A99" w:rsidRPr="00183394">
              <w:rPr>
                <w:rFonts w:ascii="Times New Roman" w:hAnsi="Times New Roman"/>
                <w:sz w:val="24"/>
                <w:szCs w:val="24"/>
              </w:rPr>
              <w:t xml:space="preserve"> при взаимодействии с </w:t>
            </w:r>
            <w:r w:rsidR="00C638BB">
              <w:rPr>
                <w:rFonts w:ascii="Times New Roman" w:hAnsi="Times New Roman"/>
                <w:sz w:val="24"/>
                <w:szCs w:val="24"/>
              </w:rPr>
              <w:t>к</w:t>
            </w:r>
            <w:r>
              <w:rPr>
                <w:rFonts w:ascii="Times New Roman" w:hAnsi="Times New Roman"/>
                <w:sz w:val="24"/>
                <w:szCs w:val="24"/>
              </w:rPr>
              <w:t>освенным участником</w:t>
            </w:r>
            <w:r w:rsidR="00FD5A99" w:rsidRPr="00183394">
              <w:rPr>
                <w:rFonts w:ascii="Times New Roman" w:hAnsi="Times New Roman"/>
                <w:sz w:val="24"/>
                <w:szCs w:val="24"/>
              </w:rPr>
              <w:t xml:space="preserve"> с доступом к ТПСБП обязан обеспечить выполнение </w:t>
            </w:r>
            <w:r w:rsidR="00FD5A99" w:rsidRPr="00183394">
              <w:rPr>
                <w:rFonts w:ascii="Times New Roman" w:hAnsi="Times New Roman"/>
                <w:color w:val="000000" w:themeColor="text1"/>
                <w:sz w:val="24"/>
                <w:szCs w:val="24"/>
              </w:rPr>
              <w:t>требований к защите информации в соответствии с Условиями по защите информации</w:t>
            </w:r>
          </w:p>
        </w:tc>
        <w:tc>
          <w:tcPr>
            <w:tcW w:w="3827" w:type="dxa"/>
          </w:tcPr>
          <w:p w14:paraId="513EB303" w14:textId="77777777" w:rsidR="00FD5A99" w:rsidRPr="00183394" w:rsidRDefault="00FD5A99" w:rsidP="00FD5A99">
            <w:pPr>
              <w:rPr>
                <w:rFonts w:ascii="Times New Roman" w:hAnsi="Times New Roman"/>
                <w:sz w:val="24"/>
                <w:szCs w:val="24"/>
              </w:rPr>
            </w:pPr>
          </w:p>
        </w:tc>
      </w:tr>
      <w:tr w:rsidR="00FD5A99" w:rsidRPr="00183394" w14:paraId="5687B84A" w14:textId="77777777" w:rsidTr="00FD5A99">
        <w:tc>
          <w:tcPr>
            <w:tcW w:w="706" w:type="dxa"/>
          </w:tcPr>
          <w:p w14:paraId="0D68F833" w14:textId="4C6FEEEA" w:rsidR="00FD5A99" w:rsidRPr="00183394" w:rsidRDefault="00E65840" w:rsidP="005D6837">
            <w:pPr>
              <w:rPr>
                <w:rFonts w:ascii="Times New Roman" w:hAnsi="Times New Roman"/>
                <w:sz w:val="24"/>
                <w:szCs w:val="24"/>
              </w:rPr>
            </w:pPr>
            <w:r>
              <w:rPr>
                <w:rFonts w:ascii="Times New Roman" w:hAnsi="Times New Roman"/>
                <w:sz w:val="24"/>
                <w:szCs w:val="24"/>
              </w:rPr>
              <w:lastRenderedPageBreak/>
              <w:t>1</w:t>
            </w:r>
            <w:r w:rsidR="00FD5A99">
              <w:rPr>
                <w:rFonts w:ascii="Times New Roman" w:hAnsi="Times New Roman"/>
                <w:sz w:val="24"/>
                <w:szCs w:val="24"/>
              </w:rPr>
              <w:t>.</w:t>
            </w:r>
            <w:r w:rsidR="00A46145">
              <w:rPr>
                <w:rFonts w:ascii="Times New Roman" w:hAnsi="Times New Roman"/>
                <w:sz w:val="24"/>
                <w:szCs w:val="24"/>
              </w:rPr>
              <w:t>7</w:t>
            </w:r>
          </w:p>
        </w:tc>
        <w:tc>
          <w:tcPr>
            <w:tcW w:w="5101" w:type="dxa"/>
          </w:tcPr>
          <w:p w14:paraId="0F067C98" w14:textId="66E92C9B" w:rsidR="00FD5A99" w:rsidRPr="00183394" w:rsidRDefault="00393F43" w:rsidP="00E704A2">
            <w:pPr>
              <w:rPr>
                <w:rFonts w:ascii="Times New Roman" w:hAnsi="Times New Roman"/>
                <w:sz w:val="24"/>
                <w:szCs w:val="24"/>
              </w:rPr>
            </w:pPr>
            <w:r w:rsidRPr="00393F43">
              <w:rPr>
                <w:rFonts w:ascii="Times New Roman" w:hAnsi="Times New Roman"/>
                <w:sz w:val="24"/>
                <w:szCs w:val="24"/>
              </w:rPr>
              <w:t xml:space="preserve">Клиент при взаимодействии с </w:t>
            </w:r>
            <w:r w:rsidR="00C638BB">
              <w:rPr>
                <w:rFonts w:ascii="Times New Roman" w:hAnsi="Times New Roman"/>
                <w:sz w:val="24"/>
                <w:szCs w:val="24"/>
              </w:rPr>
              <w:t>к</w:t>
            </w:r>
            <w:r w:rsidRPr="00393F43">
              <w:rPr>
                <w:rFonts w:ascii="Times New Roman" w:hAnsi="Times New Roman"/>
                <w:sz w:val="24"/>
                <w:szCs w:val="24"/>
              </w:rPr>
              <w:t>освенным участником с доступом к ТПСБП обязан обеспечить обмен и исполнение ЭС в целях перевода денежных средств в рамках платежной системы Банка России с учетом Стандартов ОПКЦ СБП</w:t>
            </w:r>
          </w:p>
        </w:tc>
        <w:tc>
          <w:tcPr>
            <w:tcW w:w="3827" w:type="dxa"/>
          </w:tcPr>
          <w:p w14:paraId="06E69250" w14:textId="77777777" w:rsidR="00FD5A99" w:rsidRPr="00183394" w:rsidRDefault="00FD5A99" w:rsidP="00FD5A99">
            <w:pPr>
              <w:rPr>
                <w:rFonts w:ascii="Times New Roman" w:hAnsi="Times New Roman"/>
                <w:sz w:val="24"/>
                <w:szCs w:val="24"/>
              </w:rPr>
            </w:pPr>
          </w:p>
        </w:tc>
      </w:tr>
      <w:tr w:rsidR="00FD5A99" w:rsidRPr="00183394" w14:paraId="2097E272" w14:textId="77777777" w:rsidTr="00FD5A99">
        <w:tc>
          <w:tcPr>
            <w:tcW w:w="706" w:type="dxa"/>
          </w:tcPr>
          <w:p w14:paraId="2FB5D5B0" w14:textId="7D2D691F"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A46145">
              <w:rPr>
                <w:rFonts w:ascii="Times New Roman" w:hAnsi="Times New Roman"/>
                <w:sz w:val="24"/>
                <w:szCs w:val="24"/>
              </w:rPr>
              <w:t>8</w:t>
            </w:r>
          </w:p>
        </w:tc>
        <w:tc>
          <w:tcPr>
            <w:tcW w:w="5101" w:type="dxa"/>
          </w:tcPr>
          <w:p w14:paraId="6DD37C81" w14:textId="558C2738" w:rsidR="00FD5A99" w:rsidRPr="00183394" w:rsidRDefault="00BC6752" w:rsidP="001508F7">
            <w:pPr>
              <w:rPr>
                <w:rFonts w:ascii="Times New Roman" w:hAnsi="Times New Roman"/>
                <w:sz w:val="24"/>
                <w:szCs w:val="24"/>
              </w:rPr>
            </w:pPr>
            <w:r w:rsidRPr="00BC6752">
              <w:rPr>
                <w:rFonts w:ascii="Times New Roman" w:hAnsi="Times New Roman"/>
                <w:sz w:val="24"/>
                <w:szCs w:val="24"/>
              </w:rPr>
              <w:t>Косвенный участник с доступом к ТПСБП обязан обеспечить в режиме реального времени предоставление получателю средств денежных средств, поступивших с использованием СБП на счет косвенного участника с доступом к ТПСБП, открытый у Клиента, а также информирование получателя средств в режиме реального времени о таком зачислении</w:t>
            </w:r>
          </w:p>
        </w:tc>
        <w:tc>
          <w:tcPr>
            <w:tcW w:w="3827" w:type="dxa"/>
          </w:tcPr>
          <w:p w14:paraId="655C4A36" w14:textId="77777777" w:rsidR="00FD5A99" w:rsidRPr="00183394" w:rsidRDefault="00FD5A99" w:rsidP="00FD5A99">
            <w:pPr>
              <w:rPr>
                <w:rFonts w:ascii="Times New Roman" w:hAnsi="Times New Roman"/>
                <w:sz w:val="24"/>
                <w:szCs w:val="24"/>
              </w:rPr>
            </w:pPr>
          </w:p>
        </w:tc>
      </w:tr>
      <w:tr w:rsidR="00FD5A99" w:rsidRPr="00183394" w14:paraId="212725E4" w14:textId="77777777" w:rsidTr="00FD5A99">
        <w:tc>
          <w:tcPr>
            <w:tcW w:w="706" w:type="dxa"/>
          </w:tcPr>
          <w:p w14:paraId="7DD6E74F" w14:textId="5226D82D"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9B0EA0">
              <w:rPr>
                <w:rFonts w:ascii="Times New Roman" w:hAnsi="Times New Roman"/>
                <w:sz w:val="24"/>
                <w:szCs w:val="24"/>
              </w:rPr>
              <w:t>9</w:t>
            </w:r>
          </w:p>
        </w:tc>
        <w:tc>
          <w:tcPr>
            <w:tcW w:w="5101" w:type="dxa"/>
          </w:tcPr>
          <w:p w14:paraId="3874AEDF" w14:textId="5C75AA62" w:rsidR="00FD5A99" w:rsidRPr="00183394" w:rsidRDefault="00FD5A99" w:rsidP="003225D7">
            <w:pPr>
              <w:rPr>
                <w:rFonts w:ascii="Times New Roman" w:hAnsi="Times New Roman"/>
                <w:sz w:val="24"/>
                <w:szCs w:val="24"/>
              </w:rPr>
            </w:pPr>
            <w:r>
              <w:rPr>
                <w:rFonts w:ascii="Times New Roman" w:hAnsi="Times New Roman"/>
                <w:sz w:val="24"/>
                <w:szCs w:val="24"/>
              </w:rPr>
              <w:t>К</w:t>
            </w:r>
            <w:r w:rsidR="003225D7">
              <w:rPr>
                <w:rFonts w:ascii="Times New Roman" w:hAnsi="Times New Roman"/>
                <w:sz w:val="24"/>
                <w:szCs w:val="24"/>
              </w:rPr>
              <w:t>освенный участник</w:t>
            </w:r>
            <w:r w:rsidRPr="00183394">
              <w:rPr>
                <w:rFonts w:ascii="Times New Roman" w:hAnsi="Times New Roman"/>
                <w:sz w:val="24"/>
                <w:szCs w:val="24"/>
              </w:rPr>
              <w:t xml:space="preserve"> с доступом к ТПСБП обязан предоставить своим клиентам возможность осуществления перевода денежных средств с использованием СБП с даты включения информации о нем в Справочнике БИК</w:t>
            </w:r>
          </w:p>
        </w:tc>
        <w:tc>
          <w:tcPr>
            <w:tcW w:w="3827" w:type="dxa"/>
          </w:tcPr>
          <w:p w14:paraId="6F656D83" w14:textId="77777777" w:rsidR="00FD5A99" w:rsidRPr="00183394" w:rsidRDefault="00FD5A99" w:rsidP="00FD5A99">
            <w:pPr>
              <w:rPr>
                <w:rFonts w:ascii="Times New Roman" w:hAnsi="Times New Roman"/>
                <w:sz w:val="24"/>
                <w:szCs w:val="24"/>
              </w:rPr>
            </w:pPr>
          </w:p>
        </w:tc>
      </w:tr>
      <w:tr w:rsidR="00FD5A99" w:rsidRPr="00183394" w14:paraId="079E034C" w14:textId="77777777" w:rsidTr="00FD5A99">
        <w:tc>
          <w:tcPr>
            <w:tcW w:w="706" w:type="dxa"/>
          </w:tcPr>
          <w:p w14:paraId="75E5537F" w14:textId="37401163"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9B0EA0">
              <w:rPr>
                <w:rFonts w:ascii="Times New Roman" w:hAnsi="Times New Roman"/>
                <w:sz w:val="24"/>
                <w:szCs w:val="24"/>
              </w:rPr>
              <w:t>10</w:t>
            </w:r>
          </w:p>
        </w:tc>
        <w:tc>
          <w:tcPr>
            <w:tcW w:w="5101" w:type="dxa"/>
          </w:tcPr>
          <w:p w14:paraId="79C12DC3" w14:textId="02D60D62" w:rsidR="00FD5A99" w:rsidRPr="00183394" w:rsidRDefault="0016264C" w:rsidP="009B0EA0">
            <w:pPr>
              <w:rPr>
                <w:rFonts w:ascii="Times New Roman" w:hAnsi="Times New Roman"/>
                <w:sz w:val="24"/>
                <w:szCs w:val="24"/>
              </w:rPr>
            </w:pPr>
            <w:r w:rsidRPr="0016264C">
              <w:rPr>
                <w:rFonts w:ascii="Times New Roman" w:hAnsi="Times New Roman"/>
                <w:sz w:val="24"/>
                <w:szCs w:val="24"/>
              </w:rPr>
              <w:t>Косвенный участник с доступом к ТПСБП обязан принимать и рассматривать обращения, жалобы, претензии , связанные с трансграничными переводами денежных средств с использованием СБП, в том числе по платежам своих клиентов</w:t>
            </w:r>
          </w:p>
        </w:tc>
        <w:tc>
          <w:tcPr>
            <w:tcW w:w="3827" w:type="dxa"/>
          </w:tcPr>
          <w:p w14:paraId="03059126" w14:textId="77777777" w:rsidR="00FD5A99" w:rsidRPr="00183394" w:rsidRDefault="00FD5A99" w:rsidP="00FD5A99">
            <w:pPr>
              <w:rPr>
                <w:rFonts w:ascii="Times New Roman" w:hAnsi="Times New Roman"/>
                <w:sz w:val="24"/>
                <w:szCs w:val="24"/>
              </w:rPr>
            </w:pPr>
          </w:p>
        </w:tc>
      </w:tr>
      <w:tr w:rsidR="00FD5A99" w:rsidRPr="00183394" w14:paraId="21BB0CEE" w14:textId="77777777" w:rsidTr="00FD5A99">
        <w:tc>
          <w:tcPr>
            <w:tcW w:w="706" w:type="dxa"/>
          </w:tcPr>
          <w:p w14:paraId="53F13FB2" w14:textId="2FE7D10B"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.1</w:t>
            </w:r>
            <w:r w:rsidR="009B0EA0">
              <w:rPr>
                <w:rFonts w:ascii="Times New Roman" w:hAnsi="Times New Roman"/>
                <w:sz w:val="24"/>
                <w:szCs w:val="24"/>
              </w:rPr>
              <w:t>1</w:t>
            </w:r>
          </w:p>
        </w:tc>
        <w:tc>
          <w:tcPr>
            <w:tcW w:w="5101" w:type="dxa"/>
          </w:tcPr>
          <w:p w14:paraId="69256C44" w14:textId="2A586A16" w:rsidR="00FD5A99" w:rsidRPr="00183394" w:rsidRDefault="00FD5A99" w:rsidP="006D368A">
            <w:pPr>
              <w:rPr>
                <w:rFonts w:ascii="Times New Roman" w:hAnsi="Times New Roman"/>
                <w:sz w:val="24"/>
                <w:szCs w:val="24"/>
              </w:rPr>
            </w:pPr>
            <w:r>
              <w:rPr>
                <w:rFonts w:ascii="Times New Roman" w:hAnsi="Times New Roman"/>
                <w:sz w:val="24"/>
                <w:szCs w:val="24"/>
              </w:rPr>
              <w:t>К</w:t>
            </w:r>
            <w:r w:rsidR="003225D7">
              <w:rPr>
                <w:rFonts w:ascii="Times New Roman" w:hAnsi="Times New Roman"/>
                <w:sz w:val="24"/>
                <w:szCs w:val="24"/>
              </w:rPr>
              <w:t>освенный участник</w:t>
            </w:r>
            <w:r w:rsidRPr="00183394">
              <w:rPr>
                <w:rFonts w:ascii="Times New Roman" w:hAnsi="Times New Roman"/>
                <w:sz w:val="24"/>
                <w:szCs w:val="24"/>
              </w:rPr>
              <w:t xml:space="preserve"> с доступом к ТПСБП обязан предоставлять </w:t>
            </w:r>
            <w:r w:rsidR="003225D7">
              <w:rPr>
                <w:rFonts w:ascii="Times New Roman" w:hAnsi="Times New Roman"/>
                <w:sz w:val="24"/>
                <w:szCs w:val="24"/>
              </w:rPr>
              <w:t>Клиенту</w:t>
            </w:r>
            <w:r w:rsidRPr="00183394">
              <w:rPr>
                <w:rFonts w:ascii="Times New Roman" w:hAnsi="Times New Roman"/>
                <w:sz w:val="24"/>
                <w:szCs w:val="24"/>
              </w:rPr>
              <w:t xml:space="preserve"> по его запросу информацию по жалобам, обращениям, претензиям по трансграничным переводам с использованием СБП, а также информацию по указанным переводам, предусмотренную в запросах Банка, полученных </w:t>
            </w:r>
            <w:r w:rsidR="003225D7">
              <w:rPr>
                <w:rFonts w:ascii="Times New Roman" w:hAnsi="Times New Roman"/>
                <w:sz w:val="24"/>
                <w:szCs w:val="24"/>
              </w:rPr>
              <w:t>Клиентом</w:t>
            </w:r>
          </w:p>
        </w:tc>
        <w:tc>
          <w:tcPr>
            <w:tcW w:w="3827" w:type="dxa"/>
          </w:tcPr>
          <w:p w14:paraId="5BB74ABD" w14:textId="77777777" w:rsidR="00FD5A99" w:rsidRPr="00183394" w:rsidRDefault="00FD5A99" w:rsidP="00FD5A99">
            <w:pPr>
              <w:rPr>
                <w:rFonts w:ascii="Times New Roman" w:hAnsi="Times New Roman"/>
                <w:sz w:val="24"/>
                <w:szCs w:val="24"/>
              </w:rPr>
            </w:pPr>
          </w:p>
        </w:tc>
      </w:tr>
    </w:tbl>
    <w:p w14:paraId="1BA81CE0" w14:textId="77777777" w:rsidR="00EF27BF" w:rsidRDefault="00EF27BF" w:rsidP="00FD5A99">
      <w:pPr>
        <w:rPr>
          <w:rFonts w:ascii="Times New Roman" w:hAnsi="Times New Roman"/>
          <w:sz w:val="24"/>
          <w:szCs w:val="24"/>
        </w:rPr>
      </w:pPr>
    </w:p>
    <w:p w14:paraId="3B71A699" w14:textId="77777777" w:rsidR="003D581D" w:rsidRDefault="003D581D" w:rsidP="00FD5A99">
      <w:pPr>
        <w:spacing w:after="0" w:line="240" w:lineRule="auto"/>
        <w:jc w:val="right"/>
        <w:rPr>
          <w:rFonts w:ascii="Times New Roman" w:hAnsi="Times New Roman"/>
          <w:sz w:val="24"/>
          <w:szCs w:val="24"/>
        </w:rPr>
        <w:sectPr w:rsidR="003D581D" w:rsidSect="00ED1CC2">
          <w:pgSz w:w="11906" w:h="16838"/>
          <w:pgMar w:top="1134" w:right="850" w:bottom="1701" w:left="1701" w:header="708" w:footer="708" w:gutter="0"/>
          <w:cols w:space="708"/>
          <w:docGrid w:linePitch="360"/>
        </w:sectPr>
      </w:pPr>
    </w:p>
    <w:p w14:paraId="520E97CB" w14:textId="175AF23C" w:rsidR="00E4158E" w:rsidRPr="0059084C" w:rsidRDefault="00E4158E" w:rsidP="00FD5A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1</w:t>
      </w:r>
      <w:r w:rsidR="008E1373">
        <w:rPr>
          <w:rFonts w:ascii="Times New Roman" w:eastAsia="Times New Roman" w:hAnsi="Times New Roman" w:cs="Times New Roman"/>
          <w:sz w:val="24"/>
          <w:szCs w:val="24"/>
          <w:lang w:eastAsia="ru-RU"/>
        </w:rPr>
        <w:t>1</w:t>
      </w:r>
    </w:p>
    <w:p w14:paraId="14E21726" w14:textId="77777777" w:rsidR="00B4164B" w:rsidRPr="0059084C" w:rsidRDefault="00E4158E" w:rsidP="00E4158E">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409EBC76" w14:textId="77777777" w:rsidR="00E4158E" w:rsidRPr="0059084C" w:rsidRDefault="00E4158E" w:rsidP="00E4158E">
      <w:pPr>
        <w:spacing w:after="0" w:line="240" w:lineRule="auto"/>
        <w:jc w:val="right"/>
        <w:rPr>
          <w:rFonts w:ascii="Times New Roman" w:eastAsia="Times New Roman" w:hAnsi="Times New Roman" w:cs="Times New Roman"/>
          <w:sz w:val="24"/>
          <w:szCs w:val="24"/>
          <w:lang w:eastAsia="ru-RU"/>
        </w:rPr>
      </w:pPr>
    </w:p>
    <w:p w14:paraId="24B0C26D" w14:textId="77777777" w:rsidR="00E4158E" w:rsidRPr="0059084C" w:rsidRDefault="00E4158E" w:rsidP="00E4158E">
      <w:pPr>
        <w:spacing w:after="0" w:line="240" w:lineRule="auto"/>
        <w:jc w:val="right"/>
        <w:rPr>
          <w:rFonts w:ascii="Times New Roman" w:eastAsia="Times New Roman" w:hAnsi="Times New Roman" w:cs="Times New Roman"/>
          <w:sz w:val="24"/>
          <w:szCs w:val="24"/>
          <w:lang w:eastAsia="ru-RU"/>
        </w:rPr>
      </w:pPr>
    </w:p>
    <w:p w14:paraId="2C1F94FC" w14:textId="77777777" w:rsidR="00E4158E" w:rsidRPr="0059084C" w:rsidRDefault="00E4158E" w:rsidP="00E4158E">
      <w:pPr>
        <w:spacing w:after="0" w:line="240" w:lineRule="auto"/>
        <w:jc w:val="right"/>
        <w:rPr>
          <w:rFonts w:ascii="Times New Roman" w:eastAsia="Times New Roman" w:hAnsi="Times New Roman" w:cs="Times New Roman"/>
          <w:sz w:val="24"/>
          <w:szCs w:val="24"/>
          <w:lang w:eastAsia="ru-RU"/>
        </w:rPr>
      </w:pPr>
    </w:p>
    <w:p w14:paraId="52A342AA" w14:textId="77777777" w:rsidR="00ED1CC2" w:rsidRPr="0059084C" w:rsidRDefault="00ED1CC2" w:rsidP="00ED1CC2">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Порядок взаимодействия Банка с Клиентом</w:t>
      </w:r>
    </w:p>
    <w:p w14:paraId="5C4159A9" w14:textId="77777777" w:rsidR="00B4164B" w:rsidRPr="0059084C" w:rsidRDefault="00ED1CC2" w:rsidP="00ED1CC2">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направлении заявки</w:t>
      </w:r>
      <w:r w:rsidRPr="0059084C">
        <w:rPr>
          <w:rFonts w:ascii="Times New Roman" w:eastAsia="Times New Roman" w:hAnsi="Times New Roman" w:cs="Times New Roman"/>
          <w:sz w:val="24"/>
          <w:szCs w:val="28"/>
          <w:lang w:eastAsia="ru-RU"/>
        </w:rPr>
        <w:t xml:space="preserve"> </w:t>
      </w:r>
      <w:r w:rsidRPr="0059084C">
        <w:rPr>
          <w:rFonts w:ascii="Times New Roman" w:eastAsia="Times New Roman" w:hAnsi="Times New Roman" w:cs="Times New Roman"/>
          <w:sz w:val="28"/>
          <w:szCs w:val="28"/>
          <w:lang w:eastAsia="ru-RU"/>
        </w:rPr>
        <w:t>на сдачу/получение наличных денег</w:t>
      </w:r>
    </w:p>
    <w:p w14:paraId="5219836E" w14:textId="77777777" w:rsidR="00ED1CC2" w:rsidRPr="0059084C" w:rsidRDefault="00ED1CC2" w:rsidP="00ED1CC2">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виде</w:t>
      </w:r>
      <w:r w:rsidR="005B0BFA" w:rsidRPr="0059084C">
        <w:rPr>
          <w:rFonts w:ascii="Times New Roman" w:eastAsia="Times New Roman" w:hAnsi="Times New Roman" w:cs="Times New Roman"/>
          <w:sz w:val="28"/>
          <w:szCs w:val="28"/>
          <w:lang w:eastAsia="ru-RU"/>
        </w:rPr>
        <w:t xml:space="preserve"> электронного документа</w:t>
      </w:r>
    </w:p>
    <w:p w14:paraId="37D40766" w14:textId="77777777" w:rsidR="00ED1CC2" w:rsidRPr="0059084C" w:rsidRDefault="00ED1CC2" w:rsidP="00ED1CC2">
      <w:pPr>
        <w:spacing w:after="0" w:line="240" w:lineRule="auto"/>
        <w:jc w:val="center"/>
        <w:rPr>
          <w:rFonts w:ascii="Times New Roman" w:eastAsia="Times New Roman" w:hAnsi="Times New Roman" w:cs="Times New Roman"/>
          <w:sz w:val="28"/>
          <w:szCs w:val="28"/>
          <w:lang w:eastAsia="ru-RU"/>
        </w:rPr>
      </w:pPr>
    </w:p>
    <w:p w14:paraId="5C2CB83B" w14:textId="77777777" w:rsidR="0030448E" w:rsidRPr="0059084C" w:rsidRDefault="0030448E"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Заявка на сдачу/получение наличных денег в виде </w:t>
      </w:r>
      <w:r w:rsidR="009D48FC" w:rsidRPr="0059084C">
        <w:rPr>
          <w:rFonts w:ascii="Times New Roman" w:eastAsia="Times New Roman" w:hAnsi="Times New Roman" w:cs="Times New Roman"/>
          <w:sz w:val="28"/>
          <w:szCs w:val="28"/>
          <w:lang w:eastAsia="ru-RU"/>
        </w:rPr>
        <w:t xml:space="preserve">электронного документа </w:t>
      </w:r>
      <w:r w:rsidRPr="0059084C">
        <w:rPr>
          <w:rFonts w:ascii="Times New Roman" w:eastAsia="Times New Roman" w:hAnsi="Times New Roman" w:cs="Times New Roman"/>
          <w:sz w:val="28"/>
          <w:szCs w:val="28"/>
          <w:lang w:eastAsia="ru-RU"/>
        </w:rPr>
        <w:t xml:space="preserve">может направляться в Банк Клиентом, если Клиент является участником обмена, или иным участником обмена – подразделением кредитной организации, к которой относится Клиент, указанным в </w:t>
      </w:r>
      <w:r w:rsidRPr="0059084C">
        <w:rPr>
          <w:rFonts w:ascii="Times New Roman" w:eastAsia="Times New Roman" w:hAnsi="Times New Roman" w:cs="Times New Roman"/>
          <w:color w:val="2E74B5" w:themeColor="accent1" w:themeShade="BF"/>
          <w:sz w:val="28"/>
          <w:szCs w:val="28"/>
          <w:lang w:eastAsia="ru-RU"/>
        </w:rPr>
        <w:t>приложении к Договору</w:t>
      </w:r>
      <w:r w:rsidRPr="0059084C">
        <w:rPr>
          <w:rFonts w:ascii="Times New Roman" w:eastAsia="Times New Roman" w:hAnsi="Times New Roman" w:cs="Times New Roman"/>
          <w:sz w:val="28"/>
          <w:szCs w:val="28"/>
          <w:lang w:eastAsia="ru-RU"/>
        </w:rPr>
        <w:t xml:space="preserve"> (далее при совместном упоминании – Клиент-участник обмена).</w:t>
      </w:r>
    </w:p>
    <w:p w14:paraId="3AA4AA04" w14:textId="77777777" w:rsidR="003D4139" w:rsidRPr="0059084C"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Клиент</w:t>
      </w:r>
      <w:r w:rsidR="00DA3E99" w:rsidRPr="0059084C">
        <w:rPr>
          <w:rFonts w:ascii="Times New Roman" w:eastAsia="Times New Roman" w:hAnsi="Times New Roman" w:cs="Times New Roman"/>
          <w:sz w:val="28"/>
          <w:szCs w:val="28"/>
          <w:lang w:eastAsia="ru-RU"/>
        </w:rPr>
        <w:t>-участник обмена</w:t>
      </w:r>
      <w:r w:rsidRPr="0059084C">
        <w:rPr>
          <w:rFonts w:ascii="Times New Roman" w:eastAsia="Times New Roman" w:hAnsi="Times New Roman" w:cs="Times New Roman"/>
          <w:sz w:val="28"/>
          <w:szCs w:val="28"/>
          <w:lang w:eastAsia="ru-RU"/>
        </w:rPr>
        <w:t xml:space="preserve"> направляет в Банк ЭС «Заявка на получение или сдачу денежной наличности» </w:t>
      </w:r>
      <w:r w:rsidR="008D23B5" w:rsidRPr="0059084C">
        <w:rPr>
          <w:rFonts w:ascii="Times New Roman" w:eastAsia="Times New Roman" w:hAnsi="Times New Roman" w:cs="Times New Roman"/>
          <w:bCs/>
          <w:sz w:val="28"/>
          <w:szCs w:val="28"/>
          <w:lang w:eastAsia="ru-RU"/>
        </w:rPr>
        <w:t xml:space="preserve">для </w:t>
      </w:r>
      <w:r w:rsidR="00864654" w:rsidRPr="0059084C">
        <w:rPr>
          <w:rFonts w:ascii="Times New Roman" w:eastAsia="Times New Roman" w:hAnsi="Times New Roman" w:cs="Times New Roman"/>
          <w:bCs/>
          <w:sz w:val="28"/>
          <w:szCs w:val="28"/>
          <w:lang w:eastAsia="ru-RU"/>
        </w:rPr>
        <w:t>получения</w:t>
      </w:r>
      <w:r w:rsidR="008D23B5" w:rsidRPr="0059084C">
        <w:rPr>
          <w:rFonts w:ascii="Times New Roman" w:eastAsia="Times New Roman" w:hAnsi="Times New Roman" w:cs="Times New Roman"/>
          <w:bCs/>
          <w:sz w:val="28"/>
          <w:szCs w:val="28"/>
          <w:lang w:eastAsia="ru-RU"/>
        </w:rPr>
        <w:t xml:space="preserve"> </w:t>
      </w:r>
      <w:r w:rsidR="008F4643" w:rsidRPr="0059084C">
        <w:rPr>
          <w:rFonts w:ascii="Times New Roman" w:eastAsia="Times New Roman" w:hAnsi="Times New Roman" w:cs="Times New Roman"/>
          <w:bCs/>
          <w:sz w:val="28"/>
          <w:szCs w:val="28"/>
          <w:lang w:eastAsia="ru-RU"/>
        </w:rPr>
        <w:t>наличных денег</w:t>
      </w:r>
      <w:r w:rsidR="00683729" w:rsidRPr="0059084C">
        <w:rPr>
          <w:rFonts w:ascii="Times New Roman" w:eastAsia="Times New Roman" w:hAnsi="Times New Roman" w:cs="Times New Roman"/>
          <w:bCs/>
          <w:sz w:val="28"/>
          <w:szCs w:val="28"/>
          <w:lang w:eastAsia="ru-RU"/>
        </w:rPr>
        <w:t>,</w:t>
      </w:r>
      <w:r w:rsidR="008F4643" w:rsidRPr="0059084C">
        <w:rPr>
          <w:rFonts w:ascii="Times New Roman" w:eastAsia="Times New Roman" w:hAnsi="Times New Roman" w:cs="Times New Roman"/>
          <w:bCs/>
          <w:sz w:val="28"/>
          <w:szCs w:val="28"/>
          <w:lang w:eastAsia="ru-RU"/>
        </w:rPr>
        <w:t xml:space="preserve"> </w:t>
      </w:r>
      <w:r w:rsidR="00683729" w:rsidRPr="0059084C">
        <w:rPr>
          <w:rFonts w:ascii="Times New Roman" w:eastAsia="Times New Roman" w:hAnsi="Times New Roman" w:cs="Times New Roman"/>
          <w:bCs/>
          <w:sz w:val="28"/>
          <w:szCs w:val="28"/>
          <w:lang w:eastAsia="ru-RU"/>
        </w:rPr>
        <w:t xml:space="preserve">содержащее </w:t>
      </w:r>
      <w:r w:rsidR="008D23B5" w:rsidRPr="0059084C">
        <w:rPr>
          <w:rFonts w:ascii="Times New Roman" w:eastAsia="Times New Roman" w:hAnsi="Times New Roman" w:cs="Times New Roman"/>
          <w:bCs/>
          <w:sz w:val="28"/>
          <w:szCs w:val="28"/>
          <w:lang w:eastAsia="ru-RU"/>
        </w:rPr>
        <w:t>электронные подписи двух лиц, уполномоченных распоряжаться денежными средствами, находящимися на Счете</w:t>
      </w:r>
      <w:r w:rsidR="00434FB4" w:rsidRPr="0059084C">
        <w:rPr>
          <w:rFonts w:ascii="Times New Roman" w:eastAsia="Times New Roman" w:hAnsi="Times New Roman" w:cs="Times New Roman"/>
          <w:bCs/>
          <w:sz w:val="28"/>
          <w:szCs w:val="28"/>
          <w:lang w:eastAsia="ru-RU"/>
        </w:rPr>
        <w:t>,</w:t>
      </w:r>
      <w:r w:rsidR="008F4643" w:rsidRPr="0059084C">
        <w:rPr>
          <w:rFonts w:ascii="Times New Roman" w:eastAsia="Times New Roman" w:hAnsi="Times New Roman" w:cs="Times New Roman"/>
          <w:bCs/>
          <w:sz w:val="28"/>
          <w:szCs w:val="28"/>
          <w:lang w:eastAsia="ru-RU"/>
        </w:rPr>
        <w:t xml:space="preserve"> или </w:t>
      </w:r>
      <w:r w:rsidR="00430487" w:rsidRPr="0059084C">
        <w:rPr>
          <w:rFonts w:ascii="Times New Roman" w:eastAsia="Times New Roman" w:hAnsi="Times New Roman" w:cs="Times New Roman"/>
          <w:bCs/>
          <w:sz w:val="28"/>
          <w:szCs w:val="28"/>
          <w:lang w:eastAsia="ru-RU"/>
        </w:rPr>
        <w:t xml:space="preserve">на </w:t>
      </w:r>
      <w:r w:rsidR="008F4643" w:rsidRPr="0059084C">
        <w:rPr>
          <w:rFonts w:ascii="Times New Roman" w:eastAsia="Times New Roman" w:hAnsi="Times New Roman" w:cs="Times New Roman"/>
          <w:bCs/>
          <w:sz w:val="28"/>
          <w:szCs w:val="28"/>
          <w:lang w:eastAsia="ru-RU"/>
        </w:rPr>
        <w:t xml:space="preserve">счете для кассового обслуживания Клиента, или </w:t>
      </w:r>
      <w:r w:rsidR="00430487" w:rsidRPr="0059084C">
        <w:rPr>
          <w:rFonts w:ascii="Times New Roman" w:eastAsia="Times New Roman" w:hAnsi="Times New Roman" w:cs="Times New Roman"/>
          <w:bCs/>
          <w:sz w:val="28"/>
          <w:szCs w:val="28"/>
          <w:lang w:eastAsia="ru-RU"/>
        </w:rPr>
        <w:t xml:space="preserve">на </w:t>
      </w:r>
      <w:r w:rsidR="008F4643" w:rsidRPr="0059084C">
        <w:rPr>
          <w:rFonts w:ascii="Times New Roman" w:eastAsia="Times New Roman" w:hAnsi="Times New Roman" w:cs="Times New Roman"/>
          <w:bCs/>
          <w:sz w:val="28"/>
          <w:szCs w:val="28"/>
          <w:lang w:eastAsia="ru-RU"/>
        </w:rPr>
        <w:t>счете для кассового обслуживания подразделения Клиента</w:t>
      </w:r>
      <w:r w:rsidR="00AC4739" w:rsidRPr="0059084C">
        <w:rPr>
          <w:rFonts w:ascii="Times New Roman" w:eastAsia="Times New Roman" w:hAnsi="Times New Roman" w:cs="Times New Roman"/>
          <w:bCs/>
          <w:sz w:val="28"/>
          <w:szCs w:val="28"/>
          <w:lang w:eastAsia="ru-RU"/>
        </w:rPr>
        <w:t xml:space="preserve"> (Клиента-участника обмена)</w:t>
      </w:r>
      <w:r w:rsidR="008D23B5" w:rsidRPr="0059084C">
        <w:rPr>
          <w:rFonts w:ascii="Times New Roman" w:eastAsia="Times New Roman" w:hAnsi="Times New Roman" w:cs="Times New Roman"/>
          <w:bCs/>
          <w:sz w:val="28"/>
          <w:szCs w:val="28"/>
          <w:lang w:eastAsia="ru-RU"/>
        </w:rPr>
        <w:t xml:space="preserve">, для сдачи </w:t>
      </w:r>
      <w:r w:rsidR="003A2E44" w:rsidRPr="0059084C">
        <w:rPr>
          <w:rFonts w:ascii="Times New Roman" w:eastAsia="Times New Roman" w:hAnsi="Times New Roman" w:cs="Times New Roman"/>
          <w:bCs/>
          <w:sz w:val="28"/>
          <w:szCs w:val="28"/>
          <w:lang w:eastAsia="ru-RU"/>
        </w:rPr>
        <w:t xml:space="preserve">наличных денег </w:t>
      </w:r>
      <w:r w:rsidR="008D23B5" w:rsidRPr="0059084C">
        <w:rPr>
          <w:rFonts w:ascii="Times New Roman" w:eastAsia="Times New Roman" w:hAnsi="Times New Roman" w:cs="Times New Roman"/>
          <w:bCs/>
          <w:sz w:val="28"/>
          <w:szCs w:val="28"/>
          <w:lang w:eastAsia="ru-RU"/>
        </w:rPr>
        <w:t>– электронную подпись руководителя (заместителя руководителя) или иного уполномоченного лица Клиента</w:t>
      </w:r>
      <w:r w:rsidRPr="0059084C">
        <w:rPr>
          <w:rFonts w:ascii="Times New Roman" w:eastAsia="Times New Roman" w:hAnsi="Times New Roman" w:cs="Times New Roman"/>
          <w:sz w:val="28"/>
          <w:szCs w:val="28"/>
          <w:lang w:eastAsia="ru-RU"/>
        </w:rPr>
        <w:t>. Для передачи ЭС «Заявка на получение или сдачу денежной наличности» Клиентом</w:t>
      </w:r>
      <w:r w:rsidR="005061F6" w:rsidRPr="0059084C">
        <w:rPr>
          <w:rFonts w:ascii="Times New Roman" w:eastAsia="Times New Roman" w:hAnsi="Times New Roman" w:cs="Times New Roman"/>
          <w:sz w:val="28"/>
          <w:szCs w:val="28"/>
          <w:lang w:eastAsia="ru-RU"/>
        </w:rPr>
        <w:t>-участником обмена</w:t>
      </w:r>
      <w:r w:rsidRPr="0059084C">
        <w:rPr>
          <w:rFonts w:ascii="Times New Roman" w:eastAsia="Times New Roman" w:hAnsi="Times New Roman" w:cs="Times New Roman"/>
          <w:sz w:val="28"/>
          <w:szCs w:val="28"/>
          <w:lang w:eastAsia="ru-RU"/>
        </w:rPr>
        <w:t xml:space="preserve"> может использоваться пакет сообщений для операции с наличными деньгами (PacketCash).</w:t>
      </w:r>
      <w:r w:rsidR="00A85CA0" w:rsidRPr="0059084C">
        <w:rPr>
          <w:rFonts w:ascii="Times New Roman" w:eastAsia="Times New Roman" w:hAnsi="Times New Roman" w:cs="Times New Roman"/>
          <w:sz w:val="28"/>
          <w:szCs w:val="28"/>
          <w:lang w:eastAsia="ru-RU"/>
        </w:rPr>
        <w:t>*</w:t>
      </w:r>
    </w:p>
    <w:p w14:paraId="5A1B3B96" w14:textId="77777777" w:rsidR="00F071AA" w:rsidRPr="0059084C" w:rsidRDefault="00F071AA" w:rsidP="00F071AA">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случае возникновения сбоя или иных нарушений функционирования автоматизированных систем, обеспечивающих передачу в Банк заявки на сдачу/получение наличных денег в виде</w:t>
      </w:r>
      <w:r w:rsidR="003A2E44" w:rsidRPr="0059084C">
        <w:rPr>
          <w:rFonts w:ascii="Times New Roman" w:eastAsia="Times New Roman" w:hAnsi="Times New Roman" w:cs="Times New Roman"/>
          <w:sz w:val="28"/>
          <w:szCs w:val="28"/>
          <w:lang w:eastAsia="ru-RU"/>
        </w:rPr>
        <w:t xml:space="preserve"> электронного документа</w:t>
      </w:r>
      <w:r w:rsidRPr="0059084C">
        <w:rPr>
          <w:rFonts w:ascii="Times New Roman" w:eastAsia="Times New Roman" w:hAnsi="Times New Roman" w:cs="Times New Roman"/>
          <w:sz w:val="28"/>
          <w:szCs w:val="28"/>
          <w:lang w:eastAsia="ru-RU"/>
        </w:rPr>
        <w:t>, Клиент представляет в Банк заявку на сдачу/получение наличных денег на бумажном носителе и объявление на взнос наличными</w:t>
      </w:r>
      <w:r w:rsidR="00F86A12" w:rsidRPr="0059084C">
        <w:rPr>
          <w:rFonts w:ascii="Times New Roman" w:eastAsia="Times New Roman" w:hAnsi="Times New Roman" w:cs="Times New Roman"/>
          <w:sz w:val="28"/>
          <w:szCs w:val="28"/>
          <w:lang w:eastAsia="ru-RU"/>
        </w:rPr>
        <w:t xml:space="preserve"> (для сдачи наличных денег)</w:t>
      </w:r>
      <w:r w:rsidRPr="0059084C">
        <w:rPr>
          <w:rFonts w:ascii="Times New Roman" w:eastAsia="Times New Roman" w:hAnsi="Times New Roman" w:cs="Times New Roman"/>
          <w:sz w:val="28"/>
          <w:szCs w:val="28"/>
          <w:lang w:eastAsia="ru-RU"/>
        </w:rPr>
        <w:t>, денежный чек</w:t>
      </w:r>
      <w:r w:rsidR="00F86A12" w:rsidRPr="0059084C">
        <w:rPr>
          <w:rFonts w:ascii="Times New Roman" w:eastAsia="Times New Roman" w:hAnsi="Times New Roman" w:cs="Times New Roman"/>
          <w:sz w:val="28"/>
          <w:szCs w:val="28"/>
          <w:lang w:eastAsia="ru-RU"/>
        </w:rPr>
        <w:t xml:space="preserve"> (для получения наличных денег)</w:t>
      </w:r>
      <w:r w:rsidRPr="0059084C">
        <w:rPr>
          <w:rFonts w:ascii="Times New Roman" w:eastAsia="Times New Roman" w:hAnsi="Times New Roman" w:cs="Times New Roman"/>
          <w:sz w:val="28"/>
          <w:szCs w:val="28"/>
          <w:lang w:eastAsia="ru-RU"/>
        </w:rPr>
        <w:t>.</w:t>
      </w:r>
    </w:p>
    <w:p w14:paraId="61C9C50E" w14:textId="77777777" w:rsidR="003D4139" w:rsidRPr="0059084C"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Банк при получении ЭС «Заявка на получение или сдачу денежной наличности» проводит его контроль (подтверждение подлинности, структурный контроль, контроль на дублирование, логический контроль).</w:t>
      </w:r>
    </w:p>
    <w:p w14:paraId="14998294" w14:textId="77777777" w:rsidR="003D4139" w:rsidRPr="0059084C" w:rsidRDefault="003D4139" w:rsidP="003D4139">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неуспешном результате прохождения контроля Клиенту</w:t>
      </w:r>
      <w:r w:rsidR="00EB755D" w:rsidRPr="0059084C">
        <w:rPr>
          <w:rFonts w:ascii="Times New Roman" w:eastAsia="Times New Roman" w:hAnsi="Times New Roman" w:cs="Times New Roman"/>
          <w:sz w:val="28"/>
          <w:szCs w:val="28"/>
          <w:lang w:eastAsia="ru-RU"/>
        </w:rPr>
        <w:t>-участнику обмена</w:t>
      </w:r>
      <w:r w:rsidRPr="0059084C">
        <w:rPr>
          <w:rFonts w:ascii="Times New Roman" w:eastAsia="Times New Roman" w:hAnsi="Times New Roman" w:cs="Times New Roman"/>
          <w:sz w:val="28"/>
          <w:szCs w:val="28"/>
          <w:lang w:eastAsia="ru-RU"/>
        </w:rPr>
        <w:t xml:space="preserve"> направляется ЭС «Извещение о результатах контроля ЭС» с информацией об отказе в приеме ЭС «Заявка на получение или сдачу </w:t>
      </w:r>
      <w:r w:rsidRPr="0059084C">
        <w:rPr>
          <w:rFonts w:ascii="Times New Roman" w:eastAsia="Times New Roman" w:hAnsi="Times New Roman" w:cs="Times New Roman"/>
          <w:sz w:val="28"/>
          <w:szCs w:val="28"/>
          <w:lang w:eastAsia="ru-RU"/>
        </w:rPr>
        <w:lastRenderedPageBreak/>
        <w:t>денежной наличности» к исполнению с указанием причины отказа, после чего дальнейшая обработка ЭС «Заявка на получение или сдачу денежной наличности» прекращается.</w:t>
      </w:r>
    </w:p>
    <w:p w14:paraId="60332F19" w14:textId="77777777" w:rsidR="003D4139" w:rsidRPr="0059084C" w:rsidRDefault="003D4139" w:rsidP="003D4139">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успешном результате прохождения контроля Банк направляет в адрес Клиент</w:t>
      </w:r>
      <w:r w:rsidR="00EB755D" w:rsidRPr="0059084C">
        <w:rPr>
          <w:rFonts w:ascii="Times New Roman" w:eastAsia="Times New Roman" w:hAnsi="Times New Roman" w:cs="Times New Roman"/>
          <w:sz w:val="28"/>
          <w:szCs w:val="28"/>
          <w:lang w:eastAsia="ru-RU"/>
        </w:rPr>
        <w:t>а-участника обмена</w:t>
      </w:r>
      <w:r w:rsidRPr="0059084C">
        <w:rPr>
          <w:rFonts w:ascii="Times New Roman" w:eastAsia="Times New Roman" w:hAnsi="Times New Roman" w:cs="Times New Roman"/>
          <w:sz w:val="28"/>
          <w:szCs w:val="28"/>
          <w:lang w:eastAsia="ru-RU"/>
        </w:rPr>
        <w:t xml:space="preserve"> ЭС «Извещение о получении ЭС».</w:t>
      </w:r>
    </w:p>
    <w:p w14:paraId="26A2A8ED" w14:textId="77777777" w:rsidR="003D4139" w:rsidRPr="0059084C"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случае недостаточности денежных средств на Счете</w:t>
      </w:r>
      <w:r w:rsidR="00430487" w:rsidRPr="0059084C">
        <w:rPr>
          <w:rFonts w:ascii="Times New Roman" w:eastAsia="Times New Roman" w:hAnsi="Times New Roman" w:cs="Times New Roman"/>
          <w:sz w:val="28"/>
          <w:szCs w:val="28"/>
          <w:lang w:eastAsia="ru-RU"/>
        </w:rPr>
        <w:t xml:space="preserve">, </w:t>
      </w:r>
      <w:r w:rsidR="008F4643" w:rsidRPr="0059084C">
        <w:rPr>
          <w:rFonts w:ascii="Times New Roman" w:eastAsia="Times New Roman" w:hAnsi="Times New Roman" w:cs="Times New Roman"/>
          <w:bCs/>
          <w:sz w:val="28"/>
          <w:szCs w:val="28"/>
          <w:lang w:eastAsia="ru-RU"/>
        </w:rPr>
        <w:t xml:space="preserve">или счете для кассового обслуживания Клиента, или счете для кассового обслуживания подразделения Клиента </w:t>
      </w:r>
      <w:r w:rsidR="003C4AE8" w:rsidRPr="0059084C">
        <w:rPr>
          <w:rFonts w:ascii="Times New Roman" w:eastAsia="Times New Roman" w:hAnsi="Times New Roman" w:cs="Times New Roman"/>
          <w:bCs/>
          <w:sz w:val="28"/>
          <w:szCs w:val="28"/>
          <w:lang w:eastAsia="ru-RU"/>
        </w:rPr>
        <w:t xml:space="preserve">(Клиента-участника обмена) </w:t>
      </w:r>
      <w:r w:rsidRPr="0059084C">
        <w:rPr>
          <w:rFonts w:ascii="Times New Roman" w:eastAsia="Times New Roman" w:hAnsi="Times New Roman" w:cs="Times New Roman"/>
          <w:sz w:val="28"/>
          <w:szCs w:val="28"/>
          <w:lang w:eastAsia="ru-RU"/>
        </w:rPr>
        <w:t>Банком в адрес Клиента</w:t>
      </w:r>
      <w:r w:rsidR="003C4AE8" w:rsidRPr="0059084C">
        <w:rPr>
          <w:rFonts w:ascii="Times New Roman" w:eastAsia="Times New Roman" w:hAnsi="Times New Roman" w:cs="Times New Roman"/>
          <w:bCs/>
          <w:sz w:val="28"/>
          <w:szCs w:val="28"/>
          <w:lang w:eastAsia="ru-RU"/>
        </w:rPr>
        <w:t>-участника обмена</w:t>
      </w:r>
      <w:r w:rsidRPr="0059084C">
        <w:rPr>
          <w:rFonts w:ascii="Times New Roman" w:eastAsia="Times New Roman" w:hAnsi="Times New Roman" w:cs="Times New Roman"/>
          <w:sz w:val="28"/>
          <w:szCs w:val="28"/>
          <w:lang w:eastAsia="ru-RU"/>
        </w:rPr>
        <w:t xml:space="preserve"> направляется </w:t>
      </w:r>
      <w:r w:rsidR="003A2E44" w:rsidRPr="0059084C">
        <w:rPr>
          <w:rFonts w:ascii="Times New Roman" w:eastAsia="Times New Roman" w:hAnsi="Times New Roman" w:cs="Times New Roman"/>
          <w:sz w:val="28"/>
          <w:szCs w:val="28"/>
          <w:lang w:eastAsia="ru-RU"/>
        </w:rPr>
        <w:t xml:space="preserve">ЭС </w:t>
      </w:r>
      <w:r w:rsidRPr="0059084C">
        <w:rPr>
          <w:rFonts w:ascii="Times New Roman" w:eastAsia="Times New Roman" w:hAnsi="Times New Roman" w:cs="Times New Roman"/>
          <w:sz w:val="28"/>
          <w:szCs w:val="28"/>
          <w:lang w:eastAsia="ru-RU"/>
        </w:rPr>
        <w:t>«Извещение о результатах контроля ЭС» с информацией об отказе в приеме ЭС «Заявка на получение или сдачу денежной наличности» к исполнению с указанием причины отказа, после чего дальнейшая обработка ЭС «Заявка на получение или сдачу денежной наличности» прекращается.</w:t>
      </w:r>
    </w:p>
    <w:p w14:paraId="49375394" w14:textId="77777777" w:rsidR="00C41FDF" w:rsidRPr="0059084C" w:rsidRDefault="00C41FDF"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После выдачи Клиенту, приема от Клиента </w:t>
      </w:r>
      <w:r w:rsidRPr="0059084C">
        <w:rPr>
          <w:rFonts w:ascii="Times New Roman" w:eastAsia="Times New Roman" w:hAnsi="Times New Roman" w:cs="Times New Roman"/>
          <w:snapToGrid w:val="0"/>
          <w:sz w:val="28"/>
          <w:szCs w:val="28"/>
          <w:lang w:eastAsia="ru-RU"/>
        </w:rPr>
        <w:t xml:space="preserve">наличных денег </w:t>
      </w:r>
      <w:r w:rsidRPr="0059084C">
        <w:rPr>
          <w:rFonts w:ascii="Times New Roman" w:eastAsia="Times New Roman" w:hAnsi="Times New Roman" w:cs="Times New Roman"/>
          <w:sz w:val="28"/>
          <w:szCs w:val="28"/>
          <w:lang w:eastAsia="ru-RU"/>
        </w:rPr>
        <w:t xml:space="preserve">Банком формируется </w:t>
      </w:r>
      <w:r w:rsidR="00467543" w:rsidRPr="0059084C">
        <w:rPr>
          <w:rFonts w:ascii="Times New Roman" w:eastAsia="Times New Roman" w:hAnsi="Times New Roman" w:cs="Times New Roman"/>
          <w:sz w:val="28"/>
          <w:szCs w:val="28"/>
          <w:lang w:eastAsia="ru-RU"/>
        </w:rPr>
        <w:t xml:space="preserve">для Клиента </w:t>
      </w:r>
      <w:r w:rsidRPr="0059084C">
        <w:rPr>
          <w:rFonts w:ascii="Times New Roman" w:eastAsia="Times New Roman" w:hAnsi="Times New Roman" w:cs="Times New Roman"/>
          <w:sz w:val="28"/>
          <w:szCs w:val="28"/>
          <w:lang w:eastAsia="ru-RU"/>
        </w:rPr>
        <w:t>и направляется Клиент</w:t>
      </w:r>
      <w:r w:rsidR="00467543" w:rsidRPr="0059084C">
        <w:rPr>
          <w:rFonts w:ascii="Times New Roman" w:eastAsia="Times New Roman" w:hAnsi="Times New Roman" w:cs="Times New Roman"/>
          <w:sz w:val="28"/>
          <w:szCs w:val="28"/>
          <w:lang w:eastAsia="ru-RU"/>
        </w:rPr>
        <w:t>у</w:t>
      </w:r>
      <w:r w:rsidR="00467543" w:rsidRPr="0059084C">
        <w:rPr>
          <w:rFonts w:ascii="Times New Roman" w:eastAsia="Times New Roman" w:hAnsi="Times New Roman" w:cs="Times New Roman"/>
          <w:bCs/>
          <w:sz w:val="28"/>
          <w:szCs w:val="28"/>
          <w:lang w:eastAsia="ru-RU"/>
        </w:rPr>
        <w:t>-участнику обмена</w:t>
      </w:r>
      <w:r w:rsidRPr="0059084C">
        <w:rPr>
          <w:rFonts w:ascii="Times New Roman" w:eastAsia="Times New Roman" w:hAnsi="Times New Roman" w:cs="Times New Roman"/>
          <w:sz w:val="28"/>
          <w:szCs w:val="28"/>
          <w:lang w:eastAsia="ru-RU"/>
        </w:rPr>
        <w:t xml:space="preserve"> ЭС «Извещение о дебете/кредите для кассовых операций».</w:t>
      </w:r>
    </w:p>
    <w:p w14:paraId="6A8E398B" w14:textId="107D18FC" w:rsidR="00C41FDF" w:rsidRPr="0059084C" w:rsidRDefault="00C41FDF" w:rsidP="003F2F34">
      <w:pPr>
        <w:numPr>
          <w:ilvl w:val="0"/>
          <w:numId w:val="18"/>
        </w:numPr>
        <w:tabs>
          <w:tab w:val="left" w:pos="1134"/>
          <w:tab w:val="left" w:pos="1701"/>
        </w:tabs>
        <w:spacing w:after="0" w:line="276" w:lineRule="auto"/>
        <w:ind w:left="0" w:firstLine="709"/>
        <w:contextualSpacing/>
        <w:jc w:val="both"/>
        <w:rPr>
          <w:rFonts w:ascii="Times New Roman CYR" w:eastAsia="Times New Roman" w:hAnsi="Times New Roman CYR" w:cs="Times New Roman"/>
          <w:sz w:val="28"/>
          <w:szCs w:val="28"/>
          <w:lang w:eastAsia="ru-RU"/>
        </w:rPr>
      </w:pPr>
      <w:r w:rsidRPr="0059084C">
        <w:rPr>
          <w:rFonts w:ascii="Times New Roman CYR" w:eastAsia="Times New Roman" w:hAnsi="Times New Roman CYR" w:cs="Times New Roman"/>
          <w:sz w:val="28"/>
          <w:szCs w:val="28"/>
          <w:lang w:eastAsia="ru-RU"/>
        </w:rPr>
        <w:t>При необходимости корректировки заявки</w:t>
      </w:r>
      <w:r w:rsidRPr="0059084C">
        <w:rPr>
          <w:rFonts w:ascii="Times New Roman" w:eastAsia="Times New Roman" w:hAnsi="Times New Roman" w:cs="Times New Roman"/>
          <w:sz w:val="24"/>
          <w:szCs w:val="28"/>
          <w:lang w:eastAsia="ru-RU"/>
        </w:rPr>
        <w:t xml:space="preserve"> </w:t>
      </w:r>
      <w:r w:rsidRPr="0059084C">
        <w:rPr>
          <w:rFonts w:ascii="Times New Roman" w:eastAsia="Times New Roman" w:hAnsi="Times New Roman" w:cs="Times New Roman"/>
          <w:sz w:val="28"/>
          <w:szCs w:val="28"/>
          <w:lang w:eastAsia="ru-RU"/>
        </w:rPr>
        <w:t>на сдачу/получение наличных денег</w:t>
      </w:r>
      <w:r w:rsidRPr="0059084C">
        <w:rPr>
          <w:rFonts w:ascii="Times New Roman CYR" w:eastAsia="Times New Roman" w:hAnsi="Times New Roman CYR" w:cs="Times New Roman"/>
          <w:sz w:val="28"/>
          <w:szCs w:val="28"/>
          <w:lang w:eastAsia="ru-RU"/>
        </w:rPr>
        <w:t xml:space="preserve"> Клиент</w:t>
      </w:r>
      <w:r w:rsidR="00A6479F" w:rsidRPr="0059084C">
        <w:rPr>
          <w:rFonts w:ascii="Times New Roman CYR" w:eastAsia="Times New Roman" w:hAnsi="Times New Roman CYR" w:cs="Times New Roman"/>
          <w:sz w:val="28"/>
          <w:szCs w:val="28"/>
          <w:lang w:eastAsia="ru-RU"/>
        </w:rPr>
        <w:t>-участник обмена</w:t>
      </w:r>
      <w:r w:rsidRPr="0059084C">
        <w:rPr>
          <w:rFonts w:ascii="Times New Roman CYR" w:eastAsia="Times New Roman" w:hAnsi="Times New Roman CYR" w:cs="Times New Roman"/>
          <w:sz w:val="28"/>
          <w:szCs w:val="28"/>
          <w:lang w:eastAsia="ru-RU"/>
        </w:rPr>
        <w:t xml:space="preserve"> не позднее </w:t>
      </w:r>
      <w:r w:rsidR="001479C0" w:rsidRPr="0059084C">
        <w:rPr>
          <w:rFonts w:ascii="Times New Roman CYR" w:eastAsia="Times New Roman" w:hAnsi="Times New Roman CYR" w:cs="Times New Roman"/>
          <w:sz w:val="28"/>
          <w:szCs w:val="28"/>
          <w:lang w:eastAsia="ru-RU"/>
        </w:rPr>
        <w:t>период</w:t>
      </w:r>
      <w:r w:rsidR="00A05B83" w:rsidRPr="0059084C">
        <w:rPr>
          <w:rFonts w:ascii="Times New Roman CYR" w:eastAsia="Times New Roman" w:hAnsi="Times New Roman CYR" w:cs="Times New Roman"/>
          <w:sz w:val="28"/>
          <w:szCs w:val="28"/>
          <w:lang w:eastAsia="ru-RU"/>
        </w:rPr>
        <w:t>а</w:t>
      </w:r>
      <w:r w:rsidR="001479C0" w:rsidRPr="0059084C">
        <w:rPr>
          <w:rFonts w:ascii="Times New Roman CYR" w:eastAsia="Times New Roman" w:hAnsi="Times New Roman CYR" w:cs="Times New Roman"/>
          <w:sz w:val="28"/>
          <w:szCs w:val="28"/>
          <w:lang w:eastAsia="ru-RU"/>
        </w:rPr>
        <w:t xml:space="preserve"> времени, соответству</w:t>
      </w:r>
      <w:r w:rsidR="00A05B83" w:rsidRPr="0059084C">
        <w:rPr>
          <w:rFonts w:ascii="Times New Roman CYR" w:eastAsia="Times New Roman" w:hAnsi="Times New Roman CYR" w:cs="Times New Roman"/>
          <w:sz w:val="28"/>
          <w:szCs w:val="28"/>
          <w:lang w:eastAsia="ru-RU"/>
        </w:rPr>
        <w:t>ющего</w:t>
      </w:r>
      <w:r w:rsidR="001479C0" w:rsidRPr="0059084C">
        <w:rPr>
          <w:rFonts w:ascii="Times New Roman CYR" w:eastAsia="Times New Roman" w:hAnsi="Times New Roman CYR" w:cs="Times New Roman"/>
          <w:sz w:val="28"/>
          <w:szCs w:val="28"/>
          <w:lang w:eastAsia="ru-RU"/>
        </w:rPr>
        <w:t xml:space="preserve"> графику кассового обслуживания Клиента-участника обмена</w:t>
      </w:r>
      <w:r w:rsidR="00A05B83" w:rsidRPr="0059084C">
        <w:rPr>
          <w:rFonts w:ascii="Times New Roman CYR" w:eastAsia="Times New Roman" w:hAnsi="Times New Roman CYR" w:cs="Times New Roman"/>
          <w:sz w:val="28"/>
          <w:szCs w:val="28"/>
          <w:lang w:eastAsia="ru-RU"/>
        </w:rPr>
        <w:t>,</w:t>
      </w:r>
      <w:r w:rsidRPr="0059084C">
        <w:rPr>
          <w:rFonts w:ascii="Times New Roman CYR" w:eastAsia="Times New Roman" w:hAnsi="Times New Roman CYR" w:cs="Times New Roman"/>
          <w:snapToGrid w:val="0"/>
          <w:sz w:val="28"/>
          <w:szCs w:val="28"/>
          <w:lang w:eastAsia="ru-RU"/>
        </w:rPr>
        <w:t xml:space="preserve"> </w:t>
      </w:r>
      <w:r w:rsidRPr="0059084C">
        <w:rPr>
          <w:rFonts w:ascii="Times New Roman CYR" w:eastAsia="Times New Roman" w:hAnsi="Times New Roman CYR" w:cs="Times New Roman"/>
          <w:sz w:val="28"/>
          <w:szCs w:val="28"/>
          <w:lang w:eastAsia="ru-RU"/>
        </w:rPr>
        <w:t xml:space="preserve">направляет </w:t>
      </w:r>
      <w:r w:rsidR="00A13BE2" w:rsidRPr="0059084C">
        <w:rPr>
          <w:rFonts w:ascii="Times New Roman CYR" w:eastAsia="Times New Roman" w:hAnsi="Times New Roman CYR" w:cs="Times New Roman"/>
          <w:sz w:val="28"/>
          <w:szCs w:val="28"/>
          <w:lang w:eastAsia="ru-RU"/>
        </w:rPr>
        <w:t xml:space="preserve">в Банк </w:t>
      </w:r>
      <w:r w:rsidRPr="0059084C">
        <w:rPr>
          <w:rFonts w:ascii="Times New Roman CYR" w:eastAsia="Times New Roman" w:hAnsi="Times New Roman CYR" w:cs="Times New Roman"/>
          <w:sz w:val="28"/>
          <w:szCs w:val="28"/>
          <w:lang w:eastAsia="ru-RU"/>
        </w:rPr>
        <w:t>ЭС «Запрос об отзыве /</w:t>
      </w:r>
      <w:r w:rsidR="009D54A1">
        <w:rPr>
          <w:rFonts w:ascii="Times New Roman CYR" w:eastAsia="Times New Roman" w:hAnsi="Times New Roman CYR" w:cs="Times New Roman"/>
          <w:sz w:val="28"/>
          <w:szCs w:val="28"/>
          <w:lang w:eastAsia="ru-RU"/>
        </w:rPr>
        <w:t xml:space="preserve"> </w:t>
      </w:r>
      <w:r w:rsidRPr="0059084C">
        <w:rPr>
          <w:rFonts w:ascii="Times New Roman CYR" w:eastAsia="Times New Roman" w:hAnsi="Times New Roman CYR" w:cs="Times New Roman"/>
          <w:sz w:val="28"/>
          <w:szCs w:val="28"/>
          <w:lang w:eastAsia="ru-RU"/>
        </w:rPr>
        <w:t>аннулировании ЭСИС (пакета ЭСИС)».</w:t>
      </w:r>
    </w:p>
    <w:p w14:paraId="6D426F19" w14:textId="77777777" w:rsidR="00C41FDF" w:rsidRPr="0059084C" w:rsidRDefault="005815AC" w:rsidP="00873123">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9084C">
        <w:rPr>
          <w:rFonts w:ascii="Times New Roman CYR" w:eastAsia="Times New Roman" w:hAnsi="Times New Roman CYR" w:cs="Times New Roman"/>
          <w:sz w:val="28"/>
          <w:szCs w:val="28"/>
          <w:lang w:eastAsia="ru-RU"/>
        </w:rPr>
        <w:t>Новое ЭС «Заявка на получение или сдачу денежной наличности» формируется Клиентом и направляется Клиентом</w:t>
      </w:r>
      <w:r w:rsidRPr="0059084C">
        <w:rPr>
          <w:rFonts w:ascii="Times New Roman CYR" w:eastAsia="Times New Roman" w:hAnsi="Times New Roman CYR" w:cs="Times New Roman"/>
          <w:bCs/>
          <w:sz w:val="28"/>
          <w:szCs w:val="28"/>
          <w:lang w:eastAsia="ru-RU"/>
        </w:rPr>
        <w:t>-участником обмена</w:t>
      </w:r>
      <w:r w:rsidRPr="0059084C">
        <w:rPr>
          <w:rFonts w:ascii="Times New Roman CYR" w:eastAsia="Times New Roman" w:hAnsi="Times New Roman CYR" w:cs="Times New Roman"/>
          <w:sz w:val="28"/>
          <w:szCs w:val="28"/>
          <w:lang w:eastAsia="ru-RU"/>
        </w:rPr>
        <w:t xml:space="preserve"> не позднее периода времени, соответствующего графику кассового обслуживания Клиента-участника обмена.</w:t>
      </w:r>
    </w:p>
    <w:p w14:paraId="28ACF79D" w14:textId="31726589" w:rsidR="00C41FDF" w:rsidRPr="0059084C" w:rsidRDefault="00C41FDF"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При необходимости аннулирования заявки на сдачу/получение наличных денег Клиент </w:t>
      </w:r>
      <w:r w:rsidR="0069573F" w:rsidRPr="0059084C">
        <w:rPr>
          <w:rFonts w:ascii="Times New Roman" w:eastAsia="Times New Roman" w:hAnsi="Times New Roman" w:cs="Times New Roman"/>
          <w:sz w:val="28"/>
          <w:szCs w:val="28"/>
          <w:lang w:eastAsia="ru-RU"/>
        </w:rPr>
        <w:t xml:space="preserve">формирует, Клиент-участник обмена </w:t>
      </w:r>
      <w:r w:rsidRPr="0059084C">
        <w:rPr>
          <w:rFonts w:ascii="Times New Roman" w:eastAsia="Times New Roman" w:hAnsi="Times New Roman" w:cs="Times New Roman"/>
          <w:sz w:val="28"/>
          <w:szCs w:val="28"/>
          <w:lang w:eastAsia="ru-RU"/>
        </w:rPr>
        <w:t xml:space="preserve">направляет </w:t>
      </w:r>
      <w:r w:rsidR="00A13BE2" w:rsidRPr="0059084C">
        <w:rPr>
          <w:rFonts w:ascii="Times New Roman" w:eastAsia="Times New Roman" w:hAnsi="Times New Roman" w:cs="Times New Roman"/>
          <w:sz w:val="28"/>
          <w:szCs w:val="28"/>
          <w:lang w:eastAsia="ru-RU"/>
        </w:rPr>
        <w:t xml:space="preserve">в Банк </w:t>
      </w:r>
      <w:r w:rsidRPr="0059084C">
        <w:rPr>
          <w:rFonts w:ascii="Times New Roman" w:eastAsia="Times New Roman" w:hAnsi="Times New Roman" w:cs="Times New Roman"/>
          <w:sz w:val="28"/>
          <w:szCs w:val="28"/>
          <w:lang w:eastAsia="ru-RU"/>
        </w:rPr>
        <w:t>ЭС «Запрос об отзыве</w:t>
      </w:r>
      <w:r w:rsidR="009D54A1">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w:t>
      </w:r>
      <w:r w:rsidR="009D54A1">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 xml:space="preserve">аннулировании ЭСИС (пакета ЭСИС)» не позднее </w:t>
      </w:r>
      <w:r w:rsidR="00A05B83" w:rsidRPr="0059084C">
        <w:rPr>
          <w:rFonts w:ascii="Times New Roman" w:eastAsia="Times New Roman" w:hAnsi="Times New Roman" w:cs="Times New Roman"/>
          <w:sz w:val="28"/>
          <w:szCs w:val="28"/>
          <w:lang w:eastAsia="ru-RU"/>
        </w:rPr>
        <w:t>периода времени, соответствующего графику кассового обслуживания Клиента-участника обмена</w:t>
      </w:r>
      <w:r w:rsidRPr="0059084C">
        <w:rPr>
          <w:rFonts w:ascii="Times New Roman" w:eastAsia="Times New Roman" w:hAnsi="Times New Roman" w:cs="Times New Roman"/>
          <w:sz w:val="28"/>
          <w:szCs w:val="28"/>
          <w:lang w:eastAsia="ru-RU"/>
        </w:rPr>
        <w:t>.</w:t>
      </w:r>
    </w:p>
    <w:p w14:paraId="2E2980BC" w14:textId="77777777" w:rsidR="00244FBD" w:rsidRDefault="00244FBD"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34DABBD1" w14:textId="77777777" w:rsidR="002C03C8" w:rsidRPr="0059084C" w:rsidRDefault="002C03C8"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093C6C24" w14:textId="77777777" w:rsidR="00A5614E" w:rsidRPr="0059084C" w:rsidRDefault="00A5614E"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6E0D4B43" w14:textId="77777777" w:rsidR="00244FBD" w:rsidRDefault="00244FBD"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0F0D2D4C" w14:textId="77777777" w:rsidR="00A5614E" w:rsidRPr="0059084C" w:rsidRDefault="00A5614E"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078F7C14" w14:textId="6561EA9A" w:rsidR="00A5614E" w:rsidRPr="0059084C" w:rsidRDefault="00065856" w:rsidP="00A5614E">
      <w:pPr>
        <w:tabs>
          <w:tab w:val="left" w:pos="1134"/>
          <w:tab w:val="left" w:pos="1701"/>
        </w:tabs>
        <w:spacing w:after="0" w:line="240" w:lineRule="auto"/>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r w:rsidR="00A5614E" w:rsidRPr="0059084C">
        <w:rPr>
          <w:rFonts w:ascii="Times New Roman" w:eastAsia="Times New Roman" w:hAnsi="Times New Roman" w:cs="Times New Roman"/>
          <w:sz w:val="16"/>
          <w:szCs w:val="16"/>
          <w:lang w:eastAsia="ru-RU"/>
        </w:rPr>
        <w:t>В настоящем приложении упоминается счет для кассового обслуживания подразделения Клиента для случая, когда Клиент имеет подразделение, заключившее Договор, в котором в пункте 1.</w:t>
      </w:r>
      <w:r w:rsidR="00244FBD" w:rsidRPr="0059084C">
        <w:rPr>
          <w:rFonts w:ascii="Times New Roman" w:eastAsia="Times New Roman" w:hAnsi="Times New Roman" w:cs="Times New Roman"/>
          <w:sz w:val="16"/>
          <w:szCs w:val="16"/>
          <w:lang w:eastAsia="ru-RU"/>
        </w:rPr>
        <w:t>2</w:t>
      </w:r>
      <w:r w:rsidR="00A5614E" w:rsidRPr="0059084C">
        <w:rPr>
          <w:rFonts w:ascii="Times New Roman" w:eastAsia="Times New Roman" w:hAnsi="Times New Roman" w:cs="Times New Roman"/>
          <w:sz w:val="16"/>
          <w:szCs w:val="16"/>
          <w:lang w:eastAsia="ru-RU"/>
        </w:rPr>
        <w:t xml:space="preserve"> выбран только подпункт 1.</w:t>
      </w:r>
      <w:r w:rsidR="00244FBD" w:rsidRPr="0059084C">
        <w:rPr>
          <w:rFonts w:ascii="Times New Roman" w:eastAsia="Times New Roman" w:hAnsi="Times New Roman" w:cs="Times New Roman"/>
          <w:sz w:val="16"/>
          <w:szCs w:val="16"/>
          <w:lang w:eastAsia="ru-RU"/>
        </w:rPr>
        <w:t>2</w:t>
      </w:r>
      <w:r w:rsidR="00A5614E" w:rsidRPr="0059084C">
        <w:rPr>
          <w:rFonts w:ascii="Times New Roman" w:eastAsia="Times New Roman" w:hAnsi="Times New Roman" w:cs="Times New Roman"/>
          <w:sz w:val="16"/>
          <w:szCs w:val="16"/>
          <w:lang w:eastAsia="ru-RU"/>
        </w:rPr>
        <w:t>.</w:t>
      </w:r>
      <w:r w:rsidR="006D445E" w:rsidRPr="0059084C">
        <w:rPr>
          <w:rFonts w:ascii="Times New Roman" w:eastAsia="Times New Roman" w:hAnsi="Times New Roman" w:cs="Times New Roman"/>
          <w:sz w:val="16"/>
          <w:szCs w:val="16"/>
          <w:lang w:eastAsia="ru-RU"/>
        </w:rPr>
        <w:t>3</w:t>
      </w:r>
      <w:r w:rsidR="00A5614E" w:rsidRPr="0059084C">
        <w:rPr>
          <w:rFonts w:ascii="Times New Roman" w:eastAsia="Times New Roman" w:hAnsi="Times New Roman" w:cs="Times New Roman"/>
          <w:sz w:val="16"/>
          <w:szCs w:val="16"/>
          <w:lang w:eastAsia="ru-RU"/>
        </w:rPr>
        <w:t>.</w:t>
      </w:r>
    </w:p>
    <w:p w14:paraId="2697B8F9" w14:textId="77777777" w:rsidR="00071697" w:rsidRPr="0059084C" w:rsidRDefault="00071697" w:rsidP="00A5614E">
      <w:pPr>
        <w:tabs>
          <w:tab w:val="left" w:pos="1134"/>
          <w:tab w:val="left" w:pos="1701"/>
        </w:tabs>
        <w:spacing w:after="0" w:line="240" w:lineRule="auto"/>
        <w:contextualSpacing/>
        <w:jc w:val="both"/>
        <w:rPr>
          <w:rFonts w:ascii="Times New Roman" w:eastAsia="Times New Roman" w:hAnsi="Times New Roman" w:cs="Times New Roman"/>
          <w:sz w:val="16"/>
          <w:szCs w:val="16"/>
          <w:lang w:eastAsia="ru-RU"/>
        </w:rPr>
      </w:pPr>
    </w:p>
    <w:p w14:paraId="259FFAA8" w14:textId="77777777" w:rsidR="004E359C" w:rsidRPr="0059084C" w:rsidRDefault="004E359C"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sectPr w:rsidR="004E359C" w:rsidRPr="0059084C" w:rsidSect="00ED1CC2">
          <w:pgSz w:w="11906" w:h="16838"/>
          <w:pgMar w:top="1134" w:right="850" w:bottom="1701" w:left="1701" w:header="708" w:footer="708" w:gutter="0"/>
          <w:cols w:space="708"/>
          <w:docGrid w:linePitch="360"/>
        </w:sectPr>
      </w:pPr>
    </w:p>
    <w:p w14:paraId="055FBC7A" w14:textId="43680FC8" w:rsidR="00F07F6A" w:rsidRPr="0059084C" w:rsidRDefault="004D5B52" w:rsidP="004D5B52">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1</w:t>
      </w:r>
      <w:r w:rsidR="008E1373">
        <w:rPr>
          <w:rFonts w:ascii="Times New Roman" w:eastAsia="Times New Roman" w:hAnsi="Times New Roman" w:cs="Times New Roman"/>
          <w:sz w:val="24"/>
          <w:szCs w:val="24"/>
          <w:lang w:eastAsia="ru-RU"/>
        </w:rPr>
        <w:t>2</w:t>
      </w:r>
    </w:p>
    <w:p w14:paraId="44CE45B3" w14:textId="77777777" w:rsidR="00F07F6A" w:rsidRPr="0059084C" w:rsidRDefault="004D5B52"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3854B267"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pPr>
    </w:p>
    <w:p w14:paraId="244CF31C"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pPr>
    </w:p>
    <w:p w14:paraId="37173CE8" w14:textId="77777777" w:rsidR="004D5B52" w:rsidRPr="0059084C" w:rsidRDefault="00FF2885" w:rsidP="00DA3399">
      <w:pPr>
        <w:spacing w:after="0" w:line="24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Сведения для взаимодействия с Клиентом при обмене ЭС</w:t>
      </w:r>
    </w:p>
    <w:p w14:paraId="118871EA"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pPr>
    </w:p>
    <w:tbl>
      <w:tblPr>
        <w:tblStyle w:val="af8"/>
        <w:tblW w:w="9345" w:type="dxa"/>
        <w:tblLook w:val="04A0" w:firstRow="1" w:lastRow="0" w:firstColumn="1" w:lastColumn="0" w:noHBand="0" w:noVBand="1"/>
      </w:tblPr>
      <w:tblGrid>
        <w:gridCol w:w="561"/>
        <w:gridCol w:w="2914"/>
        <w:gridCol w:w="2427"/>
        <w:gridCol w:w="1565"/>
        <w:gridCol w:w="1878"/>
      </w:tblGrid>
      <w:tr w:rsidR="00100187" w:rsidRPr="0059084C" w14:paraId="6B312B3F" w14:textId="77777777" w:rsidTr="00421E8C">
        <w:tc>
          <w:tcPr>
            <w:tcW w:w="561" w:type="dxa"/>
          </w:tcPr>
          <w:p w14:paraId="3A86EB7C"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w:t>
            </w:r>
          </w:p>
          <w:p w14:paraId="6504C6D7"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п/п</w:t>
            </w:r>
          </w:p>
        </w:tc>
        <w:tc>
          <w:tcPr>
            <w:tcW w:w="2914" w:type="dxa"/>
          </w:tcPr>
          <w:p w14:paraId="034D1B4C"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Причина взаимодействия</w:t>
            </w:r>
          </w:p>
        </w:tc>
        <w:tc>
          <w:tcPr>
            <w:tcW w:w="2427" w:type="dxa"/>
          </w:tcPr>
          <w:p w14:paraId="401CE962"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Контактные данные</w:t>
            </w:r>
          </w:p>
        </w:tc>
        <w:tc>
          <w:tcPr>
            <w:tcW w:w="1565" w:type="dxa"/>
          </w:tcPr>
          <w:p w14:paraId="303225FA"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Дата начала применения </w:t>
            </w:r>
          </w:p>
        </w:tc>
        <w:tc>
          <w:tcPr>
            <w:tcW w:w="1878" w:type="dxa"/>
          </w:tcPr>
          <w:p w14:paraId="0EE7BC58"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w:t>
            </w:r>
            <w:r w:rsidR="00A13BE2" w:rsidRPr="0059084C">
              <w:rPr>
                <w:rFonts w:ascii="Times New Roman" w:eastAsia="Times New Roman" w:hAnsi="Times New Roman" w:cs="Times New Roman"/>
                <w:sz w:val="24"/>
                <w:szCs w:val="24"/>
                <w:lang w:eastAsia="ru-RU"/>
              </w:rPr>
              <w:t>под</w:t>
            </w:r>
            <w:r w:rsidRPr="0059084C">
              <w:rPr>
                <w:rFonts w:ascii="Times New Roman" w:eastAsia="Times New Roman" w:hAnsi="Times New Roman" w:cs="Times New Roman"/>
                <w:sz w:val="24"/>
                <w:szCs w:val="24"/>
                <w:lang w:eastAsia="ru-RU"/>
              </w:rPr>
              <w:t>пункта Условий</w:t>
            </w:r>
          </w:p>
        </w:tc>
      </w:tr>
      <w:tr w:rsidR="00100187" w:rsidRPr="0059084C" w14:paraId="391EF078" w14:textId="77777777" w:rsidTr="00421E8C">
        <w:tc>
          <w:tcPr>
            <w:tcW w:w="561" w:type="dxa"/>
          </w:tcPr>
          <w:p w14:paraId="58550154"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w:t>
            </w:r>
          </w:p>
        </w:tc>
        <w:tc>
          <w:tcPr>
            <w:tcW w:w="2914" w:type="dxa"/>
          </w:tcPr>
          <w:p w14:paraId="5020CDA7"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контактных данных работников, уполномоченных взаимодействовать с Банком по вопросам подготовки к участию в обмене ЭС</w:t>
            </w:r>
          </w:p>
        </w:tc>
        <w:tc>
          <w:tcPr>
            <w:tcW w:w="2427" w:type="dxa"/>
          </w:tcPr>
          <w:p w14:paraId="157E6D37" w14:textId="77777777" w:rsidR="00100187" w:rsidRPr="0059084C" w:rsidRDefault="00100187" w:rsidP="00100187">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2E309FE3"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tc>
        <w:tc>
          <w:tcPr>
            <w:tcW w:w="1878" w:type="dxa"/>
          </w:tcPr>
          <w:p w14:paraId="1A729731"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5.2.1.2</w:t>
            </w:r>
          </w:p>
        </w:tc>
      </w:tr>
      <w:tr w:rsidR="00100187" w:rsidRPr="0059084C" w14:paraId="4E34D690" w14:textId="77777777" w:rsidTr="00421E8C">
        <w:tc>
          <w:tcPr>
            <w:tcW w:w="561" w:type="dxa"/>
          </w:tcPr>
          <w:p w14:paraId="72FBF1E0"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2</w:t>
            </w:r>
          </w:p>
        </w:tc>
        <w:tc>
          <w:tcPr>
            <w:tcW w:w="2914" w:type="dxa"/>
          </w:tcPr>
          <w:p w14:paraId="467B06C0" w14:textId="77777777" w:rsidR="00100187" w:rsidRPr="0059084C" w:rsidRDefault="004013A8" w:rsidP="00952D22">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письма об успешном завершении </w:t>
            </w:r>
            <w:r w:rsidR="00952D22" w:rsidRPr="0059084C">
              <w:rPr>
                <w:rFonts w:ascii="Times New Roman" w:eastAsia="Times New Roman" w:hAnsi="Times New Roman" w:cs="Times New Roman"/>
                <w:sz w:val="24"/>
                <w:szCs w:val="24"/>
                <w:lang w:eastAsia="ru-RU"/>
              </w:rPr>
              <w:t>тестовых испытаний</w:t>
            </w:r>
          </w:p>
        </w:tc>
        <w:tc>
          <w:tcPr>
            <w:tcW w:w="2427" w:type="dxa"/>
          </w:tcPr>
          <w:p w14:paraId="78BECEA3"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подразделения Банка&gt;, </w:t>
            </w:r>
            <w:r w:rsidR="00C567D1" w:rsidRPr="0059084C">
              <w:rPr>
                <w:rFonts w:ascii="Times New Roman" w:eastAsia="Times New Roman" w:hAnsi="Times New Roman" w:cs="Times New Roman"/>
                <w:sz w:val="24"/>
                <w:szCs w:val="24"/>
                <w:lang w:eastAsia="ru-RU"/>
              </w:rPr>
              <w:t xml:space="preserve">&lt;номер телефона подразделения Банка&gt;, </w:t>
            </w:r>
            <w:r w:rsidRPr="0059084C">
              <w:rPr>
                <w:rFonts w:ascii="Times New Roman" w:eastAsia="Times New Roman" w:hAnsi="Times New Roman" w:cs="Times New Roman"/>
                <w:sz w:val="24"/>
                <w:szCs w:val="24"/>
                <w:lang w:eastAsia="ru-RU"/>
              </w:rPr>
              <w:t>&lt;адрес электронной почты подразделения Банка&gt;</w:t>
            </w:r>
          </w:p>
        </w:tc>
        <w:tc>
          <w:tcPr>
            <w:tcW w:w="1565" w:type="dxa"/>
          </w:tcPr>
          <w:p w14:paraId="4B0A29B7" w14:textId="77777777" w:rsidR="00100187" w:rsidRPr="0059084C" w:rsidRDefault="00100187" w:rsidP="004013A8">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5FEF3DE6" w14:textId="0A324BCB" w:rsidR="00100187" w:rsidRPr="0059084C" w:rsidRDefault="004013A8"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5.2.1.</w:t>
            </w:r>
            <w:r w:rsidR="00F655FC">
              <w:rPr>
                <w:rFonts w:ascii="Times New Roman" w:eastAsia="Times New Roman" w:hAnsi="Times New Roman" w:cs="Times New Roman"/>
                <w:sz w:val="24"/>
                <w:szCs w:val="24"/>
                <w:lang w:eastAsia="ru-RU"/>
              </w:rPr>
              <w:t>6</w:t>
            </w:r>
          </w:p>
          <w:p w14:paraId="78269A63" w14:textId="46925FF2" w:rsidR="004013A8" w:rsidRPr="0059084C" w:rsidRDefault="004013A8"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5.3.1.</w:t>
            </w:r>
            <w:r w:rsidR="00F655FC">
              <w:rPr>
                <w:rFonts w:ascii="Times New Roman" w:eastAsia="Times New Roman" w:hAnsi="Times New Roman" w:cs="Times New Roman"/>
                <w:sz w:val="24"/>
                <w:szCs w:val="24"/>
                <w:lang w:eastAsia="ru-RU"/>
              </w:rPr>
              <w:t>8</w:t>
            </w:r>
          </w:p>
          <w:p w14:paraId="7BFDAF23" w14:textId="77777777" w:rsidR="004013A8" w:rsidRPr="0059084C" w:rsidRDefault="004013A8"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5.6.1.3</w:t>
            </w:r>
          </w:p>
        </w:tc>
      </w:tr>
      <w:tr w:rsidR="0054759A" w:rsidRPr="0059084C" w14:paraId="240E44AE" w14:textId="77777777" w:rsidTr="00421E8C">
        <w:tc>
          <w:tcPr>
            <w:tcW w:w="561" w:type="dxa"/>
          </w:tcPr>
          <w:p w14:paraId="5C182E19"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3</w:t>
            </w:r>
          </w:p>
        </w:tc>
        <w:tc>
          <w:tcPr>
            <w:tcW w:w="2914" w:type="dxa"/>
          </w:tcPr>
          <w:p w14:paraId="26AD627B" w14:textId="77777777" w:rsidR="0054759A" w:rsidRPr="0059084C" w:rsidRDefault="004013A8" w:rsidP="004013A8">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сообщения о дате начала обмена ЭС </w:t>
            </w:r>
          </w:p>
        </w:tc>
        <w:tc>
          <w:tcPr>
            <w:tcW w:w="2427" w:type="dxa"/>
          </w:tcPr>
          <w:p w14:paraId="64A7C3A6"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подразделения Банка&gt;, </w:t>
            </w:r>
            <w:r w:rsidR="00C567D1" w:rsidRPr="0059084C">
              <w:rPr>
                <w:rFonts w:ascii="Times New Roman" w:eastAsia="Times New Roman" w:hAnsi="Times New Roman" w:cs="Times New Roman"/>
                <w:sz w:val="24"/>
                <w:szCs w:val="24"/>
                <w:lang w:eastAsia="ru-RU"/>
              </w:rPr>
              <w:t xml:space="preserve">&lt;номер телефона подразделения Банка&gt;, </w:t>
            </w:r>
            <w:r w:rsidRPr="0059084C">
              <w:rPr>
                <w:rFonts w:ascii="Times New Roman" w:eastAsia="Times New Roman" w:hAnsi="Times New Roman" w:cs="Times New Roman"/>
                <w:sz w:val="24"/>
                <w:szCs w:val="24"/>
                <w:lang w:eastAsia="ru-RU"/>
              </w:rPr>
              <w:t>&lt;адрес электронной почты подразделения Банка&gt;</w:t>
            </w:r>
          </w:p>
        </w:tc>
        <w:tc>
          <w:tcPr>
            <w:tcW w:w="1565" w:type="dxa"/>
          </w:tcPr>
          <w:p w14:paraId="1309B5A3" w14:textId="77777777" w:rsidR="0054759A" w:rsidRPr="0059084C" w:rsidRDefault="0054759A" w:rsidP="0054759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7689EB21" w14:textId="77777777" w:rsidR="0054759A" w:rsidRPr="0059084C" w:rsidRDefault="004013A8"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5.2.1.7</w:t>
            </w:r>
          </w:p>
        </w:tc>
      </w:tr>
      <w:tr w:rsidR="0054759A" w:rsidRPr="0059084C" w14:paraId="431C6C3D" w14:textId="77777777" w:rsidTr="00421E8C">
        <w:tc>
          <w:tcPr>
            <w:tcW w:w="561" w:type="dxa"/>
          </w:tcPr>
          <w:p w14:paraId="526D8C12"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4</w:t>
            </w:r>
          </w:p>
        </w:tc>
        <w:tc>
          <w:tcPr>
            <w:tcW w:w="2914" w:type="dxa"/>
          </w:tcPr>
          <w:p w14:paraId="4FA3659B"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информации о назначении и изменении состава лиц, уполномоченных подписывать Перечень</w:t>
            </w:r>
          </w:p>
        </w:tc>
        <w:tc>
          <w:tcPr>
            <w:tcW w:w="2427" w:type="dxa"/>
          </w:tcPr>
          <w:p w14:paraId="4A7DC7B2"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5662D014" w14:textId="77777777" w:rsidR="0054759A" w:rsidRPr="0059084C" w:rsidRDefault="0054759A" w:rsidP="0054759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27D575FE"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5.3.1.2</w:t>
            </w:r>
          </w:p>
        </w:tc>
      </w:tr>
      <w:tr w:rsidR="0054759A" w:rsidRPr="0059084C" w14:paraId="3D0A5BD6" w14:textId="77777777" w:rsidTr="00421E8C">
        <w:tc>
          <w:tcPr>
            <w:tcW w:w="561" w:type="dxa"/>
          </w:tcPr>
          <w:p w14:paraId="34712745"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w:t>
            </w:r>
          </w:p>
        </w:tc>
        <w:tc>
          <w:tcPr>
            <w:tcW w:w="2914" w:type="dxa"/>
          </w:tcPr>
          <w:p w14:paraId="73FC4400"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Представление Перечня уполномоченным</w:t>
            </w:r>
            <w:r w:rsidR="00AD7F3A" w:rsidRPr="0059084C">
              <w:rPr>
                <w:rFonts w:ascii="Times New Roman" w:eastAsia="Times New Roman" w:hAnsi="Times New Roman" w:cs="Times New Roman"/>
                <w:sz w:val="24"/>
                <w:szCs w:val="24"/>
                <w:lang w:eastAsia="ru-RU"/>
              </w:rPr>
              <w:t>, централизованным</w:t>
            </w:r>
            <w:r w:rsidRPr="0059084C">
              <w:rPr>
                <w:rFonts w:ascii="Times New Roman" w:eastAsia="Times New Roman" w:hAnsi="Times New Roman" w:cs="Times New Roman"/>
                <w:sz w:val="24"/>
                <w:szCs w:val="24"/>
                <w:lang w:eastAsia="ru-RU"/>
              </w:rPr>
              <w:t xml:space="preserve"> филиалом</w:t>
            </w:r>
          </w:p>
        </w:tc>
        <w:tc>
          <w:tcPr>
            <w:tcW w:w="2427" w:type="dxa"/>
          </w:tcPr>
          <w:p w14:paraId="2FC9AE36" w14:textId="77777777" w:rsidR="0054759A" w:rsidRPr="0059084C" w:rsidRDefault="0054759A" w:rsidP="00F90830">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территориального учреждения Банка России&gt;, &lt;номер телефона </w:t>
            </w:r>
            <w:r w:rsidRPr="0059084C">
              <w:rPr>
                <w:rFonts w:ascii="Times New Roman" w:eastAsia="Times New Roman" w:hAnsi="Times New Roman" w:cs="Times New Roman"/>
                <w:sz w:val="24"/>
                <w:szCs w:val="24"/>
                <w:lang w:eastAsia="ru-RU"/>
              </w:rPr>
              <w:lastRenderedPageBreak/>
              <w:t>подразделения Банка&gt;</w:t>
            </w:r>
          </w:p>
        </w:tc>
        <w:tc>
          <w:tcPr>
            <w:tcW w:w="1565" w:type="dxa"/>
          </w:tcPr>
          <w:p w14:paraId="672D0AFB" w14:textId="77777777" w:rsidR="0054759A" w:rsidRPr="0059084C" w:rsidRDefault="0054759A" w:rsidP="0054759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eastAsia="ru-RU"/>
              </w:rPr>
              <w:lastRenderedPageBreak/>
              <w:t>&lt;дд-мм-гггг&gt;</w:t>
            </w:r>
          </w:p>
        </w:tc>
        <w:tc>
          <w:tcPr>
            <w:tcW w:w="1878" w:type="dxa"/>
          </w:tcPr>
          <w:p w14:paraId="460B3652"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5.3.1.3</w:t>
            </w:r>
          </w:p>
          <w:p w14:paraId="372FBA49" w14:textId="77777777" w:rsidR="00AD7F3A" w:rsidRPr="0059084C" w:rsidRDefault="00AD7F3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5.4.1</w:t>
            </w:r>
          </w:p>
        </w:tc>
      </w:tr>
      <w:tr w:rsidR="0054759A" w:rsidRPr="0059084C" w14:paraId="7B1B8C25" w14:textId="77777777" w:rsidTr="00421E8C">
        <w:tc>
          <w:tcPr>
            <w:tcW w:w="561" w:type="dxa"/>
          </w:tcPr>
          <w:p w14:paraId="5171E800"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6</w:t>
            </w:r>
          </w:p>
        </w:tc>
        <w:tc>
          <w:tcPr>
            <w:tcW w:w="2914" w:type="dxa"/>
          </w:tcPr>
          <w:p w14:paraId="19DE17E0"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Представление Перечня кредитной организацией</w:t>
            </w:r>
          </w:p>
        </w:tc>
        <w:tc>
          <w:tcPr>
            <w:tcW w:w="2427" w:type="dxa"/>
          </w:tcPr>
          <w:p w14:paraId="7846B7F9" w14:textId="77777777" w:rsidR="0054759A" w:rsidRPr="0059084C" w:rsidRDefault="0054759A" w:rsidP="00F90830">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территориального учреждения Банка России&gt;, &lt;номер телефона подразделения Банка&gt;</w:t>
            </w:r>
          </w:p>
        </w:tc>
        <w:tc>
          <w:tcPr>
            <w:tcW w:w="1565" w:type="dxa"/>
          </w:tcPr>
          <w:p w14:paraId="4C0CD639" w14:textId="77777777" w:rsidR="0054759A" w:rsidRPr="0059084C" w:rsidRDefault="0054759A" w:rsidP="0054759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eastAsia="ru-RU"/>
              </w:rPr>
              <w:t>&lt;дд-мм-гггг&gt;</w:t>
            </w:r>
          </w:p>
        </w:tc>
        <w:tc>
          <w:tcPr>
            <w:tcW w:w="1878" w:type="dxa"/>
          </w:tcPr>
          <w:p w14:paraId="238331D5"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5.3.1.4</w:t>
            </w:r>
          </w:p>
        </w:tc>
      </w:tr>
      <w:tr w:rsidR="00100187" w:rsidRPr="0059084C" w14:paraId="47C62AC6" w14:textId="77777777" w:rsidTr="00421E8C">
        <w:tc>
          <w:tcPr>
            <w:tcW w:w="561" w:type="dxa"/>
          </w:tcPr>
          <w:p w14:paraId="6ADC6A7D" w14:textId="77777777" w:rsidR="00100187" w:rsidRPr="0059084C" w:rsidRDefault="0054759A"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7</w:t>
            </w:r>
          </w:p>
        </w:tc>
        <w:tc>
          <w:tcPr>
            <w:tcW w:w="2914" w:type="dxa"/>
          </w:tcPr>
          <w:p w14:paraId="24EE31C7" w14:textId="77777777" w:rsidR="00100187" w:rsidRPr="0059084C" w:rsidRDefault="00100187" w:rsidP="00BD2D79">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обращения о продлении времени </w:t>
            </w:r>
            <w:r w:rsidR="00661756" w:rsidRPr="0059084C">
              <w:rPr>
                <w:rFonts w:ascii="Times New Roman" w:eastAsia="Times New Roman" w:hAnsi="Times New Roman" w:cs="Times New Roman"/>
                <w:sz w:val="24"/>
                <w:szCs w:val="24"/>
                <w:lang w:eastAsia="ru-RU"/>
              </w:rPr>
              <w:t xml:space="preserve">окончания стандартного периода регулярного сеанса </w:t>
            </w:r>
            <w:r w:rsidR="00BD2D79" w:rsidRPr="0059084C">
              <w:rPr>
                <w:rFonts w:ascii="Times New Roman" w:eastAsia="Times New Roman" w:hAnsi="Times New Roman" w:cs="Times New Roman"/>
                <w:sz w:val="24"/>
                <w:szCs w:val="24"/>
                <w:lang w:eastAsia="ru-RU"/>
              </w:rPr>
              <w:t xml:space="preserve">платежной системы Банка России </w:t>
            </w:r>
            <w:r w:rsidR="00661756" w:rsidRPr="0059084C">
              <w:rPr>
                <w:rFonts w:ascii="Times New Roman" w:eastAsia="Times New Roman" w:hAnsi="Times New Roman" w:cs="Times New Roman"/>
                <w:sz w:val="24"/>
                <w:szCs w:val="24"/>
                <w:lang w:eastAsia="ru-RU"/>
              </w:rPr>
              <w:t>и (или) времени окончания периода урегулирования регулярного сеанса</w:t>
            </w:r>
            <w:r w:rsidR="00BD2D79" w:rsidRPr="0059084C">
              <w:rPr>
                <w:rFonts w:ascii="Times New Roman" w:eastAsia="Times New Roman" w:hAnsi="Times New Roman" w:cs="Times New Roman"/>
                <w:sz w:val="24"/>
                <w:szCs w:val="24"/>
                <w:lang w:eastAsia="ru-RU"/>
              </w:rPr>
              <w:t xml:space="preserve"> платежной системы Банка России </w:t>
            </w:r>
          </w:p>
        </w:tc>
        <w:tc>
          <w:tcPr>
            <w:tcW w:w="2427" w:type="dxa"/>
          </w:tcPr>
          <w:p w14:paraId="60F85637" w14:textId="75CF83B8" w:rsidR="00100187" w:rsidRPr="0059084C" w:rsidRDefault="00100187" w:rsidP="004805A5">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&lt;адрес электронной почты подразделения Банка&gt;</w:t>
            </w:r>
          </w:p>
        </w:tc>
        <w:tc>
          <w:tcPr>
            <w:tcW w:w="1565" w:type="dxa"/>
          </w:tcPr>
          <w:p w14:paraId="32105B4A"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tc>
        <w:tc>
          <w:tcPr>
            <w:tcW w:w="1878" w:type="dxa"/>
          </w:tcPr>
          <w:p w14:paraId="388B0185" w14:textId="77777777" w:rsidR="00100187" w:rsidRPr="0059084C" w:rsidRDefault="00100187" w:rsidP="00FF65D6">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w:t>
            </w:r>
            <w:r w:rsidR="00FF65D6" w:rsidRPr="0059084C">
              <w:rPr>
                <w:rFonts w:ascii="Times New Roman" w:eastAsia="Times New Roman" w:hAnsi="Times New Roman" w:cs="Times New Roman"/>
                <w:sz w:val="24"/>
                <w:szCs w:val="24"/>
                <w:lang w:eastAsia="ru-RU"/>
              </w:rPr>
              <w:t>5</w:t>
            </w:r>
          </w:p>
        </w:tc>
      </w:tr>
      <w:tr w:rsidR="00100187" w:rsidRPr="0059084C" w14:paraId="3D49ACD0" w14:textId="77777777" w:rsidTr="00421E8C">
        <w:tc>
          <w:tcPr>
            <w:tcW w:w="561" w:type="dxa"/>
          </w:tcPr>
          <w:p w14:paraId="1863D782" w14:textId="77777777" w:rsidR="00100187" w:rsidRPr="0059084C" w:rsidRDefault="0054759A"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8</w:t>
            </w:r>
          </w:p>
        </w:tc>
        <w:tc>
          <w:tcPr>
            <w:tcW w:w="2914" w:type="dxa"/>
          </w:tcPr>
          <w:p w14:paraId="494F4714"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Время начала и окончания приема ЭС на ОМНИ;</w:t>
            </w:r>
          </w:p>
          <w:p w14:paraId="0166B498"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Время начала и окончания возврата ОМНИ, содержащих ЭС, по итогам выполнения процедур приема к исполнению и исполнения;</w:t>
            </w:r>
          </w:p>
          <w:p w14:paraId="5C2AD507"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Виды ОМНИ, которые могут использоваться Кли</w:t>
            </w:r>
            <w:r w:rsidR="00915BB7" w:rsidRPr="0059084C">
              <w:rPr>
                <w:rFonts w:ascii="Times New Roman" w:eastAsia="Times New Roman" w:hAnsi="Times New Roman" w:cs="Times New Roman"/>
                <w:sz w:val="24"/>
                <w:szCs w:val="24"/>
                <w:lang w:eastAsia="ru-RU"/>
              </w:rPr>
              <w:t>е</w:t>
            </w:r>
            <w:r w:rsidRPr="0059084C">
              <w:rPr>
                <w:rFonts w:ascii="Times New Roman" w:eastAsia="Times New Roman" w:hAnsi="Times New Roman" w:cs="Times New Roman"/>
                <w:sz w:val="24"/>
                <w:szCs w:val="24"/>
                <w:lang w:eastAsia="ru-RU"/>
              </w:rPr>
              <w:t>нтом для обмена ЭС;</w:t>
            </w:r>
          </w:p>
          <w:p w14:paraId="723B5504" w14:textId="77777777" w:rsidR="00100187" w:rsidRPr="0059084C" w:rsidRDefault="00100187" w:rsidP="00D3673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Подразделение Банка, осуществляюще</w:t>
            </w:r>
            <w:r w:rsidR="00D3673C" w:rsidRPr="0059084C">
              <w:rPr>
                <w:rFonts w:ascii="Times New Roman" w:eastAsia="Times New Roman" w:hAnsi="Times New Roman" w:cs="Times New Roman"/>
                <w:sz w:val="24"/>
                <w:szCs w:val="24"/>
                <w:lang w:eastAsia="ru-RU"/>
              </w:rPr>
              <w:t>е</w:t>
            </w:r>
            <w:r w:rsidRPr="0059084C">
              <w:rPr>
                <w:rFonts w:ascii="Times New Roman" w:eastAsia="Times New Roman" w:hAnsi="Times New Roman" w:cs="Times New Roman"/>
                <w:sz w:val="24"/>
                <w:szCs w:val="24"/>
                <w:lang w:eastAsia="ru-RU"/>
              </w:rPr>
              <w:t xml:space="preserve"> прием и возврат ОМНИ</w:t>
            </w:r>
          </w:p>
        </w:tc>
        <w:tc>
          <w:tcPr>
            <w:tcW w:w="2427" w:type="dxa"/>
          </w:tcPr>
          <w:p w14:paraId="69398033"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&lt;чч:мм-чч:мм&gt;</w:t>
            </w:r>
          </w:p>
          <w:p w14:paraId="5DF80735" w14:textId="77777777" w:rsidR="00100187" w:rsidRPr="0059084C" w:rsidRDefault="00100187" w:rsidP="00220E7B">
            <w:pPr>
              <w:rPr>
                <w:rFonts w:ascii="Times New Roman" w:eastAsia="Times New Roman" w:hAnsi="Times New Roman" w:cs="Times New Roman"/>
                <w:sz w:val="24"/>
                <w:szCs w:val="24"/>
                <w:lang w:eastAsia="ru-RU"/>
              </w:rPr>
            </w:pPr>
          </w:p>
          <w:p w14:paraId="0F395E90"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&lt;чч:мм-чч:мм&gt;</w:t>
            </w:r>
          </w:p>
          <w:p w14:paraId="26ED79C7" w14:textId="77777777" w:rsidR="00100187" w:rsidRPr="0059084C" w:rsidRDefault="00100187" w:rsidP="00220E7B">
            <w:pPr>
              <w:rPr>
                <w:rFonts w:ascii="Times New Roman" w:eastAsia="Times New Roman" w:hAnsi="Times New Roman" w:cs="Times New Roman"/>
                <w:sz w:val="24"/>
                <w:szCs w:val="24"/>
                <w:lang w:eastAsia="ru-RU"/>
              </w:rPr>
            </w:pPr>
          </w:p>
          <w:p w14:paraId="7F659B5C" w14:textId="77777777" w:rsidR="00100187" w:rsidRPr="0059084C" w:rsidRDefault="00100187" w:rsidP="00220E7B">
            <w:pPr>
              <w:rPr>
                <w:rFonts w:ascii="Times New Roman" w:eastAsia="Times New Roman" w:hAnsi="Times New Roman" w:cs="Times New Roman"/>
                <w:sz w:val="24"/>
                <w:szCs w:val="24"/>
                <w:lang w:eastAsia="ru-RU"/>
              </w:rPr>
            </w:pPr>
          </w:p>
          <w:p w14:paraId="780610FA" w14:textId="77777777" w:rsidR="00100187" w:rsidRPr="0059084C" w:rsidRDefault="00100187" w:rsidP="00220E7B">
            <w:pPr>
              <w:rPr>
                <w:rFonts w:ascii="Times New Roman" w:eastAsia="Times New Roman" w:hAnsi="Times New Roman" w:cs="Times New Roman"/>
                <w:sz w:val="24"/>
                <w:szCs w:val="24"/>
                <w:lang w:eastAsia="ru-RU"/>
              </w:rPr>
            </w:pPr>
          </w:p>
          <w:p w14:paraId="1BC65111" w14:textId="77777777" w:rsidR="00100187" w:rsidRPr="0059084C" w:rsidRDefault="00100187" w:rsidP="00220E7B">
            <w:pPr>
              <w:rPr>
                <w:rFonts w:ascii="Times New Roman" w:eastAsia="Times New Roman" w:hAnsi="Times New Roman" w:cs="Times New Roman"/>
                <w:sz w:val="24"/>
                <w:szCs w:val="24"/>
                <w:lang w:eastAsia="ru-RU"/>
              </w:rPr>
            </w:pPr>
          </w:p>
          <w:p w14:paraId="2220B199" w14:textId="77777777" w:rsidR="008E7CA7" w:rsidRPr="0059084C" w:rsidRDefault="008E7CA7" w:rsidP="00220E7B">
            <w:pPr>
              <w:rPr>
                <w:rFonts w:ascii="Times New Roman" w:eastAsia="Times New Roman" w:hAnsi="Times New Roman" w:cs="Times New Roman"/>
                <w:sz w:val="24"/>
                <w:szCs w:val="24"/>
                <w:lang w:eastAsia="ru-RU"/>
              </w:rPr>
            </w:pPr>
          </w:p>
          <w:p w14:paraId="5B4A0BCE" w14:textId="77777777" w:rsidR="008E7CA7" w:rsidRPr="0059084C" w:rsidRDefault="008E7CA7" w:rsidP="00220E7B">
            <w:pPr>
              <w:rPr>
                <w:rFonts w:ascii="Times New Roman" w:eastAsia="Times New Roman" w:hAnsi="Times New Roman" w:cs="Times New Roman"/>
                <w:sz w:val="24"/>
                <w:szCs w:val="24"/>
                <w:lang w:eastAsia="ru-RU"/>
              </w:rPr>
            </w:pPr>
          </w:p>
          <w:p w14:paraId="42B3B3C7"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&lt;Виды ОМНИ&gt;</w:t>
            </w:r>
          </w:p>
          <w:p w14:paraId="0304C040" w14:textId="77777777" w:rsidR="00100187" w:rsidRPr="0059084C" w:rsidRDefault="00100187" w:rsidP="00220E7B">
            <w:pPr>
              <w:rPr>
                <w:rFonts w:ascii="Times New Roman" w:eastAsia="Times New Roman" w:hAnsi="Times New Roman" w:cs="Times New Roman"/>
                <w:sz w:val="24"/>
                <w:szCs w:val="24"/>
                <w:lang w:eastAsia="ru-RU"/>
              </w:rPr>
            </w:pPr>
          </w:p>
          <w:p w14:paraId="684FFA64" w14:textId="77777777" w:rsidR="005521F1" w:rsidRPr="0059084C" w:rsidRDefault="005521F1" w:rsidP="00220E7B">
            <w:pPr>
              <w:rPr>
                <w:rFonts w:ascii="Times New Roman" w:eastAsia="Times New Roman" w:hAnsi="Times New Roman" w:cs="Times New Roman"/>
                <w:sz w:val="24"/>
                <w:szCs w:val="24"/>
                <w:lang w:eastAsia="ru-RU"/>
              </w:rPr>
            </w:pPr>
          </w:p>
          <w:p w14:paraId="5F45AF70" w14:textId="77777777" w:rsidR="00100187" w:rsidRPr="0059084C" w:rsidRDefault="00100187" w:rsidP="00220E7B">
            <w:pPr>
              <w:rPr>
                <w:rFonts w:ascii="Times New Roman" w:eastAsia="Times New Roman" w:hAnsi="Times New Roman" w:cs="Times New Roman"/>
                <w:sz w:val="24"/>
                <w:szCs w:val="24"/>
                <w:lang w:eastAsia="ru-RU"/>
              </w:rPr>
            </w:pPr>
          </w:p>
          <w:p w14:paraId="0F6835C1" w14:textId="77777777" w:rsidR="00100187" w:rsidRPr="0059084C" w:rsidRDefault="00100187" w:rsidP="008340BE">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w:t>
            </w:r>
            <w:r w:rsidR="008340BE" w:rsidRPr="0059084C">
              <w:rPr>
                <w:rFonts w:ascii="Times New Roman" w:eastAsia="Times New Roman" w:hAnsi="Times New Roman" w:cs="Times New Roman"/>
                <w:sz w:val="24"/>
                <w:szCs w:val="24"/>
                <w:lang w:eastAsia="ru-RU"/>
              </w:rPr>
              <w:t>ер телефона подразделения Банка</w:t>
            </w:r>
            <w:r w:rsidRPr="0059084C">
              <w:rPr>
                <w:rFonts w:ascii="Times New Roman" w:eastAsia="Times New Roman" w:hAnsi="Times New Roman" w:cs="Times New Roman"/>
                <w:sz w:val="24"/>
                <w:szCs w:val="24"/>
                <w:lang w:eastAsia="ru-RU"/>
              </w:rPr>
              <w:t>&gt;, &lt;адрес электронной почты подразделения Банка&gt;</w:t>
            </w:r>
          </w:p>
        </w:tc>
        <w:tc>
          <w:tcPr>
            <w:tcW w:w="1565" w:type="dxa"/>
          </w:tcPr>
          <w:p w14:paraId="2BE2ED54"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p w14:paraId="3BB77C8B" w14:textId="77777777" w:rsidR="00100187" w:rsidRPr="0059084C" w:rsidRDefault="00100187" w:rsidP="00220E7B">
            <w:pPr>
              <w:rPr>
                <w:rFonts w:ascii="Times New Roman" w:eastAsia="Times New Roman" w:hAnsi="Times New Roman" w:cs="Times New Roman"/>
                <w:sz w:val="24"/>
                <w:szCs w:val="24"/>
                <w:lang w:eastAsia="ru-RU"/>
              </w:rPr>
            </w:pPr>
          </w:p>
          <w:p w14:paraId="0931AFD9"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p w14:paraId="5233D905" w14:textId="77777777" w:rsidR="00100187" w:rsidRPr="0059084C" w:rsidRDefault="00100187" w:rsidP="00220E7B">
            <w:pPr>
              <w:rPr>
                <w:rFonts w:ascii="Times New Roman" w:eastAsia="Times New Roman" w:hAnsi="Times New Roman" w:cs="Times New Roman"/>
                <w:sz w:val="24"/>
                <w:szCs w:val="24"/>
                <w:lang w:eastAsia="ru-RU"/>
              </w:rPr>
            </w:pPr>
          </w:p>
          <w:p w14:paraId="2A196FB5" w14:textId="77777777" w:rsidR="00100187" w:rsidRPr="0059084C" w:rsidRDefault="00100187" w:rsidP="00220E7B">
            <w:pPr>
              <w:rPr>
                <w:rFonts w:ascii="Times New Roman" w:eastAsia="Times New Roman" w:hAnsi="Times New Roman" w:cs="Times New Roman"/>
                <w:sz w:val="24"/>
                <w:szCs w:val="24"/>
                <w:lang w:eastAsia="ru-RU"/>
              </w:rPr>
            </w:pPr>
          </w:p>
          <w:p w14:paraId="2CDF32E5" w14:textId="77777777" w:rsidR="00100187" w:rsidRPr="0059084C" w:rsidRDefault="00100187" w:rsidP="00220E7B">
            <w:pPr>
              <w:rPr>
                <w:rFonts w:ascii="Times New Roman" w:eastAsia="Times New Roman" w:hAnsi="Times New Roman" w:cs="Times New Roman"/>
                <w:sz w:val="24"/>
                <w:szCs w:val="24"/>
                <w:lang w:eastAsia="ru-RU"/>
              </w:rPr>
            </w:pPr>
          </w:p>
          <w:p w14:paraId="09B04141" w14:textId="77777777" w:rsidR="00100187" w:rsidRPr="0059084C" w:rsidRDefault="00100187" w:rsidP="00220E7B">
            <w:pPr>
              <w:rPr>
                <w:rFonts w:ascii="Times New Roman" w:eastAsia="Times New Roman" w:hAnsi="Times New Roman" w:cs="Times New Roman"/>
                <w:sz w:val="24"/>
                <w:szCs w:val="24"/>
                <w:lang w:eastAsia="ru-RU"/>
              </w:rPr>
            </w:pPr>
          </w:p>
          <w:p w14:paraId="49C407B8" w14:textId="77777777" w:rsidR="008E7CA7" w:rsidRPr="0059084C" w:rsidRDefault="008E7CA7" w:rsidP="00220E7B">
            <w:pPr>
              <w:rPr>
                <w:rFonts w:ascii="Times New Roman" w:eastAsia="Times New Roman" w:hAnsi="Times New Roman" w:cs="Times New Roman"/>
                <w:sz w:val="24"/>
                <w:szCs w:val="24"/>
                <w:lang w:eastAsia="ru-RU"/>
              </w:rPr>
            </w:pPr>
          </w:p>
          <w:p w14:paraId="00690506" w14:textId="77777777" w:rsidR="008E7CA7" w:rsidRPr="0059084C" w:rsidRDefault="008E7CA7" w:rsidP="00220E7B">
            <w:pPr>
              <w:rPr>
                <w:rFonts w:ascii="Times New Roman" w:eastAsia="Times New Roman" w:hAnsi="Times New Roman" w:cs="Times New Roman"/>
                <w:sz w:val="24"/>
                <w:szCs w:val="24"/>
                <w:lang w:eastAsia="ru-RU"/>
              </w:rPr>
            </w:pPr>
          </w:p>
          <w:p w14:paraId="57F26F3A"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p w14:paraId="0AA1D8D2" w14:textId="77777777" w:rsidR="00100187" w:rsidRPr="0059084C" w:rsidRDefault="00100187" w:rsidP="00220E7B">
            <w:pPr>
              <w:rPr>
                <w:rFonts w:ascii="Times New Roman" w:eastAsia="Times New Roman" w:hAnsi="Times New Roman" w:cs="Times New Roman"/>
                <w:sz w:val="24"/>
                <w:szCs w:val="24"/>
                <w:lang w:eastAsia="ru-RU"/>
              </w:rPr>
            </w:pPr>
          </w:p>
          <w:p w14:paraId="7E079C7E" w14:textId="77777777" w:rsidR="00100187" w:rsidRPr="0059084C" w:rsidRDefault="00100187" w:rsidP="00220E7B">
            <w:pPr>
              <w:rPr>
                <w:rFonts w:ascii="Times New Roman" w:eastAsia="Times New Roman" w:hAnsi="Times New Roman" w:cs="Times New Roman"/>
                <w:sz w:val="24"/>
                <w:szCs w:val="24"/>
                <w:lang w:eastAsia="ru-RU"/>
              </w:rPr>
            </w:pPr>
          </w:p>
          <w:p w14:paraId="050B946C"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tc>
        <w:tc>
          <w:tcPr>
            <w:tcW w:w="1878" w:type="dxa"/>
          </w:tcPr>
          <w:p w14:paraId="2849B672" w14:textId="77777777" w:rsidR="00100187" w:rsidRPr="0059084C" w:rsidRDefault="00FF65D6"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w:t>
            </w:r>
            <w:r w:rsidR="00802F7C" w:rsidRPr="0059084C">
              <w:rPr>
                <w:rFonts w:ascii="Times New Roman" w:eastAsia="Times New Roman" w:hAnsi="Times New Roman" w:cs="Times New Roman"/>
                <w:sz w:val="24"/>
                <w:szCs w:val="24"/>
                <w:lang w:eastAsia="ru-RU"/>
              </w:rPr>
              <w:t>8</w:t>
            </w:r>
          </w:p>
          <w:p w14:paraId="2EE90AA2" w14:textId="77777777" w:rsidR="00FF65D6" w:rsidRPr="0059084C" w:rsidRDefault="00FF65D6"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w:t>
            </w:r>
            <w:r w:rsidR="00802F7C" w:rsidRPr="0059084C">
              <w:rPr>
                <w:rFonts w:ascii="Times New Roman" w:eastAsia="Times New Roman" w:hAnsi="Times New Roman" w:cs="Times New Roman"/>
                <w:sz w:val="24"/>
                <w:szCs w:val="24"/>
                <w:lang w:eastAsia="ru-RU"/>
              </w:rPr>
              <w:t>9</w:t>
            </w:r>
          </w:p>
        </w:tc>
      </w:tr>
      <w:tr w:rsidR="00100187" w:rsidRPr="0059084C" w14:paraId="6480AE6D" w14:textId="77777777" w:rsidTr="00421E8C">
        <w:tc>
          <w:tcPr>
            <w:tcW w:w="561" w:type="dxa"/>
          </w:tcPr>
          <w:p w14:paraId="4E7777BC" w14:textId="77777777" w:rsidR="00100187" w:rsidRPr="0059084C" w:rsidRDefault="0054759A"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9</w:t>
            </w:r>
          </w:p>
        </w:tc>
        <w:tc>
          <w:tcPr>
            <w:tcW w:w="2914" w:type="dxa"/>
          </w:tcPr>
          <w:p w14:paraId="58394EC6"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заявления о плановом переходе на обмен ЭС с использованием ОМНИ</w:t>
            </w:r>
          </w:p>
        </w:tc>
        <w:tc>
          <w:tcPr>
            <w:tcW w:w="2427" w:type="dxa"/>
          </w:tcPr>
          <w:p w14:paraId="298FD5DA" w14:textId="77777777" w:rsidR="00100187" w:rsidRPr="0059084C" w:rsidRDefault="00100187" w:rsidP="0061495F">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w:t>
            </w:r>
            <w:r w:rsidR="0061495F" w:rsidRPr="0059084C">
              <w:rPr>
                <w:rFonts w:ascii="Times New Roman" w:eastAsia="Times New Roman" w:hAnsi="Times New Roman" w:cs="Times New Roman"/>
                <w:sz w:val="24"/>
                <w:szCs w:val="24"/>
                <w:lang w:eastAsia="ru-RU"/>
              </w:rPr>
              <w:t>ер телефона подразделения Банка</w:t>
            </w:r>
            <w:r w:rsidRPr="0059084C">
              <w:rPr>
                <w:rFonts w:ascii="Times New Roman" w:eastAsia="Times New Roman" w:hAnsi="Times New Roman" w:cs="Times New Roman"/>
                <w:sz w:val="24"/>
                <w:szCs w:val="24"/>
                <w:lang w:eastAsia="ru-RU"/>
              </w:rPr>
              <w:t xml:space="preserve">&gt;, &lt;адрес электронной почты </w:t>
            </w:r>
            <w:r w:rsidRPr="0059084C">
              <w:rPr>
                <w:rFonts w:ascii="Times New Roman" w:eastAsia="Times New Roman" w:hAnsi="Times New Roman" w:cs="Times New Roman"/>
                <w:sz w:val="24"/>
                <w:szCs w:val="24"/>
                <w:lang w:eastAsia="ru-RU"/>
              </w:rPr>
              <w:lastRenderedPageBreak/>
              <w:t>подразделения Банка&gt;</w:t>
            </w:r>
          </w:p>
        </w:tc>
        <w:tc>
          <w:tcPr>
            <w:tcW w:w="1565" w:type="dxa"/>
          </w:tcPr>
          <w:p w14:paraId="0E0BD075"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&lt;дд-мм-гггг&gt;</w:t>
            </w:r>
          </w:p>
        </w:tc>
        <w:tc>
          <w:tcPr>
            <w:tcW w:w="1878" w:type="dxa"/>
          </w:tcPr>
          <w:p w14:paraId="7648DE2F" w14:textId="77777777" w:rsidR="00100187" w:rsidRPr="0059084C" w:rsidRDefault="00FF65D6"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5.5.1</w:t>
            </w:r>
            <w:r w:rsidR="00802F7C" w:rsidRPr="0059084C">
              <w:rPr>
                <w:rFonts w:ascii="Times New Roman" w:eastAsia="Times New Roman" w:hAnsi="Times New Roman" w:cs="Times New Roman"/>
                <w:sz w:val="24"/>
                <w:szCs w:val="24"/>
                <w:lang w:eastAsia="ru-RU"/>
              </w:rPr>
              <w:t>0</w:t>
            </w:r>
          </w:p>
        </w:tc>
      </w:tr>
      <w:tr w:rsidR="00100187" w:rsidRPr="0059084C" w14:paraId="3DA2C54B" w14:textId="77777777" w:rsidTr="00421E8C">
        <w:tc>
          <w:tcPr>
            <w:tcW w:w="561" w:type="dxa"/>
          </w:tcPr>
          <w:p w14:paraId="37B08774" w14:textId="77777777" w:rsidR="00100187" w:rsidRPr="0059084C" w:rsidRDefault="0054759A"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10</w:t>
            </w:r>
          </w:p>
        </w:tc>
        <w:tc>
          <w:tcPr>
            <w:tcW w:w="2914" w:type="dxa"/>
          </w:tcPr>
          <w:p w14:paraId="0A4950A6" w14:textId="77777777" w:rsidR="00100187" w:rsidRPr="0059084C" w:rsidRDefault="00100187" w:rsidP="003A2E44">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заявления о </w:t>
            </w:r>
            <w:r w:rsidR="00FB0ADB" w:rsidRPr="0059084C">
              <w:rPr>
                <w:rFonts w:ascii="Times New Roman" w:eastAsia="Times New Roman" w:hAnsi="Times New Roman" w:cs="Times New Roman"/>
                <w:sz w:val="24"/>
                <w:szCs w:val="24"/>
                <w:lang w:eastAsia="ru-RU"/>
              </w:rPr>
              <w:t>незапланированном</w:t>
            </w:r>
            <w:r w:rsidR="003A2E44" w:rsidRPr="0059084C">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переходе на обмен ЭС с использованием ОМНИ</w:t>
            </w:r>
          </w:p>
        </w:tc>
        <w:tc>
          <w:tcPr>
            <w:tcW w:w="2427" w:type="dxa"/>
          </w:tcPr>
          <w:p w14:paraId="39A7AC2C" w14:textId="77777777" w:rsidR="00100187" w:rsidRPr="0059084C" w:rsidRDefault="00100187" w:rsidP="003B3C12">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7084F2D7"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tc>
        <w:tc>
          <w:tcPr>
            <w:tcW w:w="1878" w:type="dxa"/>
          </w:tcPr>
          <w:p w14:paraId="376520A9" w14:textId="77777777" w:rsidR="00100187" w:rsidRPr="0059084C" w:rsidRDefault="00FF65D6"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5.5.1</w:t>
            </w:r>
            <w:r w:rsidR="00802F7C" w:rsidRPr="0059084C">
              <w:rPr>
                <w:rFonts w:ascii="Times New Roman" w:eastAsia="Times New Roman" w:hAnsi="Times New Roman" w:cs="Times New Roman"/>
                <w:sz w:val="24"/>
                <w:szCs w:val="24"/>
                <w:lang w:eastAsia="ru-RU"/>
              </w:rPr>
              <w:t>1</w:t>
            </w:r>
          </w:p>
        </w:tc>
      </w:tr>
      <w:tr w:rsidR="00100187" w:rsidRPr="0059084C" w14:paraId="4B22ED7A" w14:textId="77777777" w:rsidTr="00421E8C">
        <w:tc>
          <w:tcPr>
            <w:tcW w:w="561" w:type="dxa"/>
          </w:tcPr>
          <w:p w14:paraId="2877962E" w14:textId="77777777" w:rsidR="00100187" w:rsidRPr="0059084C" w:rsidRDefault="0054759A" w:rsidP="00FF2885">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11</w:t>
            </w:r>
          </w:p>
        </w:tc>
        <w:tc>
          <w:tcPr>
            <w:tcW w:w="2914" w:type="dxa"/>
          </w:tcPr>
          <w:p w14:paraId="0EC92494"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обращения о приостановлении (ограничении) участия в обмене ЭС, обращения о возобновлении обмена ЭС при переводе денежных средств в рамках платежной системы Банка России</w:t>
            </w:r>
          </w:p>
        </w:tc>
        <w:tc>
          <w:tcPr>
            <w:tcW w:w="2427" w:type="dxa"/>
          </w:tcPr>
          <w:p w14:paraId="558CE847" w14:textId="77777777" w:rsidR="00100187" w:rsidRPr="0059084C" w:rsidRDefault="00100187" w:rsidP="00B32A35">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19B7D392"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3C3C5178" w14:textId="77777777" w:rsidR="0088455F" w:rsidRPr="0059084C" w:rsidRDefault="00FF65D6"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5.5.2</w:t>
            </w:r>
            <w:r w:rsidR="00802F7C" w:rsidRPr="0059084C">
              <w:rPr>
                <w:rFonts w:ascii="Times New Roman" w:eastAsia="Times New Roman" w:hAnsi="Times New Roman" w:cs="Times New Roman"/>
                <w:sz w:val="24"/>
                <w:szCs w:val="24"/>
                <w:lang w:eastAsia="ru-RU"/>
              </w:rPr>
              <w:t>0</w:t>
            </w:r>
          </w:p>
          <w:p w14:paraId="710E42BB" w14:textId="77777777" w:rsidR="00421E8C" w:rsidRPr="0059084C" w:rsidRDefault="00421E8C" w:rsidP="003654C0">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5.5.3</w:t>
            </w:r>
            <w:r w:rsidR="003654C0" w:rsidRPr="0059084C">
              <w:rPr>
                <w:rFonts w:ascii="Times New Roman" w:eastAsia="Times New Roman" w:hAnsi="Times New Roman" w:cs="Times New Roman"/>
                <w:sz w:val="24"/>
                <w:szCs w:val="24"/>
                <w:lang w:eastAsia="ru-RU"/>
              </w:rPr>
              <w:t>0</w:t>
            </w:r>
          </w:p>
        </w:tc>
      </w:tr>
      <w:tr w:rsidR="00100187" w:rsidRPr="0059084C" w14:paraId="42271B17" w14:textId="77777777" w:rsidTr="00421E8C">
        <w:tc>
          <w:tcPr>
            <w:tcW w:w="561" w:type="dxa"/>
          </w:tcPr>
          <w:p w14:paraId="15FD50BE" w14:textId="77777777" w:rsidR="00100187" w:rsidRPr="0059084C" w:rsidRDefault="0054759A"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12</w:t>
            </w:r>
          </w:p>
        </w:tc>
        <w:tc>
          <w:tcPr>
            <w:tcW w:w="2914" w:type="dxa"/>
          </w:tcPr>
          <w:p w14:paraId="320F4052"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извещения об отрицательных результатах выверки</w:t>
            </w:r>
          </w:p>
        </w:tc>
        <w:tc>
          <w:tcPr>
            <w:tcW w:w="2427" w:type="dxa"/>
          </w:tcPr>
          <w:p w14:paraId="0E236594"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подразделения Банка&gt;, </w:t>
            </w:r>
            <w:r w:rsidR="00C567D1" w:rsidRPr="0059084C">
              <w:rPr>
                <w:rFonts w:ascii="Times New Roman" w:eastAsia="Times New Roman" w:hAnsi="Times New Roman" w:cs="Times New Roman"/>
                <w:sz w:val="24"/>
                <w:szCs w:val="24"/>
                <w:lang w:eastAsia="ru-RU"/>
              </w:rPr>
              <w:t xml:space="preserve">&lt;номер телефона подразделения Банка&gt;, </w:t>
            </w:r>
            <w:r w:rsidRPr="0059084C">
              <w:rPr>
                <w:rFonts w:ascii="Times New Roman" w:eastAsia="Times New Roman" w:hAnsi="Times New Roman" w:cs="Times New Roman"/>
                <w:sz w:val="24"/>
                <w:szCs w:val="24"/>
                <w:lang w:eastAsia="ru-RU"/>
              </w:rPr>
              <w:t>&lt;адрес электронной почты подразделения Банка&gt;</w:t>
            </w:r>
          </w:p>
        </w:tc>
        <w:tc>
          <w:tcPr>
            <w:tcW w:w="1565" w:type="dxa"/>
          </w:tcPr>
          <w:p w14:paraId="7EFCA5CB"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3D716471" w14:textId="77777777" w:rsidR="00100187" w:rsidRPr="0059084C" w:rsidRDefault="00B87FDB"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5.5.24</w:t>
            </w:r>
          </w:p>
        </w:tc>
      </w:tr>
      <w:tr w:rsidR="007D4A4D" w:rsidRPr="0059084C" w14:paraId="14EC6703" w14:textId="77777777" w:rsidTr="00421E8C">
        <w:tc>
          <w:tcPr>
            <w:tcW w:w="561" w:type="dxa"/>
          </w:tcPr>
          <w:p w14:paraId="71472B9A"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13</w:t>
            </w:r>
          </w:p>
        </w:tc>
        <w:tc>
          <w:tcPr>
            <w:tcW w:w="2914" w:type="dxa"/>
          </w:tcPr>
          <w:p w14:paraId="5260A283" w14:textId="77777777" w:rsidR="007D4A4D" w:rsidRPr="0059084C" w:rsidRDefault="005F7E8A" w:rsidP="007D4A4D">
            <w:pPr>
              <w:rPr>
                <w:rFonts w:ascii="Times New Roman" w:eastAsia="Times New Roman" w:hAnsi="Times New Roman" w:cs="Times New Roman"/>
                <w:sz w:val="24"/>
                <w:szCs w:val="24"/>
                <w:lang w:eastAsia="ru-RU"/>
              </w:rPr>
            </w:pPr>
            <w:r w:rsidRPr="0059084C">
              <w:rPr>
                <w:rFonts w:asciiTheme="majorBidi" w:eastAsia="Times New Roman" w:hAnsiTheme="majorBidi" w:cstheme="majorBidi"/>
                <w:sz w:val="24"/>
                <w:szCs w:val="24"/>
              </w:rPr>
              <w:t>Представление</w:t>
            </w:r>
            <w:r w:rsidR="007D4A4D" w:rsidRPr="0059084C">
              <w:rPr>
                <w:rFonts w:asciiTheme="majorBidi" w:eastAsia="Times New Roman" w:hAnsiTheme="majorBidi" w:cstheme="majorBidi"/>
                <w:sz w:val="24"/>
                <w:szCs w:val="24"/>
              </w:rPr>
              <w:t xml:space="preserve"> обращения о направлении в электронном виде извещений об операциях зачисления и списания денежных средств при отсутствии операций по Счету</w:t>
            </w:r>
          </w:p>
        </w:tc>
        <w:tc>
          <w:tcPr>
            <w:tcW w:w="2427" w:type="dxa"/>
          </w:tcPr>
          <w:p w14:paraId="60476743"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2E514FDB"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00714839" w14:textId="77777777" w:rsidR="007D4A4D" w:rsidRPr="0059084C" w:rsidRDefault="007D4A4D"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5.5.2</w:t>
            </w:r>
            <w:r w:rsidR="00802F7C" w:rsidRPr="0059084C">
              <w:rPr>
                <w:rFonts w:ascii="Times New Roman" w:eastAsia="Times New Roman" w:hAnsi="Times New Roman" w:cs="Times New Roman"/>
                <w:sz w:val="24"/>
                <w:szCs w:val="24"/>
                <w:lang w:eastAsia="ru-RU"/>
              </w:rPr>
              <w:t>7</w:t>
            </w:r>
          </w:p>
        </w:tc>
      </w:tr>
      <w:tr w:rsidR="007D4A4D" w:rsidRPr="0059084C" w14:paraId="56097B1D" w14:textId="77777777" w:rsidTr="00421E8C">
        <w:tc>
          <w:tcPr>
            <w:tcW w:w="561" w:type="dxa"/>
          </w:tcPr>
          <w:p w14:paraId="4C388953"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14</w:t>
            </w:r>
          </w:p>
        </w:tc>
        <w:tc>
          <w:tcPr>
            <w:tcW w:w="2914" w:type="dxa"/>
          </w:tcPr>
          <w:p w14:paraId="2FF91314" w14:textId="597092F1" w:rsidR="007D4A4D" w:rsidRPr="0059084C" w:rsidRDefault="007D4A4D" w:rsidP="002D66B4">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заявления о получени</w:t>
            </w:r>
            <w:r w:rsidR="00F61D7B" w:rsidRPr="0059084C">
              <w:rPr>
                <w:rFonts w:ascii="Times New Roman" w:eastAsia="Times New Roman" w:hAnsi="Times New Roman" w:cs="Times New Roman"/>
                <w:sz w:val="24"/>
                <w:szCs w:val="24"/>
                <w:lang w:eastAsia="ru-RU"/>
              </w:rPr>
              <w:t>и</w:t>
            </w:r>
            <w:r w:rsidRPr="0059084C">
              <w:rPr>
                <w:rFonts w:ascii="Times New Roman" w:eastAsia="Times New Roman" w:hAnsi="Times New Roman" w:cs="Times New Roman"/>
                <w:sz w:val="24"/>
                <w:szCs w:val="24"/>
                <w:lang w:eastAsia="ru-RU"/>
              </w:rPr>
              <w:t xml:space="preserve"> извещений об операциях зачисления и списания денежных средств по счету (счетам), а также исполненных распоряжений.</w:t>
            </w:r>
          </w:p>
        </w:tc>
        <w:tc>
          <w:tcPr>
            <w:tcW w:w="2427" w:type="dxa"/>
          </w:tcPr>
          <w:p w14:paraId="015DA0DD"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7FF0F368"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59B6D4AB" w14:textId="77777777" w:rsidR="007D4A4D" w:rsidRPr="0059084C" w:rsidRDefault="007D4A4D" w:rsidP="00421E8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5.5.2</w:t>
            </w:r>
            <w:r w:rsidR="00802F7C" w:rsidRPr="0059084C">
              <w:rPr>
                <w:rFonts w:ascii="Times New Roman" w:eastAsia="Times New Roman" w:hAnsi="Times New Roman" w:cs="Times New Roman"/>
                <w:sz w:val="24"/>
                <w:szCs w:val="24"/>
                <w:lang w:eastAsia="ru-RU"/>
              </w:rPr>
              <w:t>8</w:t>
            </w:r>
            <w:r w:rsidRPr="0059084C">
              <w:rPr>
                <w:rFonts w:ascii="Times New Roman" w:eastAsia="Times New Roman" w:hAnsi="Times New Roman" w:cs="Times New Roman"/>
                <w:sz w:val="24"/>
                <w:szCs w:val="24"/>
                <w:lang w:eastAsia="ru-RU"/>
              </w:rPr>
              <w:t>.1</w:t>
            </w:r>
          </w:p>
        </w:tc>
      </w:tr>
      <w:tr w:rsidR="007D4A4D" w:rsidRPr="0059084C" w14:paraId="7CD1AF65" w14:textId="77777777" w:rsidTr="00421E8C">
        <w:tc>
          <w:tcPr>
            <w:tcW w:w="561" w:type="dxa"/>
          </w:tcPr>
          <w:p w14:paraId="44C4DCF4"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15</w:t>
            </w:r>
          </w:p>
        </w:tc>
        <w:tc>
          <w:tcPr>
            <w:tcW w:w="2914" w:type="dxa"/>
          </w:tcPr>
          <w:p w14:paraId="4F5D592D"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обращения о предоставлении копий </w:t>
            </w:r>
            <w:r w:rsidRPr="0059084C">
              <w:rPr>
                <w:rFonts w:ascii="Times New Roman" w:eastAsia="Times New Roman" w:hAnsi="Times New Roman" w:cs="Times New Roman"/>
                <w:sz w:val="24"/>
                <w:szCs w:val="24"/>
                <w:lang w:eastAsia="ru-RU"/>
              </w:rPr>
              <w:lastRenderedPageBreak/>
              <w:t>ЭС, которые хранятся Банком</w:t>
            </w:r>
          </w:p>
        </w:tc>
        <w:tc>
          <w:tcPr>
            <w:tcW w:w="2427" w:type="dxa"/>
          </w:tcPr>
          <w:p w14:paraId="4B32F9B3"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 xml:space="preserve">&lt;наименование подразделения Банка&gt;, &lt;номер </w:t>
            </w:r>
            <w:r w:rsidRPr="0059084C">
              <w:rPr>
                <w:rFonts w:ascii="Times New Roman" w:eastAsia="Times New Roman" w:hAnsi="Times New Roman" w:cs="Times New Roman"/>
                <w:sz w:val="24"/>
                <w:szCs w:val="24"/>
                <w:lang w:eastAsia="ru-RU"/>
              </w:rPr>
              <w:lastRenderedPageBreak/>
              <w:t>телефона подразделения Банка&gt;, &lt;адрес электронной почты подразделения Банка&gt;</w:t>
            </w:r>
          </w:p>
        </w:tc>
        <w:tc>
          <w:tcPr>
            <w:tcW w:w="1565" w:type="dxa"/>
          </w:tcPr>
          <w:p w14:paraId="7DA22682"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lastRenderedPageBreak/>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50AC4B4D" w14:textId="77777777" w:rsidR="007D4A4D" w:rsidRPr="0059084C" w:rsidRDefault="00B87FDB"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5.5.32</w:t>
            </w:r>
          </w:p>
        </w:tc>
      </w:tr>
      <w:tr w:rsidR="007D4A4D" w:rsidRPr="0059084C" w14:paraId="5CF72F8A" w14:textId="77777777" w:rsidTr="00421E8C">
        <w:tc>
          <w:tcPr>
            <w:tcW w:w="561" w:type="dxa"/>
          </w:tcPr>
          <w:p w14:paraId="1342C183"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16</w:t>
            </w:r>
          </w:p>
        </w:tc>
        <w:tc>
          <w:tcPr>
            <w:tcW w:w="2914" w:type="dxa"/>
          </w:tcPr>
          <w:p w14:paraId="03066FF9"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Пред</w:t>
            </w:r>
            <w:r w:rsidR="00434283" w:rsidRPr="0059084C">
              <w:rPr>
                <w:rFonts w:ascii="Times New Roman" w:eastAsia="Times New Roman" w:hAnsi="Times New Roman" w:cs="Times New Roman"/>
                <w:sz w:val="24"/>
                <w:szCs w:val="24"/>
                <w:lang w:eastAsia="ru-RU"/>
              </w:rPr>
              <w:t>о</w:t>
            </w:r>
            <w:r w:rsidRPr="0059084C">
              <w:rPr>
                <w:rFonts w:ascii="Times New Roman" w:eastAsia="Times New Roman" w:hAnsi="Times New Roman" w:cs="Times New Roman"/>
                <w:sz w:val="24"/>
                <w:szCs w:val="24"/>
                <w:lang w:eastAsia="ru-RU"/>
              </w:rPr>
              <w:t>ставление контактной информации для связи по вопросам обмена ЭС и сведений о ее изменении</w:t>
            </w:r>
          </w:p>
        </w:tc>
        <w:tc>
          <w:tcPr>
            <w:tcW w:w="2427" w:type="dxa"/>
          </w:tcPr>
          <w:p w14:paraId="29024B78"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58161449"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62150F42" w14:textId="77777777" w:rsidR="007D4A4D" w:rsidRPr="0059084C" w:rsidRDefault="00B87FDB"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5.5.35</w:t>
            </w:r>
          </w:p>
        </w:tc>
      </w:tr>
      <w:tr w:rsidR="007D4A4D" w:rsidRPr="0059084C" w14:paraId="558E162D" w14:textId="77777777" w:rsidTr="00421E8C">
        <w:tc>
          <w:tcPr>
            <w:tcW w:w="561" w:type="dxa"/>
          </w:tcPr>
          <w:p w14:paraId="11E7B5CD"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17</w:t>
            </w:r>
          </w:p>
        </w:tc>
        <w:tc>
          <w:tcPr>
            <w:tcW w:w="2914" w:type="dxa"/>
          </w:tcPr>
          <w:p w14:paraId="013625D6"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обращений в Банк по вопросам обмена ЭС</w:t>
            </w:r>
          </w:p>
        </w:tc>
        <w:tc>
          <w:tcPr>
            <w:tcW w:w="2427" w:type="dxa"/>
          </w:tcPr>
          <w:p w14:paraId="1556243D"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24B8F30F"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66513C95" w14:textId="77777777" w:rsidR="007D4A4D" w:rsidRPr="0059084C" w:rsidRDefault="00B87FDB"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5.5.38</w:t>
            </w:r>
          </w:p>
        </w:tc>
      </w:tr>
      <w:tr w:rsidR="007D4A4D" w:rsidRPr="0059084C" w14:paraId="3F764A09" w14:textId="77777777" w:rsidTr="00421E8C">
        <w:tc>
          <w:tcPr>
            <w:tcW w:w="561" w:type="dxa"/>
          </w:tcPr>
          <w:p w14:paraId="46F5B009"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18</w:t>
            </w:r>
          </w:p>
        </w:tc>
        <w:tc>
          <w:tcPr>
            <w:tcW w:w="2914" w:type="dxa"/>
          </w:tcPr>
          <w:p w14:paraId="5A6F347E"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подтверждения даты начала обмена ЭС</w:t>
            </w:r>
            <w:r w:rsidRPr="0059084C">
              <w:t xml:space="preserve"> </w:t>
            </w:r>
            <w:r w:rsidRPr="0059084C">
              <w:rPr>
                <w:rFonts w:ascii="Times New Roman" w:eastAsia="Times New Roman" w:hAnsi="Times New Roman" w:cs="Times New Roman"/>
                <w:sz w:val="24"/>
                <w:szCs w:val="24"/>
                <w:lang w:eastAsia="ru-RU"/>
              </w:rPr>
              <w:t xml:space="preserve">с косвенным участником Клиента </w:t>
            </w:r>
          </w:p>
        </w:tc>
        <w:tc>
          <w:tcPr>
            <w:tcW w:w="2427" w:type="dxa"/>
          </w:tcPr>
          <w:p w14:paraId="773D9CD6"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11B6C07F"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78" w:type="dxa"/>
          </w:tcPr>
          <w:p w14:paraId="2B037A44"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5.6.1.4</w:t>
            </w:r>
          </w:p>
        </w:tc>
      </w:tr>
    </w:tbl>
    <w:p w14:paraId="3803121D"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pPr>
    </w:p>
    <w:p w14:paraId="68DAAA04" w14:textId="77777777" w:rsidR="00FF2885" w:rsidRPr="0059084C" w:rsidRDefault="00FF2885" w:rsidP="001453A0">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Сведения для взаимодействия с Клиентом при обмене ЭС, составленные по выше приведенной форме, </w:t>
      </w:r>
      <w:r w:rsidR="004111A9" w:rsidRPr="0059084C">
        <w:rPr>
          <w:rFonts w:ascii="Times New Roman" w:eastAsia="Times New Roman" w:hAnsi="Times New Roman" w:cs="Times New Roman"/>
          <w:sz w:val="28"/>
          <w:szCs w:val="28"/>
          <w:lang w:eastAsia="ru-RU"/>
        </w:rPr>
        <w:t xml:space="preserve">направляются </w:t>
      </w:r>
      <w:r w:rsidRPr="0059084C">
        <w:rPr>
          <w:rFonts w:ascii="Times New Roman" w:eastAsia="Times New Roman" w:hAnsi="Times New Roman" w:cs="Times New Roman"/>
          <w:sz w:val="28"/>
          <w:szCs w:val="28"/>
          <w:lang w:eastAsia="ru-RU"/>
        </w:rPr>
        <w:t>Клиенту в письменном виде в день передачи Договора.</w:t>
      </w:r>
    </w:p>
    <w:p w14:paraId="27B9403C" w14:textId="77777777" w:rsidR="00C45566" w:rsidRPr="0059084C" w:rsidRDefault="00C45566" w:rsidP="001453A0">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Изменения Сведений для взаимодействия с Клиентом при обмене ЭС направляются Клиенту за </w:t>
      </w:r>
      <w:r w:rsidR="00661756" w:rsidRPr="0059084C">
        <w:rPr>
          <w:rFonts w:ascii="Times New Roman" w:eastAsia="Times New Roman" w:hAnsi="Times New Roman" w:cs="Times New Roman"/>
          <w:sz w:val="28"/>
          <w:szCs w:val="28"/>
          <w:lang w:eastAsia="ru-RU"/>
        </w:rPr>
        <w:t xml:space="preserve">два </w:t>
      </w:r>
      <w:r w:rsidRPr="0059084C">
        <w:rPr>
          <w:rFonts w:ascii="Times New Roman" w:eastAsia="Times New Roman" w:hAnsi="Times New Roman" w:cs="Times New Roman"/>
          <w:sz w:val="28"/>
          <w:szCs w:val="28"/>
          <w:lang w:eastAsia="ru-RU"/>
        </w:rPr>
        <w:t>рабочих дня до даты начала их применения.</w:t>
      </w:r>
    </w:p>
    <w:p w14:paraId="08E1FD0A" w14:textId="77777777" w:rsidR="004D5B52" w:rsidRPr="0059084C" w:rsidRDefault="004D5B52" w:rsidP="00C45566">
      <w:pPr>
        <w:spacing w:after="0" w:line="240" w:lineRule="auto"/>
        <w:contextualSpacing/>
        <w:jc w:val="both"/>
        <w:rPr>
          <w:rFonts w:ascii="Times New Roman" w:eastAsia="Times New Roman" w:hAnsi="Times New Roman" w:cs="Times New Roman"/>
          <w:sz w:val="24"/>
          <w:szCs w:val="24"/>
          <w:lang w:eastAsia="ru-RU"/>
        </w:rPr>
      </w:pPr>
    </w:p>
    <w:p w14:paraId="60B527CC" w14:textId="77777777" w:rsidR="00B65CE5" w:rsidRPr="0059084C" w:rsidRDefault="00B65CE5" w:rsidP="00B65CE5">
      <w:pPr>
        <w:spacing w:after="0" w:line="240" w:lineRule="auto"/>
        <w:contextualSpacing/>
        <w:jc w:val="both"/>
        <w:rPr>
          <w:rFonts w:ascii="Times New Roman" w:eastAsia="Times New Roman" w:hAnsi="Times New Roman" w:cs="Times New Roman"/>
          <w:sz w:val="24"/>
          <w:szCs w:val="24"/>
          <w:lang w:eastAsia="ru-RU"/>
        </w:rPr>
      </w:pPr>
    </w:p>
    <w:p w14:paraId="20C49BAC"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sectPr w:rsidR="004D5B52" w:rsidRPr="0059084C" w:rsidSect="00ED1CC2">
          <w:pgSz w:w="11906" w:h="16838"/>
          <w:pgMar w:top="1134" w:right="850" w:bottom="1701" w:left="1701" w:header="708" w:footer="708" w:gutter="0"/>
          <w:cols w:space="708"/>
          <w:docGrid w:linePitch="360"/>
        </w:sectPr>
      </w:pPr>
    </w:p>
    <w:p w14:paraId="55C89B05" w14:textId="77777777" w:rsidR="005A58B9" w:rsidRPr="0059084C" w:rsidRDefault="00F35D41" w:rsidP="005A58B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 xml:space="preserve">Приложение </w:t>
      </w:r>
      <w:r w:rsidR="005A58B9" w:rsidRPr="0059084C">
        <w:rPr>
          <w:rFonts w:ascii="Times New Roman" w:eastAsia="Times New Roman" w:hAnsi="Times New Roman" w:cs="Times New Roman"/>
          <w:sz w:val="24"/>
          <w:szCs w:val="24"/>
          <w:lang w:eastAsia="ru-RU"/>
        </w:rPr>
        <w:t>1</w:t>
      </w:r>
      <w:r w:rsidR="005A58B9">
        <w:rPr>
          <w:rFonts w:ascii="Times New Roman" w:eastAsia="Times New Roman" w:hAnsi="Times New Roman" w:cs="Times New Roman"/>
          <w:sz w:val="24"/>
          <w:szCs w:val="24"/>
          <w:lang w:eastAsia="ru-RU"/>
        </w:rPr>
        <w:t>3</w:t>
      </w:r>
    </w:p>
    <w:p w14:paraId="354187C8" w14:textId="77777777" w:rsidR="00F07F6A" w:rsidRPr="0059084C" w:rsidRDefault="00F35D41"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2E02C31F" w14:textId="77777777" w:rsidR="00F35D41" w:rsidRPr="0059084C" w:rsidRDefault="00F35D41" w:rsidP="00F35D41">
      <w:pPr>
        <w:spacing w:after="0" w:line="240" w:lineRule="auto"/>
        <w:jc w:val="right"/>
        <w:rPr>
          <w:rFonts w:ascii="Times New Roman" w:eastAsia="Times New Roman" w:hAnsi="Times New Roman" w:cs="Times New Roman"/>
          <w:sz w:val="24"/>
          <w:szCs w:val="24"/>
          <w:lang w:eastAsia="ru-RU"/>
        </w:rPr>
      </w:pPr>
    </w:p>
    <w:p w14:paraId="3B045055" w14:textId="77777777" w:rsidR="00F35D41" w:rsidRPr="0059084C" w:rsidRDefault="00F35D41" w:rsidP="00F35D41">
      <w:pPr>
        <w:spacing w:after="0" w:line="240" w:lineRule="auto"/>
        <w:jc w:val="right"/>
        <w:rPr>
          <w:rFonts w:ascii="Times New Roman" w:eastAsia="Times New Roman" w:hAnsi="Times New Roman" w:cs="Times New Roman"/>
          <w:sz w:val="24"/>
          <w:szCs w:val="24"/>
          <w:lang w:eastAsia="ru-RU"/>
        </w:rPr>
      </w:pPr>
    </w:p>
    <w:p w14:paraId="2F8A9F14" w14:textId="77777777" w:rsidR="00F35D41" w:rsidRPr="0059084C" w:rsidRDefault="00F35D41" w:rsidP="00F35D41">
      <w:pPr>
        <w:spacing w:after="0" w:line="240" w:lineRule="auto"/>
        <w:jc w:val="right"/>
        <w:rPr>
          <w:rFonts w:ascii="Times New Roman" w:eastAsia="Times New Roman" w:hAnsi="Times New Roman" w:cs="Times New Roman"/>
          <w:sz w:val="24"/>
          <w:szCs w:val="24"/>
          <w:lang w:eastAsia="ru-RU"/>
        </w:rPr>
      </w:pPr>
    </w:p>
    <w:p w14:paraId="74057FB4" w14:textId="77777777" w:rsidR="00F35D41" w:rsidRPr="0059084C" w:rsidRDefault="00F35D41" w:rsidP="005A58B9">
      <w:pPr>
        <w:spacing w:after="0" w:line="240" w:lineRule="auto"/>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F35D41" w:rsidRPr="0059084C" w14:paraId="08878327" w14:textId="77777777" w:rsidTr="001062D2">
        <w:tc>
          <w:tcPr>
            <w:tcW w:w="5103" w:type="dxa"/>
            <w:shd w:val="clear" w:color="auto" w:fill="auto"/>
          </w:tcPr>
          <w:p w14:paraId="12011A80"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Наименование </w:t>
            </w:r>
            <w:r w:rsidR="008D6C7E"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4F624896"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7C2493B5" w14:textId="77777777" w:rsidTr="001062D2">
        <w:tc>
          <w:tcPr>
            <w:tcW w:w="5103" w:type="dxa"/>
            <w:shd w:val="clear" w:color="auto" w:fill="auto"/>
          </w:tcPr>
          <w:p w14:paraId="51BF2EC8"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БИК </w:t>
            </w:r>
            <w:r w:rsidR="008D6C7E"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2E7290AA"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2AA24A58" w14:textId="77777777" w:rsidTr="001062D2">
        <w:tc>
          <w:tcPr>
            <w:tcW w:w="5103" w:type="dxa"/>
            <w:shd w:val="clear" w:color="auto" w:fill="auto"/>
          </w:tcPr>
          <w:p w14:paraId="224391AC"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корреспондентского счета (субсчета) </w:t>
            </w:r>
            <w:r w:rsidR="008D6C7E"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15384456"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1AE2E02F" w14:textId="77777777" w:rsidTr="001062D2">
        <w:tc>
          <w:tcPr>
            <w:tcW w:w="5103" w:type="dxa"/>
            <w:shd w:val="clear" w:color="auto" w:fill="auto"/>
          </w:tcPr>
          <w:p w14:paraId="2F0AE72A"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395" w:type="dxa"/>
            <w:shd w:val="clear" w:color="auto" w:fill="auto"/>
          </w:tcPr>
          <w:p w14:paraId="5052FDE3"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3C921371" w14:textId="77777777" w:rsidTr="001062D2">
        <w:tc>
          <w:tcPr>
            <w:tcW w:w="5103" w:type="dxa"/>
            <w:shd w:val="clear" w:color="auto" w:fill="auto"/>
          </w:tcPr>
          <w:p w14:paraId="0CBF2213"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395" w:type="dxa"/>
            <w:shd w:val="clear" w:color="auto" w:fill="auto"/>
          </w:tcPr>
          <w:p w14:paraId="1B8AF2D2"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bl>
    <w:p w14:paraId="4B00B5E2" w14:textId="77777777"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754E8527" w14:textId="77777777"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ЗАЯВЛЕНИЕ</w:t>
      </w:r>
    </w:p>
    <w:p w14:paraId="60571224" w14:textId="77777777"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ОБ УСТАНОВЛЕНИИ ЛИКВИДНОСТИ ДЛЯ </w:t>
      </w:r>
      <w:r w:rsidR="003A7102" w:rsidRPr="0059084C">
        <w:rPr>
          <w:rFonts w:ascii="Times New Roman" w:eastAsia="Times New Roman" w:hAnsi="Times New Roman" w:cs="Times New Roman"/>
          <w:sz w:val="24"/>
          <w:szCs w:val="24"/>
          <w:lang w:eastAsia="ru-RU"/>
        </w:rPr>
        <w:t xml:space="preserve">ОСУЩЕСТВЛЕНИЯ ПЕРЕВОДА ДЕНЕЖНЫХ СРЕДСТВ С ИСПОЛЬЗОВАНИЕМ </w:t>
      </w:r>
      <w:r w:rsidRPr="0059084C">
        <w:rPr>
          <w:rFonts w:ascii="Times New Roman" w:eastAsia="Times New Roman" w:hAnsi="Times New Roman" w:cs="Times New Roman"/>
          <w:sz w:val="24"/>
          <w:szCs w:val="24"/>
          <w:lang w:eastAsia="ru-RU"/>
        </w:rPr>
        <w:t>СЕРВИС</w:t>
      </w:r>
      <w:r w:rsidR="003A7102" w:rsidRPr="0059084C">
        <w:rPr>
          <w:rFonts w:ascii="Times New Roman" w:eastAsia="Times New Roman" w:hAnsi="Times New Roman" w:cs="Times New Roman"/>
          <w:sz w:val="24"/>
          <w:szCs w:val="24"/>
          <w:lang w:eastAsia="ru-RU"/>
        </w:rPr>
        <w:t>А</w:t>
      </w:r>
      <w:r w:rsidRPr="0059084C">
        <w:rPr>
          <w:rFonts w:ascii="Times New Roman" w:eastAsia="Times New Roman" w:hAnsi="Times New Roman" w:cs="Times New Roman"/>
          <w:sz w:val="24"/>
          <w:szCs w:val="24"/>
          <w:lang w:eastAsia="ru-RU"/>
        </w:rPr>
        <w:t xml:space="preserve"> БЫСТРЫХ ПЛАТЕЖЕЙ</w:t>
      </w:r>
    </w:p>
    <w:p w14:paraId="075FDB5A" w14:textId="77777777" w:rsidR="00F35D41" w:rsidRPr="0059084C" w:rsidRDefault="00CC453A"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ПЛАТЕЖНОЙ СИСТЕМЫ БАНКА РОССИИ</w:t>
      </w:r>
    </w:p>
    <w:p w14:paraId="036ED13C" w14:textId="77777777"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4D5D8D7D" w14:textId="77777777" w:rsidR="00F35D41" w:rsidRPr="0059084C" w:rsidRDefault="00F35D41" w:rsidP="00F35D41">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w:t>
      </w:r>
      <w:r w:rsidR="0006394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1909D213" w14:textId="77777777" w:rsidR="00F35D41" w:rsidRPr="0059084C" w:rsidRDefault="00F35D41" w:rsidP="00F35D41">
      <w:pPr>
        <w:spacing w:after="0" w:line="240" w:lineRule="auto"/>
        <w:jc w:val="both"/>
        <w:rPr>
          <w:rFonts w:ascii="Times New Roman" w:eastAsia="Times New Roman" w:hAnsi="Times New Roman" w:cs="Times New Roman"/>
          <w:sz w:val="24"/>
          <w:szCs w:val="24"/>
          <w:lang w:eastAsia="ru-RU"/>
        </w:rPr>
      </w:pPr>
    </w:p>
    <w:p w14:paraId="28CCD854" w14:textId="77777777" w:rsidR="00F35D41" w:rsidRPr="0059084C" w:rsidRDefault="00F35D41" w:rsidP="00CC453A">
      <w:pPr>
        <w:pStyle w:val="HTML"/>
        <w:ind w:firstLine="540"/>
        <w:jc w:val="both"/>
        <w:rPr>
          <w:rFonts w:ascii="Times New Roman" w:hAnsi="Times New Roman" w:cs="Times New Roman"/>
          <w:sz w:val="28"/>
          <w:szCs w:val="28"/>
        </w:rPr>
      </w:pPr>
      <w:r w:rsidRPr="0059084C">
        <w:rPr>
          <w:rFonts w:ascii="Times New Roman" w:hAnsi="Times New Roman" w:cs="Times New Roman"/>
          <w:sz w:val="28"/>
          <w:szCs w:val="28"/>
        </w:rPr>
        <w:t xml:space="preserve">Заявляем об установлении ликвидности для </w:t>
      </w:r>
      <w:r w:rsidR="003D216F" w:rsidRPr="0059084C">
        <w:rPr>
          <w:rFonts w:ascii="Times New Roman" w:hAnsi="Times New Roman" w:cs="Times New Roman"/>
          <w:bCs/>
          <w:sz w:val="28"/>
          <w:szCs w:val="28"/>
        </w:rPr>
        <w:t>осуществления перевода денежных средств с использованием</w:t>
      </w:r>
      <w:r w:rsidR="003D216F" w:rsidRPr="0059084C" w:rsidDel="003D216F">
        <w:rPr>
          <w:rFonts w:ascii="Times New Roman" w:hAnsi="Times New Roman" w:cs="Times New Roman"/>
          <w:sz w:val="28"/>
          <w:szCs w:val="28"/>
        </w:rPr>
        <w:t xml:space="preserve"> </w:t>
      </w:r>
      <w:r w:rsidRPr="0059084C">
        <w:rPr>
          <w:rFonts w:ascii="Times New Roman" w:hAnsi="Times New Roman" w:cs="Times New Roman"/>
          <w:bCs/>
          <w:sz w:val="28"/>
          <w:szCs w:val="28"/>
        </w:rPr>
        <w:t>сервис</w:t>
      </w:r>
      <w:r w:rsidR="003D216F" w:rsidRPr="0059084C">
        <w:rPr>
          <w:rFonts w:ascii="Times New Roman" w:hAnsi="Times New Roman" w:cs="Times New Roman"/>
          <w:bCs/>
          <w:sz w:val="28"/>
          <w:szCs w:val="28"/>
        </w:rPr>
        <w:t>а</w:t>
      </w:r>
      <w:r w:rsidRPr="0059084C">
        <w:rPr>
          <w:rFonts w:ascii="Times New Roman" w:hAnsi="Times New Roman" w:cs="Times New Roman"/>
          <w:bCs/>
          <w:sz w:val="28"/>
          <w:szCs w:val="28"/>
        </w:rPr>
        <w:t xml:space="preserve"> </w:t>
      </w:r>
      <w:r w:rsidRPr="0059084C">
        <w:rPr>
          <w:rFonts w:ascii="Times New Roman" w:hAnsi="Times New Roman" w:cs="Times New Roman"/>
          <w:sz w:val="28"/>
          <w:szCs w:val="28"/>
        </w:rPr>
        <w:t xml:space="preserve">быстрых платежей </w:t>
      </w:r>
      <w:r w:rsidR="005174BA" w:rsidRPr="0059084C">
        <w:rPr>
          <w:rFonts w:ascii="Times New Roman" w:hAnsi="Times New Roman" w:cs="Times New Roman"/>
          <w:sz w:val="28"/>
          <w:szCs w:val="28"/>
        </w:rPr>
        <w:t xml:space="preserve">платежной системы Банка России </w:t>
      </w:r>
      <w:r w:rsidRPr="0059084C">
        <w:rPr>
          <w:rFonts w:ascii="Times New Roman" w:hAnsi="Times New Roman" w:cs="Times New Roman"/>
          <w:sz w:val="28"/>
          <w:szCs w:val="28"/>
        </w:rPr>
        <w:t xml:space="preserve">в сумме </w:t>
      </w:r>
      <w:r w:rsidRPr="0059084C">
        <w:rPr>
          <w:rFonts w:ascii="Times New Roman" w:hAnsi="Times New Roman" w:cs="Times New Roman"/>
          <w:bCs/>
          <w:sz w:val="28"/>
          <w:szCs w:val="28"/>
        </w:rPr>
        <w:t>денежных средств, имеющихся на корреспондентском счете (субсчете) № ____________________,</w:t>
      </w:r>
      <w:r w:rsidR="007120BE" w:rsidRPr="0059084C">
        <w:rPr>
          <w:rFonts w:ascii="Times New Roman" w:hAnsi="Times New Roman" w:cs="Times New Roman"/>
          <w:bCs/>
          <w:sz w:val="28"/>
          <w:szCs w:val="28"/>
        </w:rPr>
        <w:t xml:space="preserve"> </w:t>
      </w:r>
      <w:r w:rsidRPr="0059084C">
        <w:rPr>
          <w:rFonts w:ascii="Times New Roman" w:hAnsi="Times New Roman" w:cs="Times New Roman"/>
          <w:bCs/>
          <w:sz w:val="28"/>
          <w:szCs w:val="28"/>
        </w:rPr>
        <w:t xml:space="preserve">на период с начала периода функционирования сервиса быстрых платежей </w:t>
      </w:r>
      <w:r w:rsidR="007A3618" w:rsidRPr="0059084C">
        <w:rPr>
          <w:rFonts w:ascii="Times New Roman" w:hAnsi="Times New Roman" w:cs="Times New Roman"/>
          <w:sz w:val="28"/>
          <w:szCs w:val="28"/>
        </w:rPr>
        <w:t>платежной системы Банка России</w:t>
      </w:r>
      <w:r w:rsidR="007A3618" w:rsidRPr="0059084C">
        <w:rPr>
          <w:rFonts w:ascii="Times New Roman" w:hAnsi="Times New Roman" w:cs="Times New Roman"/>
          <w:bCs/>
          <w:sz w:val="28"/>
          <w:szCs w:val="28"/>
        </w:rPr>
        <w:t xml:space="preserve"> </w:t>
      </w:r>
      <w:r w:rsidRPr="0059084C">
        <w:rPr>
          <w:rFonts w:ascii="Times New Roman" w:hAnsi="Times New Roman" w:cs="Times New Roman"/>
          <w:bCs/>
          <w:sz w:val="28"/>
          <w:szCs w:val="28"/>
        </w:rPr>
        <w:t xml:space="preserve">и до начала предварительного сеанса платежной системы Банка России, </w:t>
      </w:r>
      <w:r w:rsidR="007120BE" w:rsidRPr="0059084C">
        <w:rPr>
          <w:rFonts w:ascii="Times New Roman" w:hAnsi="Times New Roman" w:cs="Times New Roman"/>
          <w:bCs/>
          <w:sz w:val="28"/>
          <w:szCs w:val="28"/>
        </w:rPr>
        <w:t xml:space="preserve">определяемой </w:t>
      </w:r>
      <w:r w:rsidRPr="0059084C">
        <w:rPr>
          <w:rFonts w:ascii="Times New Roman" w:hAnsi="Times New Roman" w:cs="Times New Roman"/>
          <w:bCs/>
          <w:sz w:val="28"/>
          <w:szCs w:val="28"/>
        </w:rPr>
        <w:t xml:space="preserve">в соответствии с правилами платежной системы Банка России, начиная с </w:t>
      </w:r>
      <w:r w:rsidRPr="0059084C">
        <w:rPr>
          <w:rFonts w:ascii="Times New Roman" w:hAnsi="Times New Roman" w:cs="Times New Roman"/>
          <w:sz w:val="28"/>
          <w:szCs w:val="28"/>
        </w:rPr>
        <w:t>«___»</w:t>
      </w:r>
      <w:r w:rsidR="00CC453A" w:rsidRPr="0059084C">
        <w:rPr>
          <w:rFonts w:ascii="Times New Roman" w:hAnsi="Times New Roman" w:cs="Times New Roman"/>
          <w:sz w:val="28"/>
          <w:szCs w:val="28"/>
        </w:rPr>
        <w:t> </w:t>
      </w:r>
      <w:r w:rsidRPr="0059084C">
        <w:rPr>
          <w:rFonts w:ascii="Times New Roman" w:hAnsi="Times New Roman" w:cs="Times New Roman"/>
          <w:sz w:val="28"/>
          <w:szCs w:val="28"/>
        </w:rPr>
        <w:t>_______________ г.*.</w:t>
      </w:r>
    </w:p>
    <w:p w14:paraId="5593D58C" w14:textId="77777777" w:rsidR="00F35D41" w:rsidRPr="0059084C" w:rsidRDefault="00F35D41" w:rsidP="00F35D41">
      <w:pPr>
        <w:spacing w:after="0" w:line="240" w:lineRule="auto"/>
        <w:jc w:val="both"/>
        <w:rPr>
          <w:rFonts w:ascii="Times New Roman" w:eastAsia="Times New Roman" w:hAnsi="Times New Roman" w:cs="Times New Roman"/>
          <w:sz w:val="24"/>
          <w:szCs w:val="24"/>
          <w:lang w:eastAsia="ru-RU"/>
        </w:rPr>
      </w:pPr>
    </w:p>
    <w:p w14:paraId="23743D31" w14:textId="77777777" w:rsidR="00F35D41" w:rsidRPr="0059084C" w:rsidRDefault="00F35D41" w:rsidP="00F35D41">
      <w:pPr>
        <w:spacing w:after="0" w:line="240" w:lineRule="auto"/>
        <w:ind w:firstLine="692"/>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w:t>
      </w:r>
    </w:p>
    <w:p w14:paraId="3D5C58C4" w14:textId="77777777" w:rsidR="00F35D41" w:rsidRPr="0059084C" w:rsidRDefault="00F35D41" w:rsidP="00F35D41">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1AC63A7C" w14:textId="77777777" w:rsidR="00F35D41" w:rsidRPr="0059084C" w:rsidRDefault="00F35D41" w:rsidP="00F35D41">
      <w:pPr>
        <w:autoSpaceDE w:val="0"/>
        <w:autoSpaceDN w:val="0"/>
        <w:adjustRightInd w:val="0"/>
        <w:spacing w:after="0" w:line="240" w:lineRule="auto"/>
        <w:rPr>
          <w:rFonts w:ascii="Times New Roman" w:eastAsia="Times New Roman" w:hAnsi="Times New Roman" w:cs="Times New Roman"/>
          <w:sz w:val="24"/>
          <w:szCs w:val="24"/>
          <w:lang w:eastAsia="ru-RU"/>
        </w:rPr>
      </w:pPr>
    </w:p>
    <w:p w14:paraId="41BE7460"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p w14:paraId="42834BBC" w14:textId="77777777" w:rsidR="00F35D41" w:rsidRPr="0059084C" w:rsidRDefault="00F35D41" w:rsidP="00F35D41">
      <w:pPr>
        <w:spacing w:after="0" w:line="240" w:lineRule="auto"/>
        <w:ind w:firstLine="709"/>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t xml:space="preserve">              ______________________________</w:t>
      </w:r>
    </w:p>
    <w:p w14:paraId="41FD425D" w14:textId="77777777" w:rsidR="006629CA" w:rsidRPr="0059084C" w:rsidRDefault="006629CA" w:rsidP="006629CA">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18"/>
          <w:szCs w:val="24"/>
          <w:lang w:eastAsia="ru-RU"/>
        </w:rPr>
        <w:t xml:space="preserve">(место для печати </w:t>
      </w:r>
      <w:r w:rsidR="00CC5543" w:rsidRPr="0059084C">
        <w:rPr>
          <w:rFonts w:ascii="Times New Roman" w:eastAsia="Times New Roman" w:hAnsi="Times New Roman" w:cs="Times New Roman"/>
          <w:sz w:val="18"/>
          <w:szCs w:val="24"/>
          <w:lang w:eastAsia="ru-RU"/>
        </w:rPr>
        <w:t>к</w:t>
      </w:r>
      <w:r w:rsidR="00CC5183" w:rsidRPr="0059084C">
        <w:rPr>
          <w:rFonts w:ascii="Times New Roman" w:eastAsia="Times New Roman" w:hAnsi="Times New Roman" w:cs="Times New Roman"/>
          <w:sz w:val="18"/>
          <w:szCs w:val="24"/>
          <w:lang w:eastAsia="ru-RU"/>
        </w:rPr>
        <w:t>редитной организации</w:t>
      </w:r>
      <w:r w:rsidRPr="0059084C">
        <w:rPr>
          <w:rFonts w:ascii="Times New Roman" w:eastAsia="Times New Roman" w:hAnsi="Times New Roman" w:cs="Times New Roman"/>
          <w:sz w:val="18"/>
          <w:szCs w:val="24"/>
          <w:lang w:eastAsia="ru-RU"/>
        </w:rPr>
        <w:t xml:space="preserve"> (при наличии)</w:t>
      </w:r>
    </w:p>
    <w:p w14:paraId="2BE7C62C"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 xml:space="preserve">      Отметки Банка</w:t>
      </w:r>
    </w:p>
    <w:p w14:paraId="23F455C9" w14:textId="77777777" w:rsidR="00F35D41" w:rsidRPr="0059084C" w:rsidRDefault="00F35D41" w:rsidP="00F35D41">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F8BB4B1" w14:textId="77777777" w:rsidR="003B6BAD" w:rsidRPr="0059084C" w:rsidRDefault="00F35D41" w:rsidP="00F35D41">
      <w:pPr>
        <w:tabs>
          <w:tab w:val="left" w:pos="1134"/>
          <w:tab w:val="left" w:pos="1701"/>
        </w:tabs>
        <w:spacing w:after="0" w:line="276" w:lineRule="auto"/>
        <w:contextualSpacing/>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*указывается дата не ранее следующего операционного дня платежной системы Банка России после даты подачи заявления.</w:t>
      </w:r>
    </w:p>
    <w:p w14:paraId="5D9FDEBD" w14:textId="77777777" w:rsidR="003B6BAD" w:rsidRPr="0059084C" w:rsidRDefault="003B6BAD" w:rsidP="00F35D41">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sectPr w:rsidR="003B6BAD" w:rsidRPr="0059084C" w:rsidSect="00ED1CC2">
          <w:pgSz w:w="11906" w:h="16838"/>
          <w:pgMar w:top="1134" w:right="850" w:bottom="1701" w:left="1701" w:header="708" w:footer="708" w:gutter="0"/>
          <w:cols w:space="708"/>
          <w:docGrid w:linePitch="360"/>
        </w:sectPr>
      </w:pPr>
    </w:p>
    <w:p w14:paraId="5930DCFD" w14:textId="4ADBBE16" w:rsidR="00F07F6A" w:rsidRPr="0059084C" w:rsidRDefault="00DC4B48" w:rsidP="00DC4B48">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1</w:t>
      </w:r>
      <w:r w:rsidR="008E1373">
        <w:rPr>
          <w:rFonts w:ascii="Times New Roman" w:eastAsia="Times New Roman" w:hAnsi="Times New Roman" w:cs="Times New Roman"/>
          <w:sz w:val="24"/>
          <w:szCs w:val="24"/>
          <w:lang w:eastAsia="ru-RU"/>
        </w:rPr>
        <w:t>4</w:t>
      </w:r>
    </w:p>
    <w:p w14:paraId="429AB811" w14:textId="77777777" w:rsidR="00F07F6A" w:rsidRPr="0059084C" w:rsidRDefault="00DC4B48"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44943C11" w14:textId="77777777" w:rsidR="00DC4B48" w:rsidRPr="0059084C" w:rsidRDefault="00DC4B48" w:rsidP="00DC4B48">
      <w:pPr>
        <w:spacing w:after="0" w:line="240" w:lineRule="auto"/>
        <w:jc w:val="right"/>
        <w:rPr>
          <w:rFonts w:ascii="Times New Roman" w:eastAsia="Times New Roman" w:hAnsi="Times New Roman" w:cs="Times New Roman"/>
          <w:sz w:val="24"/>
          <w:szCs w:val="24"/>
          <w:lang w:eastAsia="ru-RU"/>
        </w:rPr>
      </w:pPr>
    </w:p>
    <w:p w14:paraId="05D1347E" w14:textId="77777777" w:rsidR="00DC4B48" w:rsidRPr="0059084C" w:rsidRDefault="00DC4B48" w:rsidP="00DC4B48">
      <w:pPr>
        <w:spacing w:after="0" w:line="240" w:lineRule="auto"/>
        <w:jc w:val="right"/>
        <w:rPr>
          <w:rFonts w:ascii="Times New Roman" w:eastAsia="Times New Roman" w:hAnsi="Times New Roman" w:cs="Times New Roman"/>
          <w:sz w:val="24"/>
          <w:szCs w:val="24"/>
          <w:lang w:eastAsia="ru-RU"/>
        </w:rPr>
      </w:pPr>
    </w:p>
    <w:p w14:paraId="45D770DB" w14:textId="77777777" w:rsidR="00DC4B48" w:rsidRPr="0059084C" w:rsidRDefault="00DC4B48" w:rsidP="00DC4B48">
      <w:pPr>
        <w:spacing w:after="0" w:line="240" w:lineRule="auto"/>
        <w:jc w:val="right"/>
        <w:rPr>
          <w:rFonts w:ascii="Times New Roman" w:eastAsia="Times New Roman" w:hAnsi="Times New Roman" w:cs="Times New Roman"/>
          <w:sz w:val="24"/>
          <w:szCs w:val="24"/>
          <w:lang w:eastAsia="ru-RU"/>
        </w:rPr>
      </w:pPr>
    </w:p>
    <w:p w14:paraId="75116C67" w14:textId="77777777" w:rsidR="00DC4B48" w:rsidRPr="0059084C" w:rsidRDefault="00DC4B48" w:rsidP="00F85C90">
      <w:pPr>
        <w:tabs>
          <w:tab w:val="left" w:pos="1400"/>
        </w:tabs>
        <w:spacing w:after="0" w:line="240" w:lineRule="auto"/>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DC4B48" w:rsidRPr="0059084C" w14:paraId="38ABB27E" w14:textId="77777777" w:rsidTr="001062D2">
        <w:tc>
          <w:tcPr>
            <w:tcW w:w="5103" w:type="dxa"/>
            <w:shd w:val="clear" w:color="auto" w:fill="auto"/>
          </w:tcPr>
          <w:p w14:paraId="3878AC5F"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Наименование </w:t>
            </w:r>
            <w:r w:rsidR="003D4AFD"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08798338"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22CD0FA4" w14:textId="77777777" w:rsidTr="001062D2">
        <w:tc>
          <w:tcPr>
            <w:tcW w:w="5103" w:type="dxa"/>
            <w:shd w:val="clear" w:color="auto" w:fill="auto"/>
          </w:tcPr>
          <w:p w14:paraId="2DEB59A0"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БИК </w:t>
            </w:r>
            <w:r w:rsidR="003D4AFD"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38DA1E66"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6CB48252" w14:textId="77777777" w:rsidTr="001062D2">
        <w:tc>
          <w:tcPr>
            <w:tcW w:w="5103" w:type="dxa"/>
            <w:shd w:val="clear" w:color="auto" w:fill="auto"/>
          </w:tcPr>
          <w:p w14:paraId="2FDDBF3A"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корреспондентского счета (субсчета) </w:t>
            </w:r>
            <w:r w:rsidR="003D4AFD"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68FDD3D5"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095A6462" w14:textId="77777777" w:rsidTr="001062D2">
        <w:tc>
          <w:tcPr>
            <w:tcW w:w="5103" w:type="dxa"/>
            <w:shd w:val="clear" w:color="auto" w:fill="auto"/>
          </w:tcPr>
          <w:p w14:paraId="63F86BDD"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395" w:type="dxa"/>
            <w:shd w:val="clear" w:color="auto" w:fill="auto"/>
          </w:tcPr>
          <w:p w14:paraId="4C4EE2AA"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16015ECD" w14:textId="77777777" w:rsidTr="001062D2">
        <w:tc>
          <w:tcPr>
            <w:tcW w:w="5103" w:type="dxa"/>
            <w:shd w:val="clear" w:color="auto" w:fill="auto"/>
          </w:tcPr>
          <w:p w14:paraId="6BC9C829"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395" w:type="dxa"/>
            <w:shd w:val="clear" w:color="auto" w:fill="auto"/>
          </w:tcPr>
          <w:p w14:paraId="3710AE74"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bl>
    <w:p w14:paraId="4D9E9CF6"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58F875F0"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ЗАЯВЛЕНИЕ</w:t>
      </w:r>
    </w:p>
    <w:p w14:paraId="4ED15998"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ОБ ОТМЕНЕ УСТАНОВЛЕНИЯ ЛИКВИДНОСТИ ДЛЯ </w:t>
      </w:r>
      <w:r w:rsidR="003D216F" w:rsidRPr="0059084C">
        <w:rPr>
          <w:rFonts w:ascii="Times New Roman" w:eastAsia="Times New Roman" w:hAnsi="Times New Roman" w:cs="Times New Roman"/>
          <w:sz w:val="24"/>
          <w:szCs w:val="24"/>
          <w:lang w:eastAsia="ru-RU"/>
        </w:rPr>
        <w:t>ОСУЩЕСТВЛЕНИЯ ПЕРЕВОДА ДЕНЕЖНЫХ СРЕДСТВ С ИСПОЛЬЗОВАНИЕМ</w:t>
      </w:r>
      <w:r w:rsidRPr="0059084C">
        <w:rPr>
          <w:rFonts w:ascii="Times New Roman" w:eastAsia="Times New Roman" w:hAnsi="Times New Roman" w:cs="Times New Roman"/>
          <w:sz w:val="24"/>
          <w:szCs w:val="24"/>
          <w:lang w:eastAsia="ru-RU"/>
        </w:rPr>
        <w:t xml:space="preserve"> СЕРВИС</w:t>
      </w:r>
      <w:r w:rsidR="003D216F" w:rsidRPr="0059084C">
        <w:rPr>
          <w:rFonts w:ascii="Times New Roman" w:eastAsia="Times New Roman" w:hAnsi="Times New Roman" w:cs="Times New Roman"/>
          <w:sz w:val="24"/>
          <w:szCs w:val="24"/>
          <w:lang w:eastAsia="ru-RU"/>
        </w:rPr>
        <w:t>А</w:t>
      </w:r>
      <w:r w:rsidRPr="0059084C">
        <w:rPr>
          <w:rFonts w:ascii="Times New Roman" w:eastAsia="Times New Roman" w:hAnsi="Times New Roman" w:cs="Times New Roman"/>
          <w:sz w:val="24"/>
          <w:szCs w:val="24"/>
          <w:lang w:eastAsia="ru-RU"/>
        </w:rPr>
        <w:t xml:space="preserve"> БЫСТРЫХ ПЛАТЕЖЕЙ</w:t>
      </w:r>
    </w:p>
    <w:p w14:paraId="5066FB27" w14:textId="77777777" w:rsidR="00EA7B7D" w:rsidRPr="0059084C" w:rsidRDefault="00EA7B7D"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ПЛАТЕЖНОЙ СИСТЕМЫ БАНКА РОССИИ</w:t>
      </w:r>
    </w:p>
    <w:p w14:paraId="19BDE654"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2539F238"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3B0E0FAF" w14:textId="77777777" w:rsidR="00DC4B48" w:rsidRPr="0059084C" w:rsidRDefault="00DC4B48" w:rsidP="00DC4B4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w:t>
      </w:r>
      <w:r w:rsidR="0006394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257C6F0A" w14:textId="77777777" w:rsidR="00DC4B48" w:rsidRPr="0059084C" w:rsidRDefault="00DC4B48" w:rsidP="00DC4B48">
      <w:pPr>
        <w:spacing w:after="0" w:line="240" w:lineRule="auto"/>
        <w:jc w:val="both"/>
        <w:rPr>
          <w:rFonts w:ascii="Times New Roman" w:eastAsia="Times New Roman" w:hAnsi="Times New Roman" w:cs="Times New Roman"/>
          <w:sz w:val="24"/>
          <w:szCs w:val="24"/>
          <w:lang w:eastAsia="ru-RU"/>
        </w:rPr>
      </w:pPr>
    </w:p>
    <w:p w14:paraId="31BC8A88" w14:textId="77777777" w:rsidR="00DC4B48" w:rsidRPr="0059084C" w:rsidRDefault="00DC4B48" w:rsidP="00DC4B48">
      <w:pPr>
        <w:spacing w:after="0" w:line="240" w:lineRule="auto"/>
        <w:jc w:val="both"/>
        <w:rPr>
          <w:rFonts w:ascii="Times New Roman" w:eastAsia="Times New Roman" w:hAnsi="Times New Roman" w:cs="Times New Roman"/>
          <w:sz w:val="24"/>
          <w:szCs w:val="24"/>
          <w:lang w:eastAsia="ru-RU"/>
        </w:rPr>
      </w:pPr>
    </w:p>
    <w:p w14:paraId="291B4A37" w14:textId="77777777" w:rsidR="00DC4B48" w:rsidRPr="0059084C" w:rsidRDefault="00DC4B48" w:rsidP="00DC4B48">
      <w:pPr>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Заявляем о прекращении </w:t>
      </w:r>
      <w:r w:rsidRPr="0059084C">
        <w:rPr>
          <w:rFonts w:ascii="Times New Roman" w:eastAsia="Times New Roman" w:hAnsi="Times New Roman" w:cs="Times New Roman"/>
          <w:bCs/>
          <w:sz w:val="28"/>
          <w:szCs w:val="28"/>
          <w:lang w:eastAsia="ru-RU"/>
        </w:rPr>
        <w:t xml:space="preserve">с </w:t>
      </w:r>
      <w:r w:rsidRPr="0059084C">
        <w:rPr>
          <w:rFonts w:ascii="Times New Roman" w:eastAsia="Times New Roman" w:hAnsi="Times New Roman" w:cs="Times New Roman"/>
          <w:sz w:val="28"/>
          <w:szCs w:val="28"/>
          <w:lang w:eastAsia="ru-RU"/>
        </w:rPr>
        <w:t>«___»</w:t>
      </w:r>
      <w:r w:rsidR="0006394B">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_______________ г</w:t>
      </w:r>
      <w:r w:rsidR="004E7080"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установления ликвидности для </w:t>
      </w:r>
      <w:r w:rsidR="00D77919" w:rsidRPr="0059084C">
        <w:rPr>
          <w:rFonts w:ascii="Times New Roman" w:eastAsia="Times New Roman" w:hAnsi="Times New Roman" w:cs="Times New Roman"/>
          <w:bCs/>
          <w:sz w:val="28"/>
          <w:szCs w:val="28"/>
          <w:lang w:eastAsia="ru-RU"/>
        </w:rPr>
        <w:t>осуществления перевода денежных средств с использованием</w:t>
      </w:r>
      <w:r w:rsidRPr="0059084C">
        <w:rPr>
          <w:rFonts w:ascii="Times New Roman" w:eastAsia="Times New Roman" w:hAnsi="Times New Roman" w:cs="Times New Roman"/>
          <w:sz w:val="28"/>
          <w:szCs w:val="28"/>
          <w:lang w:eastAsia="ru-RU"/>
        </w:rPr>
        <w:t xml:space="preserve"> сервис</w:t>
      </w:r>
      <w:r w:rsidR="00D77919" w:rsidRPr="0059084C">
        <w:rPr>
          <w:rFonts w:ascii="Times New Roman" w:eastAsia="Times New Roman" w:hAnsi="Times New Roman" w:cs="Times New Roman"/>
          <w:sz w:val="28"/>
          <w:szCs w:val="28"/>
          <w:lang w:eastAsia="ru-RU"/>
        </w:rPr>
        <w:t>а</w:t>
      </w:r>
      <w:r w:rsidRPr="0059084C">
        <w:rPr>
          <w:rFonts w:ascii="Times New Roman" w:eastAsia="Times New Roman" w:hAnsi="Times New Roman" w:cs="Times New Roman"/>
          <w:sz w:val="28"/>
          <w:szCs w:val="28"/>
          <w:lang w:eastAsia="ru-RU"/>
        </w:rPr>
        <w:t xml:space="preserve"> быстрых платежей в сумме </w:t>
      </w:r>
      <w:r w:rsidRPr="0059084C">
        <w:rPr>
          <w:rFonts w:ascii="Times New Roman" w:eastAsia="Times New Roman" w:hAnsi="Times New Roman" w:cs="Times New Roman"/>
          <w:bCs/>
          <w:sz w:val="28"/>
          <w:szCs w:val="28"/>
          <w:lang w:eastAsia="ru-RU"/>
        </w:rPr>
        <w:t xml:space="preserve">денежных средств, имеющихся на корреспондентском счете (субсчете) № ____________________, </w:t>
      </w:r>
      <w:r w:rsidR="00A47B4F" w:rsidRPr="0059084C">
        <w:rPr>
          <w:rFonts w:ascii="Times New Roman" w:eastAsia="Times New Roman" w:hAnsi="Times New Roman" w:cs="Times New Roman"/>
          <w:bCs/>
          <w:sz w:val="28"/>
          <w:szCs w:val="28"/>
          <w:lang w:eastAsia="ru-RU"/>
        </w:rPr>
        <w:t xml:space="preserve">определяемой в соответствии с правилами платежной системы Банка России, </w:t>
      </w:r>
      <w:r w:rsidRPr="0059084C">
        <w:rPr>
          <w:rFonts w:ascii="Times New Roman" w:eastAsia="Times New Roman" w:hAnsi="Times New Roman" w:cs="Times New Roman"/>
          <w:bCs/>
          <w:sz w:val="28"/>
          <w:szCs w:val="28"/>
          <w:lang w:eastAsia="ru-RU"/>
        </w:rPr>
        <w:t>на период с начала периода функционирования сервиса быстрых платежей и до начала предварительного сеанса платежной системы Банка России.</w:t>
      </w:r>
    </w:p>
    <w:p w14:paraId="16FAEC69" w14:textId="77777777" w:rsidR="00DC4B48" w:rsidRPr="0059084C" w:rsidRDefault="00DC4B48" w:rsidP="00DC4B48">
      <w:pPr>
        <w:spacing w:after="0" w:line="240" w:lineRule="auto"/>
        <w:jc w:val="both"/>
        <w:rPr>
          <w:rFonts w:ascii="Times New Roman" w:eastAsia="Times New Roman" w:hAnsi="Times New Roman" w:cs="Times New Roman"/>
          <w:sz w:val="28"/>
          <w:szCs w:val="28"/>
          <w:lang w:eastAsia="ru-RU"/>
        </w:rPr>
      </w:pPr>
    </w:p>
    <w:p w14:paraId="334C361D" w14:textId="77777777" w:rsidR="00DC4B48" w:rsidRPr="0059084C" w:rsidRDefault="00DC4B48" w:rsidP="00DC4B48">
      <w:pPr>
        <w:spacing w:after="0" w:line="240" w:lineRule="auto"/>
        <w:jc w:val="both"/>
        <w:rPr>
          <w:rFonts w:ascii="Times New Roman" w:eastAsia="Times New Roman" w:hAnsi="Times New Roman" w:cs="Times New Roman"/>
          <w:sz w:val="24"/>
          <w:szCs w:val="24"/>
          <w:lang w:eastAsia="ru-RU"/>
        </w:rPr>
      </w:pPr>
    </w:p>
    <w:p w14:paraId="0DC4B255" w14:textId="77777777" w:rsidR="00DC4B48" w:rsidRPr="0059084C" w:rsidRDefault="00DC4B48" w:rsidP="00DC4B48">
      <w:pPr>
        <w:spacing w:after="0" w:line="240" w:lineRule="auto"/>
        <w:ind w:firstLine="692"/>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w:t>
      </w:r>
    </w:p>
    <w:p w14:paraId="4DFA1868" w14:textId="77777777" w:rsidR="00DC4B48" w:rsidRPr="0059084C" w:rsidRDefault="00DC4B48" w:rsidP="00DC4B48">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0E872A19" w14:textId="77777777" w:rsidR="00DC4B48" w:rsidRPr="0059084C" w:rsidRDefault="00DC4B48" w:rsidP="00DC4B48">
      <w:pPr>
        <w:autoSpaceDE w:val="0"/>
        <w:autoSpaceDN w:val="0"/>
        <w:adjustRightInd w:val="0"/>
        <w:spacing w:after="0" w:line="240" w:lineRule="auto"/>
        <w:rPr>
          <w:rFonts w:ascii="Times New Roman" w:eastAsia="Times New Roman" w:hAnsi="Times New Roman" w:cs="Times New Roman"/>
          <w:sz w:val="24"/>
          <w:szCs w:val="24"/>
          <w:lang w:eastAsia="ru-RU"/>
        </w:rPr>
      </w:pPr>
    </w:p>
    <w:p w14:paraId="7266AC2A"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p w14:paraId="67E7B21A"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p w14:paraId="3EA8908C" w14:textId="77777777" w:rsidR="00DC4B48" w:rsidRPr="0059084C" w:rsidRDefault="00DC4B48" w:rsidP="00DC4B48">
      <w:pPr>
        <w:spacing w:after="0" w:line="240" w:lineRule="auto"/>
        <w:ind w:firstLine="709"/>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t xml:space="preserve">              ______________________________</w:t>
      </w:r>
    </w:p>
    <w:p w14:paraId="63BE236C" w14:textId="77777777" w:rsidR="00DC4B48" w:rsidRPr="0059084C" w:rsidRDefault="006629CA" w:rsidP="00DC4B4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18"/>
          <w:szCs w:val="24"/>
          <w:lang w:eastAsia="ru-RU"/>
        </w:rPr>
        <w:t xml:space="preserve">(место для печати </w:t>
      </w:r>
      <w:r w:rsidR="00CC5543" w:rsidRPr="0059084C">
        <w:rPr>
          <w:rFonts w:ascii="Times New Roman" w:eastAsia="Times New Roman" w:hAnsi="Times New Roman" w:cs="Times New Roman"/>
          <w:sz w:val="18"/>
          <w:szCs w:val="24"/>
          <w:lang w:eastAsia="ru-RU"/>
        </w:rPr>
        <w:t>к</w:t>
      </w:r>
      <w:r w:rsidR="00CC5183" w:rsidRPr="0059084C">
        <w:rPr>
          <w:rFonts w:ascii="Times New Roman" w:eastAsia="Times New Roman" w:hAnsi="Times New Roman" w:cs="Times New Roman"/>
          <w:sz w:val="18"/>
          <w:szCs w:val="24"/>
          <w:lang w:eastAsia="ru-RU"/>
        </w:rPr>
        <w:t>редитной организации</w:t>
      </w:r>
      <w:r w:rsidRPr="0059084C">
        <w:rPr>
          <w:rFonts w:ascii="Times New Roman" w:eastAsia="Times New Roman" w:hAnsi="Times New Roman" w:cs="Times New Roman"/>
          <w:sz w:val="18"/>
          <w:szCs w:val="24"/>
          <w:lang w:eastAsia="ru-RU"/>
        </w:rPr>
        <w:t xml:space="preserve"> (при наличии) </w:t>
      </w:r>
      <w:r w:rsidR="00DC4B48" w:rsidRPr="0059084C">
        <w:rPr>
          <w:rFonts w:ascii="Times New Roman" w:eastAsia="Times New Roman" w:hAnsi="Times New Roman" w:cs="Times New Roman"/>
          <w:sz w:val="24"/>
          <w:szCs w:val="24"/>
          <w:lang w:eastAsia="ru-RU"/>
        </w:rPr>
        <w:tab/>
      </w:r>
      <w:r w:rsidR="00DC4B48" w:rsidRPr="0059084C">
        <w:rPr>
          <w:rFonts w:ascii="Times New Roman" w:eastAsia="Times New Roman" w:hAnsi="Times New Roman" w:cs="Times New Roman"/>
          <w:sz w:val="24"/>
          <w:szCs w:val="24"/>
          <w:lang w:eastAsia="ru-RU"/>
        </w:rPr>
        <w:tab/>
      </w:r>
      <w:r w:rsidR="00DC4B48" w:rsidRPr="0059084C">
        <w:rPr>
          <w:rFonts w:ascii="Times New Roman" w:eastAsia="Times New Roman" w:hAnsi="Times New Roman" w:cs="Times New Roman"/>
          <w:sz w:val="24"/>
          <w:szCs w:val="24"/>
          <w:lang w:eastAsia="ru-RU"/>
        </w:rPr>
        <w:tab/>
      </w:r>
      <w:r w:rsidR="00DC4B48" w:rsidRPr="0059084C">
        <w:rPr>
          <w:rFonts w:ascii="Times New Roman" w:eastAsia="Times New Roman" w:hAnsi="Times New Roman" w:cs="Times New Roman"/>
          <w:sz w:val="24"/>
          <w:szCs w:val="24"/>
          <w:lang w:eastAsia="ru-RU"/>
        </w:rPr>
        <w:tab/>
        <w:t xml:space="preserve">      Отметки Банка</w:t>
      </w:r>
    </w:p>
    <w:p w14:paraId="1061DAE7" w14:textId="77777777" w:rsidR="00DC4B48" w:rsidRPr="0059084C" w:rsidRDefault="00DC4B48" w:rsidP="00DC4B48">
      <w:pPr>
        <w:tabs>
          <w:tab w:val="left" w:pos="1400"/>
        </w:tabs>
        <w:autoSpaceDE w:val="0"/>
        <w:autoSpaceDN w:val="0"/>
        <w:adjustRightInd w:val="0"/>
        <w:spacing w:after="0" w:line="240" w:lineRule="auto"/>
        <w:rPr>
          <w:rFonts w:ascii="Times New Roman" w:eastAsia="Times New Roman" w:hAnsi="Times New Roman" w:cs="Times New Roman"/>
          <w:sz w:val="24"/>
          <w:szCs w:val="24"/>
          <w:lang w:eastAsia="ru-RU"/>
        </w:rPr>
      </w:pPr>
    </w:p>
    <w:p w14:paraId="15177C47" w14:textId="77777777" w:rsidR="00DC4B48" w:rsidRPr="0059084C" w:rsidRDefault="00DC4B48" w:rsidP="00DC4B48">
      <w:pPr>
        <w:tabs>
          <w:tab w:val="left" w:pos="1400"/>
        </w:tabs>
        <w:autoSpaceDE w:val="0"/>
        <w:autoSpaceDN w:val="0"/>
        <w:adjustRightInd w:val="0"/>
        <w:spacing w:after="0" w:line="240" w:lineRule="auto"/>
        <w:rPr>
          <w:rFonts w:ascii="Times New Roman" w:eastAsia="Times New Roman" w:hAnsi="Times New Roman" w:cs="Times New Roman"/>
          <w:sz w:val="24"/>
          <w:szCs w:val="24"/>
          <w:lang w:eastAsia="ru-RU"/>
        </w:rPr>
      </w:pPr>
    </w:p>
    <w:p w14:paraId="410777A6" w14:textId="77777777" w:rsidR="00DC4B48" w:rsidRPr="0059084C" w:rsidRDefault="00DC4B48" w:rsidP="00DC4B48">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685FC90" w14:textId="77777777" w:rsidR="00DC4B48" w:rsidRPr="0059084C" w:rsidRDefault="00DC4B48" w:rsidP="00DC4B4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 указывается дата не ранее следующего операционного дня платежной системы Банка России после даты подачи заявления.</w:t>
      </w:r>
    </w:p>
    <w:p w14:paraId="6D36F14F" w14:textId="77777777" w:rsidR="00FE0039" w:rsidRPr="0059084C" w:rsidRDefault="00FE0039" w:rsidP="00DC4B48">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FD44B19" w14:textId="77777777" w:rsidR="00CF6962" w:rsidRPr="0059084C" w:rsidRDefault="00CF6962" w:rsidP="00F35D41">
      <w:pPr>
        <w:tabs>
          <w:tab w:val="left" w:pos="1134"/>
          <w:tab w:val="left" w:pos="1701"/>
        </w:tabs>
        <w:spacing w:after="0" w:line="276" w:lineRule="auto"/>
        <w:contextualSpacing/>
        <w:jc w:val="both"/>
        <w:rPr>
          <w:rFonts w:ascii="Times New Roman" w:eastAsia="Times New Roman" w:hAnsi="Times New Roman" w:cs="Times New Roman"/>
          <w:sz w:val="24"/>
          <w:szCs w:val="24"/>
          <w:lang w:eastAsia="ru-RU"/>
        </w:rPr>
        <w:sectPr w:rsidR="00CF6962" w:rsidRPr="0059084C" w:rsidSect="00ED1CC2">
          <w:pgSz w:w="11906" w:h="16838"/>
          <w:pgMar w:top="1134" w:right="850" w:bottom="1701" w:left="1701" w:header="708" w:footer="708" w:gutter="0"/>
          <w:cols w:space="708"/>
          <w:docGrid w:linePitch="360"/>
        </w:sectPr>
      </w:pPr>
    </w:p>
    <w:p w14:paraId="3E51F166" w14:textId="49B8DA6E"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Приложение 1</w:t>
      </w:r>
      <w:r w:rsidR="008E1373">
        <w:rPr>
          <w:rFonts w:ascii="Times New Roman" w:eastAsia="Times New Roman" w:hAnsi="Times New Roman" w:cs="Times New Roman"/>
          <w:sz w:val="24"/>
          <w:szCs w:val="24"/>
          <w:lang w:eastAsia="ru-RU"/>
        </w:rPr>
        <w:t>5</w:t>
      </w:r>
    </w:p>
    <w:p w14:paraId="68A69E82"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5B1BD3DE"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p>
    <w:p w14:paraId="559BC20A"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p>
    <w:p w14:paraId="536FE408"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p>
    <w:p w14:paraId="068BDE0D" w14:textId="77777777" w:rsidR="00C57654" w:rsidRPr="0059084C" w:rsidRDefault="00C57654" w:rsidP="00C57654">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Перечень идентификаторов ЖКУ</w:t>
      </w:r>
    </w:p>
    <w:p w14:paraId="3ED255B7" w14:textId="77777777" w:rsidR="00C57654" w:rsidRPr="0059084C" w:rsidRDefault="00C57654" w:rsidP="00C57654">
      <w:pPr>
        <w:spacing w:after="0" w:line="360" w:lineRule="auto"/>
        <w:jc w:val="center"/>
        <w:rPr>
          <w:rFonts w:ascii="Times New Roman" w:eastAsia="Times New Roman" w:hAnsi="Times New Roman" w:cs="Times New Roman"/>
          <w:sz w:val="28"/>
          <w:szCs w:val="28"/>
          <w:lang w:eastAsia="ru-RU"/>
        </w:rPr>
      </w:pPr>
    </w:p>
    <w:p w14:paraId="262F21C7" w14:textId="77777777" w:rsidR="00C57654" w:rsidRPr="0059084C" w:rsidRDefault="00C57654" w:rsidP="00C57654">
      <w:pPr>
        <w:spacing w:after="0" w:line="360"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Для направления распоряжений о переводе денежных средств в целях оплаты ЖКУ необходимо наличие одного или нескольких наборов информации (идентификаторов ЖКУ) в поле «Назначение платежа»:</w:t>
      </w:r>
    </w:p>
    <w:p w14:paraId="792F9007" w14:textId="77777777" w:rsidR="00C57654" w:rsidRPr="0059084C" w:rsidRDefault="00C57654" w:rsidP="0054050B">
      <w:pPr>
        <w:pStyle w:val="a3"/>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идентификатор платежного документа (в формате </w:t>
      </w:r>
      <w:r w:rsidRPr="0059084C">
        <w:rPr>
          <w:rFonts w:ascii="Times New Roman" w:eastAsia="Times New Roman" w:hAnsi="Times New Roman" w:cs="Times New Roman"/>
          <w:sz w:val="28"/>
          <w:szCs w:val="28"/>
          <w:lang w:eastAsia="ru-RU"/>
        </w:rPr>
        <w:br/>
        <w:t>ИПД00АА000000-00-0000, где «ИПД» неизменяемое значение, «0» означает цифру, а знак «А» означает букву русского алфавита в любом регистре);</w:t>
      </w:r>
    </w:p>
    <w:p w14:paraId="30B55A59" w14:textId="77777777" w:rsidR="00C57654" w:rsidRPr="0059084C" w:rsidRDefault="00C57654" w:rsidP="0054050B">
      <w:pPr>
        <w:pStyle w:val="a3"/>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идентификатор ЖКУ (в формате ЖКУ00АА000000-00, где «ЖКУ» неизменяемое значение, «0» означает цифру, а знак «А» означает букву русского алфавита в любом регистре);</w:t>
      </w:r>
    </w:p>
    <w:p w14:paraId="3857E146" w14:textId="77777777" w:rsidR="00C57654" w:rsidRPr="0059084C" w:rsidRDefault="00C57654" w:rsidP="0054050B">
      <w:pPr>
        <w:pStyle w:val="a3"/>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единый лицевой счет (в формате ЕЛС00АА000000, где «ЕЛС» неизменяемое значение, «0» означает цифру, а знак «А» означает букву русского алфавита в любом регистре);</w:t>
      </w:r>
    </w:p>
    <w:p w14:paraId="1E6A0536" w14:textId="4EE00828" w:rsidR="00C57654" w:rsidRPr="0059084C" w:rsidRDefault="00C57654" w:rsidP="0054050B">
      <w:pPr>
        <w:pStyle w:val="a3"/>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номер платежного документа, по которому внесена плата</w:t>
      </w:r>
      <w:r w:rsidR="00FB0ADB" w:rsidRPr="0059084C">
        <w:rPr>
          <w:rFonts w:ascii="Times New Roman" w:eastAsia="Times New Roman" w:hAnsi="Times New Roman" w:cs="Times New Roman"/>
          <w:sz w:val="28"/>
          <w:szCs w:val="28"/>
          <w:lang w:eastAsia="ru-RU"/>
        </w:rPr>
        <w:t xml:space="preserve"> за ЖКУ</w:t>
      </w:r>
      <w:r w:rsidRPr="0059084C">
        <w:rPr>
          <w:rFonts w:ascii="Times New Roman" w:eastAsia="Times New Roman" w:hAnsi="Times New Roman" w:cs="Times New Roman"/>
          <w:sz w:val="28"/>
          <w:szCs w:val="28"/>
          <w:lang w:eastAsia="ru-RU"/>
        </w:rPr>
        <w:t xml:space="preserve">, присвоенный такому документу </w:t>
      </w:r>
      <w:r w:rsidR="00FB0ADB" w:rsidRPr="0059084C">
        <w:rPr>
          <w:rFonts w:ascii="Times New Roman" w:eastAsia="Times New Roman" w:hAnsi="Times New Roman" w:cs="Times New Roman"/>
          <w:sz w:val="28"/>
          <w:szCs w:val="28"/>
          <w:lang w:eastAsia="ru-RU"/>
        </w:rPr>
        <w:t xml:space="preserve">Клиентом </w:t>
      </w:r>
      <w:r w:rsidRPr="0059084C">
        <w:rPr>
          <w:rFonts w:ascii="Times New Roman" w:eastAsia="Times New Roman" w:hAnsi="Times New Roman" w:cs="Times New Roman"/>
          <w:sz w:val="28"/>
          <w:szCs w:val="28"/>
          <w:lang w:eastAsia="ru-RU"/>
        </w:rPr>
        <w:t xml:space="preserve">в целях осуществления расчетов по внесению платы </w:t>
      </w:r>
      <w:r w:rsidR="00FB0ADB" w:rsidRPr="0059084C">
        <w:rPr>
          <w:rFonts w:ascii="Times New Roman" w:eastAsia="Times New Roman" w:hAnsi="Times New Roman" w:cs="Times New Roman"/>
          <w:sz w:val="28"/>
          <w:szCs w:val="28"/>
          <w:lang w:eastAsia="ru-RU"/>
        </w:rPr>
        <w:t xml:space="preserve">за ЖКУ </w:t>
      </w:r>
      <w:r w:rsidRPr="0059084C">
        <w:rPr>
          <w:rFonts w:ascii="Times New Roman" w:eastAsia="Times New Roman" w:hAnsi="Times New Roman" w:cs="Times New Roman"/>
          <w:sz w:val="28"/>
          <w:szCs w:val="28"/>
          <w:lang w:eastAsia="ru-RU"/>
        </w:rPr>
        <w:t>(в формате ПДИ0000000000000</w:t>
      </w:r>
      <w:r w:rsidR="00F16135" w:rsidRPr="0059084C">
        <w:rPr>
          <w:rFonts w:ascii="Times New Roman" w:eastAsia="Times New Roman" w:hAnsi="Times New Roman" w:cs="Times New Roman"/>
          <w:sz w:val="28"/>
          <w:szCs w:val="28"/>
          <w:lang w:eastAsia="ru-RU"/>
        </w:rPr>
        <w:t>00000000000000000, где «ПДИ» не</w:t>
      </w:r>
      <w:r w:rsidRPr="0059084C">
        <w:rPr>
          <w:rFonts w:ascii="Times New Roman" w:eastAsia="Times New Roman" w:hAnsi="Times New Roman" w:cs="Times New Roman"/>
          <w:sz w:val="28"/>
          <w:szCs w:val="28"/>
          <w:lang w:eastAsia="ru-RU"/>
        </w:rPr>
        <w:t>изменяемое значение, «0</w:t>
      </w:r>
      <w:r w:rsidR="007562D7" w:rsidRPr="007562D7">
        <w:rPr>
          <w:rFonts w:ascii="Times New Roman" w:eastAsia="Times New Roman" w:hAnsi="Times New Roman" w:cs="Times New Roman"/>
          <w:sz w:val="28"/>
          <w:szCs w:val="28"/>
          <w:lang w:eastAsia="ru-RU"/>
        </w:rPr>
        <w:t>00000000000000000000000000000» – стр</w:t>
      </w:r>
      <w:r w:rsidR="007562D7">
        <w:rPr>
          <w:rFonts w:ascii="Times New Roman" w:eastAsia="Times New Roman" w:hAnsi="Times New Roman" w:cs="Times New Roman"/>
          <w:sz w:val="28"/>
          <w:szCs w:val="28"/>
          <w:lang w:eastAsia="ru-RU"/>
        </w:rPr>
        <w:t>ока длиной от 1 до 30 символов</w:t>
      </w:r>
      <w:r w:rsidRPr="0059084C">
        <w:rPr>
          <w:rFonts w:ascii="Times New Roman" w:eastAsia="Times New Roman" w:hAnsi="Times New Roman" w:cs="Times New Roman"/>
          <w:sz w:val="28"/>
          <w:szCs w:val="28"/>
          <w:lang w:eastAsia="ru-RU"/>
        </w:rPr>
        <w:t>);</w:t>
      </w:r>
    </w:p>
    <w:p w14:paraId="7EA6AF65" w14:textId="03A5B7E8" w:rsidR="009266A8" w:rsidRPr="00414480" w:rsidRDefault="00C57654" w:rsidP="00E441F4">
      <w:pPr>
        <w:pStyle w:val="a3"/>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414480">
        <w:rPr>
          <w:rFonts w:ascii="Times New Roman" w:eastAsia="Times New Roman" w:hAnsi="Times New Roman" w:cs="Times New Roman"/>
          <w:sz w:val="28"/>
          <w:szCs w:val="28"/>
          <w:lang w:eastAsia="ru-RU"/>
        </w:rPr>
        <w:t xml:space="preserve">лицевой счет, присвоенный </w:t>
      </w:r>
      <w:r w:rsidR="00FB0ADB" w:rsidRPr="00414480">
        <w:rPr>
          <w:rFonts w:ascii="Times New Roman" w:eastAsia="Times New Roman" w:hAnsi="Times New Roman" w:cs="Times New Roman"/>
          <w:sz w:val="28"/>
          <w:szCs w:val="28"/>
          <w:lang w:eastAsia="ru-RU"/>
        </w:rPr>
        <w:t>Клиентом</w:t>
      </w:r>
      <w:r w:rsidRPr="00414480">
        <w:rPr>
          <w:rFonts w:ascii="Times New Roman" w:eastAsia="Times New Roman" w:hAnsi="Times New Roman" w:cs="Times New Roman"/>
          <w:sz w:val="28"/>
          <w:szCs w:val="28"/>
          <w:lang w:eastAsia="ru-RU"/>
        </w:rPr>
        <w:t xml:space="preserve">, или иной идентификатор потребителя, присвоенный ему исполнителем в целях осуществления расчетов по внесению платы </w:t>
      </w:r>
      <w:r w:rsidR="00FB0ADB" w:rsidRPr="00414480">
        <w:rPr>
          <w:rFonts w:ascii="Times New Roman" w:eastAsia="Times New Roman" w:hAnsi="Times New Roman" w:cs="Times New Roman"/>
          <w:sz w:val="28"/>
          <w:szCs w:val="28"/>
          <w:lang w:eastAsia="ru-RU"/>
        </w:rPr>
        <w:t xml:space="preserve">за ЖКУ </w:t>
      </w:r>
      <w:r w:rsidRPr="00414480">
        <w:rPr>
          <w:rFonts w:ascii="Times New Roman" w:eastAsia="Times New Roman" w:hAnsi="Times New Roman" w:cs="Times New Roman"/>
          <w:sz w:val="28"/>
          <w:szCs w:val="28"/>
          <w:lang w:eastAsia="ru-RU"/>
        </w:rPr>
        <w:t>(в формате ЛСИ0000000000000</w:t>
      </w:r>
      <w:r w:rsidR="00F16135" w:rsidRPr="00414480">
        <w:rPr>
          <w:rFonts w:ascii="Times New Roman" w:eastAsia="Times New Roman" w:hAnsi="Times New Roman" w:cs="Times New Roman"/>
          <w:sz w:val="28"/>
          <w:szCs w:val="28"/>
          <w:lang w:eastAsia="ru-RU"/>
        </w:rPr>
        <w:t>00000000000000000, где «ЛСИ» не</w:t>
      </w:r>
      <w:r w:rsidRPr="00414480">
        <w:rPr>
          <w:rFonts w:ascii="Times New Roman" w:eastAsia="Times New Roman" w:hAnsi="Times New Roman" w:cs="Times New Roman"/>
          <w:sz w:val="28"/>
          <w:szCs w:val="28"/>
          <w:lang w:eastAsia="ru-RU"/>
        </w:rPr>
        <w:t>изменяемое значение, «0</w:t>
      </w:r>
      <w:r w:rsidR="00BC139D" w:rsidRPr="00414480">
        <w:rPr>
          <w:rFonts w:ascii="Times New Roman" w:eastAsia="Times New Roman" w:hAnsi="Times New Roman" w:cs="Times New Roman"/>
          <w:sz w:val="28"/>
          <w:szCs w:val="28"/>
          <w:lang w:eastAsia="ru-RU"/>
        </w:rPr>
        <w:t>00000000000000000000000000000» – строка длиной от 1 до 30 символов</w:t>
      </w:r>
      <w:r w:rsidRPr="00414480">
        <w:rPr>
          <w:rFonts w:ascii="Times New Roman" w:eastAsia="Times New Roman" w:hAnsi="Times New Roman" w:cs="Times New Roman"/>
          <w:sz w:val="28"/>
          <w:szCs w:val="28"/>
          <w:lang w:eastAsia="ru-RU"/>
        </w:rPr>
        <w:t>).</w:t>
      </w:r>
      <w:r w:rsidR="00414480">
        <w:rPr>
          <w:rFonts w:ascii="Times New Roman" w:eastAsia="Times New Roman" w:hAnsi="Times New Roman" w:cs="Times New Roman"/>
          <w:sz w:val="28"/>
          <w:szCs w:val="28"/>
          <w:lang w:eastAsia="ru-RU"/>
        </w:rPr>
        <w:t xml:space="preserve"> </w:t>
      </w:r>
    </w:p>
    <w:p w14:paraId="1897AD09" w14:textId="77777777" w:rsidR="009266A8" w:rsidRPr="00A95408" w:rsidRDefault="009266A8" w:rsidP="009266A8">
      <w:pPr>
        <w:tabs>
          <w:tab w:val="left" w:pos="1134"/>
          <w:tab w:val="left" w:pos="1701"/>
        </w:tabs>
        <w:spacing w:after="0" w:line="360" w:lineRule="auto"/>
        <w:jc w:val="both"/>
        <w:rPr>
          <w:rFonts w:ascii="Times New Roman" w:eastAsia="Times New Roman" w:hAnsi="Times New Roman" w:cs="Times New Roman"/>
          <w:sz w:val="28"/>
          <w:szCs w:val="28"/>
          <w:lang w:eastAsia="ru-RU"/>
        </w:rPr>
        <w:sectPr w:rsidR="009266A8" w:rsidRPr="00A95408" w:rsidSect="00ED1CC2">
          <w:pgSz w:w="11906" w:h="16838"/>
          <w:pgMar w:top="1134" w:right="850" w:bottom="1701" w:left="1701" w:header="708" w:footer="708" w:gutter="0"/>
          <w:cols w:space="708"/>
          <w:docGrid w:linePitch="360"/>
        </w:sectPr>
      </w:pPr>
    </w:p>
    <w:p w14:paraId="1BB9AC74" w14:textId="32A51D71" w:rsidR="009266A8" w:rsidRPr="0059084C" w:rsidRDefault="009266A8" w:rsidP="009266A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16</w:t>
      </w:r>
    </w:p>
    <w:p w14:paraId="3D19AFF6" w14:textId="77777777" w:rsidR="009266A8" w:rsidRDefault="009266A8" w:rsidP="009266A8">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1D8057B2" w14:textId="77777777" w:rsidR="009266A8" w:rsidRDefault="009266A8" w:rsidP="009266A8">
      <w:pPr>
        <w:spacing w:after="0" w:line="240" w:lineRule="auto"/>
        <w:jc w:val="center"/>
        <w:rPr>
          <w:rFonts w:ascii="Times New Roman" w:hAnsi="Times New Roman"/>
          <w:sz w:val="28"/>
          <w:szCs w:val="28"/>
        </w:rPr>
      </w:pPr>
    </w:p>
    <w:p w14:paraId="5FB10DA5" w14:textId="00635F87" w:rsidR="009266A8" w:rsidRDefault="003F11C0" w:rsidP="00D10D4D">
      <w:pPr>
        <w:spacing w:after="0" w:line="240" w:lineRule="auto"/>
        <w:jc w:val="right"/>
        <w:rPr>
          <w:rFonts w:ascii="Times New Roman" w:hAnsi="Times New Roman"/>
          <w:sz w:val="28"/>
          <w:szCs w:val="28"/>
        </w:rPr>
      </w:pPr>
      <w:r>
        <w:rPr>
          <w:rFonts w:ascii="Times New Roman" w:hAnsi="Times New Roman"/>
          <w:sz w:val="28"/>
          <w:szCs w:val="28"/>
        </w:rPr>
        <w:t>(форма)</w:t>
      </w:r>
    </w:p>
    <w:p w14:paraId="4ACEA73E" w14:textId="77777777" w:rsidR="003F11C0" w:rsidRDefault="003F11C0" w:rsidP="009266A8">
      <w:pPr>
        <w:spacing w:after="0" w:line="240" w:lineRule="auto"/>
        <w:jc w:val="center"/>
        <w:rPr>
          <w:rFonts w:ascii="Times New Roman" w:hAnsi="Times New Roman"/>
          <w:sz w:val="28"/>
          <w:szCs w:val="28"/>
        </w:rPr>
      </w:pPr>
    </w:p>
    <w:p w14:paraId="266565CF" w14:textId="2A64D00A" w:rsidR="009266A8" w:rsidRDefault="009266A8" w:rsidP="009266A8">
      <w:pPr>
        <w:spacing w:after="0" w:line="240" w:lineRule="auto"/>
        <w:jc w:val="center"/>
        <w:rPr>
          <w:rFonts w:ascii="Times New Roman" w:hAnsi="Times New Roman"/>
          <w:sz w:val="28"/>
          <w:szCs w:val="28"/>
        </w:rPr>
      </w:pPr>
      <w:r>
        <w:rPr>
          <w:rFonts w:ascii="Times New Roman" w:hAnsi="Times New Roman"/>
          <w:sz w:val="28"/>
          <w:szCs w:val="28"/>
        </w:rPr>
        <w:t>ПОДТВЕРЖДЕНИЕ</w:t>
      </w:r>
    </w:p>
    <w:p w14:paraId="1AFF7B23" w14:textId="77777777" w:rsidR="009266A8" w:rsidRPr="004D07A7" w:rsidRDefault="009266A8" w:rsidP="009266A8">
      <w:pPr>
        <w:spacing w:after="0" w:line="240" w:lineRule="auto"/>
        <w:jc w:val="center"/>
        <w:rPr>
          <w:rFonts w:ascii="Times New Roman" w:hAnsi="Times New Roman"/>
          <w:sz w:val="28"/>
          <w:szCs w:val="28"/>
        </w:rPr>
      </w:pPr>
    </w:p>
    <w:p w14:paraId="5623A563" w14:textId="237801B0" w:rsidR="009266A8" w:rsidRDefault="003F11C0" w:rsidP="009266A8">
      <w:pPr>
        <w:spacing w:after="0" w:line="240" w:lineRule="auto"/>
        <w:jc w:val="center"/>
        <w:rPr>
          <w:rFonts w:ascii="Times New Roman" w:hAnsi="Times New Roman"/>
          <w:sz w:val="28"/>
          <w:szCs w:val="28"/>
        </w:rPr>
      </w:pPr>
      <w:r>
        <w:rPr>
          <w:rFonts w:ascii="Times New Roman" w:hAnsi="Times New Roman"/>
          <w:sz w:val="28"/>
          <w:szCs w:val="28"/>
        </w:rPr>
        <w:t>Клиента об обеспечении им соблюдения банком-корреспондентом правил платежной системы Банка России</w:t>
      </w:r>
      <w:r w:rsidR="00D10D4D">
        <w:rPr>
          <w:rFonts w:ascii="Times New Roman" w:hAnsi="Times New Roman"/>
          <w:sz w:val="28"/>
          <w:szCs w:val="28"/>
        </w:rPr>
        <w:t xml:space="preserve"> при использовании</w:t>
      </w:r>
      <w:r>
        <w:rPr>
          <w:rFonts w:ascii="Times New Roman" w:hAnsi="Times New Roman"/>
          <w:sz w:val="28"/>
          <w:szCs w:val="28"/>
        </w:rPr>
        <w:t xml:space="preserve"> ТПСБП </w:t>
      </w:r>
      <w:r w:rsidR="00D10D4D" w:rsidRPr="00D10D4D">
        <w:rPr>
          <w:rFonts w:ascii="Times New Roman" w:hAnsi="Times New Roman"/>
          <w:bCs/>
          <w:sz w:val="28"/>
          <w:szCs w:val="28"/>
        </w:rPr>
        <w:t xml:space="preserve">для осуществления трансграничных платежей по поручению или в пользу физических лиц – клиентов </w:t>
      </w:r>
      <w:r w:rsidR="00D10D4D">
        <w:rPr>
          <w:rFonts w:ascii="Times New Roman" w:hAnsi="Times New Roman"/>
          <w:bCs/>
          <w:sz w:val="28"/>
          <w:szCs w:val="28"/>
        </w:rPr>
        <w:t>банка-корреспондента</w:t>
      </w:r>
    </w:p>
    <w:p w14:paraId="308C9F3B" w14:textId="77777777" w:rsidR="009266A8" w:rsidRPr="004D07A7" w:rsidRDefault="009266A8" w:rsidP="009266A8">
      <w:pPr>
        <w:spacing w:after="0" w:line="240" w:lineRule="auto"/>
        <w:jc w:val="center"/>
        <w:rPr>
          <w:rFonts w:ascii="Times New Roman" w:hAnsi="Times New Roman"/>
          <w:sz w:val="28"/>
          <w:szCs w:val="28"/>
        </w:rPr>
      </w:pPr>
    </w:p>
    <w:tbl>
      <w:tblPr>
        <w:tblStyle w:val="af8"/>
        <w:tblW w:w="9634" w:type="dxa"/>
        <w:tblLayout w:type="fixed"/>
        <w:tblLook w:val="04A0" w:firstRow="1" w:lastRow="0" w:firstColumn="1" w:lastColumn="0" w:noHBand="0" w:noVBand="1"/>
      </w:tblPr>
      <w:tblGrid>
        <w:gridCol w:w="706"/>
        <w:gridCol w:w="5385"/>
        <w:gridCol w:w="3543"/>
      </w:tblGrid>
      <w:tr w:rsidR="009266A8" w:rsidRPr="00183394" w14:paraId="4688591E" w14:textId="77777777" w:rsidTr="000441CF">
        <w:trPr>
          <w:trHeight w:val="1620"/>
        </w:trPr>
        <w:tc>
          <w:tcPr>
            <w:tcW w:w="706" w:type="dxa"/>
          </w:tcPr>
          <w:p w14:paraId="1DC5733A" w14:textId="77777777" w:rsidR="009266A8" w:rsidRPr="00183394" w:rsidRDefault="009266A8" w:rsidP="002A5EB3">
            <w:pPr>
              <w:jc w:val="center"/>
              <w:rPr>
                <w:rFonts w:ascii="Times New Roman" w:hAnsi="Times New Roman"/>
                <w:sz w:val="24"/>
                <w:szCs w:val="24"/>
              </w:rPr>
            </w:pPr>
            <w:r w:rsidRPr="00183394">
              <w:rPr>
                <w:rFonts w:ascii="Times New Roman" w:hAnsi="Times New Roman"/>
                <w:sz w:val="24"/>
                <w:szCs w:val="24"/>
              </w:rPr>
              <w:t>п/п</w:t>
            </w:r>
          </w:p>
        </w:tc>
        <w:tc>
          <w:tcPr>
            <w:tcW w:w="5385" w:type="dxa"/>
          </w:tcPr>
          <w:p w14:paraId="1314BB5E" w14:textId="66782888" w:rsidR="009266A8" w:rsidRPr="00183394" w:rsidRDefault="00400083" w:rsidP="00400083">
            <w:pPr>
              <w:jc w:val="center"/>
              <w:rPr>
                <w:rFonts w:ascii="Times New Roman" w:hAnsi="Times New Roman"/>
                <w:sz w:val="24"/>
                <w:szCs w:val="24"/>
              </w:rPr>
            </w:pPr>
            <w:r>
              <w:rPr>
                <w:rFonts w:ascii="Times New Roman" w:hAnsi="Times New Roman"/>
                <w:sz w:val="24"/>
                <w:szCs w:val="24"/>
              </w:rPr>
              <w:t>Условия</w:t>
            </w:r>
          </w:p>
        </w:tc>
        <w:tc>
          <w:tcPr>
            <w:tcW w:w="3543" w:type="dxa"/>
          </w:tcPr>
          <w:p w14:paraId="1D64CE22" w14:textId="7B0484E5" w:rsidR="009266A8" w:rsidRPr="00183394" w:rsidRDefault="009266A8" w:rsidP="002A5EB3">
            <w:pPr>
              <w:jc w:val="center"/>
              <w:rPr>
                <w:rFonts w:ascii="Times New Roman" w:hAnsi="Times New Roman"/>
                <w:sz w:val="24"/>
                <w:szCs w:val="24"/>
              </w:rPr>
            </w:pPr>
            <w:r w:rsidRPr="00183394">
              <w:rPr>
                <w:rFonts w:ascii="Times New Roman" w:hAnsi="Times New Roman"/>
                <w:sz w:val="24"/>
                <w:szCs w:val="24"/>
              </w:rPr>
              <w:t>П</w:t>
            </w:r>
            <w:r w:rsidR="000441CF">
              <w:rPr>
                <w:rFonts w:ascii="Times New Roman" w:hAnsi="Times New Roman"/>
                <w:sz w:val="24"/>
                <w:szCs w:val="24"/>
              </w:rPr>
              <w:t>одтверждение</w:t>
            </w:r>
          </w:p>
          <w:p w14:paraId="3F449EAE" w14:textId="525DF27D" w:rsidR="009266A8" w:rsidRPr="0076505F" w:rsidRDefault="009266A8" w:rsidP="003F11C0">
            <w:pPr>
              <w:jc w:val="center"/>
              <w:rPr>
                <w:rFonts w:ascii="Times New Roman" w:hAnsi="Times New Roman"/>
                <w:i/>
              </w:rPr>
            </w:pPr>
            <w:r>
              <w:rPr>
                <w:rFonts w:ascii="Times New Roman" w:hAnsi="Times New Roman"/>
                <w:i/>
              </w:rPr>
              <w:t>(</w:t>
            </w:r>
            <w:r w:rsidRPr="0076505F">
              <w:rPr>
                <w:rFonts w:ascii="Times New Roman" w:hAnsi="Times New Roman"/>
                <w:i/>
              </w:rPr>
              <w:t>отметить «+» (с указанием соответствующих номеров пунктов договора</w:t>
            </w:r>
            <w:r w:rsidR="003F11C0">
              <w:rPr>
                <w:rFonts w:ascii="Times New Roman" w:hAnsi="Times New Roman"/>
                <w:i/>
              </w:rPr>
              <w:t xml:space="preserve"> с банком-корреспондентом</w:t>
            </w:r>
            <w:r w:rsidRPr="0076505F">
              <w:rPr>
                <w:rFonts w:ascii="Times New Roman" w:hAnsi="Times New Roman"/>
                <w:i/>
              </w:rPr>
              <w:t>) или «-»</w:t>
            </w:r>
            <w:r>
              <w:rPr>
                <w:rFonts w:ascii="Times New Roman" w:hAnsi="Times New Roman"/>
                <w:i/>
              </w:rPr>
              <w:t>)</w:t>
            </w:r>
          </w:p>
        </w:tc>
      </w:tr>
      <w:tr w:rsidR="00984A4A" w:rsidRPr="00183394" w14:paraId="20C3B630" w14:textId="77777777" w:rsidTr="000441CF">
        <w:tc>
          <w:tcPr>
            <w:tcW w:w="706" w:type="dxa"/>
          </w:tcPr>
          <w:p w14:paraId="48143C04" w14:textId="27E766A2" w:rsidR="00984A4A" w:rsidRPr="00183394" w:rsidRDefault="00984A4A" w:rsidP="00984A4A">
            <w:pPr>
              <w:rPr>
                <w:rFonts w:ascii="Times New Roman" w:hAnsi="Times New Roman"/>
                <w:sz w:val="24"/>
                <w:szCs w:val="24"/>
              </w:rPr>
            </w:pPr>
            <w:r>
              <w:rPr>
                <w:rFonts w:ascii="Times New Roman" w:hAnsi="Times New Roman"/>
                <w:sz w:val="24"/>
                <w:szCs w:val="24"/>
              </w:rPr>
              <w:t>1</w:t>
            </w:r>
            <w:r w:rsidRPr="00183394">
              <w:rPr>
                <w:rFonts w:ascii="Times New Roman" w:hAnsi="Times New Roman"/>
                <w:sz w:val="24"/>
                <w:szCs w:val="24"/>
              </w:rPr>
              <w:t>.1</w:t>
            </w:r>
          </w:p>
        </w:tc>
        <w:tc>
          <w:tcPr>
            <w:tcW w:w="5385" w:type="dxa"/>
          </w:tcPr>
          <w:p w14:paraId="4B4F431D" w14:textId="425263FB" w:rsidR="00984A4A" w:rsidRPr="00183394" w:rsidRDefault="000B7CB3" w:rsidP="00984A4A">
            <w:pPr>
              <w:rPr>
                <w:rFonts w:ascii="Times New Roman" w:hAnsi="Times New Roman"/>
                <w:sz w:val="24"/>
                <w:szCs w:val="24"/>
              </w:rPr>
            </w:pPr>
            <w:r>
              <w:rPr>
                <w:rFonts w:ascii="Times New Roman" w:hAnsi="Times New Roman"/>
                <w:sz w:val="24"/>
                <w:szCs w:val="24"/>
              </w:rPr>
              <w:t>Банк-</w:t>
            </w:r>
            <w:r w:rsidR="00D714CE">
              <w:rPr>
                <w:rFonts w:ascii="Times New Roman" w:hAnsi="Times New Roman"/>
                <w:sz w:val="24"/>
                <w:szCs w:val="24"/>
              </w:rPr>
              <w:t>корреспондент</w:t>
            </w:r>
            <w:r w:rsidRPr="000B7CB3">
              <w:rPr>
                <w:rFonts w:ascii="Times New Roman" w:hAnsi="Times New Roman"/>
                <w:sz w:val="24"/>
                <w:szCs w:val="24"/>
              </w:rPr>
              <w:t xml:space="preserve"> осуществляет трансграничный перевод денежных средств с использованием СБП по поручению или в пользу физических лиц</w:t>
            </w:r>
          </w:p>
        </w:tc>
        <w:tc>
          <w:tcPr>
            <w:tcW w:w="3543" w:type="dxa"/>
          </w:tcPr>
          <w:p w14:paraId="3ACE8B53" w14:textId="77777777" w:rsidR="00984A4A" w:rsidRPr="00183394" w:rsidRDefault="00984A4A" w:rsidP="00984A4A">
            <w:pPr>
              <w:rPr>
                <w:rFonts w:ascii="Times New Roman" w:hAnsi="Times New Roman"/>
                <w:sz w:val="24"/>
                <w:szCs w:val="24"/>
              </w:rPr>
            </w:pPr>
          </w:p>
        </w:tc>
      </w:tr>
      <w:tr w:rsidR="00984A4A" w:rsidRPr="00183394" w14:paraId="15166E73" w14:textId="77777777" w:rsidTr="000441CF">
        <w:tc>
          <w:tcPr>
            <w:tcW w:w="706" w:type="dxa"/>
          </w:tcPr>
          <w:p w14:paraId="0F310A69" w14:textId="1DF7A349" w:rsidR="00984A4A" w:rsidRPr="00183394" w:rsidRDefault="00984A4A" w:rsidP="00984A4A">
            <w:pPr>
              <w:rPr>
                <w:rFonts w:ascii="Times New Roman" w:hAnsi="Times New Roman"/>
                <w:sz w:val="24"/>
                <w:szCs w:val="24"/>
              </w:rPr>
            </w:pPr>
            <w:r>
              <w:rPr>
                <w:rFonts w:ascii="Times New Roman" w:hAnsi="Times New Roman"/>
                <w:sz w:val="24"/>
                <w:szCs w:val="24"/>
              </w:rPr>
              <w:t>1</w:t>
            </w:r>
            <w:r w:rsidRPr="00183394">
              <w:rPr>
                <w:rFonts w:ascii="Times New Roman" w:hAnsi="Times New Roman"/>
                <w:sz w:val="24"/>
                <w:szCs w:val="24"/>
              </w:rPr>
              <w:t>.2</w:t>
            </w:r>
          </w:p>
        </w:tc>
        <w:tc>
          <w:tcPr>
            <w:tcW w:w="5385" w:type="dxa"/>
          </w:tcPr>
          <w:p w14:paraId="67690FBF" w14:textId="05A54742" w:rsidR="00984A4A" w:rsidRPr="00183394" w:rsidRDefault="00984A4A" w:rsidP="00984A4A">
            <w:pPr>
              <w:rPr>
                <w:rFonts w:ascii="Times New Roman" w:hAnsi="Times New Roman"/>
                <w:sz w:val="24"/>
                <w:szCs w:val="24"/>
              </w:rPr>
            </w:pPr>
            <w:r w:rsidRPr="00835290">
              <w:rPr>
                <w:rFonts w:ascii="Times New Roman" w:hAnsi="Times New Roman"/>
                <w:sz w:val="24"/>
                <w:szCs w:val="24"/>
              </w:rPr>
              <w:t xml:space="preserve">Клиент и </w:t>
            </w:r>
            <w:r w:rsidRPr="00984A4A">
              <w:rPr>
                <w:rFonts w:ascii="Times New Roman" w:hAnsi="Times New Roman"/>
                <w:bCs/>
                <w:iCs/>
                <w:sz w:val="24"/>
                <w:szCs w:val="24"/>
              </w:rPr>
              <w:t>банк-корреспондент</w:t>
            </w:r>
            <w:r w:rsidRPr="00835290">
              <w:rPr>
                <w:rFonts w:ascii="Times New Roman" w:hAnsi="Times New Roman"/>
                <w:sz w:val="24"/>
                <w:szCs w:val="24"/>
              </w:rPr>
              <w:t xml:space="preserve"> при осуществлении трансграничного перевода денежных средств с использованием СБП используют актуальную нормативно-справочную информацию платежной системы Банка России</w:t>
            </w:r>
          </w:p>
        </w:tc>
        <w:tc>
          <w:tcPr>
            <w:tcW w:w="3543" w:type="dxa"/>
          </w:tcPr>
          <w:p w14:paraId="448DF5AB" w14:textId="77777777" w:rsidR="00984A4A" w:rsidRPr="00183394" w:rsidRDefault="00984A4A" w:rsidP="00984A4A">
            <w:pPr>
              <w:rPr>
                <w:rFonts w:ascii="Times New Roman" w:hAnsi="Times New Roman"/>
                <w:sz w:val="24"/>
                <w:szCs w:val="24"/>
              </w:rPr>
            </w:pPr>
          </w:p>
        </w:tc>
      </w:tr>
      <w:tr w:rsidR="00984A4A" w:rsidRPr="00183394" w14:paraId="79FB2CE9" w14:textId="77777777" w:rsidTr="000441CF">
        <w:tc>
          <w:tcPr>
            <w:tcW w:w="706" w:type="dxa"/>
          </w:tcPr>
          <w:p w14:paraId="1897F6A4" w14:textId="3C87A777" w:rsidR="00984A4A" w:rsidRPr="00183394" w:rsidRDefault="00984A4A" w:rsidP="00984A4A">
            <w:pPr>
              <w:rPr>
                <w:rFonts w:ascii="Times New Roman" w:hAnsi="Times New Roman"/>
                <w:sz w:val="24"/>
                <w:szCs w:val="24"/>
              </w:rPr>
            </w:pPr>
            <w:r>
              <w:rPr>
                <w:rFonts w:ascii="Times New Roman" w:hAnsi="Times New Roman"/>
                <w:sz w:val="24"/>
                <w:szCs w:val="24"/>
              </w:rPr>
              <w:t>1</w:t>
            </w:r>
            <w:r w:rsidRPr="00183394">
              <w:rPr>
                <w:rFonts w:ascii="Times New Roman" w:hAnsi="Times New Roman"/>
                <w:sz w:val="24"/>
                <w:szCs w:val="24"/>
              </w:rPr>
              <w:t>.3</w:t>
            </w:r>
          </w:p>
        </w:tc>
        <w:tc>
          <w:tcPr>
            <w:tcW w:w="5385" w:type="dxa"/>
          </w:tcPr>
          <w:p w14:paraId="18DDA249" w14:textId="57480CD9" w:rsidR="00984A4A" w:rsidRPr="00183394" w:rsidRDefault="00984A4A" w:rsidP="00984A4A">
            <w:pPr>
              <w:rPr>
                <w:rFonts w:ascii="Times New Roman" w:hAnsi="Times New Roman"/>
                <w:sz w:val="24"/>
                <w:szCs w:val="24"/>
              </w:rPr>
            </w:pPr>
            <w:r w:rsidRPr="00942D3D">
              <w:rPr>
                <w:rFonts w:ascii="Times New Roman" w:hAnsi="Times New Roman"/>
                <w:sz w:val="24"/>
                <w:szCs w:val="24"/>
              </w:rPr>
              <w:t xml:space="preserve">Клиент </w:t>
            </w:r>
            <w:r>
              <w:rPr>
                <w:rFonts w:ascii="Times New Roman" w:hAnsi="Times New Roman"/>
                <w:sz w:val="24"/>
                <w:szCs w:val="24"/>
              </w:rPr>
              <w:t xml:space="preserve">согласовывает с </w:t>
            </w:r>
            <w:r w:rsidRPr="00984A4A">
              <w:rPr>
                <w:rFonts w:ascii="Times New Roman" w:hAnsi="Times New Roman"/>
                <w:bCs/>
                <w:iCs/>
                <w:sz w:val="24"/>
                <w:szCs w:val="24"/>
              </w:rPr>
              <w:t>банк</w:t>
            </w:r>
            <w:r>
              <w:rPr>
                <w:rFonts w:ascii="Times New Roman" w:hAnsi="Times New Roman"/>
                <w:bCs/>
                <w:iCs/>
                <w:sz w:val="24"/>
                <w:szCs w:val="24"/>
              </w:rPr>
              <w:t>ом</w:t>
            </w:r>
            <w:r w:rsidRPr="00984A4A">
              <w:rPr>
                <w:rFonts w:ascii="Times New Roman" w:hAnsi="Times New Roman"/>
                <w:bCs/>
                <w:iCs/>
                <w:sz w:val="24"/>
                <w:szCs w:val="24"/>
              </w:rPr>
              <w:t>-корреспондент</w:t>
            </w:r>
            <w:r>
              <w:rPr>
                <w:rFonts w:ascii="Times New Roman" w:hAnsi="Times New Roman"/>
                <w:bCs/>
                <w:iCs/>
                <w:sz w:val="24"/>
                <w:szCs w:val="24"/>
              </w:rPr>
              <w:t>ом</w:t>
            </w:r>
            <w:r w:rsidRPr="00942D3D">
              <w:rPr>
                <w:rFonts w:ascii="Times New Roman" w:hAnsi="Times New Roman"/>
                <w:sz w:val="24"/>
                <w:szCs w:val="24"/>
              </w:rPr>
              <w:t xml:space="preserve"> </w:t>
            </w:r>
            <w:r>
              <w:rPr>
                <w:rFonts w:ascii="Times New Roman" w:hAnsi="Times New Roman"/>
                <w:sz w:val="24"/>
                <w:szCs w:val="24"/>
              </w:rPr>
              <w:t>информацию о его реквизитах для направления в Банк с целью</w:t>
            </w:r>
            <w:r w:rsidRPr="00942D3D">
              <w:rPr>
                <w:rFonts w:ascii="Times New Roman" w:hAnsi="Times New Roman"/>
                <w:sz w:val="24"/>
                <w:szCs w:val="24"/>
              </w:rPr>
              <w:t xml:space="preserve"> включения в </w:t>
            </w:r>
            <w:r>
              <w:rPr>
                <w:rFonts w:ascii="Times New Roman" w:hAnsi="Times New Roman"/>
                <w:sz w:val="24"/>
                <w:szCs w:val="24"/>
              </w:rPr>
              <w:t>нормативно-справочную информацию платежной системы Банка России</w:t>
            </w:r>
          </w:p>
        </w:tc>
        <w:tc>
          <w:tcPr>
            <w:tcW w:w="3543" w:type="dxa"/>
          </w:tcPr>
          <w:p w14:paraId="09A7808C" w14:textId="77777777" w:rsidR="00984A4A" w:rsidRPr="00183394" w:rsidRDefault="00984A4A" w:rsidP="00984A4A">
            <w:pPr>
              <w:rPr>
                <w:rFonts w:ascii="Times New Roman" w:hAnsi="Times New Roman"/>
                <w:sz w:val="24"/>
                <w:szCs w:val="24"/>
              </w:rPr>
            </w:pPr>
          </w:p>
        </w:tc>
      </w:tr>
      <w:tr w:rsidR="00984A4A" w:rsidRPr="00183394" w14:paraId="3C202ACA" w14:textId="77777777" w:rsidTr="000441CF">
        <w:tc>
          <w:tcPr>
            <w:tcW w:w="706" w:type="dxa"/>
          </w:tcPr>
          <w:p w14:paraId="33F6CD5F" w14:textId="6C1D3E2E" w:rsidR="00984A4A" w:rsidRPr="00183394" w:rsidRDefault="00984A4A" w:rsidP="00984A4A">
            <w:pPr>
              <w:rPr>
                <w:rFonts w:ascii="Times New Roman" w:hAnsi="Times New Roman"/>
                <w:sz w:val="24"/>
                <w:szCs w:val="24"/>
              </w:rPr>
            </w:pPr>
            <w:r>
              <w:rPr>
                <w:rFonts w:ascii="Times New Roman" w:hAnsi="Times New Roman"/>
                <w:sz w:val="24"/>
                <w:szCs w:val="24"/>
              </w:rPr>
              <w:t>1.4</w:t>
            </w:r>
          </w:p>
        </w:tc>
        <w:tc>
          <w:tcPr>
            <w:tcW w:w="5385" w:type="dxa"/>
          </w:tcPr>
          <w:p w14:paraId="1E31908D" w14:textId="14DCFABB" w:rsidR="00984A4A" w:rsidRPr="00183394" w:rsidRDefault="00984A4A" w:rsidP="00984A4A">
            <w:pPr>
              <w:rPr>
                <w:rFonts w:ascii="Times New Roman" w:hAnsi="Times New Roman"/>
                <w:sz w:val="24"/>
                <w:szCs w:val="24"/>
              </w:rPr>
            </w:pPr>
            <w:r w:rsidRPr="00DA3A72">
              <w:rPr>
                <w:rFonts w:ascii="Times New Roman" w:hAnsi="Times New Roman"/>
                <w:sz w:val="24"/>
                <w:szCs w:val="24"/>
              </w:rPr>
              <w:t xml:space="preserve">Клиент и </w:t>
            </w:r>
            <w:r w:rsidRPr="00984A4A">
              <w:rPr>
                <w:rFonts w:ascii="Times New Roman" w:hAnsi="Times New Roman"/>
                <w:bCs/>
                <w:iCs/>
                <w:sz w:val="24"/>
                <w:szCs w:val="24"/>
              </w:rPr>
              <w:t>банк-корреспондент</w:t>
            </w:r>
            <w:r w:rsidRPr="00DA3A72">
              <w:rPr>
                <w:rFonts w:ascii="Times New Roman" w:hAnsi="Times New Roman"/>
                <w:sz w:val="24"/>
                <w:szCs w:val="24"/>
              </w:rPr>
              <w:t xml:space="preserve"> </w:t>
            </w:r>
            <w:r w:rsidRPr="00183394">
              <w:rPr>
                <w:rFonts w:ascii="Times New Roman" w:hAnsi="Times New Roman"/>
                <w:sz w:val="24"/>
                <w:szCs w:val="24"/>
              </w:rPr>
              <w:t>фиксируют время приема (отказа в приеме) ЭС, используемых при осуществлении перевода денежных средств с использованием СБП</w:t>
            </w:r>
          </w:p>
        </w:tc>
        <w:tc>
          <w:tcPr>
            <w:tcW w:w="3543" w:type="dxa"/>
          </w:tcPr>
          <w:p w14:paraId="6E833F4C" w14:textId="77777777" w:rsidR="00984A4A" w:rsidRPr="00183394" w:rsidRDefault="00984A4A" w:rsidP="00984A4A">
            <w:pPr>
              <w:rPr>
                <w:rFonts w:ascii="Times New Roman" w:hAnsi="Times New Roman"/>
                <w:sz w:val="24"/>
                <w:szCs w:val="24"/>
              </w:rPr>
            </w:pPr>
          </w:p>
        </w:tc>
      </w:tr>
      <w:tr w:rsidR="00984A4A" w:rsidRPr="00183394" w14:paraId="497D7AB5" w14:textId="77777777" w:rsidTr="000441CF">
        <w:tc>
          <w:tcPr>
            <w:tcW w:w="706" w:type="dxa"/>
          </w:tcPr>
          <w:p w14:paraId="39165BAE" w14:textId="7420E555" w:rsidR="00984A4A" w:rsidRPr="00183394" w:rsidRDefault="00984A4A" w:rsidP="00984A4A">
            <w:pPr>
              <w:rPr>
                <w:rFonts w:ascii="Times New Roman" w:hAnsi="Times New Roman"/>
                <w:sz w:val="24"/>
                <w:szCs w:val="24"/>
              </w:rPr>
            </w:pPr>
            <w:r>
              <w:rPr>
                <w:rFonts w:ascii="Times New Roman" w:hAnsi="Times New Roman"/>
                <w:sz w:val="24"/>
                <w:szCs w:val="24"/>
              </w:rPr>
              <w:t>1.5</w:t>
            </w:r>
          </w:p>
        </w:tc>
        <w:tc>
          <w:tcPr>
            <w:tcW w:w="5385" w:type="dxa"/>
          </w:tcPr>
          <w:p w14:paraId="29C7E2F3" w14:textId="4D6976A0" w:rsidR="00984A4A" w:rsidRPr="00183394" w:rsidRDefault="00984A4A" w:rsidP="00984A4A">
            <w:pPr>
              <w:rPr>
                <w:rFonts w:ascii="Times New Roman" w:hAnsi="Times New Roman"/>
                <w:sz w:val="24"/>
                <w:szCs w:val="24"/>
              </w:rPr>
            </w:pPr>
            <w:r>
              <w:rPr>
                <w:rFonts w:ascii="Times New Roman" w:hAnsi="Times New Roman"/>
                <w:sz w:val="24"/>
                <w:szCs w:val="24"/>
              </w:rPr>
              <w:t xml:space="preserve">Определен порядок </w:t>
            </w:r>
            <w:r w:rsidRPr="00835290">
              <w:rPr>
                <w:rFonts w:ascii="Times New Roman" w:hAnsi="Times New Roman"/>
                <w:sz w:val="24"/>
                <w:szCs w:val="24"/>
              </w:rPr>
              <w:t>досудебного разрешения споров, связанны</w:t>
            </w:r>
            <w:r>
              <w:rPr>
                <w:rFonts w:ascii="Times New Roman" w:hAnsi="Times New Roman"/>
                <w:sz w:val="24"/>
                <w:szCs w:val="24"/>
              </w:rPr>
              <w:t>х</w:t>
            </w:r>
            <w:r w:rsidRPr="00835290">
              <w:rPr>
                <w:rFonts w:ascii="Times New Roman" w:hAnsi="Times New Roman"/>
                <w:bCs/>
                <w:sz w:val="24"/>
                <w:szCs w:val="24"/>
              </w:rPr>
              <w:t xml:space="preserve"> с совершением (отказом от совершения) операций с использованием СБП</w:t>
            </w:r>
          </w:p>
        </w:tc>
        <w:tc>
          <w:tcPr>
            <w:tcW w:w="3543" w:type="dxa"/>
          </w:tcPr>
          <w:p w14:paraId="745A5BB7" w14:textId="77777777" w:rsidR="00984A4A" w:rsidRPr="00183394" w:rsidRDefault="00984A4A" w:rsidP="00984A4A">
            <w:pPr>
              <w:rPr>
                <w:rFonts w:ascii="Times New Roman" w:hAnsi="Times New Roman"/>
                <w:sz w:val="24"/>
                <w:szCs w:val="24"/>
              </w:rPr>
            </w:pPr>
          </w:p>
        </w:tc>
      </w:tr>
      <w:tr w:rsidR="00984A4A" w:rsidRPr="00183394" w14:paraId="025D21EC" w14:textId="77777777" w:rsidTr="000441CF">
        <w:tc>
          <w:tcPr>
            <w:tcW w:w="706" w:type="dxa"/>
          </w:tcPr>
          <w:p w14:paraId="6DD95C13" w14:textId="61F8C43F" w:rsidR="00984A4A" w:rsidRPr="00183394" w:rsidRDefault="00984A4A" w:rsidP="00984A4A">
            <w:pPr>
              <w:rPr>
                <w:rFonts w:ascii="Times New Roman" w:hAnsi="Times New Roman"/>
                <w:sz w:val="24"/>
                <w:szCs w:val="24"/>
              </w:rPr>
            </w:pPr>
            <w:r>
              <w:rPr>
                <w:rFonts w:ascii="Times New Roman" w:hAnsi="Times New Roman"/>
                <w:sz w:val="24"/>
                <w:szCs w:val="24"/>
              </w:rPr>
              <w:t>1.6</w:t>
            </w:r>
          </w:p>
        </w:tc>
        <w:tc>
          <w:tcPr>
            <w:tcW w:w="5385" w:type="dxa"/>
          </w:tcPr>
          <w:p w14:paraId="46AE3B70" w14:textId="4D68B25B" w:rsidR="00984A4A" w:rsidRPr="00183394" w:rsidRDefault="00984A4A" w:rsidP="00984A4A">
            <w:pPr>
              <w:rPr>
                <w:rFonts w:ascii="Times New Roman" w:hAnsi="Times New Roman"/>
                <w:sz w:val="24"/>
                <w:szCs w:val="24"/>
              </w:rPr>
            </w:pPr>
            <w:r>
              <w:rPr>
                <w:rFonts w:ascii="Times New Roman" w:hAnsi="Times New Roman"/>
                <w:sz w:val="24"/>
                <w:szCs w:val="24"/>
              </w:rPr>
              <w:t>Клиент</w:t>
            </w:r>
            <w:r w:rsidRPr="00183394">
              <w:rPr>
                <w:rFonts w:ascii="Times New Roman" w:hAnsi="Times New Roman"/>
                <w:sz w:val="24"/>
                <w:szCs w:val="24"/>
              </w:rPr>
              <w:t xml:space="preserve"> при взаимодействии с </w:t>
            </w:r>
            <w:r w:rsidRPr="00984A4A">
              <w:rPr>
                <w:rFonts w:ascii="Times New Roman" w:hAnsi="Times New Roman"/>
                <w:bCs/>
                <w:iCs/>
                <w:sz w:val="24"/>
                <w:szCs w:val="24"/>
              </w:rPr>
              <w:t>банк</w:t>
            </w:r>
            <w:r>
              <w:rPr>
                <w:rFonts w:ascii="Times New Roman" w:hAnsi="Times New Roman"/>
                <w:bCs/>
                <w:iCs/>
                <w:sz w:val="24"/>
                <w:szCs w:val="24"/>
              </w:rPr>
              <w:t>ом</w:t>
            </w:r>
            <w:r w:rsidRPr="00984A4A">
              <w:rPr>
                <w:rFonts w:ascii="Times New Roman" w:hAnsi="Times New Roman"/>
                <w:bCs/>
                <w:iCs/>
                <w:sz w:val="24"/>
                <w:szCs w:val="24"/>
              </w:rPr>
              <w:t>-корреспондент</w:t>
            </w:r>
            <w:r>
              <w:rPr>
                <w:rFonts w:ascii="Times New Roman" w:hAnsi="Times New Roman"/>
                <w:bCs/>
                <w:iCs/>
                <w:sz w:val="24"/>
                <w:szCs w:val="24"/>
              </w:rPr>
              <w:t>ом</w:t>
            </w:r>
            <w:r w:rsidRPr="00183394">
              <w:rPr>
                <w:rFonts w:ascii="Times New Roman" w:hAnsi="Times New Roman"/>
                <w:sz w:val="24"/>
                <w:szCs w:val="24"/>
              </w:rPr>
              <w:t xml:space="preserve"> обязан обеспечить выполнение </w:t>
            </w:r>
            <w:r w:rsidRPr="00183394">
              <w:rPr>
                <w:rFonts w:ascii="Times New Roman" w:hAnsi="Times New Roman"/>
                <w:color w:val="000000" w:themeColor="text1"/>
                <w:sz w:val="24"/>
                <w:szCs w:val="24"/>
              </w:rPr>
              <w:t>требований к защите информации в соответствии с Условиями по защите информации</w:t>
            </w:r>
          </w:p>
        </w:tc>
        <w:tc>
          <w:tcPr>
            <w:tcW w:w="3543" w:type="dxa"/>
          </w:tcPr>
          <w:p w14:paraId="252B1F51" w14:textId="77777777" w:rsidR="00984A4A" w:rsidRPr="00183394" w:rsidRDefault="00984A4A" w:rsidP="00984A4A">
            <w:pPr>
              <w:rPr>
                <w:rFonts w:ascii="Times New Roman" w:hAnsi="Times New Roman"/>
                <w:sz w:val="24"/>
                <w:szCs w:val="24"/>
              </w:rPr>
            </w:pPr>
          </w:p>
        </w:tc>
      </w:tr>
      <w:tr w:rsidR="00984A4A" w:rsidRPr="00183394" w14:paraId="24CEE212" w14:textId="77777777" w:rsidTr="000441CF">
        <w:tc>
          <w:tcPr>
            <w:tcW w:w="706" w:type="dxa"/>
          </w:tcPr>
          <w:p w14:paraId="49EB16C0" w14:textId="3883B29F" w:rsidR="00984A4A" w:rsidRPr="00183394" w:rsidRDefault="00984A4A" w:rsidP="00984A4A">
            <w:pPr>
              <w:rPr>
                <w:rFonts w:ascii="Times New Roman" w:hAnsi="Times New Roman"/>
                <w:sz w:val="24"/>
                <w:szCs w:val="24"/>
              </w:rPr>
            </w:pPr>
            <w:r>
              <w:rPr>
                <w:rFonts w:ascii="Times New Roman" w:hAnsi="Times New Roman"/>
                <w:sz w:val="24"/>
                <w:szCs w:val="24"/>
              </w:rPr>
              <w:t>1.7</w:t>
            </w:r>
          </w:p>
        </w:tc>
        <w:tc>
          <w:tcPr>
            <w:tcW w:w="5385" w:type="dxa"/>
          </w:tcPr>
          <w:p w14:paraId="5AD4B08C" w14:textId="0FB03AE3" w:rsidR="00984A4A" w:rsidRPr="00183394" w:rsidRDefault="00984A4A" w:rsidP="00984A4A">
            <w:pPr>
              <w:rPr>
                <w:rFonts w:ascii="Times New Roman" w:hAnsi="Times New Roman"/>
                <w:sz w:val="24"/>
                <w:szCs w:val="24"/>
              </w:rPr>
            </w:pPr>
            <w:r w:rsidRPr="00393F43">
              <w:rPr>
                <w:rFonts w:ascii="Times New Roman" w:hAnsi="Times New Roman"/>
                <w:sz w:val="24"/>
                <w:szCs w:val="24"/>
              </w:rPr>
              <w:t xml:space="preserve">Клиент при взаимодействии с </w:t>
            </w:r>
            <w:r w:rsidRPr="00984A4A">
              <w:rPr>
                <w:rFonts w:ascii="Times New Roman" w:hAnsi="Times New Roman"/>
                <w:bCs/>
                <w:iCs/>
                <w:sz w:val="24"/>
                <w:szCs w:val="24"/>
              </w:rPr>
              <w:t>банком-корреспондентом</w:t>
            </w:r>
            <w:r w:rsidRPr="00984A4A">
              <w:rPr>
                <w:rFonts w:ascii="Times New Roman" w:hAnsi="Times New Roman"/>
                <w:sz w:val="24"/>
                <w:szCs w:val="24"/>
              </w:rPr>
              <w:t xml:space="preserve"> </w:t>
            </w:r>
            <w:r w:rsidRPr="00393F43">
              <w:rPr>
                <w:rFonts w:ascii="Times New Roman" w:hAnsi="Times New Roman"/>
                <w:sz w:val="24"/>
                <w:szCs w:val="24"/>
              </w:rPr>
              <w:t>обязан обеспечить обмен и исполнение ЭС в целях перевода денежных средств в рамках платежной системы Банка России с учетом Стандартов ОПКЦ СБП</w:t>
            </w:r>
          </w:p>
        </w:tc>
        <w:tc>
          <w:tcPr>
            <w:tcW w:w="3543" w:type="dxa"/>
          </w:tcPr>
          <w:p w14:paraId="2C85D1D0" w14:textId="77777777" w:rsidR="00984A4A" w:rsidRPr="00183394" w:rsidRDefault="00984A4A" w:rsidP="00984A4A">
            <w:pPr>
              <w:rPr>
                <w:rFonts w:ascii="Times New Roman" w:hAnsi="Times New Roman"/>
                <w:sz w:val="24"/>
                <w:szCs w:val="24"/>
              </w:rPr>
            </w:pPr>
          </w:p>
        </w:tc>
      </w:tr>
      <w:tr w:rsidR="00984A4A" w:rsidRPr="00183394" w14:paraId="74383F7E" w14:textId="77777777" w:rsidTr="000441CF">
        <w:tc>
          <w:tcPr>
            <w:tcW w:w="706" w:type="dxa"/>
          </w:tcPr>
          <w:p w14:paraId="2FC38749" w14:textId="2528EC20" w:rsidR="00984A4A" w:rsidRPr="00183394" w:rsidRDefault="00984A4A" w:rsidP="00984A4A">
            <w:pPr>
              <w:rPr>
                <w:rFonts w:ascii="Times New Roman" w:hAnsi="Times New Roman"/>
                <w:sz w:val="24"/>
                <w:szCs w:val="24"/>
              </w:rPr>
            </w:pPr>
            <w:r>
              <w:rPr>
                <w:rFonts w:ascii="Times New Roman" w:hAnsi="Times New Roman"/>
                <w:sz w:val="24"/>
                <w:szCs w:val="24"/>
              </w:rPr>
              <w:lastRenderedPageBreak/>
              <w:t>1.8</w:t>
            </w:r>
          </w:p>
        </w:tc>
        <w:tc>
          <w:tcPr>
            <w:tcW w:w="5385" w:type="dxa"/>
          </w:tcPr>
          <w:p w14:paraId="7B29BE94" w14:textId="22AF155C" w:rsidR="00984A4A" w:rsidRPr="00183394" w:rsidRDefault="00984A4A" w:rsidP="007A7868">
            <w:pPr>
              <w:rPr>
                <w:rFonts w:ascii="Times New Roman" w:hAnsi="Times New Roman"/>
                <w:sz w:val="24"/>
                <w:szCs w:val="24"/>
              </w:rPr>
            </w:pPr>
            <w:r>
              <w:rPr>
                <w:rFonts w:ascii="Times New Roman" w:hAnsi="Times New Roman"/>
                <w:bCs/>
                <w:iCs/>
                <w:sz w:val="24"/>
                <w:szCs w:val="24"/>
              </w:rPr>
              <w:t>Б</w:t>
            </w:r>
            <w:r w:rsidRPr="00984A4A">
              <w:rPr>
                <w:rFonts w:ascii="Times New Roman" w:hAnsi="Times New Roman"/>
                <w:bCs/>
                <w:iCs/>
                <w:sz w:val="24"/>
                <w:szCs w:val="24"/>
              </w:rPr>
              <w:t>анк-корреспондент</w:t>
            </w:r>
            <w:r w:rsidRPr="00984A4A">
              <w:rPr>
                <w:rFonts w:ascii="Times New Roman" w:hAnsi="Times New Roman"/>
                <w:sz w:val="24"/>
                <w:szCs w:val="24"/>
              </w:rPr>
              <w:t xml:space="preserve"> </w:t>
            </w:r>
            <w:r w:rsidR="007A7868" w:rsidRPr="007A7868">
              <w:rPr>
                <w:rFonts w:ascii="Times New Roman" w:hAnsi="Times New Roman"/>
                <w:sz w:val="24"/>
                <w:szCs w:val="24"/>
              </w:rPr>
              <w:t xml:space="preserve">обязан обеспечить в режиме реального времени предоставление получателю средств денежных средств, поступивших с использованием СБП на счет </w:t>
            </w:r>
            <w:r w:rsidR="007A7868">
              <w:rPr>
                <w:rFonts w:ascii="Times New Roman" w:hAnsi="Times New Roman"/>
                <w:sz w:val="24"/>
                <w:szCs w:val="24"/>
              </w:rPr>
              <w:t>банка-корреспондента</w:t>
            </w:r>
            <w:r w:rsidR="007A7868" w:rsidRPr="007A7868">
              <w:rPr>
                <w:rFonts w:ascii="Times New Roman" w:hAnsi="Times New Roman"/>
                <w:sz w:val="24"/>
                <w:szCs w:val="24"/>
              </w:rPr>
              <w:t>, открытый у Клиента, а также информирование получателя средств в режиме реального времени о таком зачислении</w:t>
            </w:r>
          </w:p>
        </w:tc>
        <w:tc>
          <w:tcPr>
            <w:tcW w:w="3543" w:type="dxa"/>
          </w:tcPr>
          <w:p w14:paraId="0B81236A" w14:textId="77777777" w:rsidR="00984A4A" w:rsidRPr="00183394" w:rsidRDefault="00984A4A" w:rsidP="00984A4A">
            <w:pPr>
              <w:rPr>
                <w:rFonts w:ascii="Times New Roman" w:hAnsi="Times New Roman"/>
                <w:sz w:val="24"/>
                <w:szCs w:val="24"/>
              </w:rPr>
            </w:pPr>
          </w:p>
        </w:tc>
      </w:tr>
      <w:tr w:rsidR="00984A4A" w:rsidRPr="00183394" w14:paraId="1A39F1F2" w14:textId="77777777" w:rsidTr="000441CF">
        <w:tc>
          <w:tcPr>
            <w:tcW w:w="706" w:type="dxa"/>
          </w:tcPr>
          <w:p w14:paraId="2CE8C880" w14:textId="39C61335" w:rsidR="00984A4A" w:rsidRPr="00183394" w:rsidRDefault="00984A4A" w:rsidP="00984A4A">
            <w:pPr>
              <w:rPr>
                <w:rFonts w:ascii="Times New Roman" w:hAnsi="Times New Roman"/>
                <w:sz w:val="24"/>
                <w:szCs w:val="24"/>
              </w:rPr>
            </w:pPr>
            <w:r>
              <w:rPr>
                <w:rFonts w:ascii="Times New Roman" w:hAnsi="Times New Roman"/>
                <w:sz w:val="24"/>
                <w:szCs w:val="24"/>
              </w:rPr>
              <w:t>1.9</w:t>
            </w:r>
          </w:p>
        </w:tc>
        <w:tc>
          <w:tcPr>
            <w:tcW w:w="5385" w:type="dxa"/>
          </w:tcPr>
          <w:p w14:paraId="7960968F" w14:textId="315C2268" w:rsidR="00984A4A" w:rsidRPr="00183394" w:rsidRDefault="00984A4A" w:rsidP="00984A4A">
            <w:pPr>
              <w:rPr>
                <w:rFonts w:ascii="Times New Roman" w:hAnsi="Times New Roman"/>
                <w:sz w:val="24"/>
                <w:szCs w:val="24"/>
              </w:rPr>
            </w:pPr>
            <w:r w:rsidRPr="00984A4A">
              <w:rPr>
                <w:rFonts w:ascii="Times New Roman" w:hAnsi="Times New Roman"/>
                <w:bCs/>
                <w:iCs/>
                <w:sz w:val="24"/>
                <w:szCs w:val="24"/>
              </w:rPr>
              <w:t>Банк-корреспондент</w:t>
            </w:r>
            <w:r w:rsidRPr="00984A4A">
              <w:rPr>
                <w:rFonts w:ascii="Times New Roman" w:hAnsi="Times New Roman"/>
                <w:sz w:val="24"/>
                <w:szCs w:val="24"/>
              </w:rPr>
              <w:t xml:space="preserve"> </w:t>
            </w:r>
            <w:r w:rsidRPr="00183394">
              <w:rPr>
                <w:rFonts w:ascii="Times New Roman" w:hAnsi="Times New Roman"/>
                <w:sz w:val="24"/>
                <w:szCs w:val="24"/>
              </w:rPr>
              <w:t xml:space="preserve">обязан предоставить своим клиентам возможность осуществления перевода денежных средств с использованием СБП с даты включения информации о нем в </w:t>
            </w:r>
            <w:r w:rsidRPr="00984A4A">
              <w:rPr>
                <w:rFonts w:ascii="Times New Roman" w:hAnsi="Times New Roman"/>
                <w:sz w:val="24"/>
                <w:szCs w:val="24"/>
              </w:rPr>
              <w:t>нормативно-справочную информацию платежной системы Банка России</w:t>
            </w:r>
          </w:p>
        </w:tc>
        <w:tc>
          <w:tcPr>
            <w:tcW w:w="3543" w:type="dxa"/>
          </w:tcPr>
          <w:p w14:paraId="097CF7C5" w14:textId="77777777" w:rsidR="00984A4A" w:rsidRPr="00183394" w:rsidRDefault="00984A4A" w:rsidP="00984A4A">
            <w:pPr>
              <w:rPr>
                <w:rFonts w:ascii="Times New Roman" w:hAnsi="Times New Roman"/>
                <w:sz w:val="24"/>
                <w:szCs w:val="24"/>
              </w:rPr>
            </w:pPr>
          </w:p>
        </w:tc>
      </w:tr>
      <w:tr w:rsidR="00984A4A" w:rsidRPr="00183394" w14:paraId="301D6A59" w14:textId="77777777" w:rsidTr="000441CF">
        <w:tc>
          <w:tcPr>
            <w:tcW w:w="706" w:type="dxa"/>
          </w:tcPr>
          <w:p w14:paraId="3C039F4A" w14:textId="258A3476" w:rsidR="00984A4A" w:rsidRPr="00183394" w:rsidRDefault="00984A4A" w:rsidP="00984A4A">
            <w:pPr>
              <w:rPr>
                <w:rFonts w:ascii="Times New Roman" w:hAnsi="Times New Roman"/>
                <w:sz w:val="24"/>
                <w:szCs w:val="24"/>
              </w:rPr>
            </w:pPr>
            <w:r>
              <w:rPr>
                <w:rFonts w:ascii="Times New Roman" w:hAnsi="Times New Roman"/>
                <w:sz w:val="24"/>
                <w:szCs w:val="24"/>
              </w:rPr>
              <w:t>1.10</w:t>
            </w:r>
          </w:p>
        </w:tc>
        <w:tc>
          <w:tcPr>
            <w:tcW w:w="5385" w:type="dxa"/>
          </w:tcPr>
          <w:p w14:paraId="7202B392" w14:textId="06C71375" w:rsidR="00984A4A" w:rsidRPr="00183394" w:rsidRDefault="00984A4A" w:rsidP="00EA62F8">
            <w:pPr>
              <w:rPr>
                <w:rFonts w:ascii="Times New Roman" w:hAnsi="Times New Roman"/>
                <w:sz w:val="24"/>
                <w:szCs w:val="24"/>
              </w:rPr>
            </w:pPr>
            <w:r w:rsidRPr="00984A4A">
              <w:rPr>
                <w:rFonts w:ascii="Times New Roman" w:hAnsi="Times New Roman"/>
                <w:bCs/>
                <w:iCs/>
                <w:sz w:val="24"/>
                <w:szCs w:val="24"/>
              </w:rPr>
              <w:t>Банк-корреспондент</w:t>
            </w:r>
            <w:r w:rsidRPr="00984A4A">
              <w:rPr>
                <w:rFonts w:ascii="Times New Roman" w:hAnsi="Times New Roman"/>
                <w:sz w:val="24"/>
                <w:szCs w:val="24"/>
              </w:rPr>
              <w:t xml:space="preserve"> </w:t>
            </w:r>
            <w:r w:rsidR="00EA62F8" w:rsidRPr="00EA62F8">
              <w:rPr>
                <w:rFonts w:ascii="Times New Roman" w:hAnsi="Times New Roman"/>
                <w:sz w:val="24"/>
                <w:szCs w:val="24"/>
              </w:rPr>
              <w:t>обязан принимать и рассматривать обращения, жалобы, претензии , связанные с трансграничными переводами денежных средств с использованием СБП, в том числе по платежам своих клиентов</w:t>
            </w:r>
          </w:p>
        </w:tc>
        <w:tc>
          <w:tcPr>
            <w:tcW w:w="3543" w:type="dxa"/>
          </w:tcPr>
          <w:p w14:paraId="6CAFD223" w14:textId="77777777" w:rsidR="00984A4A" w:rsidRPr="00183394" w:rsidRDefault="00984A4A" w:rsidP="00984A4A">
            <w:pPr>
              <w:rPr>
                <w:rFonts w:ascii="Times New Roman" w:hAnsi="Times New Roman"/>
                <w:sz w:val="24"/>
                <w:szCs w:val="24"/>
              </w:rPr>
            </w:pPr>
          </w:p>
        </w:tc>
      </w:tr>
      <w:tr w:rsidR="00984A4A" w:rsidRPr="00183394" w14:paraId="5B7FDE31" w14:textId="77777777" w:rsidTr="000441CF">
        <w:tc>
          <w:tcPr>
            <w:tcW w:w="706" w:type="dxa"/>
          </w:tcPr>
          <w:p w14:paraId="2B851FA2" w14:textId="3EB15555" w:rsidR="00984A4A" w:rsidRDefault="00984A4A" w:rsidP="00984A4A">
            <w:pPr>
              <w:rPr>
                <w:rFonts w:ascii="Times New Roman" w:hAnsi="Times New Roman"/>
                <w:sz w:val="24"/>
                <w:szCs w:val="24"/>
              </w:rPr>
            </w:pPr>
            <w:r>
              <w:rPr>
                <w:rFonts w:ascii="Times New Roman" w:hAnsi="Times New Roman"/>
                <w:sz w:val="24"/>
                <w:szCs w:val="24"/>
              </w:rPr>
              <w:t>1.11</w:t>
            </w:r>
          </w:p>
        </w:tc>
        <w:tc>
          <w:tcPr>
            <w:tcW w:w="5385" w:type="dxa"/>
          </w:tcPr>
          <w:p w14:paraId="2D1B480B" w14:textId="3B6A0075" w:rsidR="00984A4A" w:rsidRPr="00D362B0" w:rsidRDefault="0095676E" w:rsidP="00984A4A">
            <w:pPr>
              <w:rPr>
                <w:rFonts w:ascii="Times New Roman" w:hAnsi="Times New Roman"/>
                <w:bCs/>
                <w:iCs/>
                <w:sz w:val="24"/>
                <w:szCs w:val="24"/>
              </w:rPr>
            </w:pPr>
            <w:r w:rsidRPr="0095676E">
              <w:rPr>
                <w:rFonts w:ascii="Times New Roman" w:hAnsi="Times New Roman"/>
                <w:bCs/>
                <w:iCs/>
                <w:sz w:val="24"/>
                <w:szCs w:val="24"/>
              </w:rPr>
              <w:t>Банк-корреспондент</w:t>
            </w:r>
            <w:r w:rsidR="00984A4A" w:rsidRPr="00183394">
              <w:rPr>
                <w:rFonts w:ascii="Times New Roman" w:hAnsi="Times New Roman"/>
                <w:sz w:val="24"/>
                <w:szCs w:val="24"/>
              </w:rPr>
              <w:t xml:space="preserve"> обязан предоставлять </w:t>
            </w:r>
            <w:r w:rsidR="00984A4A">
              <w:rPr>
                <w:rFonts w:ascii="Times New Roman" w:hAnsi="Times New Roman"/>
                <w:sz w:val="24"/>
                <w:szCs w:val="24"/>
              </w:rPr>
              <w:t>Клиенту</w:t>
            </w:r>
            <w:r w:rsidR="00984A4A" w:rsidRPr="00183394">
              <w:rPr>
                <w:rFonts w:ascii="Times New Roman" w:hAnsi="Times New Roman"/>
                <w:sz w:val="24"/>
                <w:szCs w:val="24"/>
              </w:rPr>
              <w:t xml:space="preserve"> по его запросу информацию по жалобам, обращениям, претензиям по трансграничным переводам с использованием СБП, а также информацию по указанным переводам, предусмотренную в запросах Банка, полученных </w:t>
            </w:r>
            <w:r w:rsidR="00984A4A">
              <w:rPr>
                <w:rFonts w:ascii="Times New Roman" w:hAnsi="Times New Roman"/>
                <w:sz w:val="24"/>
                <w:szCs w:val="24"/>
              </w:rPr>
              <w:t>Клиентом</w:t>
            </w:r>
          </w:p>
        </w:tc>
        <w:tc>
          <w:tcPr>
            <w:tcW w:w="3543" w:type="dxa"/>
          </w:tcPr>
          <w:p w14:paraId="0AA79EB3" w14:textId="77777777" w:rsidR="00984A4A" w:rsidRPr="00183394" w:rsidRDefault="00984A4A" w:rsidP="00984A4A">
            <w:pPr>
              <w:rPr>
                <w:rFonts w:ascii="Times New Roman" w:hAnsi="Times New Roman"/>
                <w:sz w:val="24"/>
                <w:szCs w:val="24"/>
              </w:rPr>
            </w:pPr>
          </w:p>
        </w:tc>
      </w:tr>
    </w:tbl>
    <w:p w14:paraId="7385A5E1" w14:textId="77777777" w:rsidR="009266A8" w:rsidRDefault="009266A8" w:rsidP="009266A8">
      <w:pPr>
        <w:rPr>
          <w:rFonts w:ascii="Times New Roman" w:hAnsi="Times New Roman"/>
          <w:sz w:val="24"/>
          <w:szCs w:val="24"/>
        </w:rPr>
      </w:pPr>
    </w:p>
    <w:p w14:paraId="6939A8DD" w14:textId="77777777" w:rsidR="009266A8" w:rsidRPr="00654F28" w:rsidRDefault="009266A8" w:rsidP="009266A8">
      <w:pPr>
        <w:rPr>
          <w:rFonts w:ascii="Times New Roman" w:hAnsi="Times New Roman"/>
          <w:sz w:val="24"/>
          <w:szCs w:val="24"/>
        </w:rPr>
      </w:pPr>
      <w:r w:rsidRPr="00654F28">
        <w:rPr>
          <w:rFonts w:ascii="Times New Roman" w:hAnsi="Times New Roman"/>
          <w:sz w:val="24"/>
          <w:szCs w:val="24"/>
        </w:rPr>
        <w:t>Уполномоченный представитель К</w:t>
      </w:r>
      <w:r>
        <w:rPr>
          <w:rFonts w:ascii="Times New Roman" w:hAnsi="Times New Roman"/>
          <w:sz w:val="24"/>
          <w:szCs w:val="24"/>
        </w:rPr>
        <w:t>лиента</w:t>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Pr>
          <w:rFonts w:ascii="Times New Roman" w:hAnsi="Times New Roman"/>
          <w:sz w:val="24"/>
          <w:szCs w:val="24"/>
        </w:rPr>
        <w:tab/>
      </w:r>
      <w:r w:rsidRPr="00654F28">
        <w:rPr>
          <w:rFonts w:ascii="Times New Roman" w:hAnsi="Times New Roman"/>
          <w:sz w:val="24"/>
          <w:szCs w:val="24"/>
        </w:rPr>
        <w:t>______</w:t>
      </w:r>
      <w:r w:rsidRPr="00654F28">
        <w:rPr>
          <w:rFonts w:ascii="Times New Roman" w:hAnsi="Times New Roman"/>
          <w:sz w:val="24"/>
          <w:szCs w:val="24"/>
        </w:rPr>
        <w:tab/>
        <w:t>___________________</w:t>
      </w:r>
    </w:p>
    <w:p w14:paraId="64101780" w14:textId="77777777" w:rsidR="009266A8" w:rsidRPr="00654F28" w:rsidRDefault="009266A8" w:rsidP="009266A8">
      <w:pPr>
        <w:ind w:left="4248" w:firstLine="708"/>
        <w:rPr>
          <w:rFonts w:ascii="Times New Roman" w:hAnsi="Times New Roman"/>
          <w:sz w:val="24"/>
          <w:szCs w:val="24"/>
        </w:rPr>
      </w:pPr>
      <w:r w:rsidRPr="00654F28">
        <w:rPr>
          <w:rFonts w:ascii="Times New Roman" w:hAnsi="Times New Roman"/>
          <w:sz w:val="24"/>
          <w:szCs w:val="24"/>
        </w:rPr>
        <w:t>подпись</w:t>
      </w:r>
      <w:r w:rsidRPr="00654F28">
        <w:rPr>
          <w:rFonts w:ascii="Times New Roman" w:hAnsi="Times New Roman"/>
          <w:sz w:val="24"/>
          <w:szCs w:val="24"/>
        </w:rPr>
        <w:tab/>
        <w:t>расшифровка подписи</w:t>
      </w:r>
    </w:p>
    <w:p w14:paraId="586274F2" w14:textId="77777777" w:rsidR="009266A8" w:rsidRDefault="009266A8" w:rsidP="009266A8">
      <w:pPr>
        <w:spacing w:after="0" w:line="240" w:lineRule="auto"/>
        <w:ind w:firstLine="709"/>
        <w:rPr>
          <w:rFonts w:ascii="Times New Roman" w:hAnsi="Times New Roman"/>
          <w:sz w:val="24"/>
          <w:szCs w:val="24"/>
        </w:rPr>
      </w:pPr>
      <w:r w:rsidRPr="00654F28">
        <w:rPr>
          <w:rFonts w:ascii="Times New Roman" w:hAnsi="Times New Roman"/>
          <w:sz w:val="24"/>
          <w:szCs w:val="24"/>
        </w:rPr>
        <w:t>МП</w:t>
      </w:r>
    </w:p>
    <w:p w14:paraId="17A28032" w14:textId="542D53E3" w:rsidR="007562D7" w:rsidRPr="00BC139D" w:rsidRDefault="009266A8" w:rsidP="00F85C90">
      <w:pPr>
        <w:pStyle w:val="a3"/>
        <w:tabs>
          <w:tab w:val="left" w:pos="1134"/>
          <w:tab w:val="left" w:pos="1701"/>
        </w:tabs>
        <w:spacing w:after="0" w:line="360" w:lineRule="auto"/>
        <w:ind w:left="0"/>
        <w:jc w:val="both"/>
        <w:rPr>
          <w:rFonts w:ascii="Times New Roman" w:eastAsia="Times New Roman" w:hAnsi="Times New Roman" w:cs="Times New Roman"/>
          <w:sz w:val="28"/>
          <w:szCs w:val="28"/>
          <w:lang w:eastAsia="ru-RU"/>
        </w:rPr>
      </w:pPr>
      <w:r>
        <w:rPr>
          <w:rFonts w:ascii="Times New Roman" w:hAnsi="Times New Roman"/>
          <w:sz w:val="16"/>
          <w:szCs w:val="16"/>
        </w:rPr>
        <w:t>(место для печати Клиента (при наличии)</w:t>
      </w:r>
    </w:p>
    <w:sectPr w:rsidR="007562D7" w:rsidRPr="00BC139D" w:rsidSect="00ED1CC2">
      <w:pgSz w:w="11906" w:h="16838"/>
      <w:pgMar w:top="1134" w:right="850"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C85D9" w14:textId="77777777" w:rsidR="000D178D" w:rsidRDefault="000D178D" w:rsidP="00DF27D7">
      <w:pPr>
        <w:spacing w:after="0" w:line="240" w:lineRule="auto"/>
      </w:pPr>
      <w:r>
        <w:separator/>
      </w:r>
    </w:p>
  </w:endnote>
  <w:endnote w:type="continuationSeparator" w:id="0">
    <w:p w14:paraId="33C41BA3" w14:textId="77777777" w:rsidR="000D178D" w:rsidRDefault="000D178D" w:rsidP="00DF27D7">
      <w:pPr>
        <w:spacing w:after="0" w:line="240" w:lineRule="auto"/>
      </w:pPr>
      <w:r>
        <w:continuationSeparator/>
      </w:r>
    </w:p>
  </w:endnote>
  <w:endnote w:type="continuationNotice" w:id="1">
    <w:p w14:paraId="129BA24B" w14:textId="77777777" w:rsidR="000D178D" w:rsidRDefault="000D17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056635"/>
      <w:docPartObj>
        <w:docPartGallery w:val="Page Numbers (Bottom of Page)"/>
        <w:docPartUnique/>
      </w:docPartObj>
    </w:sdtPr>
    <w:sdtEndPr>
      <w:rPr>
        <w:rFonts w:ascii="Times New Roman" w:hAnsi="Times New Roman" w:cs="Times New Roman"/>
        <w:sz w:val="20"/>
        <w:szCs w:val="20"/>
      </w:rPr>
    </w:sdtEndPr>
    <w:sdtContent>
      <w:p w14:paraId="58E0037E" w14:textId="55E398E3" w:rsidR="00EC210F" w:rsidRPr="00287561" w:rsidRDefault="00EC210F" w:rsidP="00287561">
        <w:pPr>
          <w:pStyle w:val="af3"/>
          <w:jc w:val="right"/>
          <w:rPr>
            <w:rFonts w:ascii="Times New Roman" w:hAnsi="Times New Roman" w:cs="Times New Roman"/>
            <w:sz w:val="20"/>
            <w:szCs w:val="20"/>
          </w:rPr>
        </w:pPr>
        <w:r w:rsidRPr="00287561">
          <w:rPr>
            <w:rFonts w:ascii="Times New Roman" w:hAnsi="Times New Roman" w:cs="Times New Roman"/>
            <w:sz w:val="20"/>
            <w:szCs w:val="20"/>
          </w:rPr>
          <w:fldChar w:fldCharType="begin"/>
        </w:r>
        <w:r w:rsidRPr="00287561">
          <w:rPr>
            <w:rFonts w:ascii="Times New Roman" w:hAnsi="Times New Roman" w:cs="Times New Roman"/>
            <w:sz w:val="20"/>
            <w:szCs w:val="20"/>
          </w:rPr>
          <w:instrText>PAGE   \* MERGEFORMAT</w:instrText>
        </w:r>
        <w:r w:rsidRPr="00287561">
          <w:rPr>
            <w:rFonts w:ascii="Times New Roman" w:hAnsi="Times New Roman" w:cs="Times New Roman"/>
            <w:sz w:val="20"/>
            <w:szCs w:val="20"/>
          </w:rPr>
          <w:fldChar w:fldCharType="separate"/>
        </w:r>
        <w:r w:rsidR="00EC3451">
          <w:rPr>
            <w:rFonts w:ascii="Times New Roman" w:hAnsi="Times New Roman" w:cs="Times New Roman"/>
            <w:noProof/>
            <w:sz w:val="20"/>
            <w:szCs w:val="20"/>
          </w:rPr>
          <w:t>1</w:t>
        </w:r>
        <w:r w:rsidRPr="00287561">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357F3" w14:textId="77777777" w:rsidR="000D178D" w:rsidRDefault="000D178D" w:rsidP="00DF27D7">
      <w:pPr>
        <w:spacing w:after="0" w:line="240" w:lineRule="auto"/>
      </w:pPr>
      <w:r>
        <w:separator/>
      </w:r>
    </w:p>
  </w:footnote>
  <w:footnote w:type="continuationSeparator" w:id="0">
    <w:p w14:paraId="45920E23" w14:textId="77777777" w:rsidR="000D178D" w:rsidRDefault="000D178D" w:rsidP="00DF27D7">
      <w:pPr>
        <w:spacing w:after="0" w:line="240" w:lineRule="auto"/>
      </w:pPr>
      <w:r>
        <w:continuationSeparator/>
      </w:r>
    </w:p>
  </w:footnote>
  <w:footnote w:type="continuationNotice" w:id="1">
    <w:p w14:paraId="09052FB5" w14:textId="77777777" w:rsidR="000D178D" w:rsidRDefault="000D178D">
      <w:pPr>
        <w:spacing w:after="0" w:line="240" w:lineRule="auto"/>
      </w:pPr>
    </w:p>
  </w:footnote>
  <w:footnote w:id="2">
    <w:p w14:paraId="35E7DFDC" w14:textId="77777777" w:rsidR="00EC210F" w:rsidRDefault="00EC210F" w:rsidP="003A1828">
      <w:pPr>
        <w:pStyle w:val="a6"/>
        <w:jc w:val="both"/>
      </w:pPr>
      <w:r>
        <w:rPr>
          <w:rStyle w:val="a8"/>
        </w:rPr>
        <w:footnoteRef/>
      </w:r>
      <w:r>
        <w:t xml:space="preserve"> </w:t>
      </w:r>
      <w:r w:rsidRPr="00093E43">
        <w:t>Д</w:t>
      </w:r>
      <w:r w:rsidRPr="00093E43">
        <w:rPr>
          <w:szCs w:val="28"/>
        </w:rPr>
        <w:t xml:space="preserve">ля </w:t>
      </w:r>
      <w:r>
        <w:rPr>
          <w:szCs w:val="28"/>
        </w:rPr>
        <w:t xml:space="preserve">счетов, обслуживаемых </w:t>
      </w:r>
      <w:r w:rsidRPr="00093E43">
        <w:rPr>
          <w:szCs w:val="28"/>
        </w:rPr>
        <w:t>полевы</w:t>
      </w:r>
      <w:r>
        <w:rPr>
          <w:szCs w:val="28"/>
        </w:rPr>
        <w:t>ми</w:t>
      </w:r>
      <w:r w:rsidRPr="00093E43">
        <w:rPr>
          <w:szCs w:val="28"/>
        </w:rPr>
        <w:t xml:space="preserve"> учреждени</w:t>
      </w:r>
      <w:r>
        <w:rPr>
          <w:szCs w:val="28"/>
        </w:rPr>
        <w:t>ями</w:t>
      </w:r>
      <w:r w:rsidRPr="00093E43">
        <w:rPr>
          <w:szCs w:val="28"/>
        </w:rPr>
        <w:t xml:space="preserve"> Банка России</w:t>
      </w:r>
      <w:r>
        <w:rPr>
          <w:szCs w:val="28"/>
        </w:rPr>
        <w:t>,</w:t>
      </w:r>
      <w:r w:rsidRPr="00093E43">
        <w:rPr>
          <w:szCs w:val="28"/>
        </w:rPr>
        <w:t xml:space="preserve"> с учетом установленного времени выполнения отдельных процедур в платежной системе Банка России.</w:t>
      </w:r>
    </w:p>
  </w:footnote>
  <w:footnote w:id="3">
    <w:p w14:paraId="1B83D5D0" w14:textId="77777777" w:rsidR="00EC210F" w:rsidRPr="00093E43" w:rsidRDefault="00EC210F" w:rsidP="00AC1B6D">
      <w:pPr>
        <w:pStyle w:val="a6"/>
        <w:jc w:val="both"/>
      </w:pPr>
      <w:r w:rsidRPr="00093E43">
        <w:rPr>
          <w:rStyle w:val="a8"/>
        </w:rPr>
        <w:footnoteRef/>
      </w:r>
      <w:r w:rsidRPr="00093E43">
        <w:t xml:space="preserve"> П</w:t>
      </w:r>
      <w:r>
        <w:t>одп</w:t>
      </w:r>
      <w:r w:rsidRPr="00093E43">
        <w:t xml:space="preserve">ункт </w:t>
      </w:r>
      <w:r>
        <w:t xml:space="preserve">2.1.6 </w:t>
      </w:r>
      <w:r w:rsidRPr="00093E43">
        <w:t xml:space="preserve">применяется </w:t>
      </w:r>
      <w:r>
        <w:t>д</w:t>
      </w:r>
      <w:r w:rsidRPr="00B55621">
        <w:t>ля счетов, обслуживаемых полевыми учреждениями Банка России</w:t>
      </w:r>
      <w:r w:rsidRPr="00093E43">
        <w:t>.</w:t>
      </w:r>
    </w:p>
  </w:footnote>
  <w:footnote w:id="4">
    <w:p w14:paraId="2BAE4CB4" w14:textId="77777777" w:rsidR="00EC210F" w:rsidRDefault="00EC210F" w:rsidP="003D5D04">
      <w:pPr>
        <w:pStyle w:val="a6"/>
        <w:jc w:val="both"/>
      </w:pPr>
      <w:r>
        <w:rPr>
          <w:rStyle w:val="a8"/>
        </w:rPr>
        <w:footnoteRef/>
      </w:r>
      <w:r>
        <w:t xml:space="preserve"> Абзац второй п</w:t>
      </w:r>
      <w:r w:rsidRPr="00093E43">
        <w:t>ункт</w:t>
      </w:r>
      <w:r>
        <w:t>а</w:t>
      </w:r>
      <w:r w:rsidRPr="00093E43">
        <w:t xml:space="preserve"> </w:t>
      </w:r>
      <w:r>
        <w:t>2.7 и подпункт 2.7.3 не применяю</w:t>
      </w:r>
      <w:r w:rsidRPr="00093E43">
        <w:t xml:space="preserve">тся </w:t>
      </w:r>
      <w:r>
        <w:t>для счетов, обслуживаемых полевыми учреждениями Банка России.</w:t>
      </w:r>
    </w:p>
  </w:footnote>
  <w:footnote w:id="5">
    <w:p w14:paraId="58C15B73" w14:textId="77777777" w:rsidR="00EC210F" w:rsidRDefault="00EC210F" w:rsidP="00FE4DE1">
      <w:pPr>
        <w:pStyle w:val="a6"/>
        <w:jc w:val="both"/>
      </w:pPr>
      <w:r>
        <w:rPr>
          <w:rStyle w:val="a8"/>
        </w:rPr>
        <w:footnoteRef/>
      </w:r>
      <w:r>
        <w:t xml:space="preserve"> </w:t>
      </w:r>
      <w:r w:rsidRPr="00FE4DE1">
        <w:t xml:space="preserve">Пункт </w:t>
      </w:r>
      <w:r>
        <w:rPr>
          <w:bCs/>
        </w:rPr>
        <w:t>2.13</w:t>
      </w:r>
      <w:r w:rsidRPr="00FE4DE1">
        <w:rPr>
          <w:bCs/>
        </w:rPr>
        <w:t xml:space="preserve"> </w:t>
      </w:r>
      <w:r>
        <w:rPr>
          <w:bCs/>
        </w:rPr>
        <w:t>применяется</w:t>
      </w:r>
      <w:r w:rsidRPr="00FE4DE1">
        <w:rPr>
          <w:bCs/>
        </w:rPr>
        <w:t xml:space="preserve"> в случае, когда </w:t>
      </w:r>
      <w:r>
        <w:rPr>
          <w:bCs/>
        </w:rPr>
        <w:t>Клиент</w:t>
      </w:r>
      <w:r w:rsidRPr="00FE4DE1">
        <w:rPr>
          <w:bCs/>
        </w:rPr>
        <w:t xml:space="preserve"> является участником внешней платежной системы </w:t>
      </w:r>
      <w:r>
        <w:rPr>
          <w:bCs/>
        </w:rPr>
        <w:t xml:space="preserve">(за исключением </w:t>
      </w:r>
      <w:r w:rsidRPr="00E71DE9">
        <w:rPr>
          <w:bCs/>
        </w:rPr>
        <w:t>платежной системы «МИР»</w:t>
      </w:r>
      <w:r>
        <w:rPr>
          <w:bCs/>
        </w:rPr>
        <w:t xml:space="preserve">) </w:t>
      </w:r>
      <w:r w:rsidRPr="00FE4DE1">
        <w:rPr>
          <w:bCs/>
        </w:rPr>
        <w:t xml:space="preserve">или при наличии у </w:t>
      </w:r>
      <w:r>
        <w:rPr>
          <w:bCs/>
        </w:rPr>
        <w:t>Клиента</w:t>
      </w:r>
      <w:r w:rsidRPr="00FE4DE1">
        <w:rPr>
          <w:bCs/>
        </w:rPr>
        <w:t xml:space="preserve"> заключенного договора об оказании клиринговых услуг.</w:t>
      </w:r>
    </w:p>
  </w:footnote>
  <w:footnote w:id="6">
    <w:p w14:paraId="0CDE1E40" w14:textId="1AF36930" w:rsidR="00EC210F" w:rsidRPr="00D75B57" w:rsidRDefault="00EC210F" w:rsidP="009819B1">
      <w:pPr>
        <w:pStyle w:val="a6"/>
        <w:jc w:val="both"/>
        <w:rPr>
          <w:bCs/>
        </w:rPr>
      </w:pPr>
      <w:r>
        <w:rPr>
          <w:rStyle w:val="a8"/>
        </w:rPr>
        <w:footnoteRef/>
      </w:r>
      <w:r>
        <w:t xml:space="preserve"> </w:t>
      </w:r>
      <w:r>
        <w:rPr>
          <w:bCs/>
        </w:rPr>
        <w:t>Пункт 2.14</w:t>
      </w:r>
      <w:r w:rsidRPr="00D75B57">
        <w:rPr>
          <w:bCs/>
        </w:rPr>
        <w:t xml:space="preserve"> </w:t>
      </w:r>
      <w:r>
        <w:rPr>
          <w:bCs/>
        </w:rPr>
        <w:t>применяется</w:t>
      </w:r>
      <w:r w:rsidRPr="00D75B57">
        <w:rPr>
          <w:bCs/>
        </w:rPr>
        <w:t xml:space="preserve"> в случае присоединения </w:t>
      </w:r>
      <w:r>
        <w:rPr>
          <w:bCs/>
        </w:rPr>
        <w:t>Клиента</w:t>
      </w:r>
      <w:r w:rsidRPr="00D75B57">
        <w:rPr>
          <w:bCs/>
        </w:rPr>
        <w:t xml:space="preserve"> к Правилам платежной системы «МИР» и (или) к Правилам оказания операционных услуг и услуг платежного клиринга АО «НСПК»</w:t>
      </w:r>
      <w:r>
        <w:rPr>
          <w:bCs/>
        </w:rPr>
        <w:t xml:space="preserve">, </w:t>
      </w:r>
      <w:r w:rsidRPr="0032378D">
        <w:rPr>
          <w:bCs/>
        </w:rPr>
        <w:t xml:space="preserve">или в случае заключения </w:t>
      </w:r>
      <w:r>
        <w:rPr>
          <w:bCs/>
        </w:rPr>
        <w:t>Клиентом д</w:t>
      </w:r>
      <w:r w:rsidRPr="009819B1">
        <w:rPr>
          <w:bCs/>
        </w:rPr>
        <w:t>оговор</w:t>
      </w:r>
      <w:r>
        <w:rPr>
          <w:bCs/>
        </w:rPr>
        <w:t>а</w:t>
      </w:r>
      <w:r w:rsidRPr="009819B1">
        <w:rPr>
          <w:bCs/>
        </w:rPr>
        <w:t xml:space="preserve"> оказания операционных</w:t>
      </w:r>
      <w:r>
        <w:rPr>
          <w:bCs/>
        </w:rPr>
        <w:t xml:space="preserve"> </w:t>
      </w:r>
      <w:r w:rsidRPr="009819B1">
        <w:rPr>
          <w:bCs/>
        </w:rPr>
        <w:t>услуг и услуг платежного клиринга</w:t>
      </w:r>
      <w:r>
        <w:rPr>
          <w:bCs/>
        </w:rPr>
        <w:t xml:space="preserve"> с АО «НСПК»</w:t>
      </w:r>
      <w:r w:rsidRPr="00D75B57">
        <w:rPr>
          <w:bCs/>
        </w:rPr>
        <w:t>.</w:t>
      </w:r>
    </w:p>
  </w:footnote>
  <w:footnote w:id="7">
    <w:p w14:paraId="3BC8CA39" w14:textId="0717275D" w:rsidR="00EC210F" w:rsidRDefault="00EC210F" w:rsidP="00190073">
      <w:pPr>
        <w:pStyle w:val="a6"/>
        <w:jc w:val="both"/>
      </w:pPr>
      <w:r>
        <w:rPr>
          <w:rStyle w:val="a8"/>
        </w:rPr>
        <w:footnoteRef/>
      </w:r>
      <w:r>
        <w:t xml:space="preserve"> </w:t>
      </w:r>
      <w:r>
        <w:rPr>
          <w:bCs/>
        </w:rPr>
        <w:t>Пункт 2.15</w:t>
      </w:r>
      <w:r w:rsidRPr="0073245B">
        <w:rPr>
          <w:bCs/>
        </w:rPr>
        <w:t xml:space="preserve"> применяется </w:t>
      </w:r>
      <w:r w:rsidRPr="001B0115">
        <w:rPr>
          <w:bCs/>
        </w:rPr>
        <w:t>в случае присоединения Клиента к Правилам оказания операционных услуг и услуг платежного клиринга АО «НСПК»</w:t>
      </w:r>
      <w:r>
        <w:rPr>
          <w:bCs/>
        </w:rPr>
        <w:t xml:space="preserve"> и </w:t>
      </w:r>
      <w:r w:rsidRPr="0073245B">
        <w:rPr>
          <w:bCs/>
        </w:rPr>
        <w:t xml:space="preserve">приостановления </w:t>
      </w:r>
      <w:r w:rsidRPr="00DA057C">
        <w:rPr>
          <w:bCs/>
        </w:rPr>
        <w:t>(прекращения)</w:t>
      </w:r>
      <w:r>
        <w:rPr>
          <w:bCs/>
        </w:rPr>
        <w:t xml:space="preserve"> </w:t>
      </w:r>
      <w:r w:rsidRPr="0073245B">
        <w:rPr>
          <w:bCs/>
        </w:rPr>
        <w:t xml:space="preserve">участия </w:t>
      </w:r>
      <w:r>
        <w:rPr>
          <w:bCs/>
        </w:rPr>
        <w:t xml:space="preserve">Клиента </w:t>
      </w:r>
      <w:r w:rsidRPr="0073245B">
        <w:rPr>
          <w:bCs/>
        </w:rPr>
        <w:t>в международной платежной системе</w:t>
      </w:r>
      <w:r>
        <w:rPr>
          <w:bCs/>
        </w:rPr>
        <w:t xml:space="preserve">, или в случае </w:t>
      </w:r>
      <w:r w:rsidRPr="00652516">
        <w:rPr>
          <w:bCs/>
        </w:rPr>
        <w:t>заключ</w:t>
      </w:r>
      <w:r>
        <w:rPr>
          <w:bCs/>
        </w:rPr>
        <w:t>ения Клиентом</w:t>
      </w:r>
      <w:r w:rsidRPr="00652516">
        <w:rPr>
          <w:bCs/>
        </w:rPr>
        <w:t xml:space="preserve"> договор</w:t>
      </w:r>
      <w:r>
        <w:rPr>
          <w:bCs/>
        </w:rPr>
        <w:t>а</w:t>
      </w:r>
      <w:r w:rsidRPr="00652516">
        <w:rPr>
          <w:bCs/>
        </w:rPr>
        <w:t xml:space="preserve"> оказания операционных услуг и услуг платежного клиринга</w:t>
      </w:r>
      <w:r>
        <w:rPr>
          <w:bCs/>
        </w:rPr>
        <w:t xml:space="preserve"> </w:t>
      </w:r>
      <w:r w:rsidRPr="00652516">
        <w:rPr>
          <w:bCs/>
        </w:rPr>
        <w:t>с АО «НСПК»</w:t>
      </w:r>
      <w:r>
        <w:rPr>
          <w:bCs/>
        </w:rPr>
        <w:t>.</w:t>
      </w:r>
    </w:p>
  </w:footnote>
  <w:footnote w:id="8">
    <w:p w14:paraId="2102C174" w14:textId="77777777" w:rsidR="00EC210F" w:rsidRDefault="00EC210F" w:rsidP="00627541">
      <w:pPr>
        <w:pStyle w:val="a6"/>
        <w:jc w:val="both"/>
      </w:pPr>
      <w:r>
        <w:rPr>
          <w:rStyle w:val="a8"/>
        </w:rPr>
        <w:footnoteRef/>
      </w:r>
      <w:r>
        <w:t xml:space="preserve"> </w:t>
      </w:r>
      <w:r>
        <w:rPr>
          <w:bCs/>
        </w:rPr>
        <w:t>Пункт 2.16</w:t>
      </w:r>
      <w:r w:rsidRPr="00627541">
        <w:rPr>
          <w:bCs/>
        </w:rPr>
        <w:t xml:space="preserve"> применяется в случае</w:t>
      </w:r>
      <w:r>
        <w:rPr>
          <w:bCs/>
        </w:rPr>
        <w:t xml:space="preserve"> участия Клиента в пуле ликвидности,</w:t>
      </w:r>
      <w:r w:rsidRPr="00E851ED">
        <w:rPr>
          <w:bCs/>
        </w:rPr>
        <w:t xml:space="preserve"> </w:t>
      </w:r>
      <w:r>
        <w:rPr>
          <w:bCs/>
        </w:rPr>
        <w:t>н</w:t>
      </w:r>
      <w:r w:rsidRPr="00AA7B78">
        <w:rPr>
          <w:bCs/>
        </w:rPr>
        <w:t>е применя</w:t>
      </w:r>
      <w:r>
        <w:rPr>
          <w:bCs/>
        </w:rPr>
        <w:t>е</w:t>
      </w:r>
      <w:r w:rsidRPr="00AA7B78">
        <w:rPr>
          <w:bCs/>
        </w:rPr>
        <w:t>тся для счетов, обслуживаемых полевыми учреждениями Банка России</w:t>
      </w:r>
      <w:r>
        <w:rPr>
          <w:bCs/>
        </w:rPr>
        <w:t>.</w:t>
      </w:r>
    </w:p>
  </w:footnote>
  <w:footnote w:id="9">
    <w:p w14:paraId="01C44354" w14:textId="26CC32CD" w:rsidR="00EC210F" w:rsidRDefault="00EC210F" w:rsidP="00C81BE2">
      <w:pPr>
        <w:pStyle w:val="a6"/>
        <w:jc w:val="both"/>
      </w:pPr>
      <w:r>
        <w:rPr>
          <w:rStyle w:val="a8"/>
        </w:rPr>
        <w:footnoteRef/>
      </w:r>
      <w:r>
        <w:t xml:space="preserve"> Изменения в договор между Клиентом и Банком в части организации доступа к услугам по переводу денежных средств в рамках платежной системы Банка России косвенному участнику Клиента вступают в силу с даты, установленной Банком, которая может совпадать с датой, указанной в обращении Клиента, при соблюдении условий, предусмотренных правилами</w:t>
      </w:r>
      <w:r w:rsidRPr="00C81BE2">
        <w:rPr>
          <w:rFonts w:asciiTheme="minorHAnsi" w:eastAsiaTheme="minorHAnsi" w:hAnsiTheme="minorHAnsi" w:cstheme="minorBidi"/>
          <w:sz w:val="22"/>
          <w:szCs w:val="28"/>
          <w:lang w:eastAsia="en-US"/>
        </w:rPr>
        <w:t xml:space="preserve"> </w:t>
      </w:r>
      <w:r w:rsidRPr="00C81BE2">
        <w:t>платежной системы Банка России</w:t>
      </w:r>
      <w:r>
        <w:t xml:space="preserve"> для косвенного участия.</w:t>
      </w:r>
    </w:p>
  </w:footnote>
  <w:footnote w:id="10">
    <w:p w14:paraId="6157AC3B" w14:textId="77777777" w:rsidR="00EC210F" w:rsidRDefault="00EC210F" w:rsidP="00DF586D">
      <w:pPr>
        <w:pStyle w:val="a6"/>
        <w:jc w:val="both"/>
      </w:pPr>
      <w:r>
        <w:rPr>
          <w:rStyle w:val="a8"/>
        </w:rPr>
        <w:footnoteRef/>
      </w:r>
      <w:r>
        <w:t xml:space="preserve"> </w:t>
      </w:r>
      <w:r>
        <w:rPr>
          <w:bCs/>
        </w:rPr>
        <w:t>Пункт 2.17</w:t>
      </w:r>
      <w:r w:rsidRPr="00627541">
        <w:rPr>
          <w:bCs/>
        </w:rPr>
        <w:t xml:space="preserve"> применяется </w:t>
      </w:r>
      <w:r w:rsidRPr="006E049C">
        <w:rPr>
          <w:bCs/>
        </w:rPr>
        <w:t xml:space="preserve">при наличии </w:t>
      </w:r>
      <w:r>
        <w:rPr>
          <w:bCs/>
        </w:rPr>
        <w:t xml:space="preserve">у Клиента </w:t>
      </w:r>
      <w:r w:rsidRPr="006E049C">
        <w:rPr>
          <w:bCs/>
        </w:rPr>
        <w:t>косвенных участников</w:t>
      </w:r>
      <w:r>
        <w:rPr>
          <w:bCs/>
        </w:rPr>
        <w:t>.</w:t>
      </w:r>
    </w:p>
  </w:footnote>
  <w:footnote w:id="11">
    <w:p w14:paraId="7B772E8C" w14:textId="0F0BC486" w:rsidR="00EC210F" w:rsidRDefault="00EC210F" w:rsidP="003D5D04">
      <w:pPr>
        <w:pStyle w:val="a6"/>
        <w:jc w:val="both"/>
      </w:pPr>
      <w:r>
        <w:rPr>
          <w:rStyle w:val="a8"/>
        </w:rPr>
        <w:footnoteRef/>
      </w:r>
      <w:r>
        <w:t xml:space="preserve"> </w:t>
      </w:r>
      <w:r w:rsidRPr="00DE12F9">
        <w:t xml:space="preserve">Пункт </w:t>
      </w:r>
      <w:r>
        <w:t>2.18</w:t>
      </w:r>
      <w:r w:rsidRPr="00DE12F9">
        <w:t xml:space="preserve"> не применяется для счетов, обслуживаемых полевыми учреждениями Банка России.</w:t>
      </w:r>
    </w:p>
  </w:footnote>
  <w:footnote w:id="12">
    <w:p w14:paraId="26419CE8" w14:textId="77777777" w:rsidR="00EC210F" w:rsidRDefault="00EC210F" w:rsidP="001D3878">
      <w:pPr>
        <w:pStyle w:val="a6"/>
        <w:jc w:val="both"/>
      </w:pPr>
      <w:r>
        <w:rPr>
          <w:rStyle w:val="a8"/>
        </w:rPr>
        <w:footnoteRef/>
      </w:r>
      <w:r>
        <w:t xml:space="preserve"> </w:t>
      </w:r>
      <w:r w:rsidRPr="001F1509">
        <w:t>П</w:t>
      </w:r>
      <w:r>
        <w:t>одп</w:t>
      </w:r>
      <w:r w:rsidRPr="001F1509">
        <w:t xml:space="preserve">ункт </w:t>
      </w:r>
      <w:r>
        <w:t>3.3.1</w:t>
      </w:r>
      <w:r w:rsidRPr="001F1509">
        <w:t xml:space="preserve"> не применяется для счетов, обслуживаемых полевыми учреждениями Банка России.</w:t>
      </w:r>
    </w:p>
  </w:footnote>
  <w:footnote w:id="13">
    <w:p w14:paraId="3E2D476C" w14:textId="77777777" w:rsidR="00EC210F" w:rsidRDefault="00EC210F" w:rsidP="00B54B97">
      <w:pPr>
        <w:pStyle w:val="a6"/>
        <w:jc w:val="both"/>
      </w:pPr>
      <w:r>
        <w:rPr>
          <w:rStyle w:val="a8"/>
        </w:rPr>
        <w:footnoteRef/>
      </w:r>
      <w:r>
        <w:t xml:space="preserve"> Д</w:t>
      </w:r>
      <w:r w:rsidRPr="00B54B97">
        <w:t>ля счетов, обслуживаемых полевыми учреждениями Банка России</w:t>
      </w:r>
      <w:r>
        <w:t>, возможность оплаты услуг Банка наличными деньгами применяется при наличии технической возможности.</w:t>
      </w:r>
    </w:p>
  </w:footnote>
  <w:footnote w:id="14">
    <w:p w14:paraId="6A19DD96" w14:textId="77777777" w:rsidR="00EC210F" w:rsidRDefault="00EC210F" w:rsidP="001D3878">
      <w:pPr>
        <w:pStyle w:val="a6"/>
        <w:jc w:val="both"/>
      </w:pPr>
      <w:r>
        <w:rPr>
          <w:rStyle w:val="a8"/>
        </w:rPr>
        <w:footnoteRef/>
      </w:r>
      <w:r>
        <w:t xml:space="preserve"> Пункт 3.11 применяется д</w:t>
      </w:r>
      <w:r w:rsidRPr="002116B7">
        <w:t>ля счетов, обслуживаемых полевыми учреждениями Банка России, при наличии технической возможности.</w:t>
      </w:r>
    </w:p>
  </w:footnote>
  <w:footnote w:id="15">
    <w:p w14:paraId="03C99EE9" w14:textId="77777777" w:rsidR="00EC210F" w:rsidRDefault="00EC210F" w:rsidP="006437FF">
      <w:pPr>
        <w:pStyle w:val="a6"/>
        <w:jc w:val="both"/>
      </w:pPr>
      <w:r>
        <w:rPr>
          <w:rStyle w:val="a8"/>
        </w:rPr>
        <w:footnoteRef/>
      </w:r>
      <w:r>
        <w:t xml:space="preserve"> </w:t>
      </w:r>
      <w:r w:rsidRPr="00494D34">
        <w:t>Абзац второй подпункта 5.2.1.1</w:t>
      </w:r>
      <w:r>
        <w:t xml:space="preserve"> применяе</w:t>
      </w:r>
      <w:r w:rsidRPr="00494D34">
        <w:t>тся для счетов, обслуживаемых полевыми учреждениями Банка России, при наличии технической возможности.</w:t>
      </w:r>
    </w:p>
  </w:footnote>
  <w:footnote w:id="16">
    <w:p w14:paraId="68E201B8" w14:textId="77777777" w:rsidR="00EC210F" w:rsidRDefault="00EC210F" w:rsidP="002B4139">
      <w:pPr>
        <w:pStyle w:val="a6"/>
        <w:jc w:val="both"/>
      </w:pPr>
      <w:r>
        <w:rPr>
          <w:rStyle w:val="a8"/>
        </w:rPr>
        <w:footnoteRef/>
      </w:r>
      <w:r>
        <w:t xml:space="preserve"> </w:t>
      </w:r>
      <w:r w:rsidRPr="004B1011">
        <w:t>Абзац второй п</w:t>
      </w:r>
      <w:r>
        <w:t>одп</w:t>
      </w:r>
      <w:r w:rsidRPr="004B1011">
        <w:t xml:space="preserve">ункта </w:t>
      </w:r>
      <w:r>
        <w:t>5.2.1.2</w:t>
      </w:r>
      <w:r w:rsidRPr="004B1011">
        <w:t xml:space="preserve"> </w:t>
      </w:r>
      <w:r>
        <w:t xml:space="preserve">и подпункт 5.2.1.4 </w:t>
      </w:r>
      <w:r w:rsidRPr="004B1011">
        <w:t>не применя</w:t>
      </w:r>
      <w:r>
        <w:t>ю</w:t>
      </w:r>
      <w:r w:rsidRPr="004B1011">
        <w:t>тся для счетов, обслуживаемых полевыми учреждениями Банка России.</w:t>
      </w:r>
    </w:p>
  </w:footnote>
  <w:footnote w:id="17">
    <w:p w14:paraId="63B4A45F" w14:textId="2500B0DF" w:rsidR="00EC210F" w:rsidRDefault="00EC210F" w:rsidP="004B72BA">
      <w:pPr>
        <w:pStyle w:val="a6"/>
        <w:jc w:val="both"/>
      </w:pPr>
      <w:r>
        <w:rPr>
          <w:rStyle w:val="a8"/>
        </w:rPr>
        <w:footnoteRef/>
      </w:r>
      <w:r>
        <w:t xml:space="preserve"> </w:t>
      </w:r>
      <w:r w:rsidRPr="00AC72AD">
        <w:t>Подпункт 5.2.1.</w:t>
      </w:r>
      <w:r>
        <w:t>5, слова «</w:t>
      </w:r>
      <w:r w:rsidRPr="00904657">
        <w:t>и направлении запрос-зонда</w:t>
      </w:r>
      <w:r>
        <w:t>» в подпункте 5.2.1.6, слова</w:t>
      </w:r>
      <w:r w:rsidRPr="00904657">
        <w:t xml:space="preserve"> «и направления запрос-зонда</w:t>
      </w:r>
      <w:r>
        <w:t>» в подпункте 5.2.2.2</w:t>
      </w:r>
      <w:r w:rsidRPr="00904657">
        <w:t xml:space="preserve"> </w:t>
      </w:r>
      <w:r>
        <w:t>применяю</w:t>
      </w:r>
      <w:r w:rsidRPr="00AC72AD">
        <w:t xml:space="preserve">тся для счетов, обслуживаемых полевыми учреждениями Банка России, </w:t>
      </w:r>
      <w:r w:rsidRPr="00DD7EC0">
        <w:t>при наличии технической возможности, при этом запрос-зонд направляется не позднее операционного дня, предшествующего операционному дню начала обмена ЭС</w:t>
      </w:r>
      <w:r w:rsidRPr="00AC72AD">
        <w:t>.</w:t>
      </w:r>
    </w:p>
  </w:footnote>
  <w:footnote w:id="18">
    <w:p w14:paraId="71A86FB6" w14:textId="77777777" w:rsidR="00EC210F" w:rsidRDefault="00EC210F" w:rsidP="00174EFD">
      <w:pPr>
        <w:pStyle w:val="a6"/>
        <w:jc w:val="both"/>
      </w:pPr>
      <w:r>
        <w:rPr>
          <w:rStyle w:val="a8"/>
        </w:rPr>
        <w:footnoteRef/>
      </w:r>
      <w:r>
        <w:t xml:space="preserve"> </w:t>
      </w:r>
      <w:r w:rsidRPr="009E6A09">
        <w:t>Абзац второй подпункта 5.2.</w:t>
      </w:r>
      <w:r>
        <w:t>2</w:t>
      </w:r>
      <w:r w:rsidRPr="009E6A09">
        <w:t>.</w:t>
      </w:r>
      <w:r>
        <w:t>3</w:t>
      </w:r>
      <w:r w:rsidRPr="009E6A09">
        <w:t xml:space="preserve"> не применяется для счетов, обслуживаемых полевыми учреждениями Банка России.</w:t>
      </w:r>
    </w:p>
  </w:footnote>
  <w:footnote w:id="19">
    <w:p w14:paraId="65D281B7" w14:textId="77777777" w:rsidR="00EC210F" w:rsidRDefault="00EC210F" w:rsidP="00C308D2">
      <w:pPr>
        <w:pStyle w:val="a6"/>
        <w:jc w:val="both"/>
      </w:pPr>
      <w:r>
        <w:rPr>
          <w:rStyle w:val="a8"/>
        </w:rPr>
        <w:footnoteRef/>
      </w:r>
      <w:r>
        <w:t xml:space="preserve"> </w:t>
      </w:r>
      <w:r w:rsidRPr="00C308D2">
        <w:t>Для счетов, обслуживаемых полевыми учреждениями Банка России, с учетом установленного времени выполнения отдельных процедур в платежной системе Банка России.</w:t>
      </w:r>
    </w:p>
  </w:footnote>
  <w:footnote w:id="20">
    <w:p w14:paraId="003DF36E" w14:textId="693090F2" w:rsidR="00EC210F" w:rsidRDefault="00EC210F" w:rsidP="00A95408">
      <w:pPr>
        <w:pStyle w:val="a6"/>
        <w:jc w:val="both"/>
      </w:pPr>
      <w:r>
        <w:rPr>
          <w:rStyle w:val="a8"/>
        </w:rPr>
        <w:footnoteRef/>
      </w:r>
      <w:r>
        <w:t xml:space="preserve"> При невозможности направления обращения о продлении способом, указанным в абзаце первом подпункта 5.5.5, указанное обращение направляется </w:t>
      </w:r>
      <w:r w:rsidRPr="0090382F">
        <w:t>любым другим доступным способом, обеспечивающим передачу необходимой информации</w:t>
      </w:r>
      <w:r>
        <w:t>.</w:t>
      </w:r>
    </w:p>
  </w:footnote>
  <w:footnote w:id="21">
    <w:p w14:paraId="40C9AD32" w14:textId="588852F9" w:rsidR="00EC210F" w:rsidRDefault="00EC210F">
      <w:pPr>
        <w:pStyle w:val="a6"/>
        <w:jc w:val="both"/>
      </w:pPr>
      <w:r>
        <w:rPr>
          <w:rStyle w:val="a8"/>
        </w:rPr>
        <w:footnoteRef/>
      </w:r>
      <w:r>
        <w:t xml:space="preserve"> Д</w:t>
      </w:r>
      <w:r w:rsidRPr="007E6707">
        <w:t>ля счетов, обслуживаемых полевыми учреждениями Банка России</w:t>
      </w:r>
      <w:r>
        <w:t>,</w:t>
      </w:r>
      <w:r w:rsidRPr="007E6707">
        <w:t xml:space="preserve"> обращение о продлении направляется</w:t>
      </w:r>
      <w:r w:rsidRPr="00356ED0">
        <w:t xml:space="preserve"> </w:t>
      </w:r>
      <w:r w:rsidRPr="007E6707">
        <w:t xml:space="preserve">Клиентом в </w:t>
      </w:r>
      <w:r w:rsidRPr="00ED2C5D">
        <w:t>подразделение Банка, обслуживающее Счет,</w:t>
      </w:r>
      <w:r w:rsidRPr="007E6707">
        <w:t xml:space="preserve"> не позднее, чем за 1 час до времени, которое необходимо продлить</w:t>
      </w:r>
      <w:r>
        <w:t xml:space="preserve">. </w:t>
      </w:r>
    </w:p>
  </w:footnote>
  <w:footnote w:id="22">
    <w:p w14:paraId="10EA2CB3" w14:textId="77777777" w:rsidR="00EC210F" w:rsidRDefault="00EC210F" w:rsidP="001E51AB">
      <w:pPr>
        <w:pStyle w:val="a6"/>
        <w:jc w:val="both"/>
      </w:pPr>
      <w:r>
        <w:rPr>
          <w:rStyle w:val="a8"/>
        </w:rPr>
        <w:footnoteRef/>
      </w:r>
      <w:r>
        <w:t xml:space="preserve"> Подпункт</w:t>
      </w:r>
      <w:r w:rsidRPr="001E51AB">
        <w:t xml:space="preserve"> 5.5.21 не применяется для счетов, обслуживаемых полевыми учреждениями Банка России.</w:t>
      </w:r>
    </w:p>
  </w:footnote>
  <w:footnote w:id="23">
    <w:p w14:paraId="02C19A56" w14:textId="77777777" w:rsidR="00EC210F" w:rsidRDefault="00EC210F" w:rsidP="00174EFD">
      <w:pPr>
        <w:pStyle w:val="a6"/>
        <w:jc w:val="both"/>
      </w:pPr>
      <w:r>
        <w:rPr>
          <w:rStyle w:val="a8"/>
        </w:rPr>
        <w:footnoteRef/>
      </w:r>
      <w:r>
        <w:t xml:space="preserve"> </w:t>
      </w:r>
      <w:r w:rsidRPr="00DA5D6C">
        <w:t>Абзац третий п</w:t>
      </w:r>
      <w:r>
        <w:t>одп</w:t>
      </w:r>
      <w:r w:rsidRPr="00DA5D6C">
        <w:t xml:space="preserve">ункта </w:t>
      </w:r>
      <w:r>
        <w:t>5.5.27</w:t>
      </w:r>
      <w:r w:rsidRPr="00DA5D6C">
        <w:t xml:space="preserve"> не применяется для счетов, обслуживаемых полевыми учреждениями Банка России.</w:t>
      </w:r>
    </w:p>
  </w:footnote>
  <w:footnote w:id="24">
    <w:p w14:paraId="3BD3CA65" w14:textId="77777777" w:rsidR="00EC210F" w:rsidRDefault="00EC210F" w:rsidP="000F6001">
      <w:pPr>
        <w:pStyle w:val="a6"/>
        <w:jc w:val="both"/>
      </w:pPr>
      <w:r>
        <w:rPr>
          <w:rStyle w:val="a8"/>
        </w:rPr>
        <w:footnoteRef/>
      </w:r>
      <w:r>
        <w:t xml:space="preserve"> </w:t>
      </w:r>
      <w:r w:rsidRPr="000F6001">
        <w:t>Абзац первый подпункта 5.5.30 не применяется для счетов, обслуживаемых полевыми учреждениями Банка России</w:t>
      </w:r>
      <w:r>
        <w:t>.</w:t>
      </w:r>
    </w:p>
  </w:footnote>
  <w:footnote w:id="25">
    <w:p w14:paraId="23AFC0A7" w14:textId="77777777" w:rsidR="00EC210F" w:rsidRDefault="00EC210F" w:rsidP="00D57E21">
      <w:pPr>
        <w:pStyle w:val="a6"/>
        <w:jc w:val="both"/>
      </w:pPr>
      <w:r>
        <w:rPr>
          <w:rStyle w:val="a8"/>
        </w:rPr>
        <w:footnoteRef/>
      </w:r>
      <w:r>
        <w:t xml:space="preserve"> </w:t>
      </w:r>
      <w:r>
        <w:rPr>
          <w:bCs/>
        </w:rPr>
        <w:t>Подпункт 6.1.6</w:t>
      </w:r>
      <w:r w:rsidRPr="0073245B">
        <w:rPr>
          <w:bCs/>
        </w:rPr>
        <w:t xml:space="preserve"> </w:t>
      </w:r>
      <w:r w:rsidRPr="00EF7EAA">
        <w:rPr>
          <w:bCs/>
        </w:rPr>
        <w:t>применяется одновременно с пунктом 2.1</w:t>
      </w:r>
      <w:r>
        <w:rPr>
          <w:bCs/>
        </w:rPr>
        <w:t>5</w:t>
      </w:r>
      <w:r w:rsidRPr="00EF7EAA">
        <w:rPr>
          <w:bCs/>
        </w:rPr>
        <w:t xml:space="preserve"> настоящих Условий.</w:t>
      </w:r>
    </w:p>
  </w:footnote>
  <w:footnote w:id="26">
    <w:p w14:paraId="287E9B1D" w14:textId="77777777" w:rsidR="00EC210F" w:rsidRDefault="00EC210F" w:rsidP="00D57E21">
      <w:pPr>
        <w:pStyle w:val="a6"/>
        <w:jc w:val="both"/>
      </w:pPr>
      <w:r>
        <w:rPr>
          <w:rStyle w:val="a8"/>
        </w:rPr>
        <w:footnoteRef/>
      </w:r>
      <w:r>
        <w:t xml:space="preserve"> </w:t>
      </w:r>
      <w:r w:rsidRPr="00D57E21">
        <w:rPr>
          <w:bCs/>
        </w:rPr>
        <w:t>Подпункт</w:t>
      </w:r>
      <w:r>
        <w:rPr>
          <w:bCs/>
        </w:rPr>
        <w:t>ы</w:t>
      </w:r>
      <w:r w:rsidRPr="00D57E21">
        <w:rPr>
          <w:bCs/>
        </w:rPr>
        <w:t xml:space="preserve"> 6.1.</w:t>
      </w:r>
      <w:r>
        <w:rPr>
          <w:bCs/>
        </w:rPr>
        <w:t>7 и 6.1.8</w:t>
      </w:r>
      <w:r w:rsidRPr="00D57E21">
        <w:rPr>
          <w:bCs/>
        </w:rPr>
        <w:t xml:space="preserve"> применя</w:t>
      </w:r>
      <w:r>
        <w:rPr>
          <w:bCs/>
        </w:rPr>
        <w:t>ю</w:t>
      </w:r>
      <w:r w:rsidRPr="00D57E21">
        <w:rPr>
          <w:bCs/>
        </w:rPr>
        <w:t xml:space="preserve">тся </w:t>
      </w:r>
      <w:r w:rsidRPr="00EF7EAA">
        <w:rPr>
          <w:bCs/>
        </w:rPr>
        <w:t>одновременно с пунктом 2.1</w:t>
      </w:r>
      <w:r>
        <w:rPr>
          <w:bCs/>
        </w:rPr>
        <w:t>4</w:t>
      </w:r>
      <w:r w:rsidRPr="00EF7EAA">
        <w:rPr>
          <w:bCs/>
        </w:rPr>
        <w:t xml:space="preserve"> настоящих Условий.</w:t>
      </w:r>
    </w:p>
  </w:footnote>
  <w:footnote w:id="27">
    <w:p w14:paraId="1C117636" w14:textId="77777777" w:rsidR="00EC210F" w:rsidRDefault="00EC210F" w:rsidP="00174EFD">
      <w:pPr>
        <w:pStyle w:val="a6"/>
      </w:pPr>
      <w:r>
        <w:rPr>
          <w:rStyle w:val="a8"/>
        </w:rPr>
        <w:footnoteRef/>
      </w:r>
      <w:r>
        <w:t xml:space="preserve"> </w:t>
      </w:r>
      <w:r w:rsidRPr="00C0405F">
        <w:t>П</w:t>
      </w:r>
      <w:r>
        <w:t>одп</w:t>
      </w:r>
      <w:r w:rsidRPr="00C0405F">
        <w:t xml:space="preserve">ункт </w:t>
      </w:r>
      <w:r>
        <w:t>6.1.9</w:t>
      </w:r>
      <w:r w:rsidRPr="00C0405F">
        <w:t xml:space="preserve"> не применяется для счетов, обслуживаемых полевыми учреждениями Банка России.</w:t>
      </w:r>
    </w:p>
  </w:footnote>
  <w:footnote w:id="28">
    <w:p w14:paraId="64F0C4D1" w14:textId="2F5ABFD1" w:rsidR="00EC210F" w:rsidRDefault="00EC210F" w:rsidP="00376AC8">
      <w:pPr>
        <w:pStyle w:val="a6"/>
        <w:jc w:val="both"/>
      </w:pPr>
      <w:r>
        <w:rPr>
          <w:rStyle w:val="a8"/>
        </w:rPr>
        <w:footnoteRef/>
      </w:r>
      <w:r>
        <w:t xml:space="preserve"> </w:t>
      </w:r>
      <w:r w:rsidRPr="006E043F">
        <w:t>Подпу</w:t>
      </w:r>
      <w:r w:rsidRPr="00256444">
        <w:t>нкт 6.</w:t>
      </w:r>
      <w:r>
        <w:t>1</w:t>
      </w:r>
      <w:r w:rsidRPr="00256444">
        <w:t>.2</w:t>
      </w:r>
      <w:r>
        <w:t>1</w:t>
      </w:r>
      <w:r w:rsidRPr="00256444">
        <w:t xml:space="preserve"> применяется при наличии у Клиента косвенных участников с доступом к ТПСБП.</w:t>
      </w:r>
    </w:p>
  </w:footnote>
  <w:footnote w:id="29">
    <w:p w14:paraId="1CC9CCD0" w14:textId="1E09E0CE" w:rsidR="00EC210F" w:rsidRPr="00E144A2" w:rsidRDefault="00EC210F" w:rsidP="00443510">
      <w:pPr>
        <w:pStyle w:val="a6"/>
        <w:jc w:val="both"/>
      </w:pPr>
      <w:r w:rsidRPr="00E144A2">
        <w:rPr>
          <w:rStyle w:val="a8"/>
        </w:rPr>
        <w:footnoteRef/>
      </w:r>
      <w:r w:rsidRPr="00E144A2">
        <w:t xml:space="preserve"> Подпункт 6.1.22 применяется при наличии технической возможности.</w:t>
      </w:r>
    </w:p>
  </w:footnote>
  <w:footnote w:id="30">
    <w:p w14:paraId="334CAAE9" w14:textId="77777777" w:rsidR="0099735E" w:rsidRDefault="0099735E" w:rsidP="0099735E">
      <w:pPr>
        <w:pStyle w:val="a6"/>
        <w:jc w:val="both"/>
      </w:pPr>
      <w:r>
        <w:rPr>
          <w:rStyle w:val="a8"/>
        </w:rPr>
        <w:footnoteRef/>
      </w:r>
      <w:r>
        <w:t xml:space="preserve"> </w:t>
      </w:r>
      <w:r w:rsidRPr="002108AA">
        <w:t xml:space="preserve">Подпункт </w:t>
      </w:r>
      <w:r>
        <w:t>6</w:t>
      </w:r>
      <w:r w:rsidRPr="002108AA">
        <w:t xml:space="preserve">.2.2 </w:t>
      </w:r>
      <w:r>
        <w:t>применяется</w:t>
      </w:r>
      <w:r w:rsidRPr="002108AA">
        <w:t xml:space="preserve"> при обращении </w:t>
      </w:r>
      <w:r>
        <w:t>Клиента</w:t>
      </w:r>
      <w:r w:rsidRPr="002108AA">
        <w:t>.</w:t>
      </w:r>
    </w:p>
  </w:footnote>
  <w:footnote w:id="31">
    <w:p w14:paraId="464D1443" w14:textId="77777777" w:rsidR="00EC210F" w:rsidRDefault="00EC210F">
      <w:pPr>
        <w:pStyle w:val="a6"/>
      </w:pPr>
      <w:r>
        <w:rPr>
          <w:rStyle w:val="a8"/>
        </w:rPr>
        <w:footnoteRef/>
      </w:r>
      <w:r>
        <w:t xml:space="preserve"> </w:t>
      </w:r>
      <w:r w:rsidRPr="00E92FCB">
        <w:t xml:space="preserve">Подпункт </w:t>
      </w:r>
      <w:r>
        <w:t>6.2.3 применяе</w:t>
      </w:r>
      <w:r w:rsidRPr="00E92FCB">
        <w:t>тся при обращении Клиента.</w:t>
      </w:r>
    </w:p>
  </w:footnote>
  <w:footnote w:id="32">
    <w:p w14:paraId="160F3418" w14:textId="77777777" w:rsidR="00EC210F" w:rsidRDefault="00EC210F" w:rsidP="00010499">
      <w:pPr>
        <w:pStyle w:val="a6"/>
        <w:jc w:val="both"/>
      </w:pPr>
      <w:r>
        <w:rPr>
          <w:rStyle w:val="a8"/>
        </w:rPr>
        <w:footnoteRef/>
      </w:r>
      <w:r>
        <w:t xml:space="preserve"> </w:t>
      </w:r>
      <w:r w:rsidRPr="00B73039">
        <w:t>П</w:t>
      </w:r>
      <w:r>
        <w:t>одп</w:t>
      </w:r>
      <w:r w:rsidRPr="00B73039">
        <w:t xml:space="preserve">ункт </w:t>
      </w:r>
      <w:r>
        <w:rPr>
          <w:bCs/>
        </w:rPr>
        <w:t>6.2.4</w:t>
      </w:r>
      <w:r w:rsidRPr="00B73039">
        <w:rPr>
          <w:bCs/>
        </w:rPr>
        <w:t xml:space="preserve"> </w:t>
      </w:r>
      <w:r>
        <w:rPr>
          <w:bCs/>
        </w:rPr>
        <w:t>применяется одновременно с пунктом 2.13 настоящих Условий</w:t>
      </w:r>
      <w:r w:rsidRPr="00B73039">
        <w:rPr>
          <w:bCs/>
        </w:rPr>
        <w:t>.</w:t>
      </w:r>
    </w:p>
  </w:footnote>
  <w:footnote w:id="33">
    <w:p w14:paraId="604E49D1" w14:textId="508B3BF1" w:rsidR="00EC210F" w:rsidRDefault="00EC210F" w:rsidP="00120207">
      <w:pPr>
        <w:pStyle w:val="a6"/>
        <w:jc w:val="both"/>
      </w:pPr>
      <w:r>
        <w:rPr>
          <w:rStyle w:val="a8"/>
        </w:rPr>
        <w:footnoteRef/>
      </w:r>
      <w:r>
        <w:t xml:space="preserve"> </w:t>
      </w:r>
      <w:r w:rsidRPr="00120207">
        <w:rPr>
          <w:bCs/>
        </w:rPr>
        <w:t>П</w:t>
      </w:r>
      <w:r>
        <w:rPr>
          <w:bCs/>
        </w:rPr>
        <w:t>одп</w:t>
      </w:r>
      <w:r w:rsidRPr="00120207">
        <w:rPr>
          <w:bCs/>
        </w:rPr>
        <w:t xml:space="preserve">ункт </w:t>
      </w:r>
      <w:r>
        <w:rPr>
          <w:bCs/>
        </w:rPr>
        <w:t>6.2.5</w:t>
      </w:r>
      <w:r w:rsidRPr="00120207">
        <w:rPr>
          <w:bCs/>
        </w:rPr>
        <w:t xml:space="preserve"> применяется в случае присоединения Клиента к Правилам оказания операционных услуг и услуг платежного клиринга АО «НСПК»</w:t>
      </w:r>
      <w:r w:rsidRPr="00064120">
        <w:rPr>
          <w:bCs/>
        </w:rPr>
        <w:t>, или в случае заключения Клиентом договора оказания операционных услуг и услуг платежного клиринга с АО «НСПК»</w:t>
      </w:r>
      <w:r>
        <w:rPr>
          <w:bCs/>
        </w:rPr>
        <w:t xml:space="preserve">, одновременно с пунктом </w:t>
      </w:r>
      <w:r w:rsidRPr="0087794F">
        <w:rPr>
          <w:bCs/>
        </w:rPr>
        <w:t>2.14 настоящих Условий</w:t>
      </w:r>
      <w:r w:rsidRPr="00120207">
        <w:rPr>
          <w:bCs/>
        </w:rPr>
        <w:t>.</w:t>
      </w:r>
    </w:p>
  </w:footnote>
  <w:footnote w:id="34">
    <w:p w14:paraId="3672D39B" w14:textId="77777777" w:rsidR="00EC210F" w:rsidRDefault="00EC210F" w:rsidP="00D63436">
      <w:pPr>
        <w:pStyle w:val="a6"/>
        <w:jc w:val="both"/>
      </w:pPr>
      <w:r>
        <w:rPr>
          <w:rStyle w:val="a8"/>
        </w:rPr>
        <w:footnoteRef/>
      </w:r>
      <w:r>
        <w:t xml:space="preserve"> </w:t>
      </w:r>
      <w:r w:rsidRPr="00120207">
        <w:rPr>
          <w:bCs/>
        </w:rPr>
        <w:t>Подпункт 6.2.</w:t>
      </w:r>
      <w:r>
        <w:rPr>
          <w:bCs/>
        </w:rPr>
        <w:t>6</w:t>
      </w:r>
      <w:r w:rsidRPr="00120207">
        <w:rPr>
          <w:bCs/>
        </w:rPr>
        <w:t xml:space="preserve"> </w:t>
      </w:r>
      <w:r w:rsidRPr="0087794F">
        <w:rPr>
          <w:bCs/>
        </w:rPr>
        <w:t>применяется одновременно с пунктом 2.1</w:t>
      </w:r>
      <w:r>
        <w:rPr>
          <w:bCs/>
        </w:rPr>
        <w:t>5</w:t>
      </w:r>
      <w:r w:rsidRPr="0087794F">
        <w:rPr>
          <w:bCs/>
        </w:rPr>
        <w:t xml:space="preserve"> настоящих Условий</w:t>
      </w:r>
      <w:r w:rsidRPr="00D63436">
        <w:rPr>
          <w:bCs/>
        </w:rPr>
        <w:t>.</w:t>
      </w:r>
    </w:p>
  </w:footnote>
  <w:footnote w:id="35">
    <w:p w14:paraId="6E2CC4BC" w14:textId="4B8A7332" w:rsidR="00EC210F" w:rsidRDefault="00EC210F" w:rsidP="0041279E">
      <w:pPr>
        <w:pStyle w:val="a6"/>
        <w:jc w:val="both"/>
      </w:pPr>
      <w:r>
        <w:rPr>
          <w:rStyle w:val="a8"/>
        </w:rPr>
        <w:footnoteRef/>
      </w:r>
      <w:r>
        <w:t xml:space="preserve"> </w:t>
      </w:r>
      <w:r w:rsidRPr="0041279E">
        <w:t xml:space="preserve">Подпункт </w:t>
      </w:r>
      <w:r w:rsidRPr="0041279E">
        <w:rPr>
          <w:bCs/>
        </w:rPr>
        <w:t>6.</w:t>
      </w:r>
      <w:r>
        <w:rPr>
          <w:bCs/>
        </w:rPr>
        <w:t>3</w:t>
      </w:r>
      <w:r w:rsidRPr="0041279E">
        <w:rPr>
          <w:bCs/>
        </w:rPr>
        <w:t>.</w:t>
      </w:r>
      <w:r>
        <w:rPr>
          <w:bCs/>
        </w:rPr>
        <w:t xml:space="preserve">3 </w:t>
      </w:r>
      <w:r w:rsidRPr="00C874F2">
        <w:rPr>
          <w:bCs/>
        </w:rPr>
        <w:t>примен</w:t>
      </w:r>
      <w:r>
        <w:rPr>
          <w:bCs/>
        </w:rPr>
        <w:t>яе</w:t>
      </w:r>
      <w:r w:rsidRPr="00C874F2">
        <w:rPr>
          <w:bCs/>
        </w:rPr>
        <w:t>тся одновременно с пунктом 2.13 настоящих Условий.</w:t>
      </w:r>
    </w:p>
  </w:footnote>
  <w:footnote w:id="36">
    <w:p w14:paraId="468461EC" w14:textId="77777777" w:rsidR="00EC210F" w:rsidRDefault="00EC210F">
      <w:pPr>
        <w:pStyle w:val="a6"/>
      </w:pPr>
      <w:r>
        <w:rPr>
          <w:rStyle w:val="a8"/>
        </w:rPr>
        <w:footnoteRef/>
      </w:r>
      <w:r>
        <w:t xml:space="preserve"> </w:t>
      </w:r>
      <w:r w:rsidRPr="00F732E3">
        <w:t xml:space="preserve">Подпункт </w:t>
      </w:r>
      <w:r w:rsidRPr="00F732E3">
        <w:rPr>
          <w:bCs/>
        </w:rPr>
        <w:t>6.3.</w:t>
      </w:r>
      <w:r>
        <w:rPr>
          <w:bCs/>
        </w:rPr>
        <w:t>4</w:t>
      </w:r>
      <w:r w:rsidRPr="00F732E3">
        <w:rPr>
          <w:bCs/>
        </w:rPr>
        <w:t xml:space="preserve"> применяется одновременно с пунктом 2.13 настоящих Условий.</w:t>
      </w:r>
    </w:p>
  </w:footnote>
  <w:footnote w:id="37">
    <w:p w14:paraId="5FAD7DDD" w14:textId="77777777" w:rsidR="00EC210F" w:rsidRDefault="00EC210F" w:rsidP="00C3624C">
      <w:pPr>
        <w:pStyle w:val="a6"/>
        <w:jc w:val="both"/>
      </w:pPr>
      <w:r>
        <w:rPr>
          <w:rStyle w:val="a8"/>
        </w:rPr>
        <w:footnoteRef/>
      </w:r>
      <w:r>
        <w:t xml:space="preserve"> Подпункт</w:t>
      </w:r>
      <w:r w:rsidRPr="00C3624C">
        <w:t xml:space="preserve"> </w:t>
      </w:r>
      <w:r w:rsidRPr="00C3624C">
        <w:rPr>
          <w:bCs/>
        </w:rPr>
        <w:t>6.3.</w:t>
      </w:r>
      <w:r>
        <w:rPr>
          <w:bCs/>
        </w:rPr>
        <w:t>5 применяется одновременно с пунктом 2.14</w:t>
      </w:r>
      <w:r w:rsidRPr="00BC640C">
        <w:rPr>
          <w:bCs/>
        </w:rPr>
        <w:t xml:space="preserve"> настоящих Условий</w:t>
      </w:r>
      <w:r>
        <w:rPr>
          <w:bCs/>
        </w:rPr>
        <w:t>.</w:t>
      </w:r>
    </w:p>
  </w:footnote>
  <w:footnote w:id="38">
    <w:p w14:paraId="1DC26D0A" w14:textId="77777777" w:rsidR="00EC210F" w:rsidRDefault="00EC210F">
      <w:pPr>
        <w:pStyle w:val="a6"/>
      </w:pPr>
      <w:r>
        <w:rPr>
          <w:rStyle w:val="a8"/>
        </w:rPr>
        <w:footnoteRef/>
      </w:r>
      <w:r>
        <w:t xml:space="preserve"> </w:t>
      </w:r>
      <w:r w:rsidRPr="00FB0077">
        <w:t xml:space="preserve">Подпункт </w:t>
      </w:r>
      <w:r w:rsidRPr="00FB0077">
        <w:rPr>
          <w:bCs/>
        </w:rPr>
        <w:t>6.3.</w:t>
      </w:r>
      <w:r w:rsidRPr="00A46995">
        <w:rPr>
          <w:bCs/>
        </w:rPr>
        <w:t>6</w:t>
      </w:r>
      <w:r w:rsidRPr="00FB0077">
        <w:rPr>
          <w:bCs/>
        </w:rPr>
        <w:t xml:space="preserve"> применяется одновременно с пунктом 2.14 настоящих Условий.</w:t>
      </w:r>
    </w:p>
  </w:footnote>
  <w:footnote w:id="39">
    <w:p w14:paraId="46DDE5BC" w14:textId="7505EDC5" w:rsidR="00EC210F" w:rsidRDefault="00EC210F" w:rsidP="007E60A4">
      <w:pPr>
        <w:pStyle w:val="a6"/>
        <w:jc w:val="both"/>
      </w:pPr>
      <w:r>
        <w:rPr>
          <w:rStyle w:val="a8"/>
        </w:rPr>
        <w:footnoteRef/>
      </w:r>
      <w:r>
        <w:t xml:space="preserve"> </w:t>
      </w:r>
      <w:r w:rsidRPr="00825860">
        <w:rPr>
          <w:bCs/>
        </w:rPr>
        <w:t>Подпункт 6.</w:t>
      </w:r>
      <w:r>
        <w:rPr>
          <w:bCs/>
        </w:rPr>
        <w:t>3</w:t>
      </w:r>
      <w:r w:rsidRPr="00825860">
        <w:rPr>
          <w:bCs/>
        </w:rPr>
        <w:t>.</w:t>
      </w:r>
      <w:r>
        <w:rPr>
          <w:bCs/>
        </w:rPr>
        <w:t>7</w:t>
      </w:r>
      <w:r w:rsidRPr="00825860">
        <w:rPr>
          <w:bCs/>
        </w:rPr>
        <w:t xml:space="preserve"> применяется в случае присоединения Клиента к Правилам оказания операционных услуг и услуг платежного клиринга АО «НСПК»</w:t>
      </w:r>
      <w:r w:rsidRPr="000C3B26">
        <w:rPr>
          <w:bCs/>
        </w:rPr>
        <w:t>, или в случае заключения Клиентом договора оказания операционных услуг и услуг платежного клиринга с АО «НСПК»</w:t>
      </w:r>
      <w:r>
        <w:rPr>
          <w:bCs/>
        </w:rPr>
        <w:t xml:space="preserve">, одновременно с пунктом </w:t>
      </w:r>
      <w:r w:rsidRPr="0087794F">
        <w:rPr>
          <w:bCs/>
        </w:rPr>
        <w:t>2.14 настоящих Условий</w:t>
      </w:r>
      <w:r w:rsidRPr="00825860">
        <w:rPr>
          <w:bCs/>
        </w:rPr>
        <w:t>.</w:t>
      </w:r>
    </w:p>
  </w:footnote>
  <w:footnote w:id="40">
    <w:p w14:paraId="49C3339D" w14:textId="77777777" w:rsidR="00EC210F" w:rsidRDefault="00EC210F" w:rsidP="00730F95">
      <w:pPr>
        <w:pStyle w:val="a6"/>
        <w:jc w:val="both"/>
      </w:pPr>
      <w:r>
        <w:rPr>
          <w:rStyle w:val="a8"/>
        </w:rPr>
        <w:footnoteRef/>
      </w:r>
      <w:r>
        <w:t xml:space="preserve"> </w:t>
      </w:r>
      <w:r w:rsidRPr="00730F95">
        <w:rPr>
          <w:bCs/>
        </w:rPr>
        <w:t>П</w:t>
      </w:r>
      <w:r>
        <w:rPr>
          <w:bCs/>
        </w:rPr>
        <w:t>одп</w:t>
      </w:r>
      <w:r w:rsidRPr="00730F95">
        <w:rPr>
          <w:bCs/>
        </w:rPr>
        <w:t xml:space="preserve">ункт </w:t>
      </w:r>
      <w:r>
        <w:rPr>
          <w:bCs/>
        </w:rPr>
        <w:t>6.3.8</w:t>
      </w:r>
      <w:r w:rsidRPr="00730F95">
        <w:rPr>
          <w:bCs/>
        </w:rPr>
        <w:t xml:space="preserve"> </w:t>
      </w:r>
      <w:r w:rsidRPr="002611F1">
        <w:rPr>
          <w:bCs/>
        </w:rPr>
        <w:t>примен</w:t>
      </w:r>
      <w:r>
        <w:rPr>
          <w:bCs/>
        </w:rPr>
        <w:t>яе</w:t>
      </w:r>
      <w:r w:rsidRPr="002611F1">
        <w:rPr>
          <w:bCs/>
        </w:rPr>
        <w:t>тся одновременно с пунктом 2.1</w:t>
      </w:r>
      <w:r>
        <w:rPr>
          <w:bCs/>
        </w:rPr>
        <w:t>5</w:t>
      </w:r>
      <w:r w:rsidRPr="002611F1">
        <w:rPr>
          <w:bCs/>
        </w:rPr>
        <w:t xml:space="preserve"> настоящих Условий</w:t>
      </w:r>
      <w:r w:rsidRPr="00730F95">
        <w:rPr>
          <w:bCs/>
        </w:rPr>
        <w:t>.</w:t>
      </w:r>
    </w:p>
  </w:footnote>
  <w:footnote w:id="41">
    <w:p w14:paraId="609FF177" w14:textId="77777777" w:rsidR="00EC210F" w:rsidRDefault="00EC210F" w:rsidP="009763A8">
      <w:pPr>
        <w:pStyle w:val="a6"/>
        <w:jc w:val="both"/>
      </w:pPr>
      <w:r>
        <w:rPr>
          <w:rStyle w:val="a8"/>
        </w:rPr>
        <w:footnoteRef/>
      </w:r>
      <w:r>
        <w:t xml:space="preserve"> </w:t>
      </w:r>
      <w:r w:rsidRPr="009763A8">
        <w:t>Подпункт</w:t>
      </w:r>
      <w:r>
        <w:t>ы</w:t>
      </w:r>
      <w:r w:rsidRPr="009763A8">
        <w:t xml:space="preserve"> 6.</w:t>
      </w:r>
      <w:r>
        <w:t>3</w:t>
      </w:r>
      <w:r w:rsidRPr="009763A8">
        <w:t xml:space="preserve">.9 </w:t>
      </w:r>
      <w:r>
        <w:t xml:space="preserve">и 6.3.10 </w:t>
      </w:r>
      <w:r w:rsidRPr="009763A8">
        <w:t xml:space="preserve">не </w:t>
      </w:r>
      <w:r>
        <w:t>применяю</w:t>
      </w:r>
      <w:r w:rsidRPr="009763A8">
        <w:t>тся для счетов, обслуживаемых полевыми учреждениями Банка России.</w:t>
      </w:r>
    </w:p>
  </w:footnote>
  <w:footnote w:id="42">
    <w:p w14:paraId="72FF3D7E" w14:textId="77777777" w:rsidR="00EC210F" w:rsidRPr="00A93C36" w:rsidRDefault="00EC210F" w:rsidP="003B44B3">
      <w:pPr>
        <w:pStyle w:val="a6"/>
      </w:pPr>
      <w:r>
        <w:rPr>
          <w:rStyle w:val="a8"/>
        </w:rPr>
        <w:footnoteRef/>
      </w:r>
      <w:r>
        <w:t xml:space="preserve"> </w:t>
      </w:r>
      <w:r w:rsidRPr="00A93C36">
        <w:t>Подпункт 6.3.28 применяется при наличии у Клиента косвенных участников.</w:t>
      </w:r>
    </w:p>
  </w:footnote>
  <w:footnote w:id="43">
    <w:p w14:paraId="44E6EDC1" w14:textId="77777777" w:rsidR="00EC210F" w:rsidRDefault="00EC210F" w:rsidP="00167984">
      <w:pPr>
        <w:pStyle w:val="a6"/>
      </w:pPr>
      <w:r w:rsidRPr="00A93C36">
        <w:rPr>
          <w:rStyle w:val="a8"/>
        </w:rPr>
        <w:footnoteRef/>
      </w:r>
      <w:r w:rsidRPr="00A93C36">
        <w:t xml:space="preserve"> Подпункт 6.3.29 применяется</w:t>
      </w:r>
      <w:r w:rsidRPr="00E32B06">
        <w:t xml:space="preserve"> при наличии у Клиента косвенных участников</w:t>
      </w:r>
      <w:r>
        <w:t xml:space="preserve"> с доступом к ТПСБП</w:t>
      </w:r>
      <w:r w:rsidRPr="00E32B06">
        <w:t>.</w:t>
      </w:r>
    </w:p>
  </w:footnote>
  <w:footnote w:id="44">
    <w:p w14:paraId="6A3BDD00" w14:textId="77777777" w:rsidR="00EC210F" w:rsidRDefault="00EC210F" w:rsidP="00D027B8">
      <w:pPr>
        <w:pStyle w:val="a6"/>
        <w:jc w:val="both"/>
      </w:pPr>
      <w:r>
        <w:rPr>
          <w:rStyle w:val="a8"/>
        </w:rPr>
        <w:footnoteRef/>
      </w:r>
      <w:r>
        <w:t xml:space="preserve"> </w:t>
      </w:r>
      <w:r w:rsidRPr="00D027B8">
        <w:t>Подпункт 6.</w:t>
      </w:r>
      <w:r>
        <w:t>4.</w:t>
      </w:r>
      <w:r w:rsidRPr="00D027B8">
        <w:t xml:space="preserve">3 не </w:t>
      </w:r>
      <w:r>
        <w:t>применяе</w:t>
      </w:r>
      <w:r w:rsidRPr="00D027B8">
        <w:t>тся для счетов, обслуживаемых полевыми учреждениями Банка России.</w:t>
      </w:r>
    </w:p>
  </w:footnote>
  <w:footnote w:id="45">
    <w:p w14:paraId="7A0C317D" w14:textId="62EF0157" w:rsidR="00EC210F" w:rsidRPr="006C0979" w:rsidRDefault="00EC210F" w:rsidP="00B97635">
      <w:pPr>
        <w:pStyle w:val="a6"/>
        <w:jc w:val="both"/>
      </w:pPr>
      <w:r w:rsidRPr="006C0979">
        <w:rPr>
          <w:rStyle w:val="a8"/>
        </w:rPr>
        <w:footnoteRef/>
      </w:r>
      <w:r w:rsidRPr="006C0979">
        <w:t xml:space="preserve"> Абзац третий подпункта 6.4.12 не применяется для счетов, обслуживаемых полевыми учреждениями Банка России.</w:t>
      </w:r>
    </w:p>
  </w:footnote>
  <w:footnote w:id="46">
    <w:p w14:paraId="11B60422" w14:textId="38C7063C" w:rsidR="00EC210F" w:rsidRPr="006C0979" w:rsidRDefault="00EC210F" w:rsidP="00B97635">
      <w:pPr>
        <w:pStyle w:val="a6"/>
        <w:jc w:val="both"/>
      </w:pPr>
      <w:r w:rsidRPr="006C0979">
        <w:rPr>
          <w:rStyle w:val="a8"/>
        </w:rPr>
        <w:footnoteRef/>
      </w:r>
      <w:r w:rsidRPr="006C0979">
        <w:t xml:space="preserve"> Абзац второй подпункта 6.4.13 не применяется для счетов, обслуживаемых полевыми учреждениями Банка России.</w:t>
      </w:r>
    </w:p>
  </w:footnote>
  <w:footnote w:id="47">
    <w:p w14:paraId="159A4BAE" w14:textId="77777777" w:rsidR="00EC210F" w:rsidRDefault="00EC210F" w:rsidP="008C4BAE">
      <w:pPr>
        <w:pStyle w:val="a6"/>
        <w:jc w:val="both"/>
      </w:pPr>
      <w:r>
        <w:rPr>
          <w:rStyle w:val="a8"/>
        </w:rPr>
        <w:footnoteRef/>
      </w:r>
      <w:r>
        <w:t xml:space="preserve"> </w:t>
      </w:r>
      <w:r w:rsidRPr="008C4BAE">
        <w:t xml:space="preserve">Подпункт </w:t>
      </w:r>
      <w:r>
        <w:t>8</w:t>
      </w:r>
      <w:r w:rsidRPr="008C4BAE">
        <w:t>.</w:t>
      </w:r>
      <w:r>
        <w:t>2</w:t>
      </w:r>
      <w:r w:rsidRPr="008C4BAE">
        <w:t>.3 не применяется для счетов, обслуживаемых полевыми учреждениями Банка России.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C3FD9"/>
    <w:multiLevelType w:val="multilevel"/>
    <w:tmpl w:val="5B066ECA"/>
    <w:styleLink w:val="2"/>
    <w:lvl w:ilvl="0">
      <w:start w:val="5"/>
      <w:numFmt w:val="decimal"/>
      <w:lvlText w:val="%1."/>
      <w:lvlJc w:val="left"/>
      <w:pPr>
        <w:ind w:left="640" w:hanging="64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9C0DC1"/>
    <w:multiLevelType w:val="hybridMultilevel"/>
    <w:tmpl w:val="C602C4B2"/>
    <w:lvl w:ilvl="0" w:tplc="4FFE5152">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2E261E"/>
    <w:multiLevelType w:val="hybridMultilevel"/>
    <w:tmpl w:val="07547B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D8481C"/>
    <w:multiLevelType w:val="hybridMultilevel"/>
    <w:tmpl w:val="D8BC5A42"/>
    <w:lvl w:ilvl="0" w:tplc="15EC566E">
      <w:start w:val="1"/>
      <w:numFmt w:val="decimal"/>
      <w:lvlText w:val="2.%1."/>
      <w:lvlJc w:val="left"/>
      <w:pPr>
        <w:ind w:left="36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9D2690"/>
    <w:multiLevelType w:val="hybridMultilevel"/>
    <w:tmpl w:val="EFEAAB08"/>
    <w:lvl w:ilvl="0" w:tplc="34CE3EA6">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41719"/>
    <w:multiLevelType w:val="hybridMultilevel"/>
    <w:tmpl w:val="1E4A6A32"/>
    <w:lvl w:ilvl="0" w:tplc="C5E223EE">
      <w:start w:val="1"/>
      <w:numFmt w:val="decimal"/>
      <w:lvlText w:val="5.6.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5767D4"/>
    <w:multiLevelType w:val="hybridMultilevel"/>
    <w:tmpl w:val="CE6A4528"/>
    <w:lvl w:ilvl="0" w:tplc="244CCAE8">
      <w:start w:val="1"/>
      <w:numFmt w:val="decimal"/>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F60887"/>
    <w:multiLevelType w:val="hybridMultilevel"/>
    <w:tmpl w:val="972E2858"/>
    <w:lvl w:ilvl="0" w:tplc="5DE6A05A">
      <w:start w:val="1"/>
      <w:numFmt w:val="decimal"/>
      <w:lvlText w:val="5.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D6C7D50"/>
    <w:multiLevelType w:val="hybridMultilevel"/>
    <w:tmpl w:val="B28409E4"/>
    <w:lvl w:ilvl="0" w:tplc="4E3A7A78">
      <w:start w:val="1"/>
      <w:numFmt w:val="decimal"/>
      <w:lvlText w:val="5.6.2.%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0F510B9"/>
    <w:multiLevelType w:val="hybridMultilevel"/>
    <w:tmpl w:val="422E2A44"/>
    <w:lvl w:ilvl="0" w:tplc="2F949A34">
      <w:start w:val="1"/>
      <w:numFmt w:val="decimal"/>
      <w:lvlText w:val="6.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3C7EDB"/>
    <w:multiLevelType w:val="hybridMultilevel"/>
    <w:tmpl w:val="7E3AF864"/>
    <w:lvl w:ilvl="0" w:tplc="D1EE47A2">
      <w:start w:val="1"/>
      <w:numFmt w:val="decimal"/>
      <w:lvlText w:val="5.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3BF032C"/>
    <w:multiLevelType w:val="multilevel"/>
    <w:tmpl w:val="0419001F"/>
    <w:styleLink w:val="4"/>
    <w:lvl w:ilvl="0">
      <w:start w:val="5"/>
      <w:numFmt w:val="decimal"/>
      <w:lvlText w:val="%1."/>
      <w:lvlJc w:val="left"/>
      <w:pPr>
        <w:ind w:left="360" w:hanging="360"/>
      </w:pPr>
    </w:lvl>
    <w:lvl w:ilvl="1">
      <w:start w:val="26"/>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DA7164"/>
    <w:multiLevelType w:val="hybridMultilevel"/>
    <w:tmpl w:val="5B28770A"/>
    <w:lvl w:ilvl="0" w:tplc="DDFE0B2E">
      <w:start w:val="1"/>
      <w:numFmt w:val="decimal"/>
      <w:lvlText w:val="8.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7D013FB"/>
    <w:multiLevelType w:val="hybridMultilevel"/>
    <w:tmpl w:val="3BA0F216"/>
    <w:lvl w:ilvl="0" w:tplc="1D9AE1CE">
      <w:start w:val="1"/>
      <w:numFmt w:val="decimal"/>
      <w:lvlText w:val="2.7.%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1717689"/>
    <w:multiLevelType w:val="hybridMultilevel"/>
    <w:tmpl w:val="A2565424"/>
    <w:lvl w:ilvl="0" w:tplc="10CA957E">
      <w:start w:val="1"/>
      <w:numFmt w:val="decimal"/>
      <w:lvlText w:val="6.1.%1."/>
      <w:lvlJc w:val="left"/>
      <w:pPr>
        <w:ind w:left="1778"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EB48DA"/>
    <w:multiLevelType w:val="hybridMultilevel"/>
    <w:tmpl w:val="0034486E"/>
    <w:lvl w:ilvl="0" w:tplc="120EF29C">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160745"/>
    <w:multiLevelType w:val="hybridMultilevel"/>
    <w:tmpl w:val="17543C3E"/>
    <w:lvl w:ilvl="0" w:tplc="2BA49010">
      <w:start w:val="1"/>
      <w:numFmt w:val="decimal"/>
      <w:lvlText w:val="3.%1"/>
      <w:lvlJc w:val="left"/>
      <w:pPr>
        <w:ind w:left="92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40136C"/>
    <w:multiLevelType w:val="hybridMultilevel"/>
    <w:tmpl w:val="78BA0EE8"/>
    <w:lvl w:ilvl="0" w:tplc="B8065F94">
      <w:start w:val="1"/>
      <w:numFmt w:val="decimal"/>
      <w:lvlText w:val="5.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E2241A"/>
    <w:multiLevelType w:val="hybridMultilevel"/>
    <w:tmpl w:val="8FFC33C4"/>
    <w:lvl w:ilvl="0" w:tplc="E9281FE8">
      <w:start w:val="1"/>
      <w:numFmt w:val="decimal"/>
      <w:lvlText w:val="5.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0E1B32"/>
    <w:multiLevelType w:val="hybridMultilevel"/>
    <w:tmpl w:val="7E76E7BA"/>
    <w:lvl w:ilvl="0" w:tplc="CF80FF2A">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8471D9F"/>
    <w:multiLevelType w:val="multilevel"/>
    <w:tmpl w:val="C78CB88E"/>
    <w:lvl w:ilvl="0">
      <w:start w:val="1"/>
      <w:numFmt w:val="decimal"/>
      <w:lvlText w:val="5.5.28.%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1" w15:restartNumberingAfterBreak="0">
    <w:nsid w:val="490E5C87"/>
    <w:multiLevelType w:val="hybridMultilevel"/>
    <w:tmpl w:val="C0483C6A"/>
    <w:lvl w:ilvl="0" w:tplc="096A6CBE">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BA241BE"/>
    <w:multiLevelType w:val="hybridMultilevel"/>
    <w:tmpl w:val="8DCAE94C"/>
    <w:lvl w:ilvl="0" w:tplc="D788342E">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F671C1"/>
    <w:multiLevelType w:val="multilevel"/>
    <w:tmpl w:val="47AE708A"/>
    <w:numStyleLink w:val="6"/>
  </w:abstractNum>
  <w:abstractNum w:abstractNumId="24" w15:restartNumberingAfterBreak="0">
    <w:nsid w:val="4F942986"/>
    <w:multiLevelType w:val="hybridMultilevel"/>
    <w:tmpl w:val="3EA6F40C"/>
    <w:lvl w:ilvl="0" w:tplc="F1CCBAB4">
      <w:start w:val="1"/>
      <w:numFmt w:val="decimal"/>
      <w:lvlText w:val="6.2.%1."/>
      <w:lvlJc w:val="left"/>
      <w:pPr>
        <w:ind w:left="2912" w:hanging="360"/>
      </w:pPr>
      <w:rPr>
        <w:rFonts w:hint="default"/>
      </w:rPr>
    </w:lvl>
    <w:lvl w:ilvl="1" w:tplc="04190019" w:tentative="1">
      <w:start w:val="1"/>
      <w:numFmt w:val="lowerLetter"/>
      <w:lvlText w:val="%2."/>
      <w:lvlJc w:val="left"/>
      <w:pPr>
        <w:ind w:left="3142" w:hanging="360"/>
      </w:pPr>
    </w:lvl>
    <w:lvl w:ilvl="2" w:tplc="0419001B" w:tentative="1">
      <w:start w:val="1"/>
      <w:numFmt w:val="lowerRoman"/>
      <w:lvlText w:val="%3."/>
      <w:lvlJc w:val="right"/>
      <w:pPr>
        <w:ind w:left="3862" w:hanging="180"/>
      </w:pPr>
    </w:lvl>
    <w:lvl w:ilvl="3" w:tplc="0419000F" w:tentative="1">
      <w:start w:val="1"/>
      <w:numFmt w:val="decimal"/>
      <w:lvlText w:val="%4."/>
      <w:lvlJc w:val="left"/>
      <w:pPr>
        <w:ind w:left="4582" w:hanging="360"/>
      </w:pPr>
    </w:lvl>
    <w:lvl w:ilvl="4" w:tplc="04190019" w:tentative="1">
      <w:start w:val="1"/>
      <w:numFmt w:val="lowerLetter"/>
      <w:lvlText w:val="%5."/>
      <w:lvlJc w:val="left"/>
      <w:pPr>
        <w:ind w:left="5302" w:hanging="360"/>
      </w:pPr>
    </w:lvl>
    <w:lvl w:ilvl="5" w:tplc="0419001B" w:tentative="1">
      <w:start w:val="1"/>
      <w:numFmt w:val="lowerRoman"/>
      <w:lvlText w:val="%6."/>
      <w:lvlJc w:val="right"/>
      <w:pPr>
        <w:ind w:left="6022" w:hanging="180"/>
      </w:pPr>
    </w:lvl>
    <w:lvl w:ilvl="6" w:tplc="0419000F" w:tentative="1">
      <w:start w:val="1"/>
      <w:numFmt w:val="decimal"/>
      <w:lvlText w:val="%7."/>
      <w:lvlJc w:val="left"/>
      <w:pPr>
        <w:ind w:left="6742" w:hanging="360"/>
      </w:pPr>
    </w:lvl>
    <w:lvl w:ilvl="7" w:tplc="04190019" w:tentative="1">
      <w:start w:val="1"/>
      <w:numFmt w:val="lowerLetter"/>
      <w:lvlText w:val="%8."/>
      <w:lvlJc w:val="left"/>
      <w:pPr>
        <w:ind w:left="7462" w:hanging="360"/>
      </w:pPr>
    </w:lvl>
    <w:lvl w:ilvl="8" w:tplc="0419001B" w:tentative="1">
      <w:start w:val="1"/>
      <w:numFmt w:val="lowerRoman"/>
      <w:lvlText w:val="%9."/>
      <w:lvlJc w:val="right"/>
      <w:pPr>
        <w:ind w:left="8182" w:hanging="180"/>
      </w:pPr>
    </w:lvl>
  </w:abstractNum>
  <w:abstractNum w:abstractNumId="25" w15:restartNumberingAfterBreak="0">
    <w:nsid w:val="525D0DE2"/>
    <w:multiLevelType w:val="hybridMultilevel"/>
    <w:tmpl w:val="0FBC0086"/>
    <w:lvl w:ilvl="0" w:tplc="1738FECA">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5421507"/>
    <w:multiLevelType w:val="hybridMultilevel"/>
    <w:tmpl w:val="FFA61A20"/>
    <w:lvl w:ilvl="0" w:tplc="82E02DC4">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56C5378"/>
    <w:multiLevelType w:val="multilevel"/>
    <w:tmpl w:val="47AE708A"/>
    <w:styleLink w:val="6"/>
    <w:lvl w:ilvl="0">
      <w:start w:val="5"/>
      <w:numFmt w:val="decimal"/>
      <w:lvlText w:val="%1."/>
      <w:lvlJc w:val="left"/>
      <w:pPr>
        <w:ind w:left="360" w:hanging="360"/>
      </w:pPr>
    </w:lvl>
    <w:lvl w:ilvl="1">
      <w:start w:val="1"/>
      <w:numFmt w:val="decimal"/>
      <w:lvlText w:val="%1.%2."/>
      <w:lvlJc w:val="left"/>
      <w:pPr>
        <w:ind w:left="1709" w:hanging="432"/>
      </w:pPr>
      <w:rPr>
        <w:sz w:val="28"/>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562AAE"/>
    <w:multiLevelType w:val="hybridMultilevel"/>
    <w:tmpl w:val="0C3E09CA"/>
    <w:lvl w:ilvl="0" w:tplc="BCE889F6">
      <w:start w:val="1"/>
      <w:numFmt w:val="decimal"/>
      <w:lvlText w:val="5.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D846A0C"/>
    <w:multiLevelType w:val="hybridMultilevel"/>
    <w:tmpl w:val="339C7062"/>
    <w:lvl w:ilvl="0" w:tplc="67105820">
      <w:start w:val="1"/>
      <w:numFmt w:val="decimal"/>
      <w:lvlText w:val="2.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E80135"/>
    <w:multiLevelType w:val="hybridMultilevel"/>
    <w:tmpl w:val="5516B34E"/>
    <w:lvl w:ilvl="0" w:tplc="24E49BB8">
      <w:start w:val="1"/>
      <w:numFmt w:val="decimal"/>
      <w:lvlText w:val="6.%1."/>
      <w:lvlJc w:val="left"/>
      <w:pPr>
        <w:ind w:left="1353" w:hanging="360"/>
      </w:pPr>
      <w:rPr>
        <w:rFonts w:hint="default"/>
      </w:rPr>
    </w:lvl>
    <w:lvl w:ilvl="1" w:tplc="04190019" w:tentative="1">
      <w:start w:val="1"/>
      <w:numFmt w:val="lowerLetter"/>
      <w:lvlText w:val="%2."/>
      <w:lvlJc w:val="left"/>
      <w:pPr>
        <w:ind w:left="993" w:hanging="360"/>
      </w:pPr>
    </w:lvl>
    <w:lvl w:ilvl="2" w:tplc="0419001B" w:tentative="1">
      <w:start w:val="1"/>
      <w:numFmt w:val="lowerRoman"/>
      <w:lvlText w:val="%3."/>
      <w:lvlJc w:val="right"/>
      <w:pPr>
        <w:ind w:left="1713" w:hanging="180"/>
      </w:pPr>
    </w:lvl>
    <w:lvl w:ilvl="3" w:tplc="0419000F" w:tentative="1">
      <w:start w:val="1"/>
      <w:numFmt w:val="decimal"/>
      <w:lvlText w:val="%4."/>
      <w:lvlJc w:val="left"/>
      <w:pPr>
        <w:ind w:left="2433" w:hanging="360"/>
      </w:pPr>
    </w:lvl>
    <w:lvl w:ilvl="4" w:tplc="04190019" w:tentative="1">
      <w:start w:val="1"/>
      <w:numFmt w:val="lowerLetter"/>
      <w:lvlText w:val="%5."/>
      <w:lvlJc w:val="left"/>
      <w:pPr>
        <w:ind w:left="3153" w:hanging="360"/>
      </w:pPr>
    </w:lvl>
    <w:lvl w:ilvl="5" w:tplc="0419001B" w:tentative="1">
      <w:start w:val="1"/>
      <w:numFmt w:val="lowerRoman"/>
      <w:lvlText w:val="%6."/>
      <w:lvlJc w:val="right"/>
      <w:pPr>
        <w:ind w:left="3873" w:hanging="180"/>
      </w:pPr>
    </w:lvl>
    <w:lvl w:ilvl="6" w:tplc="0419000F" w:tentative="1">
      <w:start w:val="1"/>
      <w:numFmt w:val="decimal"/>
      <w:lvlText w:val="%7."/>
      <w:lvlJc w:val="left"/>
      <w:pPr>
        <w:ind w:left="4593" w:hanging="360"/>
      </w:pPr>
    </w:lvl>
    <w:lvl w:ilvl="7" w:tplc="04190019" w:tentative="1">
      <w:start w:val="1"/>
      <w:numFmt w:val="lowerLetter"/>
      <w:lvlText w:val="%8."/>
      <w:lvlJc w:val="left"/>
      <w:pPr>
        <w:ind w:left="5313" w:hanging="360"/>
      </w:pPr>
    </w:lvl>
    <w:lvl w:ilvl="8" w:tplc="0419001B" w:tentative="1">
      <w:start w:val="1"/>
      <w:numFmt w:val="lowerRoman"/>
      <w:lvlText w:val="%9."/>
      <w:lvlJc w:val="right"/>
      <w:pPr>
        <w:ind w:left="6033" w:hanging="180"/>
      </w:pPr>
    </w:lvl>
  </w:abstractNum>
  <w:abstractNum w:abstractNumId="31" w15:restartNumberingAfterBreak="0">
    <w:nsid w:val="60FF71D5"/>
    <w:multiLevelType w:val="hybridMultilevel"/>
    <w:tmpl w:val="12DE4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A9493E"/>
    <w:multiLevelType w:val="hybridMultilevel"/>
    <w:tmpl w:val="2432EB5E"/>
    <w:lvl w:ilvl="0" w:tplc="B4663AFA">
      <w:start w:val="1"/>
      <w:numFmt w:val="decimal"/>
      <w:lvlText w:val="4.%1."/>
      <w:lvlJc w:val="left"/>
      <w:pPr>
        <w:ind w:left="815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8844B2A"/>
    <w:multiLevelType w:val="hybridMultilevel"/>
    <w:tmpl w:val="4DE4B3FE"/>
    <w:lvl w:ilvl="0" w:tplc="6E1EF406">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D1598E"/>
    <w:multiLevelType w:val="multilevel"/>
    <w:tmpl w:val="0419001F"/>
    <w:styleLink w:val="3"/>
    <w:lvl w:ilvl="0">
      <w:start w:val="5"/>
      <w:numFmt w:val="decimal"/>
      <w:lvlText w:val="%1."/>
      <w:lvlJc w:val="left"/>
      <w:pPr>
        <w:ind w:left="360" w:hanging="360"/>
      </w:pPr>
    </w:lvl>
    <w:lvl w:ilvl="1">
      <w:start w:val="2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EA33B0"/>
    <w:multiLevelType w:val="hybridMultilevel"/>
    <w:tmpl w:val="9FFE437C"/>
    <w:lvl w:ilvl="0" w:tplc="40EAA9A0">
      <w:start w:val="1"/>
      <w:numFmt w:val="decimal"/>
      <w:lvlText w:val="5.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656201"/>
    <w:multiLevelType w:val="hybridMultilevel"/>
    <w:tmpl w:val="1654DC04"/>
    <w:lvl w:ilvl="0" w:tplc="DA6CDD7A">
      <w:start w:val="1"/>
      <w:numFmt w:val="decimal"/>
      <w:lvlText w:val="5.5.%1."/>
      <w:lvlJc w:val="left"/>
      <w:pPr>
        <w:ind w:left="22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E85D68"/>
    <w:multiLevelType w:val="hybridMultilevel"/>
    <w:tmpl w:val="F3AEE56C"/>
    <w:lvl w:ilvl="0" w:tplc="E5265E6C">
      <w:start w:val="1"/>
      <w:numFmt w:val="decimal"/>
      <w:lvlText w:val="3.%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25042AA"/>
    <w:multiLevelType w:val="hybridMultilevel"/>
    <w:tmpl w:val="94282BE0"/>
    <w:lvl w:ilvl="0" w:tplc="7D4EB2DA">
      <w:start w:val="1"/>
      <w:numFmt w:val="decimal"/>
      <w:lvlText w:val="8.%1."/>
      <w:lvlJc w:val="left"/>
      <w:pPr>
        <w:ind w:left="1068" w:hanging="360"/>
      </w:pPr>
      <w:rPr>
        <w:rFonts w:hint="default"/>
        <w:sz w:val="28"/>
        <w:szCs w:val="28"/>
      </w:rPr>
    </w:lvl>
    <w:lvl w:ilvl="1" w:tplc="F966755A">
      <w:start w:val="1"/>
      <w:numFmt w:val="decimal"/>
      <w:lvlText w:val="%2)"/>
      <w:lvlJc w:val="left"/>
      <w:pPr>
        <w:ind w:left="1788" w:hanging="36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4E831E0"/>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4A6331"/>
    <w:multiLevelType w:val="hybridMultilevel"/>
    <w:tmpl w:val="C14277BA"/>
    <w:lvl w:ilvl="0" w:tplc="1CE4DC6C">
      <w:start w:val="1"/>
      <w:numFmt w:val="decimal"/>
      <w:lvlText w:val="6.3.%1."/>
      <w:lvlJc w:val="left"/>
      <w:pPr>
        <w:ind w:left="390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E7C210A"/>
    <w:multiLevelType w:val="hybridMultilevel"/>
    <w:tmpl w:val="8BE2E2FE"/>
    <w:lvl w:ilvl="0" w:tplc="7E2002E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3"/>
  </w:num>
  <w:num w:numId="3">
    <w:abstractNumId w:val="25"/>
  </w:num>
  <w:num w:numId="4">
    <w:abstractNumId w:val="33"/>
  </w:num>
  <w:num w:numId="5">
    <w:abstractNumId w:val="26"/>
  </w:num>
  <w:num w:numId="6">
    <w:abstractNumId w:val="29"/>
  </w:num>
  <w:num w:numId="7">
    <w:abstractNumId w:val="37"/>
  </w:num>
  <w:num w:numId="8">
    <w:abstractNumId w:val="6"/>
  </w:num>
  <w:num w:numId="9">
    <w:abstractNumId w:val="32"/>
  </w:num>
  <w:num w:numId="10">
    <w:abstractNumId w:val="19"/>
  </w:num>
  <w:num w:numId="11">
    <w:abstractNumId w:val="14"/>
  </w:num>
  <w:num w:numId="12">
    <w:abstractNumId w:val="30"/>
  </w:num>
  <w:num w:numId="13">
    <w:abstractNumId w:val="24"/>
  </w:num>
  <w:num w:numId="14">
    <w:abstractNumId w:val="40"/>
  </w:num>
  <w:num w:numId="15">
    <w:abstractNumId w:val="9"/>
  </w:num>
  <w:num w:numId="16">
    <w:abstractNumId w:val="15"/>
  </w:num>
  <w:num w:numId="17">
    <w:abstractNumId w:val="38"/>
  </w:num>
  <w:num w:numId="18">
    <w:abstractNumId w:val="1"/>
  </w:num>
  <w:num w:numId="19">
    <w:abstractNumId w:val="0"/>
  </w:num>
  <w:num w:numId="20">
    <w:abstractNumId w:val="39"/>
  </w:num>
  <w:num w:numId="21">
    <w:abstractNumId w:val="34"/>
  </w:num>
  <w:num w:numId="22">
    <w:abstractNumId w:val="11"/>
  </w:num>
  <w:num w:numId="23">
    <w:abstractNumId w:val="23"/>
    <w:lvlOverride w:ilvl="1">
      <w:lvl w:ilvl="1">
        <w:start w:val="1"/>
        <w:numFmt w:val="decimal"/>
        <w:lvlText w:val="%1.%2."/>
        <w:lvlJc w:val="left"/>
        <w:pPr>
          <w:ind w:left="1709" w:hanging="432"/>
        </w:pPr>
        <w:rPr>
          <w:sz w:val="28"/>
        </w:rPr>
      </w:lvl>
    </w:lvlOverride>
  </w:num>
  <w:num w:numId="24">
    <w:abstractNumId w:val="27"/>
  </w:num>
  <w:num w:numId="25">
    <w:abstractNumId w:val="22"/>
  </w:num>
  <w:num w:numId="26">
    <w:abstractNumId w:val="17"/>
  </w:num>
  <w:num w:numId="27">
    <w:abstractNumId w:val="35"/>
  </w:num>
  <w:num w:numId="28">
    <w:abstractNumId w:val="4"/>
  </w:num>
  <w:num w:numId="29">
    <w:abstractNumId w:val="18"/>
  </w:num>
  <w:num w:numId="30">
    <w:abstractNumId w:val="7"/>
  </w:num>
  <w:num w:numId="31">
    <w:abstractNumId w:val="36"/>
  </w:num>
  <w:num w:numId="32">
    <w:abstractNumId w:val="28"/>
  </w:num>
  <w:num w:numId="33">
    <w:abstractNumId w:val="5"/>
  </w:num>
  <w:num w:numId="34">
    <w:abstractNumId w:val="31"/>
  </w:num>
  <w:num w:numId="35">
    <w:abstractNumId w:val="13"/>
  </w:num>
  <w:num w:numId="36">
    <w:abstractNumId w:val="12"/>
  </w:num>
  <w:num w:numId="37">
    <w:abstractNumId w:val="10"/>
  </w:num>
  <w:num w:numId="38">
    <w:abstractNumId w:val="2"/>
  </w:num>
  <w:num w:numId="39">
    <w:abstractNumId w:val="20"/>
  </w:num>
  <w:num w:numId="40">
    <w:abstractNumId w:val="8"/>
  </w:num>
  <w:num w:numId="41">
    <w:abstractNumId w:val="41"/>
  </w:num>
  <w:num w:numId="42">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E4"/>
    <w:rsid w:val="0000015E"/>
    <w:rsid w:val="00000426"/>
    <w:rsid w:val="000005F2"/>
    <w:rsid w:val="00001371"/>
    <w:rsid w:val="0000243A"/>
    <w:rsid w:val="00002C70"/>
    <w:rsid w:val="00002E6A"/>
    <w:rsid w:val="00002EBC"/>
    <w:rsid w:val="00002FA8"/>
    <w:rsid w:val="00003BAB"/>
    <w:rsid w:val="0000485E"/>
    <w:rsid w:val="00004F34"/>
    <w:rsid w:val="0000595E"/>
    <w:rsid w:val="0000622B"/>
    <w:rsid w:val="000063AE"/>
    <w:rsid w:val="00006751"/>
    <w:rsid w:val="0000737C"/>
    <w:rsid w:val="00010384"/>
    <w:rsid w:val="00010499"/>
    <w:rsid w:val="000108A1"/>
    <w:rsid w:val="00010B03"/>
    <w:rsid w:val="00010FE0"/>
    <w:rsid w:val="00011992"/>
    <w:rsid w:val="00011B45"/>
    <w:rsid w:val="00011D92"/>
    <w:rsid w:val="0001200B"/>
    <w:rsid w:val="00012811"/>
    <w:rsid w:val="000133BC"/>
    <w:rsid w:val="000133FE"/>
    <w:rsid w:val="0001354A"/>
    <w:rsid w:val="00013E8D"/>
    <w:rsid w:val="000148A8"/>
    <w:rsid w:val="00014C0C"/>
    <w:rsid w:val="00015827"/>
    <w:rsid w:val="0001592F"/>
    <w:rsid w:val="000159A7"/>
    <w:rsid w:val="00015B43"/>
    <w:rsid w:val="000166F0"/>
    <w:rsid w:val="000174F2"/>
    <w:rsid w:val="000175E8"/>
    <w:rsid w:val="00017B79"/>
    <w:rsid w:val="000201F3"/>
    <w:rsid w:val="0002027A"/>
    <w:rsid w:val="000208F7"/>
    <w:rsid w:val="000209EA"/>
    <w:rsid w:val="00020DAC"/>
    <w:rsid w:val="000228F0"/>
    <w:rsid w:val="0002327A"/>
    <w:rsid w:val="000232C9"/>
    <w:rsid w:val="000239C9"/>
    <w:rsid w:val="00024819"/>
    <w:rsid w:val="0002490E"/>
    <w:rsid w:val="000250CB"/>
    <w:rsid w:val="000254B0"/>
    <w:rsid w:val="00026437"/>
    <w:rsid w:val="00026623"/>
    <w:rsid w:val="00026F09"/>
    <w:rsid w:val="00027510"/>
    <w:rsid w:val="00030DD0"/>
    <w:rsid w:val="00030E6D"/>
    <w:rsid w:val="00031A64"/>
    <w:rsid w:val="000320AD"/>
    <w:rsid w:val="00032CD5"/>
    <w:rsid w:val="00033527"/>
    <w:rsid w:val="00033663"/>
    <w:rsid w:val="000336A5"/>
    <w:rsid w:val="00033AC2"/>
    <w:rsid w:val="00033CBF"/>
    <w:rsid w:val="00033DE9"/>
    <w:rsid w:val="00034008"/>
    <w:rsid w:val="00034F8E"/>
    <w:rsid w:val="00035677"/>
    <w:rsid w:val="00035867"/>
    <w:rsid w:val="00035EA5"/>
    <w:rsid w:val="00036BB4"/>
    <w:rsid w:val="000371E6"/>
    <w:rsid w:val="00037410"/>
    <w:rsid w:val="0004044B"/>
    <w:rsid w:val="000405A5"/>
    <w:rsid w:val="0004192B"/>
    <w:rsid w:val="000422FF"/>
    <w:rsid w:val="000429F2"/>
    <w:rsid w:val="00042C31"/>
    <w:rsid w:val="00042D42"/>
    <w:rsid w:val="0004365E"/>
    <w:rsid w:val="000441CF"/>
    <w:rsid w:val="000443C4"/>
    <w:rsid w:val="00044754"/>
    <w:rsid w:val="0004480D"/>
    <w:rsid w:val="00044B70"/>
    <w:rsid w:val="00044BE5"/>
    <w:rsid w:val="00044C22"/>
    <w:rsid w:val="00044C26"/>
    <w:rsid w:val="000453DD"/>
    <w:rsid w:val="000457BB"/>
    <w:rsid w:val="0004585D"/>
    <w:rsid w:val="00045CA2"/>
    <w:rsid w:val="00045F6D"/>
    <w:rsid w:val="00045FEB"/>
    <w:rsid w:val="0004603E"/>
    <w:rsid w:val="00046051"/>
    <w:rsid w:val="00046579"/>
    <w:rsid w:val="0004684A"/>
    <w:rsid w:val="00047613"/>
    <w:rsid w:val="00047B21"/>
    <w:rsid w:val="000501A1"/>
    <w:rsid w:val="000507DA"/>
    <w:rsid w:val="00051D08"/>
    <w:rsid w:val="000524DA"/>
    <w:rsid w:val="000528DE"/>
    <w:rsid w:val="00052B89"/>
    <w:rsid w:val="00052BFA"/>
    <w:rsid w:val="00052F2D"/>
    <w:rsid w:val="00053693"/>
    <w:rsid w:val="0005447C"/>
    <w:rsid w:val="00055004"/>
    <w:rsid w:val="00055AC1"/>
    <w:rsid w:val="000564A0"/>
    <w:rsid w:val="0005678D"/>
    <w:rsid w:val="0005693A"/>
    <w:rsid w:val="00056D30"/>
    <w:rsid w:val="00056D88"/>
    <w:rsid w:val="00057059"/>
    <w:rsid w:val="00057279"/>
    <w:rsid w:val="000572CD"/>
    <w:rsid w:val="00057B9B"/>
    <w:rsid w:val="00060021"/>
    <w:rsid w:val="00060043"/>
    <w:rsid w:val="00060720"/>
    <w:rsid w:val="00060972"/>
    <w:rsid w:val="00060F97"/>
    <w:rsid w:val="00061036"/>
    <w:rsid w:val="000611A2"/>
    <w:rsid w:val="000624C2"/>
    <w:rsid w:val="0006294D"/>
    <w:rsid w:val="00062FB6"/>
    <w:rsid w:val="00063195"/>
    <w:rsid w:val="0006353B"/>
    <w:rsid w:val="000636A9"/>
    <w:rsid w:val="0006394B"/>
    <w:rsid w:val="00063A80"/>
    <w:rsid w:val="00064120"/>
    <w:rsid w:val="000642CA"/>
    <w:rsid w:val="00064E84"/>
    <w:rsid w:val="00065240"/>
    <w:rsid w:val="00065423"/>
    <w:rsid w:val="0006552B"/>
    <w:rsid w:val="00065856"/>
    <w:rsid w:val="0006587F"/>
    <w:rsid w:val="000668FD"/>
    <w:rsid w:val="00066E70"/>
    <w:rsid w:val="0006779B"/>
    <w:rsid w:val="00067FC2"/>
    <w:rsid w:val="00070519"/>
    <w:rsid w:val="000708A9"/>
    <w:rsid w:val="000715B6"/>
    <w:rsid w:val="00071697"/>
    <w:rsid w:val="00071EC4"/>
    <w:rsid w:val="00072190"/>
    <w:rsid w:val="0007260A"/>
    <w:rsid w:val="00072DE7"/>
    <w:rsid w:val="00073880"/>
    <w:rsid w:val="00073E8B"/>
    <w:rsid w:val="00073F30"/>
    <w:rsid w:val="00074AEE"/>
    <w:rsid w:val="000755F3"/>
    <w:rsid w:val="00076141"/>
    <w:rsid w:val="00076EF2"/>
    <w:rsid w:val="00077216"/>
    <w:rsid w:val="00077361"/>
    <w:rsid w:val="00080035"/>
    <w:rsid w:val="000819C0"/>
    <w:rsid w:val="000823D2"/>
    <w:rsid w:val="000824A2"/>
    <w:rsid w:val="000824C6"/>
    <w:rsid w:val="00082D6F"/>
    <w:rsid w:val="00082D98"/>
    <w:rsid w:val="0008444C"/>
    <w:rsid w:val="00084453"/>
    <w:rsid w:val="000844E8"/>
    <w:rsid w:val="00085712"/>
    <w:rsid w:val="00085F4F"/>
    <w:rsid w:val="00086030"/>
    <w:rsid w:val="00086491"/>
    <w:rsid w:val="000865B9"/>
    <w:rsid w:val="000878A5"/>
    <w:rsid w:val="0009041D"/>
    <w:rsid w:val="000906DD"/>
    <w:rsid w:val="000910FE"/>
    <w:rsid w:val="00091886"/>
    <w:rsid w:val="00091D8D"/>
    <w:rsid w:val="000921AD"/>
    <w:rsid w:val="000927AF"/>
    <w:rsid w:val="0009315E"/>
    <w:rsid w:val="000937BE"/>
    <w:rsid w:val="000947F2"/>
    <w:rsid w:val="0009506F"/>
    <w:rsid w:val="00095187"/>
    <w:rsid w:val="00095253"/>
    <w:rsid w:val="00095D67"/>
    <w:rsid w:val="00096095"/>
    <w:rsid w:val="00096101"/>
    <w:rsid w:val="00096300"/>
    <w:rsid w:val="00097224"/>
    <w:rsid w:val="0009755E"/>
    <w:rsid w:val="000A0220"/>
    <w:rsid w:val="000A08D5"/>
    <w:rsid w:val="000A14DD"/>
    <w:rsid w:val="000A1898"/>
    <w:rsid w:val="000A2AFD"/>
    <w:rsid w:val="000A2DC9"/>
    <w:rsid w:val="000A3259"/>
    <w:rsid w:val="000A46C0"/>
    <w:rsid w:val="000A4879"/>
    <w:rsid w:val="000A4CAB"/>
    <w:rsid w:val="000A51A9"/>
    <w:rsid w:val="000A51FC"/>
    <w:rsid w:val="000A63DF"/>
    <w:rsid w:val="000A71F8"/>
    <w:rsid w:val="000A731F"/>
    <w:rsid w:val="000A73A4"/>
    <w:rsid w:val="000A74ED"/>
    <w:rsid w:val="000A7890"/>
    <w:rsid w:val="000A7A80"/>
    <w:rsid w:val="000B0252"/>
    <w:rsid w:val="000B03ED"/>
    <w:rsid w:val="000B0979"/>
    <w:rsid w:val="000B161A"/>
    <w:rsid w:val="000B1658"/>
    <w:rsid w:val="000B1B32"/>
    <w:rsid w:val="000B21C2"/>
    <w:rsid w:val="000B22F9"/>
    <w:rsid w:val="000B2BFC"/>
    <w:rsid w:val="000B31DF"/>
    <w:rsid w:val="000B3B7F"/>
    <w:rsid w:val="000B3BAF"/>
    <w:rsid w:val="000B4F9D"/>
    <w:rsid w:val="000B51E8"/>
    <w:rsid w:val="000B570D"/>
    <w:rsid w:val="000B599C"/>
    <w:rsid w:val="000B5C67"/>
    <w:rsid w:val="000B5DE5"/>
    <w:rsid w:val="000B67D3"/>
    <w:rsid w:val="000B6F3F"/>
    <w:rsid w:val="000B7502"/>
    <w:rsid w:val="000B7CB3"/>
    <w:rsid w:val="000C0C59"/>
    <w:rsid w:val="000C2177"/>
    <w:rsid w:val="000C3649"/>
    <w:rsid w:val="000C3B26"/>
    <w:rsid w:val="000C4546"/>
    <w:rsid w:val="000C5970"/>
    <w:rsid w:val="000C5E83"/>
    <w:rsid w:val="000C6FE5"/>
    <w:rsid w:val="000C776F"/>
    <w:rsid w:val="000C7CDF"/>
    <w:rsid w:val="000C7FA7"/>
    <w:rsid w:val="000D1326"/>
    <w:rsid w:val="000D13AC"/>
    <w:rsid w:val="000D178D"/>
    <w:rsid w:val="000D1D3A"/>
    <w:rsid w:val="000D30FA"/>
    <w:rsid w:val="000D3D42"/>
    <w:rsid w:val="000D4683"/>
    <w:rsid w:val="000D4B2A"/>
    <w:rsid w:val="000D570F"/>
    <w:rsid w:val="000D723A"/>
    <w:rsid w:val="000D7C32"/>
    <w:rsid w:val="000E000A"/>
    <w:rsid w:val="000E0964"/>
    <w:rsid w:val="000E18AE"/>
    <w:rsid w:val="000E1A46"/>
    <w:rsid w:val="000E1BB0"/>
    <w:rsid w:val="000E1F13"/>
    <w:rsid w:val="000E2233"/>
    <w:rsid w:val="000E2542"/>
    <w:rsid w:val="000E26D0"/>
    <w:rsid w:val="000E2AC1"/>
    <w:rsid w:val="000E2BB6"/>
    <w:rsid w:val="000E2F71"/>
    <w:rsid w:val="000E2F93"/>
    <w:rsid w:val="000E584A"/>
    <w:rsid w:val="000E58DA"/>
    <w:rsid w:val="000E6835"/>
    <w:rsid w:val="000E6B93"/>
    <w:rsid w:val="000E70FF"/>
    <w:rsid w:val="000E71C6"/>
    <w:rsid w:val="000F01DB"/>
    <w:rsid w:val="000F0EF6"/>
    <w:rsid w:val="000F1093"/>
    <w:rsid w:val="000F1406"/>
    <w:rsid w:val="000F16C9"/>
    <w:rsid w:val="000F1AE8"/>
    <w:rsid w:val="000F1D63"/>
    <w:rsid w:val="000F26D2"/>
    <w:rsid w:val="000F4101"/>
    <w:rsid w:val="000F46E4"/>
    <w:rsid w:val="000F4AB3"/>
    <w:rsid w:val="000F50E1"/>
    <w:rsid w:val="000F5334"/>
    <w:rsid w:val="000F5BC6"/>
    <w:rsid w:val="000F5D77"/>
    <w:rsid w:val="000F6001"/>
    <w:rsid w:val="000F6031"/>
    <w:rsid w:val="000F62B2"/>
    <w:rsid w:val="000F6A4F"/>
    <w:rsid w:val="000F7C75"/>
    <w:rsid w:val="00100187"/>
    <w:rsid w:val="00100833"/>
    <w:rsid w:val="00100998"/>
    <w:rsid w:val="001009E9"/>
    <w:rsid w:val="00100EAB"/>
    <w:rsid w:val="0010257D"/>
    <w:rsid w:val="001026BE"/>
    <w:rsid w:val="00102BA6"/>
    <w:rsid w:val="001045D2"/>
    <w:rsid w:val="00104975"/>
    <w:rsid w:val="00104B40"/>
    <w:rsid w:val="00105130"/>
    <w:rsid w:val="00105FEC"/>
    <w:rsid w:val="001061FC"/>
    <w:rsid w:val="00106268"/>
    <w:rsid w:val="001062D2"/>
    <w:rsid w:val="001066FA"/>
    <w:rsid w:val="00106F32"/>
    <w:rsid w:val="00106FE0"/>
    <w:rsid w:val="0010702B"/>
    <w:rsid w:val="0010747F"/>
    <w:rsid w:val="0010758B"/>
    <w:rsid w:val="0010774A"/>
    <w:rsid w:val="001077EF"/>
    <w:rsid w:val="00110F86"/>
    <w:rsid w:val="00111167"/>
    <w:rsid w:val="001120B8"/>
    <w:rsid w:val="001124D9"/>
    <w:rsid w:val="001125AC"/>
    <w:rsid w:val="00112836"/>
    <w:rsid w:val="00112C29"/>
    <w:rsid w:val="00112D23"/>
    <w:rsid w:val="00113410"/>
    <w:rsid w:val="00113550"/>
    <w:rsid w:val="00115CD2"/>
    <w:rsid w:val="001163A9"/>
    <w:rsid w:val="00116D76"/>
    <w:rsid w:val="0011763D"/>
    <w:rsid w:val="00120207"/>
    <w:rsid w:val="0012069B"/>
    <w:rsid w:val="0012085F"/>
    <w:rsid w:val="00120F9E"/>
    <w:rsid w:val="00121DDD"/>
    <w:rsid w:val="00122361"/>
    <w:rsid w:val="001231AD"/>
    <w:rsid w:val="001231C2"/>
    <w:rsid w:val="00123463"/>
    <w:rsid w:val="00123767"/>
    <w:rsid w:val="00123937"/>
    <w:rsid w:val="00123D25"/>
    <w:rsid w:val="001241AA"/>
    <w:rsid w:val="00124612"/>
    <w:rsid w:val="00124C2F"/>
    <w:rsid w:val="00125C03"/>
    <w:rsid w:val="00126215"/>
    <w:rsid w:val="00126481"/>
    <w:rsid w:val="0012650C"/>
    <w:rsid w:val="001265AF"/>
    <w:rsid w:val="00126603"/>
    <w:rsid w:val="0012665C"/>
    <w:rsid w:val="00126F0C"/>
    <w:rsid w:val="00127530"/>
    <w:rsid w:val="00130339"/>
    <w:rsid w:val="00130409"/>
    <w:rsid w:val="00130FB2"/>
    <w:rsid w:val="00131135"/>
    <w:rsid w:val="0013144B"/>
    <w:rsid w:val="00131A74"/>
    <w:rsid w:val="00132F30"/>
    <w:rsid w:val="00132FEB"/>
    <w:rsid w:val="0013324A"/>
    <w:rsid w:val="0013352D"/>
    <w:rsid w:val="00133AC2"/>
    <w:rsid w:val="00134985"/>
    <w:rsid w:val="00134F96"/>
    <w:rsid w:val="0013504A"/>
    <w:rsid w:val="001350D5"/>
    <w:rsid w:val="00135585"/>
    <w:rsid w:val="00135891"/>
    <w:rsid w:val="00135981"/>
    <w:rsid w:val="0013660F"/>
    <w:rsid w:val="0013678E"/>
    <w:rsid w:val="00136926"/>
    <w:rsid w:val="001373F2"/>
    <w:rsid w:val="00137697"/>
    <w:rsid w:val="00137E08"/>
    <w:rsid w:val="00137E45"/>
    <w:rsid w:val="001404CD"/>
    <w:rsid w:val="001407DC"/>
    <w:rsid w:val="0014097B"/>
    <w:rsid w:val="00140A35"/>
    <w:rsid w:val="00140D40"/>
    <w:rsid w:val="001414DD"/>
    <w:rsid w:val="00141602"/>
    <w:rsid w:val="00141E96"/>
    <w:rsid w:val="00141F36"/>
    <w:rsid w:val="0014246E"/>
    <w:rsid w:val="0014262A"/>
    <w:rsid w:val="00142A2D"/>
    <w:rsid w:val="0014362D"/>
    <w:rsid w:val="00144167"/>
    <w:rsid w:val="001442CA"/>
    <w:rsid w:val="00145012"/>
    <w:rsid w:val="00145260"/>
    <w:rsid w:val="001452F5"/>
    <w:rsid w:val="001453A0"/>
    <w:rsid w:val="001454AC"/>
    <w:rsid w:val="0014615D"/>
    <w:rsid w:val="0014667E"/>
    <w:rsid w:val="001471CB"/>
    <w:rsid w:val="0014747C"/>
    <w:rsid w:val="00147607"/>
    <w:rsid w:val="001479C0"/>
    <w:rsid w:val="00147DCA"/>
    <w:rsid w:val="001508F7"/>
    <w:rsid w:val="00151319"/>
    <w:rsid w:val="00152147"/>
    <w:rsid w:val="00153466"/>
    <w:rsid w:val="00153736"/>
    <w:rsid w:val="00153769"/>
    <w:rsid w:val="00154242"/>
    <w:rsid w:val="001545DF"/>
    <w:rsid w:val="00154DBB"/>
    <w:rsid w:val="0015566E"/>
    <w:rsid w:val="00155671"/>
    <w:rsid w:val="0015653C"/>
    <w:rsid w:val="0015661A"/>
    <w:rsid w:val="001567FD"/>
    <w:rsid w:val="001570D6"/>
    <w:rsid w:val="001573B1"/>
    <w:rsid w:val="0016083B"/>
    <w:rsid w:val="00160CAE"/>
    <w:rsid w:val="0016234E"/>
    <w:rsid w:val="0016244B"/>
    <w:rsid w:val="0016264A"/>
    <w:rsid w:val="0016264C"/>
    <w:rsid w:val="001629D4"/>
    <w:rsid w:val="00162A4F"/>
    <w:rsid w:val="00162BCC"/>
    <w:rsid w:val="00162E27"/>
    <w:rsid w:val="00162EEB"/>
    <w:rsid w:val="001639A8"/>
    <w:rsid w:val="001639E6"/>
    <w:rsid w:val="00163B95"/>
    <w:rsid w:val="00163E8A"/>
    <w:rsid w:val="0016437F"/>
    <w:rsid w:val="00164A16"/>
    <w:rsid w:val="00165141"/>
    <w:rsid w:val="001653D3"/>
    <w:rsid w:val="00166176"/>
    <w:rsid w:val="00166372"/>
    <w:rsid w:val="00166453"/>
    <w:rsid w:val="00166507"/>
    <w:rsid w:val="001674A7"/>
    <w:rsid w:val="0016758B"/>
    <w:rsid w:val="00167984"/>
    <w:rsid w:val="00167D2C"/>
    <w:rsid w:val="00167E76"/>
    <w:rsid w:val="00170172"/>
    <w:rsid w:val="00170401"/>
    <w:rsid w:val="00171034"/>
    <w:rsid w:val="001714C9"/>
    <w:rsid w:val="001718D4"/>
    <w:rsid w:val="001745AA"/>
    <w:rsid w:val="00174EFD"/>
    <w:rsid w:val="0017521F"/>
    <w:rsid w:val="001764F6"/>
    <w:rsid w:val="00176C67"/>
    <w:rsid w:val="00176E2B"/>
    <w:rsid w:val="00176FFC"/>
    <w:rsid w:val="0017777B"/>
    <w:rsid w:val="001777B6"/>
    <w:rsid w:val="00177973"/>
    <w:rsid w:val="001800DB"/>
    <w:rsid w:val="001807D4"/>
    <w:rsid w:val="00180CCC"/>
    <w:rsid w:val="00180ECE"/>
    <w:rsid w:val="0018106E"/>
    <w:rsid w:val="001812FF"/>
    <w:rsid w:val="001813C4"/>
    <w:rsid w:val="001814AE"/>
    <w:rsid w:val="00181718"/>
    <w:rsid w:val="001822D4"/>
    <w:rsid w:val="001825D1"/>
    <w:rsid w:val="0018306B"/>
    <w:rsid w:val="00183A2F"/>
    <w:rsid w:val="00183A55"/>
    <w:rsid w:val="00183C67"/>
    <w:rsid w:val="00183E54"/>
    <w:rsid w:val="0018470E"/>
    <w:rsid w:val="00184897"/>
    <w:rsid w:val="0018556F"/>
    <w:rsid w:val="0018595E"/>
    <w:rsid w:val="00185A62"/>
    <w:rsid w:val="00186952"/>
    <w:rsid w:val="001871D2"/>
    <w:rsid w:val="00187753"/>
    <w:rsid w:val="00187C8E"/>
    <w:rsid w:val="00190048"/>
    <w:rsid w:val="00190073"/>
    <w:rsid w:val="00190B43"/>
    <w:rsid w:val="00191937"/>
    <w:rsid w:val="00191A17"/>
    <w:rsid w:val="00191D12"/>
    <w:rsid w:val="001922FE"/>
    <w:rsid w:val="00192AA0"/>
    <w:rsid w:val="00192AB4"/>
    <w:rsid w:val="00193AE5"/>
    <w:rsid w:val="00193F45"/>
    <w:rsid w:val="00193FBE"/>
    <w:rsid w:val="00195000"/>
    <w:rsid w:val="00195837"/>
    <w:rsid w:val="00195BED"/>
    <w:rsid w:val="00196125"/>
    <w:rsid w:val="00196231"/>
    <w:rsid w:val="0019668A"/>
    <w:rsid w:val="001967CC"/>
    <w:rsid w:val="00196C08"/>
    <w:rsid w:val="00196EC1"/>
    <w:rsid w:val="00196EC2"/>
    <w:rsid w:val="001977D1"/>
    <w:rsid w:val="001A0F32"/>
    <w:rsid w:val="001A10A2"/>
    <w:rsid w:val="001A133D"/>
    <w:rsid w:val="001A181B"/>
    <w:rsid w:val="001A1BC3"/>
    <w:rsid w:val="001A1C56"/>
    <w:rsid w:val="001A22F4"/>
    <w:rsid w:val="001A24AB"/>
    <w:rsid w:val="001A26CA"/>
    <w:rsid w:val="001A2E6B"/>
    <w:rsid w:val="001A2EFF"/>
    <w:rsid w:val="001A3ED6"/>
    <w:rsid w:val="001A566C"/>
    <w:rsid w:val="001A619A"/>
    <w:rsid w:val="001A6A93"/>
    <w:rsid w:val="001A6B06"/>
    <w:rsid w:val="001A6F93"/>
    <w:rsid w:val="001A7176"/>
    <w:rsid w:val="001A7706"/>
    <w:rsid w:val="001A785E"/>
    <w:rsid w:val="001A7EB0"/>
    <w:rsid w:val="001B00FE"/>
    <w:rsid w:val="001B0115"/>
    <w:rsid w:val="001B02DB"/>
    <w:rsid w:val="001B03E6"/>
    <w:rsid w:val="001B0C3D"/>
    <w:rsid w:val="001B12B2"/>
    <w:rsid w:val="001B157D"/>
    <w:rsid w:val="001B15F5"/>
    <w:rsid w:val="001B1D5E"/>
    <w:rsid w:val="001B327F"/>
    <w:rsid w:val="001B386B"/>
    <w:rsid w:val="001B3B69"/>
    <w:rsid w:val="001B402F"/>
    <w:rsid w:val="001B675D"/>
    <w:rsid w:val="001B69B4"/>
    <w:rsid w:val="001B6C37"/>
    <w:rsid w:val="001B7810"/>
    <w:rsid w:val="001B7C1D"/>
    <w:rsid w:val="001B7FE5"/>
    <w:rsid w:val="001C0D95"/>
    <w:rsid w:val="001C12D0"/>
    <w:rsid w:val="001C20FC"/>
    <w:rsid w:val="001C2492"/>
    <w:rsid w:val="001C25F0"/>
    <w:rsid w:val="001C3104"/>
    <w:rsid w:val="001C3CA1"/>
    <w:rsid w:val="001C6305"/>
    <w:rsid w:val="001C71A4"/>
    <w:rsid w:val="001C798C"/>
    <w:rsid w:val="001C7C8A"/>
    <w:rsid w:val="001D09C0"/>
    <w:rsid w:val="001D0C4D"/>
    <w:rsid w:val="001D0CEF"/>
    <w:rsid w:val="001D18F0"/>
    <w:rsid w:val="001D1916"/>
    <w:rsid w:val="001D1F79"/>
    <w:rsid w:val="001D27DC"/>
    <w:rsid w:val="001D3094"/>
    <w:rsid w:val="001D365B"/>
    <w:rsid w:val="001D3878"/>
    <w:rsid w:val="001D38CE"/>
    <w:rsid w:val="001D3A13"/>
    <w:rsid w:val="001D3D23"/>
    <w:rsid w:val="001D4E01"/>
    <w:rsid w:val="001D5C9A"/>
    <w:rsid w:val="001D67E6"/>
    <w:rsid w:val="001D6A9C"/>
    <w:rsid w:val="001D6DA9"/>
    <w:rsid w:val="001D6FEC"/>
    <w:rsid w:val="001D702E"/>
    <w:rsid w:val="001D736C"/>
    <w:rsid w:val="001D77E2"/>
    <w:rsid w:val="001D7D48"/>
    <w:rsid w:val="001E1017"/>
    <w:rsid w:val="001E1A62"/>
    <w:rsid w:val="001E1C00"/>
    <w:rsid w:val="001E1CAB"/>
    <w:rsid w:val="001E2BC4"/>
    <w:rsid w:val="001E3889"/>
    <w:rsid w:val="001E4481"/>
    <w:rsid w:val="001E4680"/>
    <w:rsid w:val="001E49E8"/>
    <w:rsid w:val="001E4D25"/>
    <w:rsid w:val="001E51AB"/>
    <w:rsid w:val="001E563B"/>
    <w:rsid w:val="001E58CE"/>
    <w:rsid w:val="001E5A01"/>
    <w:rsid w:val="001E5C41"/>
    <w:rsid w:val="001E5C50"/>
    <w:rsid w:val="001E6DFE"/>
    <w:rsid w:val="001E790B"/>
    <w:rsid w:val="001E7E49"/>
    <w:rsid w:val="001E7E63"/>
    <w:rsid w:val="001F1509"/>
    <w:rsid w:val="001F1960"/>
    <w:rsid w:val="001F1B25"/>
    <w:rsid w:val="001F1C67"/>
    <w:rsid w:val="001F216C"/>
    <w:rsid w:val="001F2AD9"/>
    <w:rsid w:val="001F2ECC"/>
    <w:rsid w:val="001F3223"/>
    <w:rsid w:val="001F3BB1"/>
    <w:rsid w:val="001F5049"/>
    <w:rsid w:val="001F7217"/>
    <w:rsid w:val="001F7A63"/>
    <w:rsid w:val="001F7AAC"/>
    <w:rsid w:val="001F7E7A"/>
    <w:rsid w:val="00201473"/>
    <w:rsid w:val="002021A5"/>
    <w:rsid w:val="0020242A"/>
    <w:rsid w:val="00203262"/>
    <w:rsid w:val="00203578"/>
    <w:rsid w:val="002036C3"/>
    <w:rsid w:val="00203C61"/>
    <w:rsid w:val="00203EDA"/>
    <w:rsid w:val="002041CA"/>
    <w:rsid w:val="002043A4"/>
    <w:rsid w:val="00204673"/>
    <w:rsid w:val="002056A2"/>
    <w:rsid w:val="002056D8"/>
    <w:rsid w:val="00205B06"/>
    <w:rsid w:val="002065D1"/>
    <w:rsid w:val="002100C0"/>
    <w:rsid w:val="002102D0"/>
    <w:rsid w:val="0021040C"/>
    <w:rsid w:val="00210574"/>
    <w:rsid w:val="00210640"/>
    <w:rsid w:val="002108AA"/>
    <w:rsid w:val="002113EA"/>
    <w:rsid w:val="002116B7"/>
    <w:rsid w:val="00211BDF"/>
    <w:rsid w:val="002120AD"/>
    <w:rsid w:val="0021290B"/>
    <w:rsid w:val="00213234"/>
    <w:rsid w:val="002133B0"/>
    <w:rsid w:val="002135D9"/>
    <w:rsid w:val="00213732"/>
    <w:rsid w:val="00214176"/>
    <w:rsid w:val="00214389"/>
    <w:rsid w:val="00214540"/>
    <w:rsid w:val="00214669"/>
    <w:rsid w:val="00214902"/>
    <w:rsid w:val="00215279"/>
    <w:rsid w:val="00216533"/>
    <w:rsid w:val="002169B8"/>
    <w:rsid w:val="00216CF8"/>
    <w:rsid w:val="0021722A"/>
    <w:rsid w:val="0022006C"/>
    <w:rsid w:val="00220157"/>
    <w:rsid w:val="002203B0"/>
    <w:rsid w:val="0022052F"/>
    <w:rsid w:val="00220E7B"/>
    <w:rsid w:val="002211DE"/>
    <w:rsid w:val="0022238F"/>
    <w:rsid w:val="0022266A"/>
    <w:rsid w:val="00222805"/>
    <w:rsid w:val="0022298F"/>
    <w:rsid w:val="002234E2"/>
    <w:rsid w:val="00223782"/>
    <w:rsid w:val="00224371"/>
    <w:rsid w:val="002247AB"/>
    <w:rsid w:val="00225551"/>
    <w:rsid w:val="00225996"/>
    <w:rsid w:val="00225AF8"/>
    <w:rsid w:val="00226348"/>
    <w:rsid w:val="00226906"/>
    <w:rsid w:val="0022745D"/>
    <w:rsid w:val="002278F0"/>
    <w:rsid w:val="00230070"/>
    <w:rsid w:val="002311E9"/>
    <w:rsid w:val="002319A0"/>
    <w:rsid w:val="00232077"/>
    <w:rsid w:val="00232E47"/>
    <w:rsid w:val="00232EDA"/>
    <w:rsid w:val="002334D2"/>
    <w:rsid w:val="00233691"/>
    <w:rsid w:val="00233C30"/>
    <w:rsid w:val="00233C59"/>
    <w:rsid w:val="00233EEC"/>
    <w:rsid w:val="002358F2"/>
    <w:rsid w:val="002359C6"/>
    <w:rsid w:val="00235A38"/>
    <w:rsid w:val="00235A5F"/>
    <w:rsid w:val="00236173"/>
    <w:rsid w:val="002367C3"/>
    <w:rsid w:val="00236E37"/>
    <w:rsid w:val="00236ED1"/>
    <w:rsid w:val="00240D1E"/>
    <w:rsid w:val="00240E20"/>
    <w:rsid w:val="002419A1"/>
    <w:rsid w:val="00242918"/>
    <w:rsid w:val="00243F14"/>
    <w:rsid w:val="00244193"/>
    <w:rsid w:val="002443DB"/>
    <w:rsid w:val="00244639"/>
    <w:rsid w:val="00244AC8"/>
    <w:rsid w:val="00244DCA"/>
    <w:rsid w:val="00244E7E"/>
    <w:rsid w:val="00244FBD"/>
    <w:rsid w:val="00245536"/>
    <w:rsid w:val="00245EA3"/>
    <w:rsid w:val="002460D3"/>
    <w:rsid w:val="00246363"/>
    <w:rsid w:val="00246A21"/>
    <w:rsid w:val="00247072"/>
    <w:rsid w:val="0024793A"/>
    <w:rsid w:val="00247958"/>
    <w:rsid w:val="00247D05"/>
    <w:rsid w:val="00250AD4"/>
    <w:rsid w:val="00251D5B"/>
    <w:rsid w:val="002527FB"/>
    <w:rsid w:val="00252BBF"/>
    <w:rsid w:val="00252D59"/>
    <w:rsid w:val="00253230"/>
    <w:rsid w:val="00253291"/>
    <w:rsid w:val="00253890"/>
    <w:rsid w:val="0025497B"/>
    <w:rsid w:val="00255D0A"/>
    <w:rsid w:val="00256444"/>
    <w:rsid w:val="00256A00"/>
    <w:rsid w:val="002576E3"/>
    <w:rsid w:val="00257A18"/>
    <w:rsid w:val="00260203"/>
    <w:rsid w:val="00260237"/>
    <w:rsid w:val="002611F1"/>
    <w:rsid w:val="00261676"/>
    <w:rsid w:val="00261CED"/>
    <w:rsid w:val="00261F04"/>
    <w:rsid w:val="0026278D"/>
    <w:rsid w:val="00262C1B"/>
    <w:rsid w:val="00263ADC"/>
    <w:rsid w:val="00263CC3"/>
    <w:rsid w:val="002641EB"/>
    <w:rsid w:val="0026429D"/>
    <w:rsid w:val="00264CA4"/>
    <w:rsid w:val="002670BE"/>
    <w:rsid w:val="002671D2"/>
    <w:rsid w:val="00270659"/>
    <w:rsid w:val="002713C6"/>
    <w:rsid w:val="00271496"/>
    <w:rsid w:val="00271EB4"/>
    <w:rsid w:val="002725D6"/>
    <w:rsid w:val="00272C3C"/>
    <w:rsid w:val="002730CB"/>
    <w:rsid w:val="0027319C"/>
    <w:rsid w:val="002734CC"/>
    <w:rsid w:val="00273921"/>
    <w:rsid w:val="00273B36"/>
    <w:rsid w:val="00273E46"/>
    <w:rsid w:val="00274620"/>
    <w:rsid w:val="00274961"/>
    <w:rsid w:val="002749E4"/>
    <w:rsid w:val="00275A1F"/>
    <w:rsid w:val="00275A70"/>
    <w:rsid w:val="002810CC"/>
    <w:rsid w:val="0028207A"/>
    <w:rsid w:val="002820F6"/>
    <w:rsid w:val="002825CF"/>
    <w:rsid w:val="00282669"/>
    <w:rsid w:val="00282B22"/>
    <w:rsid w:val="00283A5C"/>
    <w:rsid w:val="00283AEC"/>
    <w:rsid w:val="00283BF6"/>
    <w:rsid w:val="002844A8"/>
    <w:rsid w:val="002845EA"/>
    <w:rsid w:val="00284C02"/>
    <w:rsid w:val="00284E16"/>
    <w:rsid w:val="00284F37"/>
    <w:rsid w:val="00286BCC"/>
    <w:rsid w:val="00286F10"/>
    <w:rsid w:val="00286F42"/>
    <w:rsid w:val="0028737C"/>
    <w:rsid w:val="00287561"/>
    <w:rsid w:val="002877F2"/>
    <w:rsid w:val="00287A70"/>
    <w:rsid w:val="0029026F"/>
    <w:rsid w:val="00290B31"/>
    <w:rsid w:val="002910E7"/>
    <w:rsid w:val="0029132C"/>
    <w:rsid w:val="002916D7"/>
    <w:rsid w:val="002924D3"/>
    <w:rsid w:val="0029260E"/>
    <w:rsid w:val="0029272F"/>
    <w:rsid w:val="002927F6"/>
    <w:rsid w:val="0029285A"/>
    <w:rsid w:val="002928BF"/>
    <w:rsid w:val="00292E93"/>
    <w:rsid w:val="00293050"/>
    <w:rsid w:val="002930E8"/>
    <w:rsid w:val="0029324B"/>
    <w:rsid w:val="0029384F"/>
    <w:rsid w:val="00293D3A"/>
    <w:rsid w:val="002947A8"/>
    <w:rsid w:val="00294E89"/>
    <w:rsid w:val="0029589A"/>
    <w:rsid w:val="0029595F"/>
    <w:rsid w:val="00295A74"/>
    <w:rsid w:val="00295C8B"/>
    <w:rsid w:val="002964B3"/>
    <w:rsid w:val="00297F9F"/>
    <w:rsid w:val="002A0228"/>
    <w:rsid w:val="002A1053"/>
    <w:rsid w:val="002A1FB7"/>
    <w:rsid w:val="002A2698"/>
    <w:rsid w:val="002A283C"/>
    <w:rsid w:val="002A2D10"/>
    <w:rsid w:val="002A2D24"/>
    <w:rsid w:val="002A3408"/>
    <w:rsid w:val="002A3788"/>
    <w:rsid w:val="002A399C"/>
    <w:rsid w:val="002A3F11"/>
    <w:rsid w:val="002A3F5D"/>
    <w:rsid w:val="002A403A"/>
    <w:rsid w:val="002A455B"/>
    <w:rsid w:val="002A4C0E"/>
    <w:rsid w:val="002A55B8"/>
    <w:rsid w:val="002A55D8"/>
    <w:rsid w:val="002A5668"/>
    <w:rsid w:val="002A57F7"/>
    <w:rsid w:val="002A5A6A"/>
    <w:rsid w:val="002A5C77"/>
    <w:rsid w:val="002A5EB3"/>
    <w:rsid w:val="002A6A7B"/>
    <w:rsid w:val="002A71BA"/>
    <w:rsid w:val="002B0B26"/>
    <w:rsid w:val="002B0CBD"/>
    <w:rsid w:val="002B0E7D"/>
    <w:rsid w:val="002B1953"/>
    <w:rsid w:val="002B1CB2"/>
    <w:rsid w:val="002B291A"/>
    <w:rsid w:val="002B2966"/>
    <w:rsid w:val="002B2C59"/>
    <w:rsid w:val="002B2CA4"/>
    <w:rsid w:val="002B332E"/>
    <w:rsid w:val="002B3634"/>
    <w:rsid w:val="002B3CAE"/>
    <w:rsid w:val="002B4139"/>
    <w:rsid w:val="002B48EF"/>
    <w:rsid w:val="002B578D"/>
    <w:rsid w:val="002B5948"/>
    <w:rsid w:val="002B5AB2"/>
    <w:rsid w:val="002B5BCA"/>
    <w:rsid w:val="002B5E03"/>
    <w:rsid w:val="002B63AC"/>
    <w:rsid w:val="002B6777"/>
    <w:rsid w:val="002B7C5D"/>
    <w:rsid w:val="002B7DC4"/>
    <w:rsid w:val="002B7E84"/>
    <w:rsid w:val="002B7F03"/>
    <w:rsid w:val="002C03C8"/>
    <w:rsid w:val="002C0A2C"/>
    <w:rsid w:val="002C0C2F"/>
    <w:rsid w:val="002C111F"/>
    <w:rsid w:val="002C17FF"/>
    <w:rsid w:val="002C2A0C"/>
    <w:rsid w:val="002C36CF"/>
    <w:rsid w:val="002C3839"/>
    <w:rsid w:val="002C3A0C"/>
    <w:rsid w:val="002C3D97"/>
    <w:rsid w:val="002C3EC0"/>
    <w:rsid w:val="002C4669"/>
    <w:rsid w:val="002C4EAE"/>
    <w:rsid w:val="002C521C"/>
    <w:rsid w:val="002C52E4"/>
    <w:rsid w:val="002C5897"/>
    <w:rsid w:val="002C6B98"/>
    <w:rsid w:val="002C7432"/>
    <w:rsid w:val="002C7AAE"/>
    <w:rsid w:val="002C7E9D"/>
    <w:rsid w:val="002D0041"/>
    <w:rsid w:val="002D217B"/>
    <w:rsid w:val="002D21C9"/>
    <w:rsid w:val="002D40DA"/>
    <w:rsid w:val="002D48C9"/>
    <w:rsid w:val="002D588C"/>
    <w:rsid w:val="002D5C60"/>
    <w:rsid w:val="002D66B4"/>
    <w:rsid w:val="002D6925"/>
    <w:rsid w:val="002D77C2"/>
    <w:rsid w:val="002D7E22"/>
    <w:rsid w:val="002E04F5"/>
    <w:rsid w:val="002E06BE"/>
    <w:rsid w:val="002E07BF"/>
    <w:rsid w:val="002E0CD7"/>
    <w:rsid w:val="002E16E6"/>
    <w:rsid w:val="002E1A85"/>
    <w:rsid w:val="002E208C"/>
    <w:rsid w:val="002E35FB"/>
    <w:rsid w:val="002E41BB"/>
    <w:rsid w:val="002E4316"/>
    <w:rsid w:val="002E452B"/>
    <w:rsid w:val="002E496A"/>
    <w:rsid w:val="002E4B2D"/>
    <w:rsid w:val="002E51A6"/>
    <w:rsid w:val="002E5590"/>
    <w:rsid w:val="002E5CD0"/>
    <w:rsid w:val="002E77CD"/>
    <w:rsid w:val="002E7C69"/>
    <w:rsid w:val="002E7DC8"/>
    <w:rsid w:val="002F03C9"/>
    <w:rsid w:val="002F0EF5"/>
    <w:rsid w:val="002F106E"/>
    <w:rsid w:val="002F1376"/>
    <w:rsid w:val="002F13CD"/>
    <w:rsid w:val="002F1AAE"/>
    <w:rsid w:val="002F237A"/>
    <w:rsid w:val="002F2474"/>
    <w:rsid w:val="002F355A"/>
    <w:rsid w:val="002F3848"/>
    <w:rsid w:val="002F3FC9"/>
    <w:rsid w:val="002F40F3"/>
    <w:rsid w:val="002F4567"/>
    <w:rsid w:val="002F4817"/>
    <w:rsid w:val="002F50CD"/>
    <w:rsid w:val="002F5123"/>
    <w:rsid w:val="002F52E4"/>
    <w:rsid w:val="002F5AF6"/>
    <w:rsid w:val="002F5D8A"/>
    <w:rsid w:val="002F5FE9"/>
    <w:rsid w:val="002F644A"/>
    <w:rsid w:val="002F6616"/>
    <w:rsid w:val="002F78C9"/>
    <w:rsid w:val="002F7D95"/>
    <w:rsid w:val="00300463"/>
    <w:rsid w:val="003004C1"/>
    <w:rsid w:val="003005ED"/>
    <w:rsid w:val="00300858"/>
    <w:rsid w:val="00300B4F"/>
    <w:rsid w:val="00300BFC"/>
    <w:rsid w:val="00301E90"/>
    <w:rsid w:val="00301F75"/>
    <w:rsid w:val="0030215F"/>
    <w:rsid w:val="003022FC"/>
    <w:rsid w:val="00302382"/>
    <w:rsid w:val="003027C9"/>
    <w:rsid w:val="00302FBB"/>
    <w:rsid w:val="00303430"/>
    <w:rsid w:val="00303844"/>
    <w:rsid w:val="00303C0C"/>
    <w:rsid w:val="0030448E"/>
    <w:rsid w:val="00304E95"/>
    <w:rsid w:val="003061F8"/>
    <w:rsid w:val="003062B1"/>
    <w:rsid w:val="003065EE"/>
    <w:rsid w:val="0030712C"/>
    <w:rsid w:val="00307514"/>
    <w:rsid w:val="0030787E"/>
    <w:rsid w:val="00307CD3"/>
    <w:rsid w:val="00307CFF"/>
    <w:rsid w:val="0031048B"/>
    <w:rsid w:val="00310FC3"/>
    <w:rsid w:val="003111C9"/>
    <w:rsid w:val="00311C33"/>
    <w:rsid w:val="00313223"/>
    <w:rsid w:val="00313574"/>
    <w:rsid w:val="00314573"/>
    <w:rsid w:val="00314D13"/>
    <w:rsid w:val="00314F33"/>
    <w:rsid w:val="00315273"/>
    <w:rsid w:val="00315E38"/>
    <w:rsid w:val="00316276"/>
    <w:rsid w:val="00316B16"/>
    <w:rsid w:val="0031705D"/>
    <w:rsid w:val="003203CE"/>
    <w:rsid w:val="0032097D"/>
    <w:rsid w:val="00320CD0"/>
    <w:rsid w:val="00320D79"/>
    <w:rsid w:val="00321CF0"/>
    <w:rsid w:val="00322097"/>
    <w:rsid w:val="003225D7"/>
    <w:rsid w:val="00322AD6"/>
    <w:rsid w:val="00322C2A"/>
    <w:rsid w:val="003234F7"/>
    <w:rsid w:val="00323562"/>
    <w:rsid w:val="0032378D"/>
    <w:rsid w:val="00324020"/>
    <w:rsid w:val="003240B5"/>
    <w:rsid w:val="00324340"/>
    <w:rsid w:val="00324914"/>
    <w:rsid w:val="003251CF"/>
    <w:rsid w:val="003252C4"/>
    <w:rsid w:val="003255EF"/>
    <w:rsid w:val="00325B8A"/>
    <w:rsid w:val="00326E63"/>
    <w:rsid w:val="00327E56"/>
    <w:rsid w:val="00330DAB"/>
    <w:rsid w:val="003312B7"/>
    <w:rsid w:val="00331401"/>
    <w:rsid w:val="00331A4B"/>
    <w:rsid w:val="00331E4B"/>
    <w:rsid w:val="00331EB2"/>
    <w:rsid w:val="00333DDE"/>
    <w:rsid w:val="00333ECF"/>
    <w:rsid w:val="00334501"/>
    <w:rsid w:val="003346F2"/>
    <w:rsid w:val="00334EE7"/>
    <w:rsid w:val="00335271"/>
    <w:rsid w:val="00335427"/>
    <w:rsid w:val="003360ED"/>
    <w:rsid w:val="003365A5"/>
    <w:rsid w:val="00337D44"/>
    <w:rsid w:val="00340200"/>
    <w:rsid w:val="0034021A"/>
    <w:rsid w:val="00340643"/>
    <w:rsid w:val="003411F1"/>
    <w:rsid w:val="00341496"/>
    <w:rsid w:val="0034282F"/>
    <w:rsid w:val="00342919"/>
    <w:rsid w:val="003429DD"/>
    <w:rsid w:val="003434CE"/>
    <w:rsid w:val="003436D8"/>
    <w:rsid w:val="00343A00"/>
    <w:rsid w:val="003442EE"/>
    <w:rsid w:val="0034484F"/>
    <w:rsid w:val="00344B09"/>
    <w:rsid w:val="0034634F"/>
    <w:rsid w:val="003475E9"/>
    <w:rsid w:val="00347ED5"/>
    <w:rsid w:val="003501CE"/>
    <w:rsid w:val="00350EE0"/>
    <w:rsid w:val="0035101B"/>
    <w:rsid w:val="003511D7"/>
    <w:rsid w:val="00351258"/>
    <w:rsid w:val="00351914"/>
    <w:rsid w:val="00351E60"/>
    <w:rsid w:val="003525AA"/>
    <w:rsid w:val="0035289E"/>
    <w:rsid w:val="003528A3"/>
    <w:rsid w:val="00352973"/>
    <w:rsid w:val="0035300F"/>
    <w:rsid w:val="0035312E"/>
    <w:rsid w:val="003540EA"/>
    <w:rsid w:val="00354C4B"/>
    <w:rsid w:val="00355234"/>
    <w:rsid w:val="00355ACC"/>
    <w:rsid w:val="00355E38"/>
    <w:rsid w:val="00355E5D"/>
    <w:rsid w:val="00356313"/>
    <w:rsid w:val="0035687F"/>
    <w:rsid w:val="00356ED0"/>
    <w:rsid w:val="0035705C"/>
    <w:rsid w:val="003576F1"/>
    <w:rsid w:val="0036097F"/>
    <w:rsid w:val="00360D06"/>
    <w:rsid w:val="00361E2B"/>
    <w:rsid w:val="003634D7"/>
    <w:rsid w:val="00363C31"/>
    <w:rsid w:val="003641BC"/>
    <w:rsid w:val="00364331"/>
    <w:rsid w:val="0036530B"/>
    <w:rsid w:val="003654C0"/>
    <w:rsid w:val="0036668E"/>
    <w:rsid w:val="00366CCE"/>
    <w:rsid w:val="00366FA0"/>
    <w:rsid w:val="00367172"/>
    <w:rsid w:val="00367AAB"/>
    <w:rsid w:val="00370469"/>
    <w:rsid w:val="003707AC"/>
    <w:rsid w:val="00370A44"/>
    <w:rsid w:val="003716E1"/>
    <w:rsid w:val="003719C2"/>
    <w:rsid w:val="003725B2"/>
    <w:rsid w:val="0037298A"/>
    <w:rsid w:val="00372CC8"/>
    <w:rsid w:val="00373795"/>
    <w:rsid w:val="00373E07"/>
    <w:rsid w:val="00374ADF"/>
    <w:rsid w:val="00374EB1"/>
    <w:rsid w:val="00375729"/>
    <w:rsid w:val="003764BD"/>
    <w:rsid w:val="00376AC1"/>
    <w:rsid w:val="00376AC8"/>
    <w:rsid w:val="00376F40"/>
    <w:rsid w:val="0037723D"/>
    <w:rsid w:val="0037727A"/>
    <w:rsid w:val="00380292"/>
    <w:rsid w:val="003804C0"/>
    <w:rsid w:val="0038064C"/>
    <w:rsid w:val="00380798"/>
    <w:rsid w:val="00380E69"/>
    <w:rsid w:val="00381399"/>
    <w:rsid w:val="003816C5"/>
    <w:rsid w:val="003817DC"/>
    <w:rsid w:val="003819B0"/>
    <w:rsid w:val="0038237C"/>
    <w:rsid w:val="00383B0B"/>
    <w:rsid w:val="00384276"/>
    <w:rsid w:val="0038476B"/>
    <w:rsid w:val="003847E1"/>
    <w:rsid w:val="00384E40"/>
    <w:rsid w:val="00387033"/>
    <w:rsid w:val="00387080"/>
    <w:rsid w:val="003872E3"/>
    <w:rsid w:val="0038787E"/>
    <w:rsid w:val="003878E1"/>
    <w:rsid w:val="00390404"/>
    <w:rsid w:val="00390F2A"/>
    <w:rsid w:val="003911BC"/>
    <w:rsid w:val="00391894"/>
    <w:rsid w:val="00391E48"/>
    <w:rsid w:val="00392B3E"/>
    <w:rsid w:val="00392E2B"/>
    <w:rsid w:val="0039363C"/>
    <w:rsid w:val="00393840"/>
    <w:rsid w:val="00393E49"/>
    <w:rsid w:val="00393F43"/>
    <w:rsid w:val="003964D8"/>
    <w:rsid w:val="00396CE7"/>
    <w:rsid w:val="0039739C"/>
    <w:rsid w:val="00397B29"/>
    <w:rsid w:val="003A1828"/>
    <w:rsid w:val="003A1A39"/>
    <w:rsid w:val="003A2E44"/>
    <w:rsid w:val="003A382D"/>
    <w:rsid w:val="003A65C8"/>
    <w:rsid w:val="003A7102"/>
    <w:rsid w:val="003A7413"/>
    <w:rsid w:val="003B00A1"/>
    <w:rsid w:val="003B081B"/>
    <w:rsid w:val="003B09FF"/>
    <w:rsid w:val="003B16C7"/>
    <w:rsid w:val="003B191F"/>
    <w:rsid w:val="003B1B1A"/>
    <w:rsid w:val="003B1BAD"/>
    <w:rsid w:val="003B1BF7"/>
    <w:rsid w:val="003B1E78"/>
    <w:rsid w:val="003B2965"/>
    <w:rsid w:val="003B2FAC"/>
    <w:rsid w:val="003B3336"/>
    <w:rsid w:val="003B39B8"/>
    <w:rsid w:val="003B39F7"/>
    <w:rsid w:val="003B3C12"/>
    <w:rsid w:val="003B3C6E"/>
    <w:rsid w:val="003B43DC"/>
    <w:rsid w:val="003B44B3"/>
    <w:rsid w:val="003B5359"/>
    <w:rsid w:val="003B5B2B"/>
    <w:rsid w:val="003B5F01"/>
    <w:rsid w:val="003B6413"/>
    <w:rsid w:val="003B6BAD"/>
    <w:rsid w:val="003B6D62"/>
    <w:rsid w:val="003C0FC9"/>
    <w:rsid w:val="003C2402"/>
    <w:rsid w:val="003C2BDC"/>
    <w:rsid w:val="003C3768"/>
    <w:rsid w:val="003C3EC1"/>
    <w:rsid w:val="003C4318"/>
    <w:rsid w:val="003C4AE8"/>
    <w:rsid w:val="003C4B18"/>
    <w:rsid w:val="003C5009"/>
    <w:rsid w:val="003C7097"/>
    <w:rsid w:val="003C7559"/>
    <w:rsid w:val="003C7B16"/>
    <w:rsid w:val="003C7D75"/>
    <w:rsid w:val="003D002E"/>
    <w:rsid w:val="003D0BB8"/>
    <w:rsid w:val="003D10EC"/>
    <w:rsid w:val="003D132E"/>
    <w:rsid w:val="003D1359"/>
    <w:rsid w:val="003D1420"/>
    <w:rsid w:val="003D180C"/>
    <w:rsid w:val="003D1DB9"/>
    <w:rsid w:val="003D216F"/>
    <w:rsid w:val="003D26A3"/>
    <w:rsid w:val="003D376C"/>
    <w:rsid w:val="003D408A"/>
    <w:rsid w:val="003D4139"/>
    <w:rsid w:val="003D4931"/>
    <w:rsid w:val="003D4A29"/>
    <w:rsid w:val="003D4AFD"/>
    <w:rsid w:val="003D4D59"/>
    <w:rsid w:val="003D541A"/>
    <w:rsid w:val="003D581D"/>
    <w:rsid w:val="003D59AF"/>
    <w:rsid w:val="003D5C78"/>
    <w:rsid w:val="003D5D04"/>
    <w:rsid w:val="003D6470"/>
    <w:rsid w:val="003D654F"/>
    <w:rsid w:val="003E0B98"/>
    <w:rsid w:val="003E12C8"/>
    <w:rsid w:val="003E16A1"/>
    <w:rsid w:val="003E1892"/>
    <w:rsid w:val="003E31E3"/>
    <w:rsid w:val="003E3CA5"/>
    <w:rsid w:val="003E3DFF"/>
    <w:rsid w:val="003E40A5"/>
    <w:rsid w:val="003E446C"/>
    <w:rsid w:val="003E46C2"/>
    <w:rsid w:val="003E4896"/>
    <w:rsid w:val="003E4DA7"/>
    <w:rsid w:val="003E4E72"/>
    <w:rsid w:val="003E59B8"/>
    <w:rsid w:val="003E5EBD"/>
    <w:rsid w:val="003E5FCE"/>
    <w:rsid w:val="003E613A"/>
    <w:rsid w:val="003E642B"/>
    <w:rsid w:val="003E6592"/>
    <w:rsid w:val="003E67FE"/>
    <w:rsid w:val="003E723B"/>
    <w:rsid w:val="003E747A"/>
    <w:rsid w:val="003E7C04"/>
    <w:rsid w:val="003F001B"/>
    <w:rsid w:val="003F11C0"/>
    <w:rsid w:val="003F1411"/>
    <w:rsid w:val="003F142F"/>
    <w:rsid w:val="003F1801"/>
    <w:rsid w:val="003F1814"/>
    <w:rsid w:val="003F2303"/>
    <w:rsid w:val="003F2914"/>
    <w:rsid w:val="003F2AD7"/>
    <w:rsid w:val="003F2F34"/>
    <w:rsid w:val="003F3146"/>
    <w:rsid w:val="003F4027"/>
    <w:rsid w:val="003F416A"/>
    <w:rsid w:val="003F481B"/>
    <w:rsid w:val="003F531B"/>
    <w:rsid w:val="003F556E"/>
    <w:rsid w:val="003F5887"/>
    <w:rsid w:val="003F59DC"/>
    <w:rsid w:val="003F59E8"/>
    <w:rsid w:val="003F647F"/>
    <w:rsid w:val="003F6524"/>
    <w:rsid w:val="003F6A6D"/>
    <w:rsid w:val="003F6C42"/>
    <w:rsid w:val="003F75C7"/>
    <w:rsid w:val="003F7B20"/>
    <w:rsid w:val="00400083"/>
    <w:rsid w:val="00400704"/>
    <w:rsid w:val="00400BCB"/>
    <w:rsid w:val="004013A8"/>
    <w:rsid w:val="0040141E"/>
    <w:rsid w:val="0040145B"/>
    <w:rsid w:val="004018BC"/>
    <w:rsid w:val="00401E87"/>
    <w:rsid w:val="00401F1C"/>
    <w:rsid w:val="00402683"/>
    <w:rsid w:val="00402967"/>
    <w:rsid w:val="00402ECC"/>
    <w:rsid w:val="004039F5"/>
    <w:rsid w:val="0040413E"/>
    <w:rsid w:val="00405EE3"/>
    <w:rsid w:val="004060E2"/>
    <w:rsid w:val="004070EB"/>
    <w:rsid w:val="00407B9F"/>
    <w:rsid w:val="0041046A"/>
    <w:rsid w:val="004109BA"/>
    <w:rsid w:val="004110E1"/>
    <w:rsid w:val="004111A9"/>
    <w:rsid w:val="004124BE"/>
    <w:rsid w:val="0041261D"/>
    <w:rsid w:val="0041279E"/>
    <w:rsid w:val="004129F8"/>
    <w:rsid w:val="00412D58"/>
    <w:rsid w:val="00412D6E"/>
    <w:rsid w:val="00413D7F"/>
    <w:rsid w:val="00414480"/>
    <w:rsid w:val="004144C0"/>
    <w:rsid w:val="004144DB"/>
    <w:rsid w:val="00414EA4"/>
    <w:rsid w:val="00414FE7"/>
    <w:rsid w:val="004157DA"/>
    <w:rsid w:val="00416240"/>
    <w:rsid w:val="00417142"/>
    <w:rsid w:val="004173F2"/>
    <w:rsid w:val="00420153"/>
    <w:rsid w:val="00420A78"/>
    <w:rsid w:val="004211B4"/>
    <w:rsid w:val="004212FF"/>
    <w:rsid w:val="00421789"/>
    <w:rsid w:val="0042180E"/>
    <w:rsid w:val="00421CBB"/>
    <w:rsid w:val="00421E8C"/>
    <w:rsid w:val="004220D5"/>
    <w:rsid w:val="00423E88"/>
    <w:rsid w:val="00424015"/>
    <w:rsid w:val="00424350"/>
    <w:rsid w:val="00424813"/>
    <w:rsid w:val="00425291"/>
    <w:rsid w:val="0042534B"/>
    <w:rsid w:val="0042539C"/>
    <w:rsid w:val="004256F6"/>
    <w:rsid w:val="00425E0E"/>
    <w:rsid w:val="00427354"/>
    <w:rsid w:val="00427623"/>
    <w:rsid w:val="00427E3A"/>
    <w:rsid w:val="004300B9"/>
    <w:rsid w:val="00430487"/>
    <w:rsid w:val="00430516"/>
    <w:rsid w:val="0043124B"/>
    <w:rsid w:val="00431518"/>
    <w:rsid w:val="004322BB"/>
    <w:rsid w:val="00432657"/>
    <w:rsid w:val="00432FEA"/>
    <w:rsid w:val="00433D7F"/>
    <w:rsid w:val="00433F71"/>
    <w:rsid w:val="00434283"/>
    <w:rsid w:val="0043487E"/>
    <w:rsid w:val="004348AE"/>
    <w:rsid w:val="00434989"/>
    <w:rsid w:val="00434A7D"/>
    <w:rsid w:val="00434A8B"/>
    <w:rsid w:val="00434FB4"/>
    <w:rsid w:val="00435AE8"/>
    <w:rsid w:val="0043600A"/>
    <w:rsid w:val="004364C9"/>
    <w:rsid w:val="00436A73"/>
    <w:rsid w:val="004406EE"/>
    <w:rsid w:val="00440F5D"/>
    <w:rsid w:val="00441034"/>
    <w:rsid w:val="004412F0"/>
    <w:rsid w:val="004422F9"/>
    <w:rsid w:val="00442B1E"/>
    <w:rsid w:val="0044347E"/>
    <w:rsid w:val="00443510"/>
    <w:rsid w:val="0044361A"/>
    <w:rsid w:val="00443959"/>
    <w:rsid w:val="00444C50"/>
    <w:rsid w:val="00444D1D"/>
    <w:rsid w:val="004461C5"/>
    <w:rsid w:val="00446A8F"/>
    <w:rsid w:val="0044762B"/>
    <w:rsid w:val="004478D2"/>
    <w:rsid w:val="00447B19"/>
    <w:rsid w:val="00452690"/>
    <w:rsid w:val="00452F31"/>
    <w:rsid w:val="0045311D"/>
    <w:rsid w:val="004535A5"/>
    <w:rsid w:val="0045364B"/>
    <w:rsid w:val="00453E94"/>
    <w:rsid w:val="0045430F"/>
    <w:rsid w:val="0045453F"/>
    <w:rsid w:val="004559FF"/>
    <w:rsid w:val="00455AEA"/>
    <w:rsid w:val="00455AF1"/>
    <w:rsid w:val="00455C62"/>
    <w:rsid w:val="00455F84"/>
    <w:rsid w:val="004563BB"/>
    <w:rsid w:val="00456710"/>
    <w:rsid w:val="00456900"/>
    <w:rsid w:val="00456923"/>
    <w:rsid w:val="00456AF0"/>
    <w:rsid w:val="0045746A"/>
    <w:rsid w:val="00460240"/>
    <w:rsid w:val="004602EF"/>
    <w:rsid w:val="00460343"/>
    <w:rsid w:val="0046088C"/>
    <w:rsid w:val="00460A3D"/>
    <w:rsid w:val="00460DC6"/>
    <w:rsid w:val="00463553"/>
    <w:rsid w:val="00463BF3"/>
    <w:rsid w:val="00464E6D"/>
    <w:rsid w:val="00465450"/>
    <w:rsid w:val="004654A8"/>
    <w:rsid w:val="00465777"/>
    <w:rsid w:val="00465926"/>
    <w:rsid w:val="004659BE"/>
    <w:rsid w:val="00465C28"/>
    <w:rsid w:val="004664EF"/>
    <w:rsid w:val="00466745"/>
    <w:rsid w:val="00466773"/>
    <w:rsid w:val="00467081"/>
    <w:rsid w:val="004674E5"/>
    <w:rsid w:val="00467543"/>
    <w:rsid w:val="004678ED"/>
    <w:rsid w:val="00467995"/>
    <w:rsid w:val="004703C4"/>
    <w:rsid w:val="00470725"/>
    <w:rsid w:val="004714FB"/>
    <w:rsid w:val="004717A0"/>
    <w:rsid w:val="00471802"/>
    <w:rsid w:val="004719F1"/>
    <w:rsid w:val="00471A2E"/>
    <w:rsid w:val="00471F5F"/>
    <w:rsid w:val="00473165"/>
    <w:rsid w:val="00473745"/>
    <w:rsid w:val="00473969"/>
    <w:rsid w:val="00473BDB"/>
    <w:rsid w:val="00473C2D"/>
    <w:rsid w:val="00473D82"/>
    <w:rsid w:val="00474E19"/>
    <w:rsid w:val="0047578E"/>
    <w:rsid w:val="00476530"/>
    <w:rsid w:val="004765AD"/>
    <w:rsid w:val="00477B6D"/>
    <w:rsid w:val="00477CA0"/>
    <w:rsid w:val="004800A1"/>
    <w:rsid w:val="0048010E"/>
    <w:rsid w:val="004805A5"/>
    <w:rsid w:val="00480B34"/>
    <w:rsid w:val="00480DB2"/>
    <w:rsid w:val="004813B0"/>
    <w:rsid w:val="00481413"/>
    <w:rsid w:val="004815F1"/>
    <w:rsid w:val="00481843"/>
    <w:rsid w:val="00481AD4"/>
    <w:rsid w:val="00482216"/>
    <w:rsid w:val="00482E44"/>
    <w:rsid w:val="00483E8D"/>
    <w:rsid w:val="0048413B"/>
    <w:rsid w:val="0048580C"/>
    <w:rsid w:val="00486300"/>
    <w:rsid w:val="00486774"/>
    <w:rsid w:val="004874D6"/>
    <w:rsid w:val="00490685"/>
    <w:rsid w:val="00490F2B"/>
    <w:rsid w:val="00492960"/>
    <w:rsid w:val="00492A42"/>
    <w:rsid w:val="00492CFC"/>
    <w:rsid w:val="0049307B"/>
    <w:rsid w:val="00493283"/>
    <w:rsid w:val="00493B79"/>
    <w:rsid w:val="004947E8"/>
    <w:rsid w:val="004948C2"/>
    <w:rsid w:val="00494D34"/>
    <w:rsid w:val="00495090"/>
    <w:rsid w:val="004957D2"/>
    <w:rsid w:val="004973FD"/>
    <w:rsid w:val="00497BB5"/>
    <w:rsid w:val="004A0983"/>
    <w:rsid w:val="004A16BB"/>
    <w:rsid w:val="004A1903"/>
    <w:rsid w:val="004A1ED3"/>
    <w:rsid w:val="004A302A"/>
    <w:rsid w:val="004A4045"/>
    <w:rsid w:val="004A4102"/>
    <w:rsid w:val="004A41F5"/>
    <w:rsid w:val="004A4C2B"/>
    <w:rsid w:val="004A4D71"/>
    <w:rsid w:val="004A4ED3"/>
    <w:rsid w:val="004A5E00"/>
    <w:rsid w:val="004A64AD"/>
    <w:rsid w:val="004A74FC"/>
    <w:rsid w:val="004A7547"/>
    <w:rsid w:val="004A797B"/>
    <w:rsid w:val="004A7BDF"/>
    <w:rsid w:val="004A7E96"/>
    <w:rsid w:val="004A7FEB"/>
    <w:rsid w:val="004B05DC"/>
    <w:rsid w:val="004B096D"/>
    <w:rsid w:val="004B1011"/>
    <w:rsid w:val="004B11C9"/>
    <w:rsid w:val="004B2512"/>
    <w:rsid w:val="004B25A1"/>
    <w:rsid w:val="004B29DD"/>
    <w:rsid w:val="004B2DEA"/>
    <w:rsid w:val="004B4258"/>
    <w:rsid w:val="004B4382"/>
    <w:rsid w:val="004B498B"/>
    <w:rsid w:val="004B53C4"/>
    <w:rsid w:val="004B5739"/>
    <w:rsid w:val="004B5F6F"/>
    <w:rsid w:val="004B66A1"/>
    <w:rsid w:val="004B6BCC"/>
    <w:rsid w:val="004B716B"/>
    <w:rsid w:val="004B72B0"/>
    <w:rsid w:val="004B72BA"/>
    <w:rsid w:val="004C0884"/>
    <w:rsid w:val="004C0A6A"/>
    <w:rsid w:val="004C0F54"/>
    <w:rsid w:val="004C1239"/>
    <w:rsid w:val="004C1339"/>
    <w:rsid w:val="004C1405"/>
    <w:rsid w:val="004C161F"/>
    <w:rsid w:val="004C1675"/>
    <w:rsid w:val="004C27C6"/>
    <w:rsid w:val="004C2DB6"/>
    <w:rsid w:val="004C3126"/>
    <w:rsid w:val="004C333D"/>
    <w:rsid w:val="004C3B8E"/>
    <w:rsid w:val="004C3C52"/>
    <w:rsid w:val="004C478C"/>
    <w:rsid w:val="004C54E7"/>
    <w:rsid w:val="004C5D53"/>
    <w:rsid w:val="004C73BA"/>
    <w:rsid w:val="004C78BA"/>
    <w:rsid w:val="004D0A42"/>
    <w:rsid w:val="004D0C1F"/>
    <w:rsid w:val="004D20ED"/>
    <w:rsid w:val="004D21D3"/>
    <w:rsid w:val="004D22B5"/>
    <w:rsid w:val="004D289A"/>
    <w:rsid w:val="004D300B"/>
    <w:rsid w:val="004D3033"/>
    <w:rsid w:val="004D38F3"/>
    <w:rsid w:val="004D5B52"/>
    <w:rsid w:val="004D5CB9"/>
    <w:rsid w:val="004D682C"/>
    <w:rsid w:val="004D727A"/>
    <w:rsid w:val="004D74EA"/>
    <w:rsid w:val="004D7AC0"/>
    <w:rsid w:val="004D7D33"/>
    <w:rsid w:val="004D7F1B"/>
    <w:rsid w:val="004D7FE9"/>
    <w:rsid w:val="004E1A84"/>
    <w:rsid w:val="004E22D8"/>
    <w:rsid w:val="004E2BE1"/>
    <w:rsid w:val="004E2DFC"/>
    <w:rsid w:val="004E2F26"/>
    <w:rsid w:val="004E307B"/>
    <w:rsid w:val="004E3290"/>
    <w:rsid w:val="004E359C"/>
    <w:rsid w:val="004E3E3C"/>
    <w:rsid w:val="004E4524"/>
    <w:rsid w:val="004E4ACC"/>
    <w:rsid w:val="004E4C0B"/>
    <w:rsid w:val="004E4C78"/>
    <w:rsid w:val="004E5A6E"/>
    <w:rsid w:val="004E5C0E"/>
    <w:rsid w:val="004E6023"/>
    <w:rsid w:val="004E6C47"/>
    <w:rsid w:val="004E7080"/>
    <w:rsid w:val="004E7B4E"/>
    <w:rsid w:val="004E7BDD"/>
    <w:rsid w:val="004F00B0"/>
    <w:rsid w:val="004F07DE"/>
    <w:rsid w:val="004F1996"/>
    <w:rsid w:val="004F2150"/>
    <w:rsid w:val="004F4CE3"/>
    <w:rsid w:val="004F517B"/>
    <w:rsid w:val="004F5A99"/>
    <w:rsid w:val="004F5B76"/>
    <w:rsid w:val="004F64A3"/>
    <w:rsid w:val="004F6BDA"/>
    <w:rsid w:val="004F717F"/>
    <w:rsid w:val="004F7FD6"/>
    <w:rsid w:val="00500106"/>
    <w:rsid w:val="00500EAE"/>
    <w:rsid w:val="005010A5"/>
    <w:rsid w:val="005013DF"/>
    <w:rsid w:val="00502BD4"/>
    <w:rsid w:val="0050360C"/>
    <w:rsid w:val="00504E75"/>
    <w:rsid w:val="005055D8"/>
    <w:rsid w:val="00505743"/>
    <w:rsid w:val="005061F6"/>
    <w:rsid w:val="00506300"/>
    <w:rsid w:val="005065CF"/>
    <w:rsid w:val="005071E6"/>
    <w:rsid w:val="00507601"/>
    <w:rsid w:val="00510545"/>
    <w:rsid w:val="005110DB"/>
    <w:rsid w:val="0051339E"/>
    <w:rsid w:val="00513596"/>
    <w:rsid w:val="00513BDF"/>
    <w:rsid w:val="00513D20"/>
    <w:rsid w:val="00514406"/>
    <w:rsid w:val="005158DA"/>
    <w:rsid w:val="005164B7"/>
    <w:rsid w:val="0051675D"/>
    <w:rsid w:val="0051677B"/>
    <w:rsid w:val="0051678B"/>
    <w:rsid w:val="00516844"/>
    <w:rsid w:val="00516C11"/>
    <w:rsid w:val="005171AF"/>
    <w:rsid w:val="005174BA"/>
    <w:rsid w:val="00517694"/>
    <w:rsid w:val="0051778A"/>
    <w:rsid w:val="00517E3C"/>
    <w:rsid w:val="00520A6D"/>
    <w:rsid w:val="0052191A"/>
    <w:rsid w:val="005221DD"/>
    <w:rsid w:val="00522FAA"/>
    <w:rsid w:val="005231F0"/>
    <w:rsid w:val="005233BB"/>
    <w:rsid w:val="005233BD"/>
    <w:rsid w:val="00523B90"/>
    <w:rsid w:val="00524887"/>
    <w:rsid w:val="0052491C"/>
    <w:rsid w:val="005252BD"/>
    <w:rsid w:val="005253B0"/>
    <w:rsid w:val="0052595A"/>
    <w:rsid w:val="00525A71"/>
    <w:rsid w:val="005261D4"/>
    <w:rsid w:val="00526319"/>
    <w:rsid w:val="005278CE"/>
    <w:rsid w:val="00527E8D"/>
    <w:rsid w:val="00530311"/>
    <w:rsid w:val="00530701"/>
    <w:rsid w:val="00530E3B"/>
    <w:rsid w:val="0053179E"/>
    <w:rsid w:val="005319E1"/>
    <w:rsid w:val="00531B69"/>
    <w:rsid w:val="00532E45"/>
    <w:rsid w:val="005330A5"/>
    <w:rsid w:val="00533E54"/>
    <w:rsid w:val="00534435"/>
    <w:rsid w:val="00534759"/>
    <w:rsid w:val="005347B0"/>
    <w:rsid w:val="00534C26"/>
    <w:rsid w:val="00534D78"/>
    <w:rsid w:val="00534E53"/>
    <w:rsid w:val="0053618A"/>
    <w:rsid w:val="00536359"/>
    <w:rsid w:val="00536810"/>
    <w:rsid w:val="00536FAA"/>
    <w:rsid w:val="00537C39"/>
    <w:rsid w:val="00537FA7"/>
    <w:rsid w:val="0054043A"/>
    <w:rsid w:val="005404D9"/>
    <w:rsid w:val="0054050B"/>
    <w:rsid w:val="00540BFC"/>
    <w:rsid w:val="00541785"/>
    <w:rsid w:val="005420CF"/>
    <w:rsid w:val="005421B6"/>
    <w:rsid w:val="0054255A"/>
    <w:rsid w:val="005428FA"/>
    <w:rsid w:val="00542D9B"/>
    <w:rsid w:val="005430AA"/>
    <w:rsid w:val="00543216"/>
    <w:rsid w:val="00543E75"/>
    <w:rsid w:val="0054447E"/>
    <w:rsid w:val="00544E81"/>
    <w:rsid w:val="005451E1"/>
    <w:rsid w:val="00546159"/>
    <w:rsid w:val="005462A1"/>
    <w:rsid w:val="005469E7"/>
    <w:rsid w:val="005471B9"/>
    <w:rsid w:val="00547214"/>
    <w:rsid w:val="0054759A"/>
    <w:rsid w:val="00547DCD"/>
    <w:rsid w:val="0055081C"/>
    <w:rsid w:val="00550DB1"/>
    <w:rsid w:val="0055125B"/>
    <w:rsid w:val="005513D2"/>
    <w:rsid w:val="0055166B"/>
    <w:rsid w:val="00551D2E"/>
    <w:rsid w:val="005521F1"/>
    <w:rsid w:val="00553F0F"/>
    <w:rsid w:val="00553F63"/>
    <w:rsid w:val="00554D2C"/>
    <w:rsid w:val="005551B6"/>
    <w:rsid w:val="0055563D"/>
    <w:rsid w:val="0055565C"/>
    <w:rsid w:val="005557AB"/>
    <w:rsid w:val="00555A45"/>
    <w:rsid w:val="00555A89"/>
    <w:rsid w:val="005567E9"/>
    <w:rsid w:val="0055697D"/>
    <w:rsid w:val="005569BE"/>
    <w:rsid w:val="00557171"/>
    <w:rsid w:val="00557223"/>
    <w:rsid w:val="00557446"/>
    <w:rsid w:val="00557BA6"/>
    <w:rsid w:val="00560B80"/>
    <w:rsid w:val="00560D34"/>
    <w:rsid w:val="00560EC8"/>
    <w:rsid w:val="00561B83"/>
    <w:rsid w:val="00563338"/>
    <w:rsid w:val="00564094"/>
    <w:rsid w:val="00565418"/>
    <w:rsid w:val="00565AC4"/>
    <w:rsid w:val="00565CCE"/>
    <w:rsid w:val="00566205"/>
    <w:rsid w:val="0056753A"/>
    <w:rsid w:val="00567B12"/>
    <w:rsid w:val="00570ABC"/>
    <w:rsid w:val="00571A33"/>
    <w:rsid w:val="005720CB"/>
    <w:rsid w:val="00572DE6"/>
    <w:rsid w:val="00572E7A"/>
    <w:rsid w:val="00573C98"/>
    <w:rsid w:val="00573F8A"/>
    <w:rsid w:val="0057477E"/>
    <w:rsid w:val="0057494B"/>
    <w:rsid w:val="00574E4F"/>
    <w:rsid w:val="00575470"/>
    <w:rsid w:val="00575851"/>
    <w:rsid w:val="00575C25"/>
    <w:rsid w:val="00576473"/>
    <w:rsid w:val="0057674D"/>
    <w:rsid w:val="00576F8C"/>
    <w:rsid w:val="00577EBB"/>
    <w:rsid w:val="00577EED"/>
    <w:rsid w:val="00577F66"/>
    <w:rsid w:val="00580E93"/>
    <w:rsid w:val="005815AC"/>
    <w:rsid w:val="005818B9"/>
    <w:rsid w:val="00581921"/>
    <w:rsid w:val="00581EEC"/>
    <w:rsid w:val="00581F72"/>
    <w:rsid w:val="00582DDF"/>
    <w:rsid w:val="00582FDA"/>
    <w:rsid w:val="00583234"/>
    <w:rsid w:val="005832C6"/>
    <w:rsid w:val="005833B5"/>
    <w:rsid w:val="005834B7"/>
    <w:rsid w:val="00583910"/>
    <w:rsid w:val="005842B3"/>
    <w:rsid w:val="005847BC"/>
    <w:rsid w:val="005859A7"/>
    <w:rsid w:val="00585A12"/>
    <w:rsid w:val="00585A3A"/>
    <w:rsid w:val="00585D17"/>
    <w:rsid w:val="00585F24"/>
    <w:rsid w:val="00586B4C"/>
    <w:rsid w:val="00586B7F"/>
    <w:rsid w:val="00586B8A"/>
    <w:rsid w:val="0058712E"/>
    <w:rsid w:val="00587159"/>
    <w:rsid w:val="005872D6"/>
    <w:rsid w:val="0058781E"/>
    <w:rsid w:val="0059084C"/>
    <w:rsid w:val="0059095C"/>
    <w:rsid w:val="00590B2E"/>
    <w:rsid w:val="005911DD"/>
    <w:rsid w:val="005913D8"/>
    <w:rsid w:val="005914D5"/>
    <w:rsid w:val="00591539"/>
    <w:rsid w:val="00591979"/>
    <w:rsid w:val="00591C60"/>
    <w:rsid w:val="005922BC"/>
    <w:rsid w:val="0059267C"/>
    <w:rsid w:val="00592B11"/>
    <w:rsid w:val="00594935"/>
    <w:rsid w:val="00594DCE"/>
    <w:rsid w:val="00595601"/>
    <w:rsid w:val="00595684"/>
    <w:rsid w:val="00595AFF"/>
    <w:rsid w:val="005963D5"/>
    <w:rsid w:val="00596F68"/>
    <w:rsid w:val="005971FF"/>
    <w:rsid w:val="00597443"/>
    <w:rsid w:val="00597E1B"/>
    <w:rsid w:val="005A0B8C"/>
    <w:rsid w:val="005A1A36"/>
    <w:rsid w:val="005A2983"/>
    <w:rsid w:val="005A2BDC"/>
    <w:rsid w:val="005A2CF6"/>
    <w:rsid w:val="005A39C5"/>
    <w:rsid w:val="005A4365"/>
    <w:rsid w:val="005A46E6"/>
    <w:rsid w:val="005A58B9"/>
    <w:rsid w:val="005A5CE1"/>
    <w:rsid w:val="005A6023"/>
    <w:rsid w:val="005A6175"/>
    <w:rsid w:val="005A6F2D"/>
    <w:rsid w:val="005A71F1"/>
    <w:rsid w:val="005A72D6"/>
    <w:rsid w:val="005A79C4"/>
    <w:rsid w:val="005A7E9B"/>
    <w:rsid w:val="005B03FF"/>
    <w:rsid w:val="005B0BFA"/>
    <w:rsid w:val="005B144E"/>
    <w:rsid w:val="005B2D5A"/>
    <w:rsid w:val="005B3030"/>
    <w:rsid w:val="005B34C4"/>
    <w:rsid w:val="005B3646"/>
    <w:rsid w:val="005B3658"/>
    <w:rsid w:val="005B44B7"/>
    <w:rsid w:val="005B4AC9"/>
    <w:rsid w:val="005B4EB0"/>
    <w:rsid w:val="005B4F14"/>
    <w:rsid w:val="005B5101"/>
    <w:rsid w:val="005B52BA"/>
    <w:rsid w:val="005B5397"/>
    <w:rsid w:val="005B5774"/>
    <w:rsid w:val="005B5863"/>
    <w:rsid w:val="005B617E"/>
    <w:rsid w:val="005B6688"/>
    <w:rsid w:val="005B6A34"/>
    <w:rsid w:val="005B6CA0"/>
    <w:rsid w:val="005B79AB"/>
    <w:rsid w:val="005B7C78"/>
    <w:rsid w:val="005C085D"/>
    <w:rsid w:val="005C1080"/>
    <w:rsid w:val="005C1913"/>
    <w:rsid w:val="005C19DD"/>
    <w:rsid w:val="005C1A1C"/>
    <w:rsid w:val="005C1A88"/>
    <w:rsid w:val="005C27B6"/>
    <w:rsid w:val="005C357C"/>
    <w:rsid w:val="005C3F2B"/>
    <w:rsid w:val="005C5122"/>
    <w:rsid w:val="005C5285"/>
    <w:rsid w:val="005C52FE"/>
    <w:rsid w:val="005C535C"/>
    <w:rsid w:val="005C6B5B"/>
    <w:rsid w:val="005C6E20"/>
    <w:rsid w:val="005C77D7"/>
    <w:rsid w:val="005D0FC8"/>
    <w:rsid w:val="005D18E8"/>
    <w:rsid w:val="005D2086"/>
    <w:rsid w:val="005D2244"/>
    <w:rsid w:val="005D353F"/>
    <w:rsid w:val="005D35C0"/>
    <w:rsid w:val="005D3C07"/>
    <w:rsid w:val="005D430E"/>
    <w:rsid w:val="005D5D9F"/>
    <w:rsid w:val="005D6837"/>
    <w:rsid w:val="005D6F2D"/>
    <w:rsid w:val="005D7293"/>
    <w:rsid w:val="005D73E5"/>
    <w:rsid w:val="005D7719"/>
    <w:rsid w:val="005D7E93"/>
    <w:rsid w:val="005E00AE"/>
    <w:rsid w:val="005E050C"/>
    <w:rsid w:val="005E08BF"/>
    <w:rsid w:val="005E0D5D"/>
    <w:rsid w:val="005E135E"/>
    <w:rsid w:val="005E16B8"/>
    <w:rsid w:val="005E19AF"/>
    <w:rsid w:val="005E1F4D"/>
    <w:rsid w:val="005E223A"/>
    <w:rsid w:val="005E2365"/>
    <w:rsid w:val="005E264F"/>
    <w:rsid w:val="005E2EFB"/>
    <w:rsid w:val="005E3663"/>
    <w:rsid w:val="005E3C8A"/>
    <w:rsid w:val="005E40B1"/>
    <w:rsid w:val="005E578D"/>
    <w:rsid w:val="005E60E4"/>
    <w:rsid w:val="005E6932"/>
    <w:rsid w:val="005E694D"/>
    <w:rsid w:val="005E7574"/>
    <w:rsid w:val="005E7CF9"/>
    <w:rsid w:val="005F0288"/>
    <w:rsid w:val="005F0631"/>
    <w:rsid w:val="005F14F8"/>
    <w:rsid w:val="005F16F0"/>
    <w:rsid w:val="005F30F9"/>
    <w:rsid w:val="005F3401"/>
    <w:rsid w:val="005F4460"/>
    <w:rsid w:val="005F4E67"/>
    <w:rsid w:val="005F50FC"/>
    <w:rsid w:val="005F6111"/>
    <w:rsid w:val="005F6425"/>
    <w:rsid w:val="005F6CA4"/>
    <w:rsid w:val="005F72BC"/>
    <w:rsid w:val="005F7E8A"/>
    <w:rsid w:val="006012AF"/>
    <w:rsid w:val="00602382"/>
    <w:rsid w:val="006025C1"/>
    <w:rsid w:val="00602972"/>
    <w:rsid w:val="0060335C"/>
    <w:rsid w:val="00603459"/>
    <w:rsid w:val="006038A4"/>
    <w:rsid w:val="00605A28"/>
    <w:rsid w:val="00607173"/>
    <w:rsid w:val="006071F1"/>
    <w:rsid w:val="006073A6"/>
    <w:rsid w:val="00607CB0"/>
    <w:rsid w:val="006109F4"/>
    <w:rsid w:val="00610FD6"/>
    <w:rsid w:val="006113DC"/>
    <w:rsid w:val="006115C3"/>
    <w:rsid w:val="0061197A"/>
    <w:rsid w:val="006119A9"/>
    <w:rsid w:val="00611D55"/>
    <w:rsid w:val="00611E0D"/>
    <w:rsid w:val="00612195"/>
    <w:rsid w:val="006125EA"/>
    <w:rsid w:val="00613654"/>
    <w:rsid w:val="00613CB6"/>
    <w:rsid w:val="00614456"/>
    <w:rsid w:val="0061455E"/>
    <w:rsid w:val="0061495F"/>
    <w:rsid w:val="006151A1"/>
    <w:rsid w:val="006153C3"/>
    <w:rsid w:val="0061551D"/>
    <w:rsid w:val="00615F70"/>
    <w:rsid w:val="00616E34"/>
    <w:rsid w:val="00616E89"/>
    <w:rsid w:val="006170A9"/>
    <w:rsid w:val="006170E1"/>
    <w:rsid w:val="00617590"/>
    <w:rsid w:val="00617A0E"/>
    <w:rsid w:val="006209BA"/>
    <w:rsid w:val="00621250"/>
    <w:rsid w:val="00621917"/>
    <w:rsid w:val="00621EEC"/>
    <w:rsid w:val="006220AA"/>
    <w:rsid w:val="00622148"/>
    <w:rsid w:val="0062223B"/>
    <w:rsid w:val="0062293D"/>
    <w:rsid w:val="0062373B"/>
    <w:rsid w:val="00623BB2"/>
    <w:rsid w:val="00623ECA"/>
    <w:rsid w:val="0062436E"/>
    <w:rsid w:val="00624B01"/>
    <w:rsid w:val="0062522A"/>
    <w:rsid w:val="00626208"/>
    <w:rsid w:val="006262D2"/>
    <w:rsid w:val="006263C7"/>
    <w:rsid w:val="00626846"/>
    <w:rsid w:val="00626EFF"/>
    <w:rsid w:val="00627445"/>
    <w:rsid w:val="00627541"/>
    <w:rsid w:val="006279E9"/>
    <w:rsid w:val="00627F4A"/>
    <w:rsid w:val="006307AF"/>
    <w:rsid w:val="006309CC"/>
    <w:rsid w:val="00631813"/>
    <w:rsid w:val="00631A51"/>
    <w:rsid w:val="00632322"/>
    <w:rsid w:val="0063240C"/>
    <w:rsid w:val="00632E8B"/>
    <w:rsid w:val="006332E8"/>
    <w:rsid w:val="006334B4"/>
    <w:rsid w:val="00633935"/>
    <w:rsid w:val="006339AD"/>
    <w:rsid w:val="00633AAA"/>
    <w:rsid w:val="006345A6"/>
    <w:rsid w:val="00634F12"/>
    <w:rsid w:val="00634F71"/>
    <w:rsid w:val="006352A5"/>
    <w:rsid w:val="00635DEF"/>
    <w:rsid w:val="00636C36"/>
    <w:rsid w:val="00637248"/>
    <w:rsid w:val="00637294"/>
    <w:rsid w:val="00640F17"/>
    <w:rsid w:val="00641D67"/>
    <w:rsid w:val="00642512"/>
    <w:rsid w:val="00642543"/>
    <w:rsid w:val="006425CB"/>
    <w:rsid w:val="0064285F"/>
    <w:rsid w:val="00642C35"/>
    <w:rsid w:val="00642C3C"/>
    <w:rsid w:val="006437FF"/>
    <w:rsid w:val="00643D68"/>
    <w:rsid w:val="00644ADF"/>
    <w:rsid w:val="00644DE8"/>
    <w:rsid w:val="00645396"/>
    <w:rsid w:val="00645434"/>
    <w:rsid w:val="00645E76"/>
    <w:rsid w:val="00646736"/>
    <w:rsid w:val="006471CE"/>
    <w:rsid w:val="006479A3"/>
    <w:rsid w:val="006508EF"/>
    <w:rsid w:val="006516B6"/>
    <w:rsid w:val="0065171A"/>
    <w:rsid w:val="00651F52"/>
    <w:rsid w:val="00651F74"/>
    <w:rsid w:val="00652296"/>
    <w:rsid w:val="00652516"/>
    <w:rsid w:val="00652904"/>
    <w:rsid w:val="00653BD9"/>
    <w:rsid w:val="00653C41"/>
    <w:rsid w:val="00653EAB"/>
    <w:rsid w:val="00654440"/>
    <w:rsid w:val="00654F28"/>
    <w:rsid w:val="00655436"/>
    <w:rsid w:val="0065562D"/>
    <w:rsid w:val="00655728"/>
    <w:rsid w:val="0065586A"/>
    <w:rsid w:val="00656379"/>
    <w:rsid w:val="00656F89"/>
    <w:rsid w:val="00656FF5"/>
    <w:rsid w:val="0065777D"/>
    <w:rsid w:val="006603D2"/>
    <w:rsid w:val="00660D7E"/>
    <w:rsid w:val="00661756"/>
    <w:rsid w:val="00661C1F"/>
    <w:rsid w:val="006624AD"/>
    <w:rsid w:val="006629CA"/>
    <w:rsid w:val="006637DB"/>
    <w:rsid w:val="006638C2"/>
    <w:rsid w:val="00664C81"/>
    <w:rsid w:val="00665127"/>
    <w:rsid w:val="00665E22"/>
    <w:rsid w:val="0066619C"/>
    <w:rsid w:val="00667A67"/>
    <w:rsid w:val="00667DCE"/>
    <w:rsid w:val="00667E62"/>
    <w:rsid w:val="00670066"/>
    <w:rsid w:val="0067014C"/>
    <w:rsid w:val="006716D6"/>
    <w:rsid w:val="00671E61"/>
    <w:rsid w:val="006721EA"/>
    <w:rsid w:val="00672591"/>
    <w:rsid w:val="00673483"/>
    <w:rsid w:val="006742DC"/>
    <w:rsid w:val="00674A95"/>
    <w:rsid w:val="00675801"/>
    <w:rsid w:val="00675E12"/>
    <w:rsid w:val="00677321"/>
    <w:rsid w:val="00677692"/>
    <w:rsid w:val="006805A8"/>
    <w:rsid w:val="00680753"/>
    <w:rsid w:val="00682298"/>
    <w:rsid w:val="0068233F"/>
    <w:rsid w:val="00683729"/>
    <w:rsid w:val="0068424E"/>
    <w:rsid w:val="00684FB7"/>
    <w:rsid w:val="00685B59"/>
    <w:rsid w:val="00685B86"/>
    <w:rsid w:val="00685DD1"/>
    <w:rsid w:val="00685E67"/>
    <w:rsid w:val="00686009"/>
    <w:rsid w:val="00686359"/>
    <w:rsid w:val="006863FC"/>
    <w:rsid w:val="0068793B"/>
    <w:rsid w:val="00687A15"/>
    <w:rsid w:val="00687A49"/>
    <w:rsid w:val="00687A5E"/>
    <w:rsid w:val="00687B13"/>
    <w:rsid w:val="0069007C"/>
    <w:rsid w:val="00690792"/>
    <w:rsid w:val="006911F7"/>
    <w:rsid w:val="00691885"/>
    <w:rsid w:val="006919AB"/>
    <w:rsid w:val="00691D08"/>
    <w:rsid w:val="00692569"/>
    <w:rsid w:val="00692953"/>
    <w:rsid w:val="00692C68"/>
    <w:rsid w:val="00693106"/>
    <w:rsid w:val="00693A48"/>
    <w:rsid w:val="006942F3"/>
    <w:rsid w:val="006943BB"/>
    <w:rsid w:val="006948F3"/>
    <w:rsid w:val="00694B95"/>
    <w:rsid w:val="00694CF9"/>
    <w:rsid w:val="0069566A"/>
    <w:rsid w:val="0069573F"/>
    <w:rsid w:val="00695B92"/>
    <w:rsid w:val="00696E41"/>
    <w:rsid w:val="00696EFF"/>
    <w:rsid w:val="00697589"/>
    <w:rsid w:val="006978F9"/>
    <w:rsid w:val="006A0B81"/>
    <w:rsid w:val="006A125B"/>
    <w:rsid w:val="006A19E7"/>
    <w:rsid w:val="006A1C12"/>
    <w:rsid w:val="006A1C99"/>
    <w:rsid w:val="006A2384"/>
    <w:rsid w:val="006A4092"/>
    <w:rsid w:val="006A4385"/>
    <w:rsid w:val="006A44A9"/>
    <w:rsid w:val="006A4D8E"/>
    <w:rsid w:val="006A4F57"/>
    <w:rsid w:val="006A51CA"/>
    <w:rsid w:val="006A6119"/>
    <w:rsid w:val="006A67F2"/>
    <w:rsid w:val="006A691B"/>
    <w:rsid w:val="006A6AEC"/>
    <w:rsid w:val="006A6C44"/>
    <w:rsid w:val="006A70D5"/>
    <w:rsid w:val="006A745C"/>
    <w:rsid w:val="006A7FA6"/>
    <w:rsid w:val="006B0058"/>
    <w:rsid w:val="006B0445"/>
    <w:rsid w:val="006B086D"/>
    <w:rsid w:val="006B0ACE"/>
    <w:rsid w:val="006B13CE"/>
    <w:rsid w:val="006B1B81"/>
    <w:rsid w:val="006B263B"/>
    <w:rsid w:val="006B2FCA"/>
    <w:rsid w:val="006B3090"/>
    <w:rsid w:val="006B350B"/>
    <w:rsid w:val="006B3AE5"/>
    <w:rsid w:val="006B3DDA"/>
    <w:rsid w:val="006B4B7A"/>
    <w:rsid w:val="006B4BCB"/>
    <w:rsid w:val="006B58D2"/>
    <w:rsid w:val="006B5CA9"/>
    <w:rsid w:val="006B62E6"/>
    <w:rsid w:val="006B6D38"/>
    <w:rsid w:val="006B79FF"/>
    <w:rsid w:val="006C071A"/>
    <w:rsid w:val="006C0979"/>
    <w:rsid w:val="006C0B82"/>
    <w:rsid w:val="006C124D"/>
    <w:rsid w:val="006C12DF"/>
    <w:rsid w:val="006C1310"/>
    <w:rsid w:val="006C14B1"/>
    <w:rsid w:val="006C1BF5"/>
    <w:rsid w:val="006C26A7"/>
    <w:rsid w:val="006C2933"/>
    <w:rsid w:val="006C2CC7"/>
    <w:rsid w:val="006C3499"/>
    <w:rsid w:val="006C3B87"/>
    <w:rsid w:val="006C3D4D"/>
    <w:rsid w:val="006C3E6A"/>
    <w:rsid w:val="006C4899"/>
    <w:rsid w:val="006C509F"/>
    <w:rsid w:val="006C644A"/>
    <w:rsid w:val="006C65EB"/>
    <w:rsid w:val="006C6703"/>
    <w:rsid w:val="006C68E7"/>
    <w:rsid w:val="006C7014"/>
    <w:rsid w:val="006C752F"/>
    <w:rsid w:val="006C7A33"/>
    <w:rsid w:val="006C7AD1"/>
    <w:rsid w:val="006C7ECD"/>
    <w:rsid w:val="006D05B8"/>
    <w:rsid w:val="006D0EF9"/>
    <w:rsid w:val="006D17D6"/>
    <w:rsid w:val="006D18BB"/>
    <w:rsid w:val="006D191D"/>
    <w:rsid w:val="006D1D21"/>
    <w:rsid w:val="006D206F"/>
    <w:rsid w:val="006D21D4"/>
    <w:rsid w:val="006D2792"/>
    <w:rsid w:val="006D2AB2"/>
    <w:rsid w:val="006D368A"/>
    <w:rsid w:val="006D38F3"/>
    <w:rsid w:val="006D3FB8"/>
    <w:rsid w:val="006D4257"/>
    <w:rsid w:val="006D445E"/>
    <w:rsid w:val="006D5222"/>
    <w:rsid w:val="006D5391"/>
    <w:rsid w:val="006D6806"/>
    <w:rsid w:val="006D6825"/>
    <w:rsid w:val="006D689C"/>
    <w:rsid w:val="006D68FA"/>
    <w:rsid w:val="006D6B93"/>
    <w:rsid w:val="006D7B92"/>
    <w:rsid w:val="006E029A"/>
    <w:rsid w:val="006E043F"/>
    <w:rsid w:val="006E049C"/>
    <w:rsid w:val="006E07DA"/>
    <w:rsid w:val="006E1727"/>
    <w:rsid w:val="006E212F"/>
    <w:rsid w:val="006E244C"/>
    <w:rsid w:val="006E25F8"/>
    <w:rsid w:val="006E28D0"/>
    <w:rsid w:val="006E3833"/>
    <w:rsid w:val="006E3DA5"/>
    <w:rsid w:val="006E3DE2"/>
    <w:rsid w:val="006E4FA3"/>
    <w:rsid w:val="006E59A5"/>
    <w:rsid w:val="006E6087"/>
    <w:rsid w:val="006E6BA1"/>
    <w:rsid w:val="006E6DB1"/>
    <w:rsid w:val="006E785A"/>
    <w:rsid w:val="006E787A"/>
    <w:rsid w:val="006F0429"/>
    <w:rsid w:val="006F0F9E"/>
    <w:rsid w:val="006F20C1"/>
    <w:rsid w:val="006F2DC5"/>
    <w:rsid w:val="006F3D8B"/>
    <w:rsid w:val="006F419C"/>
    <w:rsid w:val="006F459A"/>
    <w:rsid w:val="006F4E86"/>
    <w:rsid w:val="006F527A"/>
    <w:rsid w:val="006F59D2"/>
    <w:rsid w:val="006F5DC2"/>
    <w:rsid w:val="006F7ACA"/>
    <w:rsid w:val="006F7D79"/>
    <w:rsid w:val="006F7E6C"/>
    <w:rsid w:val="00700544"/>
    <w:rsid w:val="0070188C"/>
    <w:rsid w:val="00701D3B"/>
    <w:rsid w:val="0070207B"/>
    <w:rsid w:val="00703900"/>
    <w:rsid w:val="007039E0"/>
    <w:rsid w:val="00703B46"/>
    <w:rsid w:val="0070426B"/>
    <w:rsid w:val="0070430B"/>
    <w:rsid w:val="0070484F"/>
    <w:rsid w:val="007048EF"/>
    <w:rsid w:val="00705AC2"/>
    <w:rsid w:val="00705B45"/>
    <w:rsid w:val="00705D8C"/>
    <w:rsid w:val="007060AE"/>
    <w:rsid w:val="00706A97"/>
    <w:rsid w:val="00706AF2"/>
    <w:rsid w:val="00706D24"/>
    <w:rsid w:val="00706E60"/>
    <w:rsid w:val="007078E2"/>
    <w:rsid w:val="00707C4F"/>
    <w:rsid w:val="00707D6D"/>
    <w:rsid w:val="00710207"/>
    <w:rsid w:val="0071154E"/>
    <w:rsid w:val="00711A65"/>
    <w:rsid w:val="00711C32"/>
    <w:rsid w:val="007120BE"/>
    <w:rsid w:val="0071314C"/>
    <w:rsid w:val="00713C8A"/>
    <w:rsid w:val="00714019"/>
    <w:rsid w:val="00714552"/>
    <w:rsid w:val="00714E0F"/>
    <w:rsid w:val="0071578E"/>
    <w:rsid w:val="00715A84"/>
    <w:rsid w:val="00715CD3"/>
    <w:rsid w:val="00716152"/>
    <w:rsid w:val="007161AB"/>
    <w:rsid w:val="007168FA"/>
    <w:rsid w:val="00717470"/>
    <w:rsid w:val="00717538"/>
    <w:rsid w:val="00717873"/>
    <w:rsid w:val="00717917"/>
    <w:rsid w:val="00717D89"/>
    <w:rsid w:val="00717D8D"/>
    <w:rsid w:val="00720D1F"/>
    <w:rsid w:val="007210E6"/>
    <w:rsid w:val="00721829"/>
    <w:rsid w:val="00721DD8"/>
    <w:rsid w:val="00722B0F"/>
    <w:rsid w:val="00723017"/>
    <w:rsid w:val="00723C59"/>
    <w:rsid w:val="00723D50"/>
    <w:rsid w:val="00724A89"/>
    <w:rsid w:val="00724EA4"/>
    <w:rsid w:val="00724F8B"/>
    <w:rsid w:val="00725080"/>
    <w:rsid w:val="007250D3"/>
    <w:rsid w:val="00725588"/>
    <w:rsid w:val="007258B9"/>
    <w:rsid w:val="0073031C"/>
    <w:rsid w:val="007307C5"/>
    <w:rsid w:val="007307F6"/>
    <w:rsid w:val="00730F95"/>
    <w:rsid w:val="007311B0"/>
    <w:rsid w:val="007316D5"/>
    <w:rsid w:val="0073245B"/>
    <w:rsid w:val="007324DA"/>
    <w:rsid w:val="00732760"/>
    <w:rsid w:val="00733EAE"/>
    <w:rsid w:val="0073439F"/>
    <w:rsid w:val="007351F0"/>
    <w:rsid w:val="00735876"/>
    <w:rsid w:val="0073590D"/>
    <w:rsid w:val="00735E3F"/>
    <w:rsid w:val="00736A37"/>
    <w:rsid w:val="00736C9B"/>
    <w:rsid w:val="00736EBF"/>
    <w:rsid w:val="00737E52"/>
    <w:rsid w:val="00737F03"/>
    <w:rsid w:val="00741622"/>
    <w:rsid w:val="007436C8"/>
    <w:rsid w:val="0074463F"/>
    <w:rsid w:val="007478E1"/>
    <w:rsid w:val="00750644"/>
    <w:rsid w:val="007506F7"/>
    <w:rsid w:val="00750726"/>
    <w:rsid w:val="00750C79"/>
    <w:rsid w:val="0075157D"/>
    <w:rsid w:val="00751AFD"/>
    <w:rsid w:val="0075211F"/>
    <w:rsid w:val="007524FD"/>
    <w:rsid w:val="0075271F"/>
    <w:rsid w:val="00754614"/>
    <w:rsid w:val="00754F42"/>
    <w:rsid w:val="0075554A"/>
    <w:rsid w:val="00755815"/>
    <w:rsid w:val="007562D7"/>
    <w:rsid w:val="0075679B"/>
    <w:rsid w:val="00757B48"/>
    <w:rsid w:val="00757ED7"/>
    <w:rsid w:val="00760020"/>
    <w:rsid w:val="0076005A"/>
    <w:rsid w:val="00760109"/>
    <w:rsid w:val="00760423"/>
    <w:rsid w:val="007604BA"/>
    <w:rsid w:val="00760F3B"/>
    <w:rsid w:val="00760F3F"/>
    <w:rsid w:val="00761D77"/>
    <w:rsid w:val="0076209F"/>
    <w:rsid w:val="0076211D"/>
    <w:rsid w:val="00763433"/>
    <w:rsid w:val="00763752"/>
    <w:rsid w:val="00763CD2"/>
    <w:rsid w:val="00763D45"/>
    <w:rsid w:val="00764F54"/>
    <w:rsid w:val="0076585D"/>
    <w:rsid w:val="00765E68"/>
    <w:rsid w:val="00765F50"/>
    <w:rsid w:val="00765F9B"/>
    <w:rsid w:val="00765FB4"/>
    <w:rsid w:val="00766066"/>
    <w:rsid w:val="0076669F"/>
    <w:rsid w:val="00766820"/>
    <w:rsid w:val="00766A65"/>
    <w:rsid w:val="00767406"/>
    <w:rsid w:val="0076757D"/>
    <w:rsid w:val="0077046C"/>
    <w:rsid w:val="00771C1B"/>
    <w:rsid w:val="00771C46"/>
    <w:rsid w:val="00771FB5"/>
    <w:rsid w:val="00772413"/>
    <w:rsid w:val="00774174"/>
    <w:rsid w:val="00774645"/>
    <w:rsid w:val="0077464F"/>
    <w:rsid w:val="00774857"/>
    <w:rsid w:val="00774F77"/>
    <w:rsid w:val="00775050"/>
    <w:rsid w:val="00775A00"/>
    <w:rsid w:val="00775C9A"/>
    <w:rsid w:val="00775DD6"/>
    <w:rsid w:val="00776170"/>
    <w:rsid w:val="00777689"/>
    <w:rsid w:val="00777AD3"/>
    <w:rsid w:val="007809B6"/>
    <w:rsid w:val="00780E9E"/>
    <w:rsid w:val="00781476"/>
    <w:rsid w:val="00781530"/>
    <w:rsid w:val="007819C8"/>
    <w:rsid w:val="00781B44"/>
    <w:rsid w:val="00781B57"/>
    <w:rsid w:val="0078201B"/>
    <w:rsid w:val="00782260"/>
    <w:rsid w:val="007845CE"/>
    <w:rsid w:val="007849CC"/>
    <w:rsid w:val="00784EBC"/>
    <w:rsid w:val="00785CB0"/>
    <w:rsid w:val="00785F92"/>
    <w:rsid w:val="00786205"/>
    <w:rsid w:val="007863D2"/>
    <w:rsid w:val="00786789"/>
    <w:rsid w:val="00786F16"/>
    <w:rsid w:val="007871E8"/>
    <w:rsid w:val="007908AC"/>
    <w:rsid w:val="00790DAF"/>
    <w:rsid w:val="00790FD9"/>
    <w:rsid w:val="007910F1"/>
    <w:rsid w:val="007917D7"/>
    <w:rsid w:val="00791952"/>
    <w:rsid w:val="00792056"/>
    <w:rsid w:val="00792161"/>
    <w:rsid w:val="00792D55"/>
    <w:rsid w:val="0079378A"/>
    <w:rsid w:val="007941FA"/>
    <w:rsid w:val="00794D93"/>
    <w:rsid w:val="00794F3F"/>
    <w:rsid w:val="00795194"/>
    <w:rsid w:val="007953C0"/>
    <w:rsid w:val="0079588E"/>
    <w:rsid w:val="00795A48"/>
    <w:rsid w:val="007962E6"/>
    <w:rsid w:val="00797EC6"/>
    <w:rsid w:val="007A018A"/>
    <w:rsid w:val="007A12FC"/>
    <w:rsid w:val="007A1837"/>
    <w:rsid w:val="007A1CB6"/>
    <w:rsid w:val="007A3417"/>
    <w:rsid w:val="007A3618"/>
    <w:rsid w:val="007A39AF"/>
    <w:rsid w:val="007A4462"/>
    <w:rsid w:val="007A4816"/>
    <w:rsid w:val="007A4987"/>
    <w:rsid w:val="007A4DA5"/>
    <w:rsid w:val="007A4EE3"/>
    <w:rsid w:val="007A6940"/>
    <w:rsid w:val="007A6D48"/>
    <w:rsid w:val="007A772B"/>
    <w:rsid w:val="007A7868"/>
    <w:rsid w:val="007A7D0C"/>
    <w:rsid w:val="007A7F6B"/>
    <w:rsid w:val="007B01BD"/>
    <w:rsid w:val="007B0EBB"/>
    <w:rsid w:val="007B1087"/>
    <w:rsid w:val="007B1224"/>
    <w:rsid w:val="007B1C52"/>
    <w:rsid w:val="007B2657"/>
    <w:rsid w:val="007B28D0"/>
    <w:rsid w:val="007B34AA"/>
    <w:rsid w:val="007B3AAC"/>
    <w:rsid w:val="007B3EEC"/>
    <w:rsid w:val="007B4084"/>
    <w:rsid w:val="007B48CE"/>
    <w:rsid w:val="007B4A95"/>
    <w:rsid w:val="007B4D82"/>
    <w:rsid w:val="007B4EDE"/>
    <w:rsid w:val="007B62E9"/>
    <w:rsid w:val="007B63E6"/>
    <w:rsid w:val="007B6E61"/>
    <w:rsid w:val="007B7E5C"/>
    <w:rsid w:val="007B7EF2"/>
    <w:rsid w:val="007B7EF8"/>
    <w:rsid w:val="007C0098"/>
    <w:rsid w:val="007C08FD"/>
    <w:rsid w:val="007C0D45"/>
    <w:rsid w:val="007C1726"/>
    <w:rsid w:val="007C2A7F"/>
    <w:rsid w:val="007C3B24"/>
    <w:rsid w:val="007C44E6"/>
    <w:rsid w:val="007C45F6"/>
    <w:rsid w:val="007C5079"/>
    <w:rsid w:val="007C58A3"/>
    <w:rsid w:val="007C59CB"/>
    <w:rsid w:val="007C668E"/>
    <w:rsid w:val="007C6E0D"/>
    <w:rsid w:val="007C7550"/>
    <w:rsid w:val="007C7820"/>
    <w:rsid w:val="007C7AE5"/>
    <w:rsid w:val="007C7D04"/>
    <w:rsid w:val="007D0621"/>
    <w:rsid w:val="007D0958"/>
    <w:rsid w:val="007D0EDD"/>
    <w:rsid w:val="007D17F1"/>
    <w:rsid w:val="007D2566"/>
    <w:rsid w:val="007D4627"/>
    <w:rsid w:val="007D4A4D"/>
    <w:rsid w:val="007D5271"/>
    <w:rsid w:val="007D6290"/>
    <w:rsid w:val="007D64BF"/>
    <w:rsid w:val="007D6ECF"/>
    <w:rsid w:val="007D6FAD"/>
    <w:rsid w:val="007D7663"/>
    <w:rsid w:val="007D7F11"/>
    <w:rsid w:val="007E037B"/>
    <w:rsid w:val="007E17A5"/>
    <w:rsid w:val="007E1A1D"/>
    <w:rsid w:val="007E1B68"/>
    <w:rsid w:val="007E1D1A"/>
    <w:rsid w:val="007E1D45"/>
    <w:rsid w:val="007E1D6E"/>
    <w:rsid w:val="007E2223"/>
    <w:rsid w:val="007E2A9E"/>
    <w:rsid w:val="007E2F2B"/>
    <w:rsid w:val="007E3738"/>
    <w:rsid w:val="007E3B08"/>
    <w:rsid w:val="007E4000"/>
    <w:rsid w:val="007E4299"/>
    <w:rsid w:val="007E4477"/>
    <w:rsid w:val="007E45CE"/>
    <w:rsid w:val="007E4820"/>
    <w:rsid w:val="007E4BF9"/>
    <w:rsid w:val="007E52ED"/>
    <w:rsid w:val="007E5306"/>
    <w:rsid w:val="007E5308"/>
    <w:rsid w:val="007E53B4"/>
    <w:rsid w:val="007E5514"/>
    <w:rsid w:val="007E5542"/>
    <w:rsid w:val="007E5AF5"/>
    <w:rsid w:val="007E5D7D"/>
    <w:rsid w:val="007E5E28"/>
    <w:rsid w:val="007E60A4"/>
    <w:rsid w:val="007E611E"/>
    <w:rsid w:val="007E6443"/>
    <w:rsid w:val="007E6707"/>
    <w:rsid w:val="007E6C1F"/>
    <w:rsid w:val="007E7088"/>
    <w:rsid w:val="007E7369"/>
    <w:rsid w:val="007E73E0"/>
    <w:rsid w:val="007E7748"/>
    <w:rsid w:val="007E79F3"/>
    <w:rsid w:val="007E7A0C"/>
    <w:rsid w:val="007F0305"/>
    <w:rsid w:val="007F0493"/>
    <w:rsid w:val="007F062D"/>
    <w:rsid w:val="007F06DC"/>
    <w:rsid w:val="007F1317"/>
    <w:rsid w:val="007F137B"/>
    <w:rsid w:val="007F138F"/>
    <w:rsid w:val="007F2FA2"/>
    <w:rsid w:val="007F381F"/>
    <w:rsid w:val="007F4CCD"/>
    <w:rsid w:val="007F5432"/>
    <w:rsid w:val="007F5541"/>
    <w:rsid w:val="007F61A2"/>
    <w:rsid w:val="007F64C7"/>
    <w:rsid w:val="007F66E5"/>
    <w:rsid w:val="007F7B80"/>
    <w:rsid w:val="0080014C"/>
    <w:rsid w:val="00800ECB"/>
    <w:rsid w:val="00801610"/>
    <w:rsid w:val="00801A24"/>
    <w:rsid w:val="008026C7"/>
    <w:rsid w:val="00802A32"/>
    <w:rsid w:val="00802F7C"/>
    <w:rsid w:val="008037DD"/>
    <w:rsid w:val="00803E11"/>
    <w:rsid w:val="00803F1B"/>
    <w:rsid w:val="00804B58"/>
    <w:rsid w:val="00804F0D"/>
    <w:rsid w:val="00804FFB"/>
    <w:rsid w:val="00805002"/>
    <w:rsid w:val="008054FF"/>
    <w:rsid w:val="00806454"/>
    <w:rsid w:val="00806B9A"/>
    <w:rsid w:val="008070E9"/>
    <w:rsid w:val="0080787D"/>
    <w:rsid w:val="008079AB"/>
    <w:rsid w:val="008101E8"/>
    <w:rsid w:val="008118EA"/>
    <w:rsid w:val="00811BB8"/>
    <w:rsid w:val="00811FCA"/>
    <w:rsid w:val="008122CB"/>
    <w:rsid w:val="008124B5"/>
    <w:rsid w:val="008135BE"/>
    <w:rsid w:val="0081409A"/>
    <w:rsid w:val="008143B2"/>
    <w:rsid w:val="00814C50"/>
    <w:rsid w:val="00814F2B"/>
    <w:rsid w:val="0081505E"/>
    <w:rsid w:val="008155CE"/>
    <w:rsid w:val="00815AE0"/>
    <w:rsid w:val="0081656F"/>
    <w:rsid w:val="00816C86"/>
    <w:rsid w:val="00816D2B"/>
    <w:rsid w:val="00816F14"/>
    <w:rsid w:val="008177A0"/>
    <w:rsid w:val="00817993"/>
    <w:rsid w:val="00817C6C"/>
    <w:rsid w:val="00817F56"/>
    <w:rsid w:val="0082005E"/>
    <w:rsid w:val="00820E91"/>
    <w:rsid w:val="00821A48"/>
    <w:rsid w:val="00823673"/>
    <w:rsid w:val="008236C5"/>
    <w:rsid w:val="00823B26"/>
    <w:rsid w:val="0082496F"/>
    <w:rsid w:val="008249A0"/>
    <w:rsid w:val="00825860"/>
    <w:rsid w:val="00825FE6"/>
    <w:rsid w:val="00826641"/>
    <w:rsid w:val="00826DD8"/>
    <w:rsid w:val="0082701B"/>
    <w:rsid w:val="008277C7"/>
    <w:rsid w:val="0083184C"/>
    <w:rsid w:val="0083233F"/>
    <w:rsid w:val="00833214"/>
    <w:rsid w:val="008340BE"/>
    <w:rsid w:val="00834CCA"/>
    <w:rsid w:val="00835290"/>
    <w:rsid w:val="008359F3"/>
    <w:rsid w:val="00835ADD"/>
    <w:rsid w:val="00836631"/>
    <w:rsid w:val="0083687C"/>
    <w:rsid w:val="00836EC7"/>
    <w:rsid w:val="0084010D"/>
    <w:rsid w:val="0084056A"/>
    <w:rsid w:val="0084077D"/>
    <w:rsid w:val="00840E12"/>
    <w:rsid w:val="008416CB"/>
    <w:rsid w:val="008416CF"/>
    <w:rsid w:val="0084198D"/>
    <w:rsid w:val="00841DB3"/>
    <w:rsid w:val="00841EFB"/>
    <w:rsid w:val="0084334E"/>
    <w:rsid w:val="00843386"/>
    <w:rsid w:val="008433A7"/>
    <w:rsid w:val="008438D0"/>
    <w:rsid w:val="008438E6"/>
    <w:rsid w:val="008442D0"/>
    <w:rsid w:val="00844432"/>
    <w:rsid w:val="00844E88"/>
    <w:rsid w:val="00845AE8"/>
    <w:rsid w:val="00845B48"/>
    <w:rsid w:val="0084640F"/>
    <w:rsid w:val="00850025"/>
    <w:rsid w:val="00850A25"/>
    <w:rsid w:val="00850D4D"/>
    <w:rsid w:val="00852082"/>
    <w:rsid w:val="00854242"/>
    <w:rsid w:val="00854B3A"/>
    <w:rsid w:val="00854C54"/>
    <w:rsid w:val="0085536F"/>
    <w:rsid w:val="00855531"/>
    <w:rsid w:val="00855B47"/>
    <w:rsid w:val="0085640B"/>
    <w:rsid w:val="00856940"/>
    <w:rsid w:val="00856A10"/>
    <w:rsid w:val="00856AEE"/>
    <w:rsid w:val="00857724"/>
    <w:rsid w:val="008600E3"/>
    <w:rsid w:val="008605D6"/>
    <w:rsid w:val="00860C17"/>
    <w:rsid w:val="00861668"/>
    <w:rsid w:val="00862237"/>
    <w:rsid w:val="0086288E"/>
    <w:rsid w:val="00862FF5"/>
    <w:rsid w:val="00863233"/>
    <w:rsid w:val="00864654"/>
    <w:rsid w:val="00864E7B"/>
    <w:rsid w:val="008658DD"/>
    <w:rsid w:val="00866690"/>
    <w:rsid w:val="00866BFD"/>
    <w:rsid w:val="00866E6B"/>
    <w:rsid w:val="00866E6D"/>
    <w:rsid w:val="008675B0"/>
    <w:rsid w:val="008678C3"/>
    <w:rsid w:val="0087005F"/>
    <w:rsid w:val="008702A7"/>
    <w:rsid w:val="0087035C"/>
    <w:rsid w:val="0087098A"/>
    <w:rsid w:val="0087122D"/>
    <w:rsid w:val="00872FBC"/>
    <w:rsid w:val="008730EC"/>
    <w:rsid w:val="00873123"/>
    <w:rsid w:val="00873275"/>
    <w:rsid w:val="008736C2"/>
    <w:rsid w:val="00874413"/>
    <w:rsid w:val="00874598"/>
    <w:rsid w:val="00874F5A"/>
    <w:rsid w:val="0087540A"/>
    <w:rsid w:val="00875735"/>
    <w:rsid w:val="0087599A"/>
    <w:rsid w:val="008770A2"/>
    <w:rsid w:val="0087794F"/>
    <w:rsid w:val="008800DF"/>
    <w:rsid w:val="008809C0"/>
    <w:rsid w:val="00880E00"/>
    <w:rsid w:val="00881199"/>
    <w:rsid w:val="00881C14"/>
    <w:rsid w:val="00881D28"/>
    <w:rsid w:val="008822E1"/>
    <w:rsid w:val="008824C3"/>
    <w:rsid w:val="00882CBB"/>
    <w:rsid w:val="00882D87"/>
    <w:rsid w:val="0088329B"/>
    <w:rsid w:val="008844B4"/>
    <w:rsid w:val="0088455F"/>
    <w:rsid w:val="008846BE"/>
    <w:rsid w:val="00885290"/>
    <w:rsid w:val="00885883"/>
    <w:rsid w:val="0088630F"/>
    <w:rsid w:val="0088660D"/>
    <w:rsid w:val="00886A83"/>
    <w:rsid w:val="00886C02"/>
    <w:rsid w:val="00886E1E"/>
    <w:rsid w:val="00886F4E"/>
    <w:rsid w:val="0088741C"/>
    <w:rsid w:val="008877E4"/>
    <w:rsid w:val="008879FC"/>
    <w:rsid w:val="00887BFE"/>
    <w:rsid w:val="008902F6"/>
    <w:rsid w:val="00890337"/>
    <w:rsid w:val="00890652"/>
    <w:rsid w:val="00890D0A"/>
    <w:rsid w:val="0089103F"/>
    <w:rsid w:val="00891434"/>
    <w:rsid w:val="008925F1"/>
    <w:rsid w:val="00892C98"/>
    <w:rsid w:val="00892FBB"/>
    <w:rsid w:val="00893AA5"/>
    <w:rsid w:val="00893C66"/>
    <w:rsid w:val="008943CF"/>
    <w:rsid w:val="00894F9C"/>
    <w:rsid w:val="00895628"/>
    <w:rsid w:val="0089627B"/>
    <w:rsid w:val="00896A61"/>
    <w:rsid w:val="00897018"/>
    <w:rsid w:val="008A01F1"/>
    <w:rsid w:val="008A1717"/>
    <w:rsid w:val="008A1DFE"/>
    <w:rsid w:val="008A1FC3"/>
    <w:rsid w:val="008A23ED"/>
    <w:rsid w:val="008A2898"/>
    <w:rsid w:val="008A2ACD"/>
    <w:rsid w:val="008A2C74"/>
    <w:rsid w:val="008A34A5"/>
    <w:rsid w:val="008A34C9"/>
    <w:rsid w:val="008A3E3D"/>
    <w:rsid w:val="008A4566"/>
    <w:rsid w:val="008A4A6B"/>
    <w:rsid w:val="008A6312"/>
    <w:rsid w:val="008A7410"/>
    <w:rsid w:val="008A7436"/>
    <w:rsid w:val="008A7533"/>
    <w:rsid w:val="008A75C8"/>
    <w:rsid w:val="008A7C1C"/>
    <w:rsid w:val="008A7F52"/>
    <w:rsid w:val="008B1989"/>
    <w:rsid w:val="008B20DE"/>
    <w:rsid w:val="008B2592"/>
    <w:rsid w:val="008B27A6"/>
    <w:rsid w:val="008B2E0C"/>
    <w:rsid w:val="008B311C"/>
    <w:rsid w:val="008B3163"/>
    <w:rsid w:val="008B3532"/>
    <w:rsid w:val="008B3C0F"/>
    <w:rsid w:val="008B3EB8"/>
    <w:rsid w:val="008B3EF1"/>
    <w:rsid w:val="008B40EF"/>
    <w:rsid w:val="008B4D7B"/>
    <w:rsid w:val="008B4E6B"/>
    <w:rsid w:val="008B5055"/>
    <w:rsid w:val="008B57AB"/>
    <w:rsid w:val="008B5A3D"/>
    <w:rsid w:val="008B5D48"/>
    <w:rsid w:val="008B6004"/>
    <w:rsid w:val="008B6341"/>
    <w:rsid w:val="008B72CD"/>
    <w:rsid w:val="008B7A77"/>
    <w:rsid w:val="008C069D"/>
    <w:rsid w:val="008C085B"/>
    <w:rsid w:val="008C0C56"/>
    <w:rsid w:val="008C0E13"/>
    <w:rsid w:val="008C0EDD"/>
    <w:rsid w:val="008C1084"/>
    <w:rsid w:val="008C1960"/>
    <w:rsid w:val="008C25AD"/>
    <w:rsid w:val="008C29DC"/>
    <w:rsid w:val="008C2D9F"/>
    <w:rsid w:val="008C2F35"/>
    <w:rsid w:val="008C3161"/>
    <w:rsid w:val="008C373D"/>
    <w:rsid w:val="008C395F"/>
    <w:rsid w:val="008C3C4A"/>
    <w:rsid w:val="008C40EC"/>
    <w:rsid w:val="008C47C4"/>
    <w:rsid w:val="008C4943"/>
    <w:rsid w:val="008C4BAE"/>
    <w:rsid w:val="008C4E6A"/>
    <w:rsid w:val="008C521B"/>
    <w:rsid w:val="008C53FD"/>
    <w:rsid w:val="008C5484"/>
    <w:rsid w:val="008C556F"/>
    <w:rsid w:val="008C58BC"/>
    <w:rsid w:val="008C5CA9"/>
    <w:rsid w:val="008C6266"/>
    <w:rsid w:val="008C63DD"/>
    <w:rsid w:val="008C73F7"/>
    <w:rsid w:val="008D0132"/>
    <w:rsid w:val="008D0629"/>
    <w:rsid w:val="008D23B5"/>
    <w:rsid w:val="008D2BB8"/>
    <w:rsid w:val="008D3110"/>
    <w:rsid w:val="008D318F"/>
    <w:rsid w:val="008D3273"/>
    <w:rsid w:val="008D32B9"/>
    <w:rsid w:val="008D3DF0"/>
    <w:rsid w:val="008D4665"/>
    <w:rsid w:val="008D5C16"/>
    <w:rsid w:val="008D5DBD"/>
    <w:rsid w:val="008D5E94"/>
    <w:rsid w:val="008D6A1D"/>
    <w:rsid w:val="008D6AD3"/>
    <w:rsid w:val="008D6C7E"/>
    <w:rsid w:val="008D700E"/>
    <w:rsid w:val="008D71BF"/>
    <w:rsid w:val="008D72BB"/>
    <w:rsid w:val="008D736B"/>
    <w:rsid w:val="008D76F6"/>
    <w:rsid w:val="008D795B"/>
    <w:rsid w:val="008D7D30"/>
    <w:rsid w:val="008D7D7D"/>
    <w:rsid w:val="008D7FF6"/>
    <w:rsid w:val="008E0350"/>
    <w:rsid w:val="008E0FBC"/>
    <w:rsid w:val="008E1312"/>
    <w:rsid w:val="008E1373"/>
    <w:rsid w:val="008E14B4"/>
    <w:rsid w:val="008E1D8D"/>
    <w:rsid w:val="008E270E"/>
    <w:rsid w:val="008E2BD0"/>
    <w:rsid w:val="008E2C71"/>
    <w:rsid w:val="008E31F1"/>
    <w:rsid w:val="008E3667"/>
    <w:rsid w:val="008E38C2"/>
    <w:rsid w:val="008E38DF"/>
    <w:rsid w:val="008E4084"/>
    <w:rsid w:val="008E4752"/>
    <w:rsid w:val="008E4A8D"/>
    <w:rsid w:val="008E5097"/>
    <w:rsid w:val="008E5743"/>
    <w:rsid w:val="008E5AB7"/>
    <w:rsid w:val="008E5D2D"/>
    <w:rsid w:val="008E5EE2"/>
    <w:rsid w:val="008E63B7"/>
    <w:rsid w:val="008E67CE"/>
    <w:rsid w:val="008E67F5"/>
    <w:rsid w:val="008E6877"/>
    <w:rsid w:val="008E68E6"/>
    <w:rsid w:val="008E7097"/>
    <w:rsid w:val="008E7B4E"/>
    <w:rsid w:val="008E7C6C"/>
    <w:rsid w:val="008E7CA7"/>
    <w:rsid w:val="008E7D42"/>
    <w:rsid w:val="008F0191"/>
    <w:rsid w:val="008F09EB"/>
    <w:rsid w:val="008F0B31"/>
    <w:rsid w:val="008F1A78"/>
    <w:rsid w:val="008F2025"/>
    <w:rsid w:val="008F2483"/>
    <w:rsid w:val="008F254D"/>
    <w:rsid w:val="008F32FA"/>
    <w:rsid w:val="008F3556"/>
    <w:rsid w:val="008F4643"/>
    <w:rsid w:val="008F464C"/>
    <w:rsid w:val="008F4C6C"/>
    <w:rsid w:val="008F5079"/>
    <w:rsid w:val="008F582C"/>
    <w:rsid w:val="008F7562"/>
    <w:rsid w:val="008F7567"/>
    <w:rsid w:val="008F7713"/>
    <w:rsid w:val="008F7978"/>
    <w:rsid w:val="008F7CA5"/>
    <w:rsid w:val="008F7D60"/>
    <w:rsid w:val="008F7E36"/>
    <w:rsid w:val="008F7F77"/>
    <w:rsid w:val="00900ACD"/>
    <w:rsid w:val="00901828"/>
    <w:rsid w:val="0090219C"/>
    <w:rsid w:val="00902336"/>
    <w:rsid w:val="009026B4"/>
    <w:rsid w:val="0090362D"/>
    <w:rsid w:val="0090365E"/>
    <w:rsid w:val="0090382F"/>
    <w:rsid w:val="009042E4"/>
    <w:rsid w:val="00904400"/>
    <w:rsid w:val="00904657"/>
    <w:rsid w:val="009046BB"/>
    <w:rsid w:val="00904C3D"/>
    <w:rsid w:val="00905F7A"/>
    <w:rsid w:val="0090659E"/>
    <w:rsid w:val="009066AA"/>
    <w:rsid w:val="00906ABC"/>
    <w:rsid w:val="00906EE3"/>
    <w:rsid w:val="009079DB"/>
    <w:rsid w:val="009101A7"/>
    <w:rsid w:val="00910796"/>
    <w:rsid w:val="00910AE9"/>
    <w:rsid w:val="00911387"/>
    <w:rsid w:val="009114D8"/>
    <w:rsid w:val="009117ED"/>
    <w:rsid w:val="00913210"/>
    <w:rsid w:val="009140D8"/>
    <w:rsid w:val="009149FC"/>
    <w:rsid w:val="00914DBE"/>
    <w:rsid w:val="00915396"/>
    <w:rsid w:val="00915773"/>
    <w:rsid w:val="00915BB7"/>
    <w:rsid w:val="00915DED"/>
    <w:rsid w:val="00915FB7"/>
    <w:rsid w:val="00916C84"/>
    <w:rsid w:val="00917304"/>
    <w:rsid w:val="00917ADD"/>
    <w:rsid w:val="00917C35"/>
    <w:rsid w:val="00920862"/>
    <w:rsid w:val="0092158C"/>
    <w:rsid w:val="00921B47"/>
    <w:rsid w:val="0092331F"/>
    <w:rsid w:val="00923D48"/>
    <w:rsid w:val="0092406B"/>
    <w:rsid w:val="00924552"/>
    <w:rsid w:val="00924E1A"/>
    <w:rsid w:val="00925919"/>
    <w:rsid w:val="00925A34"/>
    <w:rsid w:val="00925AA3"/>
    <w:rsid w:val="0092617C"/>
    <w:rsid w:val="009263B1"/>
    <w:rsid w:val="009266A8"/>
    <w:rsid w:val="00926974"/>
    <w:rsid w:val="00926CE4"/>
    <w:rsid w:val="0092781D"/>
    <w:rsid w:val="00927F33"/>
    <w:rsid w:val="00930262"/>
    <w:rsid w:val="00930CB5"/>
    <w:rsid w:val="00930E83"/>
    <w:rsid w:val="00930F76"/>
    <w:rsid w:val="009315CE"/>
    <w:rsid w:val="0093172D"/>
    <w:rsid w:val="00931C83"/>
    <w:rsid w:val="00932080"/>
    <w:rsid w:val="00932552"/>
    <w:rsid w:val="009329F9"/>
    <w:rsid w:val="00933337"/>
    <w:rsid w:val="00933BDE"/>
    <w:rsid w:val="00933C3A"/>
    <w:rsid w:val="00933C3B"/>
    <w:rsid w:val="00933E15"/>
    <w:rsid w:val="00933FD4"/>
    <w:rsid w:val="0093440B"/>
    <w:rsid w:val="009349A7"/>
    <w:rsid w:val="0093542E"/>
    <w:rsid w:val="00935684"/>
    <w:rsid w:val="00935A1C"/>
    <w:rsid w:val="00936EFE"/>
    <w:rsid w:val="009371CD"/>
    <w:rsid w:val="00937757"/>
    <w:rsid w:val="00940E59"/>
    <w:rsid w:val="0094116B"/>
    <w:rsid w:val="009411D0"/>
    <w:rsid w:val="009419A7"/>
    <w:rsid w:val="0094223B"/>
    <w:rsid w:val="00942D3D"/>
    <w:rsid w:val="00943ABD"/>
    <w:rsid w:val="009445A7"/>
    <w:rsid w:val="0094507F"/>
    <w:rsid w:val="00946185"/>
    <w:rsid w:val="00946A68"/>
    <w:rsid w:val="009471C2"/>
    <w:rsid w:val="0094737C"/>
    <w:rsid w:val="009478FC"/>
    <w:rsid w:val="00947DCE"/>
    <w:rsid w:val="009504D1"/>
    <w:rsid w:val="00950526"/>
    <w:rsid w:val="00950623"/>
    <w:rsid w:val="009506E4"/>
    <w:rsid w:val="00950B32"/>
    <w:rsid w:val="00951005"/>
    <w:rsid w:val="009517C7"/>
    <w:rsid w:val="00951C8D"/>
    <w:rsid w:val="0095219D"/>
    <w:rsid w:val="00952635"/>
    <w:rsid w:val="009529ED"/>
    <w:rsid w:val="00952B3B"/>
    <w:rsid w:val="00952D22"/>
    <w:rsid w:val="00953728"/>
    <w:rsid w:val="009539D2"/>
    <w:rsid w:val="0095418C"/>
    <w:rsid w:val="0095458A"/>
    <w:rsid w:val="0095461F"/>
    <w:rsid w:val="00954AAF"/>
    <w:rsid w:val="00954C42"/>
    <w:rsid w:val="00954DD2"/>
    <w:rsid w:val="00955C2E"/>
    <w:rsid w:val="00955F23"/>
    <w:rsid w:val="0095676E"/>
    <w:rsid w:val="009567BB"/>
    <w:rsid w:val="00956821"/>
    <w:rsid w:val="00956A62"/>
    <w:rsid w:val="00956C8D"/>
    <w:rsid w:val="00957167"/>
    <w:rsid w:val="00957357"/>
    <w:rsid w:val="009573FE"/>
    <w:rsid w:val="00957895"/>
    <w:rsid w:val="009602AB"/>
    <w:rsid w:val="0096050C"/>
    <w:rsid w:val="00960A15"/>
    <w:rsid w:val="00960E3D"/>
    <w:rsid w:val="009614B7"/>
    <w:rsid w:val="009621B8"/>
    <w:rsid w:val="009626FB"/>
    <w:rsid w:val="00962732"/>
    <w:rsid w:val="00963D5F"/>
    <w:rsid w:val="00963FAD"/>
    <w:rsid w:val="0096442A"/>
    <w:rsid w:val="00964761"/>
    <w:rsid w:val="00964FCC"/>
    <w:rsid w:val="009655ED"/>
    <w:rsid w:val="00965756"/>
    <w:rsid w:val="00965D4A"/>
    <w:rsid w:val="00965FB6"/>
    <w:rsid w:val="009664D0"/>
    <w:rsid w:val="00967616"/>
    <w:rsid w:val="009678A2"/>
    <w:rsid w:val="00970385"/>
    <w:rsid w:val="0097088F"/>
    <w:rsid w:val="0097090E"/>
    <w:rsid w:val="00970CFF"/>
    <w:rsid w:val="00970EE1"/>
    <w:rsid w:val="00970FF2"/>
    <w:rsid w:val="00971441"/>
    <w:rsid w:val="00971A9E"/>
    <w:rsid w:val="009721F3"/>
    <w:rsid w:val="00972C5E"/>
    <w:rsid w:val="00973163"/>
    <w:rsid w:val="009734B9"/>
    <w:rsid w:val="009738B0"/>
    <w:rsid w:val="00973FBC"/>
    <w:rsid w:val="0097414E"/>
    <w:rsid w:val="00974172"/>
    <w:rsid w:val="00974935"/>
    <w:rsid w:val="00974CB1"/>
    <w:rsid w:val="00975331"/>
    <w:rsid w:val="00975398"/>
    <w:rsid w:val="00975701"/>
    <w:rsid w:val="009759D1"/>
    <w:rsid w:val="00976006"/>
    <w:rsid w:val="009763A8"/>
    <w:rsid w:val="009767F4"/>
    <w:rsid w:val="009768C0"/>
    <w:rsid w:val="00976EA7"/>
    <w:rsid w:val="00977721"/>
    <w:rsid w:val="0098018E"/>
    <w:rsid w:val="009804C1"/>
    <w:rsid w:val="0098169A"/>
    <w:rsid w:val="009819B1"/>
    <w:rsid w:val="0098255D"/>
    <w:rsid w:val="00982EF1"/>
    <w:rsid w:val="00983004"/>
    <w:rsid w:val="009835B6"/>
    <w:rsid w:val="00983AA5"/>
    <w:rsid w:val="00984043"/>
    <w:rsid w:val="00984A40"/>
    <w:rsid w:val="00984A4A"/>
    <w:rsid w:val="00984D6A"/>
    <w:rsid w:val="0098516B"/>
    <w:rsid w:val="009858C5"/>
    <w:rsid w:val="00985C90"/>
    <w:rsid w:val="009862FD"/>
    <w:rsid w:val="00986BDA"/>
    <w:rsid w:val="009873A5"/>
    <w:rsid w:val="009875C2"/>
    <w:rsid w:val="009903CD"/>
    <w:rsid w:val="00990F33"/>
    <w:rsid w:val="00991101"/>
    <w:rsid w:val="00991654"/>
    <w:rsid w:val="00991A03"/>
    <w:rsid w:val="009922A3"/>
    <w:rsid w:val="00992D5C"/>
    <w:rsid w:val="009934E5"/>
    <w:rsid w:val="00993AD0"/>
    <w:rsid w:val="00993CF3"/>
    <w:rsid w:val="009943F6"/>
    <w:rsid w:val="00994734"/>
    <w:rsid w:val="00995DDD"/>
    <w:rsid w:val="009968AA"/>
    <w:rsid w:val="00996E94"/>
    <w:rsid w:val="00996FBB"/>
    <w:rsid w:val="0099735E"/>
    <w:rsid w:val="0099791D"/>
    <w:rsid w:val="00997CDD"/>
    <w:rsid w:val="00997E39"/>
    <w:rsid w:val="009A0184"/>
    <w:rsid w:val="009A0B36"/>
    <w:rsid w:val="009A0B72"/>
    <w:rsid w:val="009A157B"/>
    <w:rsid w:val="009A15A4"/>
    <w:rsid w:val="009A22C3"/>
    <w:rsid w:val="009A23F5"/>
    <w:rsid w:val="009A2C95"/>
    <w:rsid w:val="009A305E"/>
    <w:rsid w:val="009A30F3"/>
    <w:rsid w:val="009A51F0"/>
    <w:rsid w:val="009A57E7"/>
    <w:rsid w:val="009A5D56"/>
    <w:rsid w:val="009A6019"/>
    <w:rsid w:val="009A6341"/>
    <w:rsid w:val="009A70B3"/>
    <w:rsid w:val="009B0DD0"/>
    <w:rsid w:val="009B0EA0"/>
    <w:rsid w:val="009B1120"/>
    <w:rsid w:val="009B2762"/>
    <w:rsid w:val="009B2D52"/>
    <w:rsid w:val="009B3590"/>
    <w:rsid w:val="009B367F"/>
    <w:rsid w:val="009B6201"/>
    <w:rsid w:val="009B639D"/>
    <w:rsid w:val="009B6505"/>
    <w:rsid w:val="009B66DE"/>
    <w:rsid w:val="009B6884"/>
    <w:rsid w:val="009B7172"/>
    <w:rsid w:val="009B7917"/>
    <w:rsid w:val="009B7ED9"/>
    <w:rsid w:val="009C0AEA"/>
    <w:rsid w:val="009C138F"/>
    <w:rsid w:val="009C1779"/>
    <w:rsid w:val="009C181B"/>
    <w:rsid w:val="009C1CB1"/>
    <w:rsid w:val="009C1CDD"/>
    <w:rsid w:val="009C1EC9"/>
    <w:rsid w:val="009C277A"/>
    <w:rsid w:val="009C279F"/>
    <w:rsid w:val="009C2946"/>
    <w:rsid w:val="009C2A37"/>
    <w:rsid w:val="009C3056"/>
    <w:rsid w:val="009C503C"/>
    <w:rsid w:val="009C577A"/>
    <w:rsid w:val="009C57F8"/>
    <w:rsid w:val="009C5C93"/>
    <w:rsid w:val="009C64F0"/>
    <w:rsid w:val="009C71B6"/>
    <w:rsid w:val="009C71D7"/>
    <w:rsid w:val="009C796C"/>
    <w:rsid w:val="009C79B5"/>
    <w:rsid w:val="009D065B"/>
    <w:rsid w:val="009D0FAD"/>
    <w:rsid w:val="009D0FCC"/>
    <w:rsid w:val="009D145E"/>
    <w:rsid w:val="009D2344"/>
    <w:rsid w:val="009D275C"/>
    <w:rsid w:val="009D2A53"/>
    <w:rsid w:val="009D310E"/>
    <w:rsid w:val="009D31C8"/>
    <w:rsid w:val="009D355E"/>
    <w:rsid w:val="009D3755"/>
    <w:rsid w:val="009D4075"/>
    <w:rsid w:val="009D41ED"/>
    <w:rsid w:val="009D48FC"/>
    <w:rsid w:val="009D50D7"/>
    <w:rsid w:val="009D54A1"/>
    <w:rsid w:val="009D5839"/>
    <w:rsid w:val="009D5B10"/>
    <w:rsid w:val="009D5C6D"/>
    <w:rsid w:val="009D5F98"/>
    <w:rsid w:val="009D6C06"/>
    <w:rsid w:val="009D710F"/>
    <w:rsid w:val="009D72A2"/>
    <w:rsid w:val="009D7853"/>
    <w:rsid w:val="009E0148"/>
    <w:rsid w:val="009E03CE"/>
    <w:rsid w:val="009E1692"/>
    <w:rsid w:val="009E1D37"/>
    <w:rsid w:val="009E1F42"/>
    <w:rsid w:val="009E1FF4"/>
    <w:rsid w:val="009E23FA"/>
    <w:rsid w:val="009E315F"/>
    <w:rsid w:val="009E3A81"/>
    <w:rsid w:val="009E3AF0"/>
    <w:rsid w:val="009E3F2D"/>
    <w:rsid w:val="009E4EAE"/>
    <w:rsid w:val="009E55A6"/>
    <w:rsid w:val="009E6353"/>
    <w:rsid w:val="009E63F9"/>
    <w:rsid w:val="009E64DB"/>
    <w:rsid w:val="009E6A09"/>
    <w:rsid w:val="009E6C49"/>
    <w:rsid w:val="009E7B36"/>
    <w:rsid w:val="009F031D"/>
    <w:rsid w:val="009F0850"/>
    <w:rsid w:val="009F0D34"/>
    <w:rsid w:val="009F1F28"/>
    <w:rsid w:val="009F23FB"/>
    <w:rsid w:val="009F2D1A"/>
    <w:rsid w:val="009F33C6"/>
    <w:rsid w:val="009F35A4"/>
    <w:rsid w:val="009F3866"/>
    <w:rsid w:val="009F3B98"/>
    <w:rsid w:val="009F3CA0"/>
    <w:rsid w:val="009F4E41"/>
    <w:rsid w:val="009F55D1"/>
    <w:rsid w:val="009F5704"/>
    <w:rsid w:val="009F5DB5"/>
    <w:rsid w:val="009F605F"/>
    <w:rsid w:val="009F72BE"/>
    <w:rsid w:val="009F75F2"/>
    <w:rsid w:val="009F77E0"/>
    <w:rsid w:val="009F7F17"/>
    <w:rsid w:val="00A004D7"/>
    <w:rsid w:val="00A0062A"/>
    <w:rsid w:val="00A008C1"/>
    <w:rsid w:val="00A00FD1"/>
    <w:rsid w:val="00A010F5"/>
    <w:rsid w:val="00A01AA9"/>
    <w:rsid w:val="00A01C1B"/>
    <w:rsid w:val="00A03935"/>
    <w:rsid w:val="00A0395A"/>
    <w:rsid w:val="00A03AD3"/>
    <w:rsid w:val="00A03BB8"/>
    <w:rsid w:val="00A03EF2"/>
    <w:rsid w:val="00A0413F"/>
    <w:rsid w:val="00A04209"/>
    <w:rsid w:val="00A04565"/>
    <w:rsid w:val="00A046E5"/>
    <w:rsid w:val="00A04879"/>
    <w:rsid w:val="00A04D96"/>
    <w:rsid w:val="00A04E5F"/>
    <w:rsid w:val="00A05876"/>
    <w:rsid w:val="00A05B83"/>
    <w:rsid w:val="00A05BAF"/>
    <w:rsid w:val="00A06E56"/>
    <w:rsid w:val="00A103F0"/>
    <w:rsid w:val="00A106B5"/>
    <w:rsid w:val="00A107D8"/>
    <w:rsid w:val="00A10A0B"/>
    <w:rsid w:val="00A10CFB"/>
    <w:rsid w:val="00A11BF2"/>
    <w:rsid w:val="00A11C8A"/>
    <w:rsid w:val="00A11ED0"/>
    <w:rsid w:val="00A12069"/>
    <w:rsid w:val="00A12309"/>
    <w:rsid w:val="00A1238B"/>
    <w:rsid w:val="00A125FF"/>
    <w:rsid w:val="00A130E2"/>
    <w:rsid w:val="00A13261"/>
    <w:rsid w:val="00A13405"/>
    <w:rsid w:val="00A13BE2"/>
    <w:rsid w:val="00A14B18"/>
    <w:rsid w:val="00A14BD2"/>
    <w:rsid w:val="00A15052"/>
    <w:rsid w:val="00A150F1"/>
    <w:rsid w:val="00A158AE"/>
    <w:rsid w:val="00A158E3"/>
    <w:rsid w:val="00A15943"/>
    <w:rsid w:val="00A16790"/>
    <w:rsid w:val="00A16BEF"/>
    <w:rsid w:val="00A16CD0"/>
    <w:rsid w:val="00A17195"/>
    <w:rsid w:val="00A17635"/>
    <w:rsid w:val="00A17929"/>
    <w:rsid w:val="00A17F4F"/>
    <w:rsid w:val="00A20310"/>
    <w:rsid w:val="00A20499"/>
    <w:rsid w:val="00A21A7C"/>
    <w:rsid w:val="00A220A7"/>
    <w:rsid w:val="00A241F8"/>
    <w:rsid w:val="00A2499F"/>
    <w:rsid w:val="00A2565B"/>
    <w:rsid w:val="00A262C8"/>
    <w:rsid w:val="00A26391"/>
    <w:rsid w:val="00A26820"/>
    <w:rsid w:val="00A269F5"/>
    <w:rsid w:val="00A26CE3"/>
    <w:rsid w:val="00A26D69"/>
    <w:rsid w:val="00A276DF"/>
    <w:rsid w:val="00A3036F"/>
    <w:rsid w:val="00A30A62"/>
    <w:rsid w:val="00A30C06"/>
    <w:rsid w:val="00A31010"/>
    <w:rsid w:val="00A319AE"/>
    <w:rsid w:val="00A31BA6"/>
    <w:rsid w:val="00A31E0C"/>
    <w:rsid w:val="00A32337"/>
    <w:rsid w:val="00A32A50"/>
    <w:rsid w:val="00A32D6F"/>
    <w:rsid w:val="00A3305B"/>
    <w:rsid w:val="00A33219"/>
    <w:rsid w:val="00A33284"/>
    <w:rsid w:val="00A33E6B"/>
    <w:rsid w:val="00A34B02"/>
    <w:rsid w:val="00A356D8"/>
    <w:rsid w:val="00A35CE2"/>
    <w:rsid w:val="00A373CA"/>
    <w:rsid w:val="00A37AEE"/>
    <w:rsid w:val="00A40233"/>
    <w:rsid w:val="00A40330"/>
    <w:rsid w:val="00A4059D"/>
    <w:rsid w:val="00A4138B"/>
    <w:rsid w:val="00A41AC1"/>
    <w:rsid w:val="00A44120"/>
    <w:rsid w:val="00A44E04"/>
    <w:rsid w:val="00A45594"/>
    <w:rsid w:val="00A45E23"/>
    <w:rsid w:val="00A45F54"/>
    <w:rsid w:val="00A46145"/>
    <w:rsid w:val="00A465F1"/>
    <w:rsid w:val="00A4683B"/>
    <w:rsid w:val="00A46995"/>
    <w:rsid w:val="00A47B4F"/>
    <w:rsid w:val="00A47D3D"/>
    <w:rsid w:val="00A47FE2"/>
    <w:rsid w:val="00A50244"/>
    <w:rsid w:val="00A50DAA"/>
    <w:rsid w:val="00A50DAC"/>
    <w:rsid w:val="00A51751"/>
    <w:rsid w:val="00A51C57"/>
    <w:rsid w:val="00A520C3"/>
    <w:rsid w:val="00A526C3"/>
    <w:rsid w:val="00A52FF9"/>
    <w:rsid w:val="00A537DD"/>
    <w:rsid w:val="00A53A4D"/>
    <w:rsid w:val="00A53E38"/>
    <w:rsid w:val="00A53ED0"/>
    <w:rsid w:val="00A543C9"/>
    <w:rsid w:val="00A54B31"/>
    <w:rsid w:val="00A5590D"/>
    <w:rsid w:val="00A5614E"/>
    <w:rsid w:val="00A573E0"/>
    <w:rsid w:val="00A57831"/>
    <w:rsid w:val="00A57A27"/>
    <w:rsid w:val="00A57FB6"/>
    <w:rsid w:val="00A602C2"/>
    <w:rsid w:val="00A60799"/>
    <w:rsid w:val="00A60A04"/>
    <w:rsid w:val="00A611E4"/>
    <w:rsid w:val="00A61FC6"/>
    <w:rsid w:val="00A630AE"/>
    <w:rsid w:val="00A63389"/>
    <w:rsid w:val="00A63588"/>
    <w:rsid w:val="00A63D25"/>
    <w:rsid w:val="00A63E38"/>
    <w:rsid w:val="00A63EAA"/>
    <w:rsid w:val="00A6445E"/>
    <w:rsid w:val="00A644D4"/>
    <w:rsid w:val="00A6479F"/>
    <w:rsid w:val="00A6497F"/>
    <w:rsid w:val="00A655C8"/>
    <w:rsid w:val="00A656F9"/>
    <w:rsid w:val="00A66055"/>
    <w:rsid w:val="00A6698F"/>
    <w:rsid w:val="00A67708"/>
    <w:rsid w:val="00A678F2"/>
    <w:rsid w:val="00A67A00"/>
    <w:rsid w:val="00A67A44"/>
    <w:rsid w:val="00A67EFA"/>
    <w:rsid w:val="00A702E0"/>
    <w:rsid w:val="00A70B58"/>
    <w:rsid w:val="00A70F0F"/>
    <w:rsid w:val="00A71788"/>
    <w:rsid w:val="00A71A5F"/>
    <w:rsid w:val="00A71DCE"/>
    <w:rsid w:val="00A71F0A"/>
    <w:rsid w:val="00A72E84"/>
    <w:rsid w:val="00A734CB"/>
    <w:rsid w:val="00A73649"/>
    <w:rsid w:val="00A73C71"/>
    <w:rsid w:val="00A74497"/>
    <w:rsid w:val="00A74FC5"/>
    <w:rsid w:val="00A74FE8"/>
    <w:rsid w:val="00A76197"/>
    <w:rsid w:val="00A76430"/>
    <w:rsid w:val="00A76955"/>
    <w:rsid w:val="00A76CD2"/>
    <w:rsid w:val="00A76DBF"/>
    <w:rsid w:val="00A77013"/>
    <w:rsid w:val="00A7764D"/>
    <w:rsid w:val="00A7779E"/>
    <w:rsid w:val="00A77C41"/>
    <w:rsid w:val="00A77CFC"/>
    <w:rsid w:val="00A81026"/>
    <w:rsid w:val="00A810FD"/>
    <w:rsid w:val="00A81AAE"/>
    <w:rsid w:val="00A823FB"/>
    <w:rsid w:val="00A82869"/>
    <w:rsid w:val="00A833BF"/>
    <w:rsid w:val="00A8357F"/>
    <w:rsid w:val="00A839A0"/>
    <w:rsid w:val="00A8418F"/>
    <w:rsid w:val="00A84C27"/>
    <w:rsid w:val="00A84E22"/>
    <w:rsid w:val="00A8538D"/>
    <w:rsid w:val="00A856C2"/>
    <w:rsid w:val="00A85CA0"/>
    <w:rsid w:val="00A861E8"/>
    <w:rsid w:val="00A86436"/>
    <w:rsid w:val="00A8652E"/>
    <w:rsid w:val="00A87B34"/>
    <w:rsid w:val="00A87EFD"/>
    <w:rsid w:val="00A90109"/>
    <w:rsid w:val="00A90186"/>
    <w:rsid w:val="00A9089D"/>
    <w:rsid w:val="00A90C9F"/>
    <w:rsid w:val="00A90D81"/>
    <w:rsid w:val="00A91584"/>
    <w:rsid w:val="00A91F9E"/>
    <w:rsid w:val="00A92A9B"/>
    <w:rsid w:val="00A9300B"/>
    <w:rsid w:val="00A933C6"/>
    <w:rsid w:val="00A93B86"/>
    <w:rsid w:val="00A93C36"/>
    <w:rsid w:val="00A93CD3"/>
    <w:rsid w:val="00A94130"/>
    <w:rsid w:val="00A942BB"/>
    <w:rsid w:val="00A94E10"/>
    <w:rsid w:val="00A95408"/>
    <w:rsid w:val="00A95B15"/>
    <w:rsid w:val="00A95B98"/>
    <w:rsid w:val="00A9676D"/>
    <w:rsid w:val="00A96778"/>
    <w:rsid w:val="00A9698D"/>
    <w:rsid w:val="00AA0022"/>
    <w:rsid w:val="00AA06A7"/>
    <w:rsid w:val="00AA0EA4"/>
    <w:rsid w:val="00AA0FDD"/>
    <w:rsid w:val="00AA162F"/>
    <w:rsid w:val="00AA1FCA"/>
    <w:rsid w:val="00AA2277"/>
    <w:rsid w:val="00AA2622"/>
    <w:rsid w:val="00AA2B96"/>
    <w:rsid w:val="00AA358C"/>
    <w:rsid w:val="00AA35B4"/>
    <w:rsid w:val="00AA3E4B"/>
    <w:rsid w:val="00AA456B"/>
    <w:rsid w:val="00AA48D1"/>
    <w:rsid w:val="00AA4B42"/>
    <w:rsid w:val="00AA5284"/>
    <w:rsid w:val="00AA5DDE"/>
    <w:rsid w:val="00AA60A7"/>
    <w:rsid w:val="00AA65C5"/>
    <w:rsid w:val="00AA7B78"/>
    <w:rsid w:val="00AA7E34"/>
    <w:rsid w:val="00AB014A"/>
    <w:rsid w:val="00AB0289"/>
    <w:rsid w:val="00AB06A4"/>
    <w:rsid w:val="00AB06F1"/>
    <w:rsid w:val="00AB0F8B"/>
    <w:rsid w:val="00AB1422"/>
    <w:rsid w:val="00AB1477"/>
    <w:rsid w:val="00AB1EB3"/>
    <w:rsid w:val="00AB24DE"/>
    <w:rsid w:val="00AB3FEF"/>
    <w:rsid w:val="00AB4742"/>
    <w:rsid w:val="00AB5309"/>
    <w:rsid w:val="00AB57F4"/>
    <w:rsid w:val="00AB5A21"/>
    <w:rsid w:val="00AB5C53"/>
    <w:rsid w:val="00AB651B"/>
    <w:rsid w:val="00AB6820"/>
    <w:rsid w:val="00AC04A7"/>
    <w:rsid w:val="00AC0AE6"/>
    <w:rsid w:val="00AC0B72"/>
    <w:rsid w:val="00AC10F2"/>
    <w:rsid w:val="00AC1141"/>
    <w:rsid w:val="00AC1B6D"/>
    <w:rsid w:val="00AC1BEE"/>
    <w:rsid w:val="00AC248B"/>
    <w:rsid w:val="00AC29B8"/>
    <w:rsid w:val="00AC2BA8"/>
    <w:rsid w:val="00AC2C68"/>
    <w:rsid w:val="00AC371E"/>
    <w:rsid w:val="00AC3C97"/>
    <w:rsid w:val="00AC4739"/>
    <w:rsid w:val="00AC5D89"/>
    <w:rsid w:val="00AC5E8A"/>
    <w:rsid w:val="00AC6449"/>
    <w:rsid w:val="00AC6713"/>
    <w:rsid w:val="00AC6810"/>
    <w:rsid w:val="00AC6A7F"/>
    <w:rsid w:val="00AC7122"/>
    <w:rsid w:val="00AC72AD"/>
    <w:rsid w:val="00AC73CE"/>
    <w:rsid w:val="00AC79DE"/>
    <w:rsid w:val="00AD03B0"/>
    <w:rsid w:val="00AD0C1A"/>
    <w:rsid w:val="00AD0C84"/>
    <w:rsid w:val="00AD1864"/>
    <w:rsid w:val="00AD4481"/>
    <w:rsid w:val="00AD4559"/>
    <w:rsid w:val="00AD45AD"/>
    <w:rsid w:val="00AD4D18"/>
    <w:rsid w:val="00AD5B96"/>
    <w:rsid w:val="00AD5E93"/>
    <w:rsid w:val="00AD69F1"/>
    <w:rsid w:val="00AD702A"/>
    <w:rsid w:val="00AD7110"/>
    <w:rsid w:val="00AD784F"/>
    <w:rsid w:val="00AD7CBB"/>
    <w:rsid w:val="00AD7F3A"/>
    <w:rsid w:val="00AE0877"/>
    <w:rsid w:val="00AE10AA"/>
    <w:rsid w:val="00AE10FE"/>
    <w:rsid w:val="00AE11D4"/>
    <w:rsid w:val="00AE1DAD"/>
    <w:rsid w:val="00AE27A9"/>
    <w:rsid w:val="00AE3D81"/>
    <w:rsid w:val="00AE3E27"/>
    <w:rsid w:val="00AE5356"/>
    <w:rsid w:val="00AE58B8"/>
    <w:rsid w:val="00AE67B1"/>
    <w:rsid w:val="00AE6A3D"/>
    <w:rsid w:val="00AE6CD5"/>
    <w:rsid w:val="00AE6DDD"/>
    <w:rsid w:val="00AE73D7"/>
    <w:rsid w:val="00AE7CAC"/>
    <w:rsid w:val="00AE7F09"/>
    <w:rsid w:val="00AF015F"/>
    <w:rsid w:val="00AF0CC1"/>
    <w:rsid w:val="00AF0EE2"/>
    <w:rsid w:val="00AF1794"/>
    <w:rsid w:val="00AF1C7B"/>
    <w:rsid w:val="00AF25C8"/>
    <w:rsid w:val="00AF28ED"/>
    <w:rsid w:val="00AF2B98"/>
    <w:rsid w:val="00AF347C"/>
    <w:rsid w:val="00AF3613"/>
    <w:rsid w:val="00AF364A"/>
    <w:rsid w:val="00AF373B"/>
    <w:rsid w:val="00AF3FB3"/>
    <w:rsid w:val="00AF4154"/>
    <w:rsid w:val="00AF4869"/>
    <w:rsid w:val="00AF671F"/>
    <w:rsid w:val="00AF7127"/>
    <w:rsid w:val="00AF7562"/>
    <w:rsid w:val="00AF78D6"/>
    <w:rsid w:val="00AF7BEB"/>
    <w:rsid w:val="00AF7C7E"/>
    <w:rsid w:val="00AF7DDA"/>
    <w:rsid w:val="00B00063"/>
    <w:rsid w:val="00B01010"/>
    <w:rsid w:val="00B01F06"/>
    <w:rsid w:val="00B0233F"/>
    <w:rsid w:val="00B024A3"/>
    <w:rsid w:val="00B03B0E"/>
    <w:rsid w:val="00B04566"/>
    <w:rsid w:val="00B04D3A"/>
    <w:rsid w:val="00B04E16"/>
    <w:rsid w:val="00B05862"/>
    <w:rsid w:val="00B05CB8"/>
    <w:rsid w:val="00B06098"/>
    <w:rsid w:val="00B1032A"/>
    <w:rsid w:val="00B103B4"/>
    <w:rsid w:val="00B10425"/>
    <w:rsid w:val="00B10EF7"/>
    <w:rsid w:val="00B11C0E"/>
    <w:rsid w:val="00B122C7"/>
    <w:rsid w:val="00B13402"/>
    <w:rsid w:val="00B1403E"/>
    <w:rsid w:val="00B14134"/>
    <w:rsid w:val="00B14478"/>
    <w:rsid w:val="00B14902"/>
    <w:rsid w:val="00B14914"/>
    <w:rsid w:val="00B150F1"/>
    <w:rsid w:val="00B1606B"/>
    <w:rsid w:val="00B165A9"/>
    <w:rsid w:val="00B16AE6"/>
    <w:rsid w:val="00B16F26"/>
    <w:rsid w:val="00B17937"/>
    <w:rsid w:val="00B2049E"/>
    <w:rsid w:val="00B21326"/>
    <w:rsid w:val="00B22595"/>
    <w:rsid w:val="00B228E1"/>
    <w:rsid w:val="00B2290E"/>
    <w:rsid w:val="00B23106"/>
    <w:rsid w:val="00B240A8"/>
    <w:rsid w:val="00B241AE"/>
    <w:rsid w:val="00B24631"/>
    <w:rsid w:val="00B24D4F"/>
    <w:rsid w:val="00B254AC"/>
    <w:rsid w:val="00B2601B"/>
    <w:rsid w:val="00B2654C"/>
    <w:rsid w:val="00B26E1B"/>
    <w:rsid w:val="00B27446"/>
    <w:rsid w:val="00B27C26"/>
    <w:rsid w:val="00B301D2"/>
    <w:rsid w:val="00B31256"/>
    <w:rsid w:val="00B31ADA"/>
    <w:rsid w:val="00B3227F"/>
    <w:rsid w:val="00B32399"/>
    <w:rsid w:val="00B324B5"/>
    <w:rsid w:val="00B32501"/>
    <w:rsid w:val="00B32A35"/>
    <w:rsid w:val="00B32A57"/>
    <w:rsid w:val="00B32D2F"/>
    <w:rsid w:val="00B33BE0"/>
    <w:rsid w:val="00B33CED"/>
    <w:rsid w:val="00B343B7"/>
    <w:rsid w:val="00B352E7"/>
    <w:rsid w:val="00B3535B"/>
    <w:rsid w:val="00B353C5"/>
    <w:rsid w:val="00B36731"/>
    <w:rsid w:val="00B36F6B"/>
    <w:rsid w:val="00B36F71"/>
    <w:rsid w:val="00B37468"/>
    <w:rsid w:val="00B37A55"/>
    <w:rsid w:val="00B37B30"/>
    <w:rsid w:val="00B4004A"/>
    <w:rsid w:val="00B40218"/>
    <w:rsid w:val="00B4029B"/>
    <w:rsid w:val="00B40A0B"/>
    <w:rsid w:val="00B40B1C"/>
    <w:rsid w:val="00B40DB7"/>
    <w:rsid w:val="00B410E4"/>
    <w:rsid w:val="00B410F7"/>
    <w:rsid w:val="00B41619"/>
    <w:rsid w:val="00B4164B"/>
    <w:rsid w:val="00B41D36"/>
    <w:rsid w:val="00B41EEF"/>
    <w:rsid w:val="00B42019"/>
    <w:rsid w:val="00B42D73"/>
    <w:rsid w:val="00B4305E"/>
    <w:rsid w:val="00B43304"/>
    <w:rsid w:val="00B43305"/>
    <w:rsid w:val="00B43703"/>
    <w:rsid w:val="00B43ED7"/>
    <w:rsid w:val="00B443DF"/>
    <w:rsid w:val="00B447BE"/>
    <w:rsid w:val="00B44C85"/>
    <w:rsid w:val="00B44F8D"/>
    <w:rsid w:val="00B4551E"/>
    <w:rsid w:val="00B456F9"/>
    <w:rsid w:val="00B463C3"/>
    <w:rsid w:val="00B46DD7"/>
    <w:rsid w:val="00B4777F"/>
    <w:rsid w:val="00B5075C"/>
    <w:rsid w:val="00B5253B"/>
    <w:rsid w:val="00B52641"/>
    <w:rsid w:val="00B52A00"/>
    <w:rsid w:val="00B5314E"/>
    <w:rsid w:val="00B53279"/>
    <w:rsid w:val="00B53648"/>
    <w:rsid w:val="00B53FDD"/>
    <w:rsid w:val="00B548B7"/>
    <w:rsid w:val="00B54B97"/>
    <w:rsid w:val="00B54C5A"/>
    <w:rsid w:val="00B55631"/>
    <w:rsid w:val="00B55C5A"/>
    <w:rsid w:val="00B56217"/>
    <w:rsid w:val="00B562B4"/>
    <w:rsid w:val="00B57EC2"/>
    <w:rsid w:val="00B57F66"/>
    <w:rsid w:val="00B604A9"/>
    <w:rsid w:val="00B60589"/>
    <w:rsid w:val="00B605DB"/>
    <w:rsid w:val="00B611ED"/>
    <w:rsid w:val="00B620A5"/>
    <w:rsid w:val="00B621F2"/>
    <w:rsid w:val="00B62709"/>
    <w:rsid w:val="00B62AC7"/>
    <w:rsid w:val="00B63057"/>
    <w:rsid w:val="00B63399"/>
    <w:rsid w:val="00B64826"/>
    <w:rsid w:val="00B653EC"/>
    <w:rsid w:val="00B65775"/>
    <w:rsid w:val="00B65CE5"/>
    <w:rsid w:val="00B6640B"/>
    <w:rsid w:val="00B66F78"/>
    <w:rsid w:val="00B6711E"/>
    <w:rsid w:val="00B7071B"/>
    <w:rsid w:val="00B7079E"/>
    <w:rsid w:val="00B72CB9"/>
    <w:rsid w:val="00B73039"/>
    <w:rsid w:val="00B73DD5"/>
    <w:rsid w:val="00B748E6"/>
    <w:rsid w:val="00B74A11"/>
    <w:rsid w:val="00B74C1B"/>
    <w:rsid w:val="00B75A56"/>
    <w:rsid w:val="00B75C51"/>
    <w:rsid w:val="00B77214"/>
    <w:rsid w:val="00B777D0"/>
    <w:rsid w:val="00B80405"/>
    <w:rsid w:val="00B80AC9"/>
    <w:rsid w:val="00B814BE"/>
    <w:rsid w:val="00B815D5"/>
    <w:rsid w:val="00B81615"/>
    <w:rsid w:val="00B81A63"/>
    <w:rsid w:val="00B81C59"/>
    <w:rsid w:val="00B81E3E"/>
    <w:rsid w:val="00B826BF"/>
    <w:rsid w:val="00B82B89"/>
    <w:rsid w:val="00B830AA"/>
    <w:rsid w:val="00B830F4"/>
    <w:rsid w:val="00B831B1"/>
    <w:rsid w:val="00B83361"/>
    <w:rsid w:val="00B8341E"/>
    <w:rsid w:val="00B835D8"/>
    <w:rsid w:val="00B83644"/>
    <w:rsid w:val="00B8364C"/>
    <w:rsid w:val="00B836F6"/>
    <w:rsid w:val="00B83720"/>
    <w:rsid w:val="00B8467F"/>
    <w:rsid w:val="00B8559D"/>
    <w:rsid w:val="00B85A77"/>
    <w:rsid w:val="00B85A9A"/>
    <w:rsid w:val="00B85D8C"/>
    <w:rsid w:val="00B85D95"/>
    <w:rsid w:val="00B85E70"/>
    <w:rsid w:val="00B87210"/>
    <w:rsid w:val="00B87397"/>
    <w:rsid w:val="00B879DA"/>
    <w:rsid w:val="00B87FDB"/>
    <w:rsid w:val="00B903A9"/>
    <w:rsid w:val="00B90611"/>
    <w:rsid w:val="00B910B0"/>
    <w:rsid w:val="00B91211"/>
    <w:rsid w:val="00B91783"/>
    <w:rsid w:val="00B92617"/>
    <w:rsid w:val="00B92C67"/>
    <w:rsid w:val="00B92E40"/>
    <w:rsid w:val="00B9320E"/>
    <w:rsid w:val="00B939E6"/>
    <w:rsid w:val="00B94428"/>
    <w:rsid w:val="00B94545"/>
    <w:rsid w:val="00B94A70"/>
    <w:rsid w:val="00B94E4A"/>
    <w:rsid w:val="00B9583A"/>
    <w:rsid w:val="00B959E3"/>
    <w:rsid w:val="00B95BFA"/>
    <w:rsid w:val="00B97635"/>
    <w:rsid w:val="00B97684"/>
    <w:rsid w:val="00B97ADE"/>
    <w:rsid w:val="00B97E27"/>
    <w:rsid w:val="00BA0366"/>
    <w:rsid w:val="00BA044E"/>
    <w:rsid w:val="00BA1082"/>
    <w:rsid w:val="00BA1280"/>
    <w:rsid w:val="00BA1E1F"/>
    <w:rsid w:val="00BA1E78"/>
    <w:rsid w:val="00BA2B4E"/>
    <w:rsid w:val="00BA2D62"/>
    <w:rsid w:val="00BA32C3"/>
    <w:rsid w:val="00BA3740"/>
    <w:rsid w:val="00BA3DE4"/>
    <w:rsid w:val="00BA580F"/>
    <w:rsid w:val="00BA5BD6"/>
    <w:rsid w:val="00BA5D81"/>
    <w:rsid w:val="00BA6244"/>
    <w:rsid w:val="00BA6298"/>
    <w:rsid w:val="00BA65A8"/>
    <w:rsid w:val="00BA65F5"/>
    <w:rsid w:val="00BA6D51"/>
    <w:rsid w:val="00BA6D73"/>
    <w:rsid w:val="00BA6DC8"/>
    <w:rsid w:val="00BA725B"/>
    <w:rsid w:val="00BA7B86"/>
    <w:rsid w:val="00BB010C"/>
    <w:rsid w:val="00BB0813"/>
    <w:rsid w:val="00BB0F62"/>
    <w:rsid w:val="00BB10BC"/>
    <w:rsid w:val="00BB1DA1"/>
    <w:rsid w:val="00BB2013"/>
    <w:rsid w:val="00BB2867"/>
    <w:rsid w:val="00BB2DFF"/>
    <w:rsid w:val="00BB314C"/>
    <w:rsid w:val="00BB35D6"/>
    <w:rsid w:val="00BB3AD1"/>
    <w:rsid w:val="00BB407A"/>
    <w:rsid w:val="00BB4404"/>
    <w:rsid w:val="00BB4EF3"/>
    <w:rsid w:val="00BB682F"/>
    <w:rsid w:val="00BB7DD1"/>
    <w:rsid w:val="00BC06EA"/>
    <w:rsid w:val="00BC0D56"/>
    <w:rsid w:val="00BC0F3F"/>
    <w:rsid w:val="00BC1226"/>
    <w:rsid w:val="00BC1370"/>
    <w:rsid w:val="00BC139D"/>
    <w:rsid w:val="00BC1948"/>
    <w:rsid w:val="00BC2119"/>
    <w:rsid w:val="00BC2B1D"/>
    <w:rsid w:val="00BC2DD1"/>
    <w:rsid w:val="00BC39EA"/>
    <w:rsid w:val="00BC4016"/>
    <w:rsid w:val="00BC437B"/>
    <w:rsid w:val="00BC55E6"/>
    <w:rsid w:val="00BC5A80"/>
    <w:rsid w:val="00BC5D56"/>
    <w:rsid w:val="00BC61B0"/>
    <w:rsid w:val="00BC621E"/>
    <w:rsid w:val="00BC6404"/>
    <w:rsid w:val="00BC640C"/>
    <w:rsid w:val="00BC65EE"/>
    <w:rsid w:val="00BC6752"/>
    <w:rsid w:val="00BC6A90"/>
    <w:rsid w:val="00BC7315"/>
    <w:rsid w:val="00BC7328"/>
    <w:rsid w:val="00BC7DD4"/>
    <w:rsid w:val="00BD00D8"/>
    <w:rsid w:val="00BD090A"/>
    <w:rsid w:val="00BD0E7C"/>
    <w:rsid w:val="00BD18C4"/>
    <w:rsid w:val="00BD1D70"/>
    <w:rsid w:val="00BD26D2"/>
    <w:rsid w:val="00BD2D79"/>
    <w:rsid w:val="00BD31E9"/>
    <w:rsid w:val="00BD40A1"/>
    <w:rsid w:val="00BD45B0"/>
    <w:rsid w:val="00BD45FB"/>
    <w:rsid w:val="00BD492D"/>
    <w:rsid w:val="00BD569C"/>
    <w:rsid w:val="00BD58AD"/>
    <w:rsid w:val="00BD6510"/>
    <w:rsid w:val="00BD68E6"/>
    <w:rsid w:val="00BD71B9"/>
    <w:rsid w:val="00BD71F6"/>
    <w:rsid w:val="00BD7869"/>
    <w:rsid w:val="00BE0C7E"/>
    <w:rsid w:val="00BE182F"/>
    <w:rsid w:val="00BE1A48"/>
    <w:rsid w:val="00BE202F"/>
    <w:rsid w:val="00BE2194"/>
    <w:rsid w:val="00BE2E49"/>
    <w:rsid w:val="00BE3EAA"/>
    <w:rsid w:val="00BE4373"/>
    <w:rsid w:val="00BE458B"/>
    <w:rsid w:val="00BE45D5"/>
    <w:rsid w:val="00BE46EA"/>
    <w:rsid w:val="00BE5146"/>
    <w:rsid w:val="00BE5350"/>
    <w:rsid w:val="00BE5511"/>
    <w:rsid w:val="00BE6141"/>
    <w:rsid w:val="00BE6230"/>
    <w:rsid w:val="00BE697C"/>
    <w:rsid w:val="00BE6D96"/>
    <w:rsid w:val="00BE7281"/>
    <w:rsid w:val="00BF01B2"/>
    <w:rsid w:val="00BF092D"/>
    <w:rsid w:val="00BF17AB"/>
    <w:rsid w:val="00BF23BF"/>
    <w:rsid w:val="00BF2828"/>
    <w:rsid w:val="00BF2ABD"/>
    <w:rsid w:val="00BF3D9F"/>
    <w:rsid w:val="00BF458B"/>
    <w:rsid w:val="00BF4B5C"/>
    <w:rsid w:val="00BF512A"/>
    <w:rsid w:val="00BF54B5"/>
    <w:rsid w:val="00BF56AF"/>
    <w:rsid w:val="00BF5F53"/>
    <w:rsid w:val="00BF620B"/>
    <w:rsid w:val="00BF62FF"/>
    <w:rsid w:val="00BF65F4"/>
    <w:rsid w:val="00BF6D13"/>
    <w:rsid w:val="00BF7E56"/>
    <w:rsid w:val="00C00432"/>
    <w:rsid w:val="00C0064B"/>
    <w:rsid w:val="00C009B1"/>
    <w:rsid w:val="00C019DE"/>
    <w:rsid w:val="00C01AFA"/>
    <w:rsid w:val="00C01DE7"/>
    <w:rsid w:val="00C02DB0"/>
    <w:rsid w:val="00C03273"/>
    <w:rsid w:val="00C03F28"/>
    <w:rsid w:val="00C0405F"/>
    <w:rsid w:val="00C04083"/>
    <w:rsid w:val="00C04E66"/>
    <w:rsid w:val="00C050E1"/>
    <w:rsid w:val="00C05536"/>
    <w:rsid w:val="00C058DE"/>
    <w:rsid w:val="00C05B96"/>
    <w:rsid w:val="00C06335"/>
    <w:rsid w:val="00C06598"/>
    <w:rsid w:val="00C10618"/>
    <w:rsid w:val="00C10A16"/>
    <w:rsid w:val="00C10DB3"/>
    <w:rsid w:val="00C11169"/>
    <w:rsid w:val="00C111F8"/>
    <w:rsid w:val="00C118D9"/>
    <w:rsid w:val="00C11D8F"/>
    <w:rsid w:val="00C12058"/>
    <w:rsid w:val="00C128BB"/>
    <w:rsid w:val="00C146CB"/>
    <w:rsid w:val="00C15442"/>
    <w:rsid w:val="00C15EB7"/>
    <w:rsid w:val="00C16624"/>
    <w:rsid w:val="00C1696F"/>
    <w:rsid w:val="00C172EE"/>
    <w:rsid w:val="00C17A84"/>
    <w:rsid w:val="00C17B3B"/>
    <w:rsid w:val="00C17D1D"/>
    <w:rsid w:val="00C17DAF"/>
    <w:rsid w:val="00C20DCC"/>
    <w:rsid w:val="00C20FE7"/>
    <w:rsid w:val="00C218A5"/>
    <w:rsid w:val="00C219CA"/>
    <w:rsid w:val="00C221DD"/>
    <w:rsid w:val="00C223B0"/>
    <w:rsid w:val="00C231AD"/>
    <w:rsid w:val="00C23361"/>
    <w:rsid w:val="00C23430"/>
    <w:rsid w:val="00C245D7"/>
    <w:rsid w:val="00C252FA"/>
    <w:rsid w:val="00C26C76"/>
    <w:rsid w:val="00C27FA3"/>
    <w:rsid w:val="00C308D2"/>
    <w:rsid w:val="00C30900"/>
    <w:rsid w:val="00C312B3"/>
    <w:rsid w:val="00C31399"/>
    <w:rsid w:val="00C319EA"/>
    <w:rsid w:val="00C32747"/>
    <w:rsid w:val="00C32954"/>
    <w:rsid w:val="00C32B10"/>
    <w:rsid w:val="00C33004"/>
    <w:rsid w:val="00C33266"/>
    <w:rsid w:val="00C339D3"/>
    <w:rsid w:val="00C34013"/>
    <w:rsid w:val="00C34608"/>
    <w:rsid w:val="00C34690"/>
    <w:rsid w:val="00C34EB1"/>
    <w:rsid w:val="00C3624C"/>
    <w:rsid w:val="00C36F60"/>
    <w:rsid w:val="00C3728B"/>
    <w:rsid w:val="00C37794"/>
    <w:rsid w:val="00C40B8C"/>
    <w:rsid w:val="00C40CC2"/>
    <w:rsid w:val="00C4116E"/>
    <w:rsid w:val="00C41358"/>
    <w:rsid w:val="00C414E8"/>
    <w:rsid w:val="00C4161E"/>
    <w:rsid w:val="00C41F41"/>
    <w:rsid w:val="00C41FDF"/>
    <w:rsid w:val="00C42228"/>
    <w:rsid w:val="00C422E4"/>
    <w:rsid w:val="00C425C7"/>
    <w:rsid w:val="00C42E58"/>
    <w:rsid w:val="00C43200"/>
    <w:rsid w:val="00C434B2"/>
    <w:rsid w:val="00C441CE"/>
    <w:rsid w:val="00C446CA"/>
    <w:rsid w:val="00C44DEE"/>
    <w:rsid w:val="00C45207"/>
    <w:rsid w:val="00C454BA"/>
    <w:rsid w:val="00C45566"/>
    <w:rsid w:val="00C45799"/>
    <w:rsid w:val="00C46087"/>
    <w:rsid w:val="00C46088"/>
    <w:rsid w:val="00C460C5"/>
    <w:rsid w:val="00C461A4"/>
    <w:rsid w:val="00C462E9"/>
    <w:rsid w:val="00C462FF"/>
    <w:rsid w:val="00C464EE"/>
    <w:rsid w:val="00C46A03"/>
    <w:rsid w:val="00C46B3C"/>
    <w:rsid w:val="00C46D5A"/>
    <w:rsid w:val="00C46F87"/>
    <w:rsid w:val="00C47029"/>
    <w:rsid w:val="00C47551"/>
    <w:rsid w:val="00C47B8E"/>
    <w:rsid w:val="00C5074F"/>
    <w:rsid w:val="00C51062"/>
    <w:rsid w:val="00C51620"/>
    <w:rsid w:val="00C51F57"/>
    <w:rsid w:val="00C52030"/>
    <w:rsid w:val="00C52306"/>
    <w:rsid w:val="00C52E8E"/>
    <w:rsid w:val="00C5311B"/>
    <w:rsid w:val="00C53374"/>
    <w:rsid w:val="00C533D4"/>
    <w:rsid w:val="00C535E5"/>
    <w:rsid w:val="00C5395C"/>
    <w:rsid w:val="00C547B2"/>
    <w:rsid w:val="00C54939"/>
    <w:rsid w:val="00C5502B"/>
    <w:rsid w:val="00C55156"/>
    <w:rsid w:val="00C55DE5"/>
    <w:rsid w:val="00C566A2"/>
    <w:rsid w:val="00C567D1"/>
    <w:rsid w:val="00C56E5F"/>
    <w:rsid w:val="00C56FAC"/>
    <w:rsid w:val="00C5704B"/>
    <w:rsid w:val="00C572DB"/>
    <w:rsid w:val="00C57654"/>
    <w:rsid w:val="00C57726"/>
    <w:rsid w:val="00C57D66"/>
    <w:rsid w:val="00C57D8D"/>
    <w:rsid w:val="00C60AF7"/>
    <w:rsid w:val="00C60ECA"/>
    <w:rsid w:val="00C60F80"/>
    <w:rsid w:val="00C61C65"/>
    <w:rsid w:val="00C6271B"/>
    <w:rsid w:val="00C628F1"/>
    <w:rsid w:val="00C62B7E"/>
    <w:rsid w:val="00C632CD"/>
    <w:rsid w:val="00C6343D"/>
    <w:rsid w:val="00C6377F"/>
    <w:rsid w:val="00C638BB"/>
    <w:rsid w:val="00C6410A"/>
    <w:rsid w:val="00C642F0"/>
    <w:rsid w:val="00C643BA"/>
    <w:rsid w:val="00C645E8"/>
    <w:rsid w:val="00C64D6D"/>
    <w:rsid w:val="00C664F3"/>
    <w:rsid w:val="00C673AA"/>
    <w:rsid w:val="00C67404"/>
    <w:rsid w:val="00C675C2"/>
    <w:rsid w:val="00C67953"/>
    <w:rsid w:val="00C70190"/>
    <w:rsid w:val="00C70E4F"/>
    <w:rsid w:val="00C718DB"/>
    <w:rsid w:val="00C71BDF"/>
    <w:rsid w:val="00C7208A"/>
    <w:rsid w:val="00C721C3"/>
    <w:rsid w:val="00C72935"/>
    <w:rsid w:val="00C73BE5"/>
    <w:rsid w:val="00C73C0D"/>
    <w:rsid w:val="00C73D65"/>
    <w:rsid w:val="00C74233"/>
    <w:rsid w:val="00C74A5A"/>
    <w:rsid w:val="00C74BB3"/>
    <w:rsid w:val="00C74C62"/>
    <w:rsid w:val="00C75060"/>
    <w:rsid w:val="00C7519A"/>
    <w:rsid w:val="00C75BD1"/>
    <w:rsid w:val="00C76675"/>
    <w:rsid w:val="00C7788C"/>
    <w:rsid w:val="00C8070F"/>
    <w:rsid w:val="00C807CA"/>
    <w:rsid w:val="00C8096A"/>
    <w:rsid w:val="00C809D8"/>
    <w:rsid w:val="00C81BE2"/>
    <w:rsid w:val="00C8245B"/>
    <w:rsid w:val="00C829B5"/>
    <w:rsid w:val="00C82AF9"/>
    <w:rsid w:val="00C82FD0"/>
    <w:rsid w:val="00C83A7F"/>
    <w:rsid w:val="00C83D16"/>
    <w:rsid w:val="00C843BB"/>
    <w:rsid w:val="00C855F4"/>
    <w:rsid w:val="00C86EC1"/>
    <w:rsid w:val="00C86F23"/>
    <w:rsid w:val="00C874F2"/>
    <w:rsid w:val="00C87AD9"/>
    <w:rsid w:val="00C87CE1"/>
    <w:rsid w:val="00C902CC"/>
    <w:rsid w:val="00C902D3"/>
    <w:rsid w:val="00C90F66"/>
    <w:rsid w:val="00C91DA5"/>
    <w:rsid w:val="00C91F63"/>
    <w:rsid w:val="00C9242A"/>
    <w:rsid w:val="00C92A3F"/>
    <w:rsid w:val="00C931B6"/>
    <w:rsid w:val="00C93223"/>
    <w:rsid w:val="00C958FF"/>
    <w:rsid w:val="00C95E42"/>
    <w:rsid w:val="00C960B7"/>
    <w:rsid w:val="00C96ACE"/>
    <w:rsid w:val="00C97476"/>
    <w:rsid w:val="00CA0758"/>
    <w:rsid w:val="00CA110E"/>
    <w:rsid w:val="00CA202D"/>
    <w:rsid w:val="00CA2271"/>
    <w:rsid w:val="00CA24E4"/>
    <w:rsid w:val="00CA2552"/>
    <w:rsid w:val="00CA337F"/>
    <w:rsid w:val="00CA3950"/>
    <w:rsid w:val="00CA401C"/>
    <w:rsid w:val="00CA4644"/>
    <w:rsid w:val="00CA486B"/>
    <w:rsid w:val="00CA4FAC"/>
    <w:rsid w:val="00CA5826"/>
    <w:rsid w:val="00CA63C4"/>
    <w:rsid w:val="00CA650A"/>
    <w:rsid w:val="00CA6B9B"/>
    <w:rsid w:val="00CA6C5C"/>
    <w:rsid w:val="00CA7334"/>
    <w:rsid w:val="00CA7EF7"/>
    <w:rsid w:val="00CB1687"/>
    <w:rsid w:val="00CB2064"/>
    <w:rsid w:val="00CB211F"/>
    <w:rsid w:val="00CB22CF"/>
    <w:rsid w:val="00CB2FCB"/>
    <w:rsid w:val="00CB3A99"/>
    <w:rsid w:val="00CB3B53"/>
    <w:rsid w:val="00CB439B"/>
    <w:rsid w:val="00CB43E5"/>
    <w:rsid w:val="00CB5D15"/>
    <w:rsid w:val="00CB5DAB"/>
    <w:rsid w:val="00CB6044"/>
    <w:rsid w:val="00CB6C1E"/>
    <w:rsid w:val="00CB72DF"/>
    <w:rsid w:val="00CB730C"/>
    <w:rsid w:val="00CB798B"/>
    <w:rsid w:val="00CC0A91"/>
    <w:rsid w:val="00CC0A97"/>
    <w:rsid w:val="00CC107A"/>
    <w:rsid w:val="00CC1862"/>
    <w:rsid w:val="00CC1CD4"/>
    <w:rsid w:val="00CC1D53"/>
    <w:rsid w:val="00CC2038"/>
    <w:rsid w:val="00CC2DB9"/>
    <w:rsid w:val="00CC33F0"/>
    <w:rsid w:val="00CC3727"/>
    <w:rsid w:val="00CC3EBA"/>
    <w:rsid w:val="00CC446B"/>
    <w:rsid w:val="00CC453A"/>
    <w:rsid w:val="00CC5183"/>
    <w:rsid w:val="00CC5543"/>
    <w:rsid w:val="00CC5E6E"/>
    <w:rsid w:val="00CC625B"/>
    <w:rsid w:val="00CC6795"/>
    <w:rsid w:val="00CC6B2B"/>
    <w:rsid w:val="00CC7610"/>
    <w:rsid w:val="00CC763D"/>
    <w:rsid w:val="00CD021C"/>
    <w:rsid w:val="00CD02A1"/>
    <w:rsid w:val="00CD0B03"/>
    <w:rsid w:val="00CD1082"/>
    <w:rsid w:val="00CD123F"/>
    <w:rsid w:val="00CD1368"/>
    <w:rsid w:val="00CD1AE2"/>
    <w:rsid w:val="00CD1AF1"/>
    <w:rsid w:val="00CD1AFC"/>
    <w:rsid w:val="00CD1BDE"/>
    <w:rsid w:val="00CD23F2"/>
    <w:rsid w:val="00CD2651"/>
    <w:rsid w:val="00CD313F"/>
    <w:rsid w:val="00CD32D9"/>
    <w:rsid w:val="00CD3599"/>
    <w:rsid w:val="00CD3AC6"/>
    <w:rsid w:val="00CD4305"/>
    <w:rsid w:val="00CD4619"/>
    <w:rsid w:val="00CD46E7"/>
    <w:rsid w:val="00CD50AC"/>
    <w:rsid w:val="00CD5294"/>
    <w:rsid w:val="00CD6106"/>
    <w:rsid w:val="00CD612F"/>
    <w:rsid w:val="00CD659C"/>
    <w:rsid w:val="00CD68F2"/>
    <w:rsid w:val="00CD6F60"/>
    <w:rsid w:val="00CD7009"/>
    <w:rsid w:val="00CD7AA1"/>
    <w:rsid w:val="00CE04B6"/>
    <w:rsid w:val="00CE1A93"/>
    <w:rsid w:val="00CE1E59"/>
    <w:rsid w:val="00CE1FC2"/>
    <w:rsid w:val="00CE269B"/>
    <w:rsid w:val="00CE3038"/>
    <w:rsid w:val="00CE331C"/>
    <w:rsid w:val="00CE3BD4"/>
    <w:rsid w:val="00CE3C53"/>
    <w:rsid w:val="00CE4C6B"/>
    <w:rsid w:val="00CE5036"/>
    <w:rsid w:val="00CE5889"/>
    <w:rsid w:val="00CE65CD"/>
    <w:rsid w:val="00CE6D73"/>
    <w:rsid w:val="00CE7024"/>
    <w:rsid w:val="00CE7839"/>
    <w:rsid w:val="00CE7B58"/>
    <w:rsid w:val="00CE7F54"/>
    <w:rsid w:val="00CE7FC4"/>
    <w:rsid w:val="00CF1825"/>
    <w:rsid w:val="00CF36A4"/>
    <w:rsid w:val="00CF407F"/>
    <w:rsid w:val="00CF4ED4"/>
    <w:rsid w:val="00CF506E"/>
    <w:rsid w:val="00CF6162"/>
    <w:rsid w:val="00CF6962"/>
    <w:rsid w:val="00CF7155"/>
    <w:rsid w:val="00CF7D27"/>
    <w:rsid w:val="00CF7DB0"/>
    <w:rsid w:val="00D00E8E"/>
    <w:rsid w:val="00D0107D"/>
    <w:rsid w:val="00D0134F"/>
    <w:rsid w:val="00D01D1A"/>
    <w:rsid w:val="00D01F34"/>
    <w:rsid w:val="00D027B8"/>
    <w:rsid w:val="00D02BA1"/>
    <w:rsid w:val="00D02C32"/>
    <w:rsid w:val="00D02CB7"/>
    <w:rsid w:val="00D02F30"/>
    <w:rsid w:val="00D034FF"/>
    <w:rsid w:val="00D03F5E"/>
    <w:rsid w:val="00D04B9B"/>
    <w:rsid w:val="00D0522F"/>
    <w:rsid w:val="00D055A3"/>
    <w:rsid w:val="00D055EF"/>
    <w:rsid w:val="00D05BE2"/>
    <w:rsid w:val="00D05E00"/>
    <w:rsid w:val="00D068B6"/>
    <w:rsid w:val="00D07150"/>
    <w:rsid w:val="00D07AED"/>
    <w:rsid w:val="00D07E30"/>
    <w:rsid w:val="00D10D4D"/>
    <w:rsid w:val="00D115E3"/>
    <w:rsid w:val="00D120B4"/>
    <w:rsid w:val="00D12748"/>
    <w:rsid w:val="00D128CA"/>
    <w:rsid w:val="00D12B35"/>
    <w:rsid w:val="00D133F7"/>
    <w:rsid w:val="00D13571"/>
    <w:rsid w:val="00D1361E"/>
    <w:rsid w:val="00D13E6B"/>
    <w:rsid w:val="00D141E4"/>
    <w:rsid w:val="00D14A20"/>
    <w:rsid w:val="00D14FF7"/>
    <w:rsid w:val="00D15009"/>
    <w:rsid w:val="00D1573D"/>
    <w:rsid w:val="00D1583E"/>
    <w:rsid w:val="00D16AA4"/>
    <w:rsid w:val="00D16BB4"/>
    <w:rsid w:val="00D17943"/>
    <w:rsid w:val="00D17CAE"/>
    <w:rsid w:val="00D20579"/>
    <w:rsid w:val="00D20A5B"/>
    <w:rsid w:val="00D20CD8"/>
    <w:rsid w:val="00D21AE1"/>
    <w:rsid w:val="00D225DB"/>
    <w:rsid w:val="00D2294F"/>
    <w:rsid w:val="00D22AB7"/>
    <w:rsid w:val="00D22B95"/>
    <w:rsid w:val="00D238F3"/>
    <w:rsid w:val="00D23E35"/>
    <w:rsid w:val="00D24AD8"/>
    <w:rsid w:val="00D24F4A"/>
    <w:rsid w:val="00D25680"/>
    <w:rsid w:val="00D26120"/>
    <w:rsid w:val="00D26A47"/>
    <w:rsid w:val="00D27286"/>
    <w:rsid w:val="00D272B8"/>
    <w:rsid w:val="00D27331"/>
    <w:rsid w:val="00D27353"/>
    <w:rsid w:val="00D279A2"/>
    <w:rsid w:val="00D27BAC"/>
    <w:rsid w:val="00D27E08"/>
    <w:rsid w:val="00D27F53"/>
    <w:rsid w:val="00D3028B"/>
    <w:rsid w:val="00D30967"/>
    <w:rsid w:val="00D30C81"/>
    <w:rsid w:val="00D312D2"/>
    <w:rsid w:val="00D315FA"/>
    <w:rsid w:val="00D31F45"/>
    <w:rsid w:val="00D32E0F"/>
    <w:rsid w:val="00D339A5"/>
    <w:rsid w:val="00D34061"/>
    <w:rsid w:val="00D345F9"/>
    <w:rsid w:val="00D348F3"/>
    <w:rsid w:val="00D35992"/>
    <w:rsid w:val="00D35E09"/>
    <w:rsid w:val="00D362B0"/>
    <w:rsid w:val="00D3673C"/>
    <w:rsid w:val="00D367A5"/>
    <w:rsid w:val="00D36849"/>
    <w:rsid w:val="00D36FF5"/>
    <w:rsid w:val="00D37566"/>
    <w:rsid w:val="00D402F8"/>
    <w:rsid w:val="00D40EFE"/>
    <w:rsid w:val="00D4174C"/>
    <w:rsid w:val="00D41E5C"/>
    <w:rsid w:val="00D420EC"/>
    <w:rsid w:val="00D421F4"/>
    <w:rsid w:val="00D42BC2"/>
    <w:rsid w:val="00D42F45"/>
    <w:rsid w:val="00D4331F"/>
    <w:rsid w:val="00D4353D"/>
    <w:rsid w:val="00D436B4"/>
    <w:rsid w:val="00D443E8"/>
    <w:rsid w:val="00D445B0"/>
    <w:rsid w:val="00D44CEC"/>
    <w:rsid w:val="00D44ED4"/>
    <w:rsid w:val="00D46032"/>
    <w:rsid w:val="00D468B9"/>
    <w:rsid w:val="00D46F06"/>
    <w:rsid w:val="00D477B8"/>
    <w:rsid w:val="00D51347"/>
    <w:rsid w:val="00D5165B"/>
    <w:rsid w:val="00D51B0E"/>
    <w:rsid w:val="00D5262A"/>
    <w:rsid w:val="00D52A38"/>
    <w:rsid w:val="00D559CA"/>
    <w:rsid w:val="00D564B6"/>
    <w:rsid w:val="00D574C2"/>
    <w:rsid w:val="00D57B06"/>
    <w:rsid w:val="00D57E21"/>
    <w:rsid w:val="00D600B1"/>
    <w:rsid w:val="00D60EAB"/>
    <w:rsid w:val="00D61470"/>
    <w:rsid w:val="00D618F5"/>
    <w:rsid w:val="00D6260B"/>
    <w:rsid w:val="00D62A9A"/>
    <w:rsid w:val="00D63436"/>
    <w:rsid w:val="00D639DA"/>
    <w:rsid w:val="00D63AB7"/>
    <w:rsid w:val="00D644C6"/>
    <w:rsid w:val="00D64977"/>
    <w:rsid w:val="00D65454"/>
    <w:rsid w:val="00D656A4"/>
    <w:rsid w:val="00D66540"/>
    <w:rsid w:val="00D6758E"/>
    <w:rsid w:val="00D676EC"/>
    <w:rsid w:val="00D67B47"/>
    <w:rsid w:val="00D67BB1"/>
    <w:rsid w:val="00D70547"/>
    <w:rsid w:val="00D70752"/>
    <w:rsid w:val="00D70B26"/>
    <w:rsid w:val="00D71423"/>
    <w:rsid w:val="00D714CE"/>
    <w:rsid w:val="00D72343"/>
    <w:rsid w:val="00D7334B"/>
    <w:rsid w:val="00D7352B"/>
    <w:rsid w:val="00D7400D"/>
    <w:rsid w:val="00D74441"/>
    <w:rsid w:val="00D750B4"/>
    <w:rsid w:val="00D75B57"/>
    <w:rsid w:val="00D76B73"/>
    <w:rsid w:val="00D77315"/>
    <w:rsid w:val="00D774F2"/>
    <w:rsid w:val="00D77919"/>
    <w:rsid w:val="00D779DE"/>
    <w:rsid w:val="00D77E99"/>
    <w:rsid w:val="00D80B5C"/>
    <w:rsid w:val="00D80F7B"/>
    <w:rsid w:val="00D810B2"/>
    <w:rsid w:val="00D82164"/>
    <w:rsid w:val="00D82D4A"/>
    <w:rsid w:val="00D84CCB"/>
    <w:rsid w:val="00D85248"/>
    <w:rsid w:val="00D85774"/>
    <w:rsid w:val="00D85E90"/>
    <w:rsid w:val="00D873D3"/>
    <w:rsid w:val="00D87CA1"/>
    <w:rsid w:val="00D90872"/>
    <w:rsid w:val="00D90FDF"/>
    <w:rsid w:val="00D916EE"/>
    <w:rsid w:val="00D92163"/>
    <w:rsid w:val="00D93415"/>
    <w:rsid w:val="00D9428E"/>
    <w:rsid w:val="00D95E9E"/>
    <w:rsid w:val="00D960A6"/>
    <w:rsid w:val="00D96989"/>
    <w:rsid w:val="00D9768D"/>
    <w:rsid w:val="00D976BD"/>
    <w:rsid w:val="00D9792D"/>
    <w:rsid w:val="00D97CAC"/>
    <w:rsid w:val="00DA057C"/>
    <w:rsid w:val="00DA0CF9"/>
    <w:rsid w:val="00DA1410"/>
    <w:rsid w:val="00DA1573"/>
    <w:rsid w:val="00DA16E9"/>
    <w:rsid w:val="00DA281F"/>
    <w:rsid w:val="00DA29F8"/>
    <w:rsid w:val="00DA3074"/>
    <w:rsid w:val="00DA3119"/>
    <w:rsid w:val="00DA3379"/>
    <w:rsid w:val="00DA3399"/>
    <w:rsid w:val="00DA351C"/>
    <w:rsid w:val="00DA35B9"/>
    <w:rsid w:val="00DA3A72"/>
    <w:rsid w:val="00DA3BA7"/>
    <w:rsid w:val="00DA3CAC"/>
    <w:rsid w:val="00DA3CDE"/>
    <w:rsid w:val="00DA3E99"/>
    <w:rsid w:val="00DA45D6"/>
    <w:rsid w:val="00DA46F5"/>
    <w:rsid w:val="00DA4B47"/>
    <w:rsid w:val="00DA5C20"/>
    <w:rsid w:val="00DA5D6C"/>
    <w:rsid w:val="00DA6A9A"/>
    <w:rsid w:val="00DA6B9E"/>
    <w:rsid w:val="00DA7FE3"/>
    <w:rsid w:val="00DB0688"/>
    <w:rsid w:val="00DB134D"/>
    <w:rsid w:val="00DB18F9"/>
    <w:rsid w:val="00DB2597"/>
    <w:rsid w:val="00DB2DE5"/>
    <w:rsid w:val="00DB304C"/>
    <w:rsid w:val="00DB341C"/>
    <w:rsid w:val="00DB3487"/>
    <w:rsid w:val="00DB3690"/>
    <w:rsid w:val="00DB38E0"/>
    <w:rsid w:val="00DB425E"/>
    <w:rsid w:val="00DB45A4"/>
    <w:rsid w:val="00DB479E"/>
    <w:rsid w:val="00DB4AB3"/>
    <w:rsid w:val="00DB56A4"/>
    <w:rsid w:val="00DB5C94"/>
    <w:rsid w:val="00DB6431"/>
    <w:rsid w:val="00DB669F"/>
    <w:rsid w:val="00DB6E9F"/>
    <w:rsid w:val="00DB797A"/>
    <w:rsid w:val="00DC026F"/>
    <w:rsid w:val="00DC113F"/>
    <w:rsid w:val="00DC14BD"/>
    <w:rsid w:val="00DC20A1"/>
    <w:rsid w:val="00DC20BF"/>
    <w:rsid w:val="00DC225A"/>
    <w:rsid w:val="00DC2708"/>
    <w:rsid w:val="00DC2E07"/>
    <w:rsid w:val="00DC358C"/>
    <w:rsid w:val="00DC36CA"/>
    <w:rsid w:val="00DC37E8"/>
    <w:rsid w:val="00DC3954"/>
    <w:rsid w:val="00DC4B48"/>
    <w:rsid w:val="00DC4F0D"/>
    <w:rsid w:val="00DC54B1"/>
    <w:rsid w:val="00DC5AF1"/>
    <w:rsid w:val="00DC5F1B"/>
    <w:rsid w:val="00DC634C"/>
    <w:rsid w:val="00DC67F3"/>
    <w:rsid w:val="00DC7447"/>
    <w:rsid w:val="00DC74EF"/>
    <w:rsid w:val="00DD0927"/>
    <w:rsid w:val="00DD0A45"/>
    <w:rsid w:val="00DD0BFE"/>
    <w:rsid w:val="00DD15A5"/>
    <w:rsid w:val="00DD1C10"/>
    <w:rsid w:val="00DD26C4"/>
    <w:rsid w:val="00DD28A3"/>
    <w:rsid w:val="00DD2BB5"/>
    <w:rsid w:val="00DD334A"/>
    <w:rsid w:val="00DD33AA"/>
    <w:rsid w:val="00DD4015"/>
    <w:rsid w:val="00DD45D3"/>
    <w:rsid w:val="00DD4669"/>
    <w:rsid w:val="00DD4785"/>
    <w:rsid w:val="00DD5E5E"/>
    <w:rsid w:val="00DD609C"/>
    <w:rsid w:val="00DD680D"/>
    <w:rsid w:val="00DD78CA"/>
    <w:rsid w:val="00DD7EC0"/>
    <w:rsid w:val="00DD7FE2"/>
    <w:rsid w:val="00DE0DE5"/>
    <w:rsid w:val="00DE12F9"/>
    <w:rsid w:val="00DE152B"/>
    <w:rsid w:val="00DE2342"/>
    <w:rsid w:val="00DE2378"/>
    <w:rsid w:val="00DE2C43"/>
    <w:rsid w:val="00DE392C"/>
    <w:rsid w:val="00DE43FC"/>
    <w:rsid w:val="00DE48B2"/>
    <w:rsid w:val="00DE504C"/>
    <w:rsid w:val="00DE5679"/>
    <w:rsid w:val="00DE62A7"/>
    <w:rsid w:val="00DE65D6"/>
    <w:rsid w:val="00DE6C8E"/>
    <w:rsid w:val="00DE6D1F"/>
    <w:rsid w:val="00DE7803"/>
    <w:rsid w:val="00DF01F0"/>
    <w:rsid w:val="00DF05FA"/>
    <w:rsid w:val="00DF0A53"/>
    <w:rsid w:val="00DF27D7"/>
    <w:rsid w:val="00DF281F"/>
    <w:rsid w:val="00DF28C9"/>
    <w:rsid w:val="00DF2B47"/>
    <w:rsid w:val="00DF3141"/>
    <w:rsid w:val="00DF3445"/>
    <w:rsid w:val="00DF4205"/>
    <w:rsid w:val="00DF4439"/>
    <w:rsid w:val="00DF4897"/>
    <w:rsid w:val="00DF586D"/>
    <w:rsid w:val="00DF5B16"/>
    <w:rsid w:val="00DF616B"/>
    <w:rsid w:val="00DF69EC"/>
    <w:rsid w:val="00DF6FDE"/>
    <w:rsid w:val="00E003ED"/>
    <w:rsid w:val="00E017D1"/>
    <w:rsid w:val="00E018DF"/>
    <w:rsid w:val="00E01D19"/>
    <w:rsid w:val="00E02246"/>
    <w:rsid w:val="00E028EB"/>
    <w:rsid w:val="00E0336B"/>
    <w:rsid w:val="00E03B5A"/>
    <w:rsid w:val="00E04446"/>
    <w:rsid w:val="00E04BE5"/>
    <w:rsid w:val="00E0534A"/>
    <w:rsid w:val="00E05F03"/>
    <w:rsid w:val="00E06097"/>
    <w:rsid w:val="00E0692F"/>
    <w:rsid w:val="00E07427"/>
    <w:rsid w:val="00E075B1"/>
    <w:rsid w:val="00E07A37"/>
    <w:rsid w:val="00E10989"/>
    <w:rsid w:val="00E11D6B"/>
    <w:rsid w:val="00E11E66"/>
    <w:rsid w:val="00E11F3F"/>
    <w:rsid w:val="00E12C41"/>
    <w:rsid w:val="00E12EDB"/>
    <w:rsid w:val="00E13408"/>
    <w:rsid w:val="00E1351B"/>
    <w:rsid w:val="00E14019"/>
    <w:rsid w:val="00E144A2"/>
    <w:rsid w:val="00E14FA2"/>
    <w:rsid w:val="00E15080"/>
    <w:rsid w:val="00E154DB"/>
    <w:rsid w:val="00E15DE3"/>
    <w:rsid w:val="00E16705"/>
    <w:rsid w:val="00E173B4"/>
    <w:rsid w:val="00E173C8"/>
    <w:rsid w:val="00E17565"/>
    <w:rsid w:val="00E1768C"/>
    <w:rsid w:val="00E17A49"/>
    <w:rsid w:val="00E2006D"/>
    <w:rsid w:val="00E20955"/>
    <w:rsid w:val="00E20A62"/>
    <w:rsid w:val="00E21B00"/>
    <w:rsid w:val="00E21D49"/>
    <w:rsid w:val="00E21E25"/>
    <w:rsid w:val="00E22769"/>
    <w:rsid w:val="00E22D24"/>
    <w:rsid w:val="00E22E78"/>
    <w:rsid w:val="00E234AB"/>
    <w:rsid w:val="00E23B17"/>
    <w:rsid w:val="00E242FF"/>
    <w:rsid w:val="00E267BA"/>
    <w:rsid w:val="00E26C65"/>
    <w:rsid w:val="00E26C72"/>
    <w:rsid w:val="00E26FE5"/>
    <w:rsid w:val="00E2701D"/>
    <w:rsid w:val="00E30214"/>
    <w:rsid w:val="00E30F80"/>
    <w:rsid w:val="00E31589"/>
    <w:rsid w:val="00E32014"/>
    <w:rsid w:val="00E32B06"/>
    <w:rsid w:val="00E32BA4"/>
    <w:rsid w:val="00E32CAC"/>
    <w:rsid w:val="00E33BBD"/>
    <w:rsid w:val="00E3472F"/>
    <w:rsid w:val="00E348F4"/>
    <w:rsid w:val="00E349B5"/>
    <w:rsid w:val="00E34A5E"/>
    <w:rsid w:val="00E36189"/>
    <w:rsid w:val="00E361A9"/>
    <w:rsid w:val="00E36205"/>
    <w:rsid w:val="00E36BA1"/>
    <w:rsid w:val="00E36C6C"/>
    <w:rsid w:val="00E3700C"/>
    <w:rsid w:val="00E370C2"/>
    <w:rsid w:val="00E37716"/>
    <w:rsid w:val="00E4002C"/>
    <w:rsid w:val="00E40EDD"/>
    <w:rsid w:val="00E4158E"/>
    <w:rsid w:val="00E41837"/>
    <w:rsid w:val="00E421E5"/>
    <w:rsid w:val="00E42F58"/>
    <w:rsid w:val="00E43450"/>
    <w:rsid w:val="00E43951"/>
    <w:rsid w:val="00E43F4D"/>
    <w:rsid w:val="00E4406C"/>
    <w:rsid w:val="00E441F4"/>
    <w:rsid w:val="00E45C07"/>
    <w:rsid w:val="00E45C17"/>
    <w:rsid w:val="00E46475"/>
    <w:rsid w:val="00E46AC5"/>
    <w:rsid w:val="00E46E63"/>
    <w:rsid w:val="00E526CB"/>
    <w:rsid w:val="00E53401"/>
    <w:rsid w:val="00E53B81"/>
    <w:rsid w:val="00E53C87"/>
    <w:rsid w:val="00E54531"/>
    <w:rsid w:val="00E549B4"/>
    <w:rsid w:val="00E54B22"/>
    <w:rsid w:val="00E568BF"/>
    <w:rsid w:val="00E56C2C"/>
    <w:rsid w:val="00E56F47"/>
    <w:rsid w:val="00E572C5"/>
    <w:rsid w:val="00E57348"/>
    <w:rsid w:val="00E575F0"/>
    <w:rsid w:val="00E57D5D"/>
    <w:rsid w:val="00E57E3A"/>
    <w:rsid w:val="00E57F9B"/>
    <w:rsid w:val="00E6012B"/>
    <w:rsid w:val="00E60FCF"/>
    <w:rsid w:val="00E61B08"/>
    <w:rsid w:val="00E63126"/>
    <w:rsid w:val="00E65840"/>
    <w:rsid w:val="00E6655F"/>
    <w:rsid w:val="00E6745B"/>
    <w:rsid w:val="00E67DD6"/>
    <w:rsid w:val="00E67EFC"/>
    <w:rsid w:val="00E704A2"/>
    <w:rsid w:val="00E705D3"/>
    <w:rsid w:val="00E7090B"/>
    <w:rsid w:val="00E709A3"/>
    <w:rsid w:val="00E71357"/>
    <w:rsid w:val="00E7193A"/>
    <w:rsid w:val="00E719D9"/>
    <w:rsid w:val="00E71DE9"/>
    <w:rsid w:val="00E72AEE"/>
    <w:rsid w:val="00E7341B"/>
    <w:rsid w:val="00E735CA"/>
    <w:rsid w:val="00E74C18"/>
    <w:rsid w:val="00E7510E"/>
    <w:rsid w:val="00E7546E"/>
    <w:rsid w:val="00E75556"/>
    <w:rsid w:val="00E75769"/>
    <w:rsid w:val="00E75D06"/>
    <w:rsid w:val="00E771CD"/>
    <w:rsid w:val="00E77793"/>
    <w:rsid w:val="00E77E05"/>
    <w:rsid w:val="00E81956"/>
    <w:rsid w:val="00E82206"/>
    <w:rsid w:val="00E82E87"/>
    <w:rsid w:val="00E832B3"/>
    <w:rsid w:val="00E8474F"/>
    <w:rsid w:val="00E84B6D"/>
    <w:rsid w:val="00E84EE4"/>
    <w:rsid w:val="00E85038"/>
    <w:rsid w:val="00E851ED"/>
    <w:rsid w:val="00E853A9"/>
    <w:rsid w:val="00E855BF"/>
    <w:rsid w:val="00E8592D"/>
    <w:rsid w:val="00E85B97"/>
    <w:rsid w:val="00E861D4"/>
    <w:rsid w:val="00E86EED"/>
    <w:rsid w:val="00E877B4"/>
    <w:rsid w:val="00E90C19"/>
    <w:rsid w:val="00E90CE2"/>
    <w:rsid w:val="00E90EA6"/>
    <w:rsid w:val="00E90F19"/>
    <w:rsid w:val="00E919D5"/>
    <w:rsid w:val="00E92429"/>
    <w:rsid w:val="00E928B5"/>
    <w:rsid w:val="00E92FCB"/>
    <w:rsid w:val="00E93426"/>
    <w:rsid w:val="00E936CF"/>
    <w:rsid w:val="00E94740"/>
    <w:rsid w:val="00E9526E"/>
    <w:rsid w:val="00E95C47"/>
    <w:rsid w:val="00E95F34"/>
    <w:rsid w:val="00E96165"/>
    <w:rsid w:val="00E9738C"/>
    <w:rsid w:val="00E97586"/>
    <w:rsid w:val="00EA01B7"/>
    <w:rsid w:val="00EA0BCE"/>
    <w:rsid w:val="00EA1147"/>
    <w:rsid w:val="00EA1B86"/>
    <w:rsid w:val="00EA1E2C"/>
    <w:rsid w:val="00EA20AD"/>
    <w:rsid w:val="00EA24D3"/>
    <w:rsid w:val="00EA2AED"/>
    <w:rsid w:val="00EA3710"/>
    <w:rsid w:val="00EA3C0B"/>
    <w:rsid w:val="00EA532C"/>
    <w:rsid w:val="00EA5388"/>
    <w:rsid w:val="00EA53B6"/>
    <w:rsid w:val="00EA53C4"/>
    <w:rsid w:val="00EA5F51"/>
    <w:rsid w:val="00EA5FDB"/>
    <w:rsid w:val="00EA60CF"/>
    <w:rsid w:val="00EA62F8"/>
    <w:rsid w:val="00EA64F4"/>
    <w:rsid w:val="00EA6DB7"/>
    <w:rsid w:val="00EA7A47"/>
    <w:rsid w:val="00EA7B7D"/>
    <w:rsid w:val="00EB048C"/>
    <w:rsid w:val="00EB0C93"/>
    <w:rsid w:val="00EB1197"/>
    <w:rsid w:val="00EB334B"/>
    <w:rsid w:val="00EB3846"/>
    <w:rsid w:val="00EB3DD3"/>
    <w:rsid w:val="00EB4954"/>
    <w:rsid w:val="00EB50F8"/>
    <w:rsid w:val="00EB517B"/>
    <w:rsid w:val="00EB5266"/>
    <w:rsid w:val="00EB5A20"/>
    <w:rsid w:val="00EB5AD8"/>
    <w:rsid w:val="00EB5D53"/>
    <w:rsid w:val="00EB64F4"/>
    <w:rsid w:val="00EB755D"/>
    <w:rsid w:val="00EB7DFE"/>
    <w:rsid w:val="00EB7FD3"/>
    <w:rsid w:val="00EC00A9"/>
    <w:rsid w:val="00EC0A47"/>
    <w:rsid w:val="00EC0AAB"/>
    <w:rsid w:val="00EC0FCA"/>
    <w:rsid w:val="00EC1285"/>
    <w:rsid w:val="00EC140E"/>
    <w:rsid w:val="00EC15F4"/>
    <w:rsid w:val="00EC1F66"/>
    <w:rsid w:val="00EC210F"/>
    <w:rsid w:val="00EC2343"/>
    <w:rsid w:val="00EC26A7"/>
    <w:rsid w:val="00EC3451"/>
    <w:rsid w:val="00EC34ED"/>
    <w:rsid w:val="00EC358F"/>
    <w:rsid w:val="00EC36B6"/>
    <w:rsid w:val="00EC3BC9"/>
    <w:rsid w:val="00EC4494"/>
    <w:rsid w:val="00EC45A2"/>
    <w:rsid w:val="00EC4A07"/>
    <w:rsid w:val="00EC4C17"/>
    <w:rsid w:val="00EC4E67"/>
    <w:rsid w:val="00EC5264"/>
    <w:rsid w:val="00EC571B"/>
    <w:rsid w:val="00EC5BE1"/>
    <w:rsid w:val="00EC62EA"/>
    <w:rsid w:val="00EC6409"/>
    <w:rsid w:val="00EC79C0"/>
    <w:rsid w:val="00EC7CF9"/>
    <w:rsid w:val="00ED060B"/>
    <w:rsid w:val="00ED0655"/>
    <w:rsid w:val="00ED178F"/>
    <w:rsid w:val="00ED1A4D"/>
    <w:rsid w:val="00ED1CC0"/>
    <w:rsid w:val="00ED1CC2"/>
    <w:rsid w:val="00ED2728"/>
    <w:rsid w:val="00ED2C5D"/>
    <w:rsid w:val="00ED2D2D"/>
    <w:rsid w:val="00ED3034"/>
    <w:rsid w:val="00ED3648"/>
    <w:rsid w:val="00ED3E42"/>
    <w:rsid w:val="00ED43CF"/>
    <w:rsid w:val="00ED440B"/>
    <w:rsid w:val="00ED50F5"/>
    <w:rsid w:val="00ED52AD"/>
    <w:rsid w:val="00ED5CA2"/>
    <w:rsid w:val="00ED6771"/>
    <w:rsid w:val="00ED6ABD"/>
    <w:rsid w:val="00ED7507"/>
    <w:rsid w:val="00ED7D18"/>
    <w:rsid w:val="00ED7E0D"/>
    <w:rsid w:val="00ED7EAD"/>
    <w:rsid w:val="00ED7FD0"/>
    <w:rsid w:val="00EE01CF"/>
    <w:rsid w:val="00EE02D5"/>
    <w:rsid w:val="00EE0DC7"/>
    <w:rsid w:val="00EE0E83"/>
    <w:rsid w:val="00EE1D3D"/>
    <w:rsid w:val="00EE1F2D"/>
    <w:rsid w:val="00EE1F68"/>
    <w:rsid w:val="00EE3311"/>
    <w:rsid w:val="00EE3686"/>
    <w:rsid w:val="00EE6171"/>
    <w:rsid w:val="00EE63CF"/>
    <w:rsid w:val="00EE6D28"/>
    <w:rsid w:val="00EE76DF"/>
    <w:rsid w:val="00EF044F"/>
    <w:rsid w:val="00EF09C5"/>
    <w:rsid w:val="00EF1B35"/>
    <w:rsid w:val="00EF24AF"/>
    <w:rsid w:val="00EF27BF"/>
    <w:rsid w:val="00EF2B2C"/>
    <w:rsid w:val="00EF2B4C"/>
    <w:rsid w:val="00EF2C16"/>
    <w:rsid w:val="00EF42C0"/>
    <w:rsid w:val="00EF43E1"/>
    <w:rsid w:val="00EF4E92"/>
    <w:rsid w:val="00EF5358"/>
    <w:rsid w:val="00EF5690"/>
    <w:rsid w:val="00EF57D2"/>
    <w:rsid w:val="00EF61C8"/>
    <w:rsid w:val="00EF6231"/>
    <w:rsid w:val="00EF6F23"/>
    <w:rsid w:val="00EF709B"/>
    <w:rsid w:val="00EF7119"/>
    <w:rsid w:val="00EF739B"/>
    <w:rsid w:val="00EF7EAA"/>
    <w:rsid w:val="00F0024A"/>
    <w:rsid w:val="00F004D4"/>
    <w:rsid w:val="00F00A0B"/>
    <w:rsid w:val="00F0117C"/>
    <w:rsid w:val="00F01BC6"/>
    <w:rsid w:val="00F02371"/>
    <w:rsid w:val="00F02FBA"/>
    <w:rsid w:val="00F03D42"/>
    <w:rsid w:val="00F0418D"/>
    <w:rsid w:val="00F04858"/>
    <w:rsid w:val="00F0580F"/>
    <w:rsid w:val="00F0698E"/>
    <w:rsid w:val="00F071AA"/>
    <w:rsid w:val="00F07741"/>
    <w:rsid w:val="00F07A68"/>
    <w:rsid w:val="00F07F6A"/>
    <w:rsid w:val="00F101EA"/>
    <w:rsid w:val="00F10474"/>
    <w:rsid w:val="00F107B9"/>
    <w:rsid w:val="00F10B3F"/>
    <w:rsid w:val="00F11335"/>
    <w:rsid w:val="00F11B1D"/>
    <w:rsid w:val="00F11F6D"/>
    <w:rsid w:val="00F123E6"/>
    <w:rsid w:val="00F12A34"/>
    <w:rsid w:val="00F1308D"/>
    <w:rsid w:val="00F131A9"/>
    <w:rsid w:val="00F131B4"/>
    <w:rsid w:val="00F150FF"/>
    <w:rsid w:val="00F151AA"/>
    <w:rsid w:val="00F15598"/>
    <w:rsid w:val="00F15604"/>
    <w:rsid w:val="00F15AD7"/>
    <w:rsid w:val="00F15F5E"/>
    <w:rsid w:val="00F16135"/>
    <w:rsid w:val="00F16825"/>
    <w:rsid w:val="00F16B4B"/>
    <w:rsid w:val="00F16EA3"/>
    <w:rsid w:val="00F17082"/>
    <w:rsid w:val="00F20529"/>
    <w:rsid w:val="00F20640"/>
    <w:rsid w:val="00F206F1"/>
    <w:rsid w:val="00F2084A"/>
    <w:rsid w:val="00F20859"/>
    <w:rsid w:val="00F20B65"/>
    <w:rsid w:val="00F20F53"/>
    <w:rsid w:val="00F21B12"/>
    <w:rsid w:val="00F21FDA"/>
    <w:rsid w:val="00F22492"/>
    <w:rsid w:val="00F22676"/>
    <w:rsid w:val="00F229F6"/>
    <w:rsid w:val="00F23B94"/>
    <w:rsid w:val="00F2411A"/>
    <w:rsid w:val="00F245AF"/>
    <w:rsid w:val="00F2460D"/>
    <w:rsid w:val="00F26068"/>
    <w:rsid w:val="00F2608F"/>
    <w:rsid w:val="00F26F25"/>
    <w:rsid w:val="00F2718F"/>
    <w:rsid w:val="00F27340"/>
    <w:rsid w:val="00F27474"/>
    <w:rsid w:val="00F278DF"/>
    <w:rsid w:val="00F30D5A"/>
    <w:rsid w:val="00F3110C"/>
    <w:rsid w:val="00F31B9B"/>
    <w:rsid w:val="00F31EB3"/>
    <w:rsid w:val="00F32E33"/>
    <w:rsid w:val="00F32F03"/>
    <w:rsid w:val="00F337AF"/>
    <w:rsid w:val="00F33AA6"/>
    <w:rsid w:val="00F33F72"/>
    <w:rsid w:val="00F3432A"/>
    <w:rsid w:val="00F347CD"/>
    <w:rsid w:val="00F356DB"/>
    <w:rsid w:val="00F35918"/>
    <w:rsid w:val="00F35B18"/>
    <w:rsid w:val="00F35D41"/>
    <w:rsid w:val="00F35D82"/>
    <w:rsid w:val="00F364CF"/>
    <w:rsid w:val="00F365DA"/>
    <w:rsid w:val="00F36C09"/>
    <w:rsid w:val="00F378FA"/>
    <w:rsid w:val="00F405B8"/>
    <w:rsid w:val="00F40864"/>
    <w:rsid w:val="00F40D51"/>
    <w:rsid w:val="00F40EB7"/>
    <w:rsid w:val="00F40EEC"/>
    <w:rsid w:val="00F41BD1"/>
    <w:rsid w:val="00F42716"/>
    <w:rsid w:val="00F42F17"/>
    <w:rsid w:val="00F432EF"/>
    <w:rsid w:val="00F43736"/>
    <w:rsid w:val="00F43B97"/>
    <w:rsid w:val="00F44BE6"/>
    <w:rsid w:val="00F45074"/>
    <w:rsid w:val="00F452B4"/>
    <w:rsid w:val="00F45494"/>
    <w:rsid w:val="00F459CE"/>
    <w:rsid w:val="00F45CF4"/>
    <w:rsid w:val="00F46466"/>
    <w:rsid w:val="00F46481"/>
    <w:rsid w:val="00F479FC"/>
    <w:rsid w:val="00F47D70"/>
    <w:rsid w:val="00F507DF"/>
    <w:rsid w:val="00F51D24"/>
    <w:rsid w:val="00F53645"/>
    <w:rsid w:val="00F53C7F"/>
    <w:rsid w:val="00F543B7"/>
    <w:rsid w:val="00F54423"/>
    <w:rsid w:val="00F54764"/>
    <w:rsid w:val="00F54BD6"/>
    <w:rsid w:val="00F553F7"/>
    <w:rsid w:val="00F5549C"/>
    <w:rsid w:val="00F57928"/>
    <w:rsid w:val="00F57CD0"/>
    <w:rsid w:val="00F57F8D"/>
    <w:rsid w:val="00F60228"/>
    <w:rsid w:val="00F602A8"/>
    <w:rsid w:val="00F61384"/>
    <w:rsid w:val="00F613D9"/>
    <w:rsid w:val="00F61D7B"/>
    <w:rsid w:val="00F62815"/>
    <w:rsid w:val="00F63C20"/>
    <w:rsid w:val="00F63E01"/>
    <w:rsid w:val="00F63FD7"/>
    <w:rsid w:val="00F643A3"/>
    <w:rsid w:val="00F64A57"/>
    <w:rsid w:val="00F65162"/>
    <w:rsid w:val="00F651CF"/>
    <w:rsid w:val="00F65277"/>
    <w:rsid w:val="00F6528D"/>
    <w:rsid w:val="00F65569"/>
    <w:rsid w:val="00F655FC"/>
    <w:rsid w:val="00F65622"/>
    <w:rsid w:val="00F65B3E"/>
    <w:rsid w:val="00F665AC"/>
    <w:rsid w:val="00F66619"/>
    <w:rsid w:val="00F66770"/>
    <w:rsid w:val="00F70169"/>
    <w:rsid w:val="00F70D0E"/>
    <w:rsid w:val="00F71074"/>
    <w:rsid w:val="00F71DEE"/>
    <w:rsid w:val="00F72163"/>
    <w:rsid w:val="00F72B9F"/>
    <w:rsid w:val="00F731C8"/>
    <w:rsid w:val="00F732E3"/>
    <w:rsid w:val="00F7385B"/>
    <w:rsid w:val="00F7409C"/>
    <w:rsid w:val="00F74286"/>
    <w:rsid w:val="00F74FD8"/>
    <w:rsid w:val="00F751E7"/>
    <w:rsid w:val="00F7580D"/>
    <w:rsid w:val="00F75AAB"/>
    <w:rsid w:val="00F75F5D"/>
    <w:rsid w:val="00F7637C"/>
    <w:rsid w:val="00F764F0"/>
    <w:rsid w:val="00F76C9E"/>
    <w:rsid w:val="00F76FAB"/>
    <w:rsid w:val="00F76FF5"/>
    <w:rsid w:val="00F773D0"/>
    <w:rsid w:val="00F77FFE"/>
    <w:rsid w:val="00F808B4"/>
    <w:rsid w:val="00F81617"/>
    <w:rsid w:val="00F81A93"/>
    <w:rsid w:val="00F820C1"/>
    <w:rsid w:val="00F82C82"/>
    <w:rsid w:val="00F82E39"/>
    <w:rsid w:val="00F82F6E"/>
    <w:rsid w:val="00F83378"/>
    <w:rsid w:val="00F8426D"/>
    <w:rsid w:val="00F848D9"/>
    <w:rsid w:val="00F854BA"/>
    <w:rsid w:val="00F85A0E"/>
    <w:rsid w:val="00F85A85"/>
    <w:rsid w:val="00F85C90"/>
    <w:rsid w:val="00F8660C"/>
    <w:rsid w:val="00F86A12"/>
    <w:rsid w:val="00F86D5A"/>
    <w:rsid w:val="00F87495"/>
    <w:rsid w:val="00F8767E"/>
    <w:rsid w:val="00F879E0"/>
    <w:rsid w:val="00F87BDC"/>
    <w:rsid w:val="00F87DFB"/>
    <w:rsid w:val="00F87E19"/>
    <w:rsid w:val="00F90225"/>
    <w:rsid w:val="00F9046A"/>
    <w:rsid w:val="00F90830"/>
    <w:rsid w:val="00F91100"/>
    <w:rsid w:val="00F9145C"/>
    <w:rsid w:val="00F92A19"/>
    <w:rsid w:val="00F92AB9"/>
    <w:rsid w:val="00F9367C"/>
    <w:rsid w:val="00F93D28"/>
    <w:rsid w:val="00F94BE1"/>
    <w:rsid w:val="00F94C5A"/>
    <w:rsid w:val="00F952CC"/>
    <w:rsid w:val="00F9559F"/>
    <w:rsid w:val="00F96171"/>
    <w:rsid w:val="00F9660F"/>
    <w:rsid w:val="00F97263"/>
    <w:rsid w:val="00F97378"/>
    <w:rsid w:val="00F979C2"/>
    <w:rsid w:val="00F97EFB"/>
    <w:rsid w:val="00FA0479"/>
    <w:rsid w:val="00FA0974"/>
    <w:rsid w:val="00FA0B27"/>
    <w:rsid w:val="00FA0CD7"/>
    <w:rsid w:val="00FA1835"/>
    <w:rsid w:val="00FA22B8"/>
    <w:rsid w:val="00FA3D09"/>
    <w:rsid w:val="00FA3FE1"/>
    <w:rsid w:val="00FA4C0F"/>
    <w:rsid w:val="00FA4CB9"/>
    <w:rsid w:val="00FA552C"/>
    <w:rsid w:val="00FA570D"/>
    <w:rsid w:val="00FA59C7"/>
    <w:rsid w:val="00FA5A3C"/>
    <w:rsid w:val="00FA5F48"/>
    <w:rsid w:val="00FA692F"/>
    <w:rsid w:val="00FA71F2"/>
    <w:rsid w:val="00FA766D"/>
    <w:rsid w:val="00FA7A6E"/>
    <w:rsid w:val="00FB0077"/>
    <w:rsid w:val="00FB00A5"/>
    <w:rsid w:val="00FB015D"/>
    <w:rsid w:val="00FB0ADB"/>
    <w:rsid w:val="00FB1A16"/>
    <w:rsid w:val="00FB25B5"/>
    <w:rsid w:val="00FB2A1E"/>
    <w:rsid w:val="00FB372E"/>
    <w:rsid w:val="00FB3D68"/>
    <w:rsid w:val="00FB4438"/>
    <w:rsid w:val="00FB446A"/>
    <w:rsid w:val="00FB4E61"/>
    <w:rsid w:val="00FB575B"/>
    <w:rsid w:val="00FB6274"/>
    <w:rsid w:val="00FB65D3"/>
    <w:rsid w:val="00FB665B"/>
    <w:rsid w:val="00FB6777"/>
    <w:rsid w:val="00FB6B5A"/>
    <w:rsid w:val="00FB7816"/>
    <w:rsid w:val="00FC0141"/>
    <w:rsid w:val="00FC031D"/>
    <w:rsid w:val="00FC09DE"/>
    <w:rsid w:val="00FC186C"/>
    <w:rsid w:val="00FC2BA0"/>
    <w:rsid w:val="00FC3261"/>
    <w:rsid w:val="00FC36C1"/>
    <w:rsid w:val="00FC36E9"/>
    <w:rsid w:val="00FC38C2"/>
    <w:rsid w:val="00FC41EF"/>
    <w:rsid w:val="00FC42AD"/>
    <w:rsid w:val="00FC46C1"/>
    <w:rsid w:val="00FC4999"/>
    <w:rsid w:val="00FC5B3B"/>
    <w:rsid w:val="00FC5EF2"/>
    <w:rsid w:val="00FC7E11"/>
    <w:rsid w:val="00FD0D8F"/>
    <w:rsid w:val="00FD133E"/>
    <w:rsid w:val="00FD146A"/>
    <w:rsid w:val="00FD1931"/>
    <w:rsid w:val="00FD1AD3"/>
    <w:rsid w:val="00FD1F67"/>
    <w:rsid w:val="00FD2783"/>
    <w:rsid w:val="00FD2E59"/>
    <w:rsid w:val="00FD32D4"/>
    <w:rsid w:val="00FD380A"/>
    <w:rsid w:val="00FD41ED"/>
    <w:rsid w:val="00FD42CD"/>
    <w:rsid w:val="00FD47B2"/>
    <w:rsid w:val="00FD4AE9"/>
    <w:rsid w:val="00FD4BF4"/>
    <w:rsid w:val="00FD547B"/>
    <w:rsid w:val="00FD5A99"/>
    <w:rsid w:val="00FD5DDB"/>
    <w:rsid w:val="00FD6809"/>
    <w:rsid w:val="00FD73E6"/>
    <w:rsid w:val="00FD7924"/>
    <w:rsid w:val="00FD7F4E"/>
    <w:rsid w:val="00FE0039"/>
    <w:rsid w:val="00FE010C"/>
    <w:rsid w:val="00FE03F7"/>
    <w:rsid w:val="00FE0A33"/>
    <w:rsid w:val="00FE0CD2"/>
    <w:rsid w:val="00FE0F32"/>
    <w:rsid w:val="00FE135C"/>
    <w:rsid w:val="00FE20C4"/>
    <w:rsid w:val="00FE2335"/>
    <w:rsid w:val="00FE2354"/>
    <w:rsid w:val="00FE24A3"/>
    <w:rsid w:val="00FE2533"/>
    <w:rsid w:val="00FE2AAB"/>
    <w:rsid w:val="00FE2E3C"/>
    <w:rsid w:val="00FE37DC"/>
    <w:rsid w:val="00FE3B3A"/>
    <w:rsid w:val="00FE40A2"/>
    <w:rsid w:val="00FE498B"/>
    <w:rsid w:val="00FE4DE1"/>
    <w:rsid w:val="00FE502D"/>
    <w:rsid w:val="00FE50BF"/>
    <w:rsid w:val="00FE5C07"/>
    <w:rsid w:val="00FE6333"/>
    <w:rsid w:val="00FE78BF"/>
    <w:rsid w:val="00FE7A9D"/>
    <w:rsid w:val="00FE7D84"/>
    <w:rsid w:val="00FF06F8"/>
    <w:rsid w:val="00FF0AAA"/>
    <w:rsid w:val="00FF1438"/>
    <w:rsid w:val="00FF1E2F"/>
    <w:rsid w:val="00FF2545"/>
    <w:rsid w:val="00FF26FE"/>
    <w:rsid w:val="00FF2885"/>
    <w:rsid w:val="00FF2CB0"/>
    <w:rsid w:val="00FF2EC3"/>
    <w:rsid w:val="00FF3720"/>
    <w:rsid w:val="00FF413F"/>
    <w:rsid w:val="00FF47BA"/>
    <w:rsid w:val="00FF47F7"/>
    <w:rsid w:val="00FF4C60"/>
    <w:rsid w:val="00FF4D2E"/>
    <w:rsid w:val="00FF51E8"/>
    <w:rsid w:val="00FF5EE7"/>
    <w:rsid w:val="00FF63FE"/>
    <w:rsid w:val="00FF64BA"/>
    <w:rsid w:val="00FF65D6"/>
    <w:rsid w:val="00FF66B8"/>
    <w:rsid w:val="00FF672D"/>
    <w:rsid w:val="00FF7CE2"/>
    <w:rsid w:val="00FF7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3A04E"/>
  <w15:docId w15:val="{7E766413-8504-4991-974F-1753BC34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9CA"/>
  </w:style>
  <w:style w:type="paragraph" w:styleId="30">
    <w:name w:val="heading 3"/>
    <w:basedOn w:val="a"/>
    <w:next w:val="a"/>
    <w:link w:val="31"/>
    <w:uiPriority w:val="9"/>
    <w:semiHidden/>
    <w:unhideWhenUsed/>
    <w:qFormat/>
    <w:rsid w:val="00FF25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5F4"/>
    <w:pPr>
      <w:ind w:left="720"/>
      <w:contextualSpacing/>
    </w:pPr>
  </w:style>
  <w:style w:type="paragraph" w:styleId="a4">
    <w:name w:val="Body Text"/>
    <w:basedOn w:val="a"/>
    <w:link w:val="a5"/>
    <w:rsid w:val="00DF27D7"/>
    <w:pPr>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DF27D7"/>
    <w:rPr>
      <w:rFonts w:ascii="Times New Roman" w:eastAsia="Times New Roman" w:hAnsi="Times New Roman" w:cs="Times New Roman"/>
      <w:sz w:val="28"/>
      <w:szCs w:val="24"/>
      <w:lang w:eastAsia="ru-RU"/>
    </w:rPr>
  </w:style>
  <w:style w:type="paragraph" w:styleId="a6">
    <w:name w:val="footnote text"/>
    <w:basedOn w:val="a"/>
    <w:link w:val="a7"/>
    <w:uiPriority w:val="99"/>
    <w:unhideWhenUsed/>
    <w:rsid w:val="00DF27D7"/>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rsid w:val="00DF27D7"/>
    <w:rPr>
      <w:rFonts w:ascii="Times New Roman" w:eastAsia="Times New Roman" w:hAnsi="Times New Roman" w:cs="Times New Roman"/>
      <w:sz w:val="20"/>
      <w:szCs w:val="20"/>
      <w:lang w:eastAsia="ru-RU"/>
    </w:rPr>
  </w:style>
  <w:style w:type="character" w:styleId="a8">
    <w:name w:val="footnote reference"/>
    <w:unhideWhenUsed/>
    <w:rsid w:val="00DF27D7"/>
    <w:rPr>
      <w:vertAlign w:val="superscript"/>
    </w:rPr>
  </w:style>
  <w:style w:type="character" w:styleId="a9">
    <w:name w:val="annotation reference"/>
    <w:uiPriority w:val="99"/>
    <w:semiHidden/>
    <w:unhideWhenUsed/>
    <w:rsid w:val="009D0FAD"/>
    <w:rPr>
      <w:sz w:val="16"/>
      <w:szCs w:val="16"/>
    </w:rPr>
  </w:style>
  <w:style w:type="paragraph" w:styleId="aa">
    <w:name w:val="annotation text"/>
    <w:basedOn w:val="a"/>
    <w:link w:val="ab"/>
    <w:uiPriority w:val="99"/>
    <w:unhideWhenUsed/>
    <w:rsid w:val="009D0FAD"/>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a"/>
    <w:uiPriority w:val="99"/>
    <w:rsid w:val="009D0FAD"/>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9D0FA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D0FAD"/>
    <w:rPr>
      <w:rFonts w:ascii="Segoe UI" w:hAnsi="Segoe UI" w:cs="Segoe UI"/>
      <w:sz w:val="18"/>
      <w:szCs w:val="18"/>
    </w:rPr>
  </w:style>
  <w:style w:type="paragraph" w:styleId="ae">
    <w:name w:val="Body Text Indent"/>
    <w:basedOn w:val="a"/>
    <w:link w:val="af"/>
    <w:uiPriority w:val="99"/>
    <w:unhideWhenUsed/>
    <w:rsid w:val="000A7A80"/>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uiPriority w:val="99"/>
    <w:rsid w:val="000A7A80"/>
    <w:rPr>
      <w:rFonts w:ascii="Times New Roman" w:eastAsia="Times New Roman" w:hAnsi="Times New Roman" w:cs="Times New Roman"/>
      <w:sz w:val="24"/>
      <w:szCs w:val="24"/>
      <w:lang w:eastAsia="ru-RU"/>
    </w:rPr>
  </w:style>
  <w:style w:type="character" w:styleId="af0">
    <w:name w:val="Hyperlink"/>
    <w:uiPriority w:val="99"/>
    <w:unhideWhenUsed/>
    <w:rsid w:val="00297F9F"/>
    <w:rPr>
      <w:color w:val="0000FF"/>
      <w:u w:val="single"/>
    </w:rPr>
  </w:style>
  <w:style w:type="paragraph" w:styleId="20">
    <w:name w:val="Body Text Indent 2"/>
    <w:basedOn w:val="a"/>
    <w:link w:val="21"/>
    <w:uiPriority w:val="99"/>
    <w:unhideWhenUsed/>
    <w:rsid w:val="009B6884"/>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uiPriority w:val="99"/>
    <w:rsid w:val="009B6884"/>
    <w:rPr>
      <w:rFonts w:ascii="Times New Roman" w:eastAsia="Times New Roman" w:hAnsi="Times New Roman" w:cs="Times New Roman"/>
      <w:sz w:val="24"/>
      <w:szCs w:val="24"/>
      <w:lang w:eastAsia="ru-RU"/>
    </w:rPr>
  </w:style>
  <w:style w:type="paragraph" w:styleId="af1">
    <w:name w:val="header"/>
    <w:basedOn w:val="a"/>
    <w:link w:val="af2"/>
    <w:uiPriority w:val="99"/>
    <w:unhideWhenUsed/>
    <w:rsid w:val="00287561"/>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287561"/>
  </w:style>
  <w:style w:type="paragraph" w:styleId="af3">
    <w:name w:val="footer"/>
    <w:basedOn w:val="a"/>
    <w:link w:val="af4"/>
    <w:uiPriority w:val="99"/>
    <w:unhideWhenUsed/>
    <w:rsid w:val="0028756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287561"/>
  </w:style>
  <w:style w:type="paragraph" w:styleId="af5">
    <w:name w:val="annotation subject"/>
    <w:basedOn w:val="aa"/>
    <w:next w:val="aa"/>
    <w:link w:val="af6"/>
    <w:uiPriority w:val="99"/>
    <w:semiHidden/>
    <w:unhideWhenUsed/>
    <w:rsid w:val="00AE58B8"/>
    <w:pPr>
      <w:spacing w:after="160"/>
    </w:pPr>
    <w:rPr>
      <w:rFonts w:asciiTheme="minorHAnsi" w:eastAsiaTheme="minorHAnsi" w:hAnsiTheme="minorHAnsi" w:cstheme="minorBidi"/>
      <w:b/>
      <w:bCs/>
      <w:lang w:eastAsia="en-US"/>
    </w:rPr>
  </w:style>
  <w:style w:type="character" w:customStyle="1" w:styleId="af6">
    <w:name w:val="Тема примечания Знак"/>
    <w:basedOn w:val="ab"/>
    <w:link w:val="af5"/>
    <w:uiPriority w:val="99"/>
    <w:semiHidden/>
    <w:rsid w:val="00AE58B8"/>
    <w:rPr>
      <w:rFonts w:ascii="Times New Roman" w:eastAsia="Times New Roman" w:hAnsi="Times New Roman" w:cs="Times New Roman"/>
      <w:b/>
      <w:bCs/>
      <w:sz w:val="20"/>
      <w:szCs w:val="20"/>
      <w:lang w:eastAsia="ru-RU"/>
    </w:rPr>
  </w:style>
  <w:style w:type="paragraph" w:customStyle="1" w:styleId="ConsPlusNormal">
    <w:name w:val="ConsPlusNormal"/>
    <w:rsid w:val="008A7F5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8A7F5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
    <w:name w:val="Стиль2"/>
    <w:uiPriority w:val="99"/>
    <w:rsid w:val="008A7F52"/>
    <w:pPr>
      <w:numPr>
        <w:numId w:val="19"/>
      </w:numPr>
    </w:pPr>
  </w:style>
  <w:style w:type="numbering" w:customStyle="1" w:styleId="1">
    <w:name w:val="Стиль1"/>
    <w:uiPriority w:val="99"/>
    <w:rsid w:val="006E029A"/>
    <w:pPr>
      <w:numPr>
        <w:numId w:val="20"/>
      </w:numPr>
    </w:pPr>
  </w:style>
  <w:style w:type="numbering" w:customStyle="1" w:styleId="3">
    <w:name w:val="Стиль3"/>
    <w:uiPriority w:val="99"/>
    <w:rsid w:val="009F5704"/>
    <w:pPr>
      <w:numPr>
        <w:numId w:val="21"/>
      </w:numPr>
    </w:pPr>
  </w:style>
  <w:style w:type="numbering" w:customStyle="1" w:styleId="4">
    <w:name w:val="Стиль4"/>
    <w:uiPriority w:val="99"/>
    <w:rsid w:val="009F5704"/>
    <w:pPr>
      <w:numPr>
        <w:numId w:val="22"/>
      </w:numPr>
    </w:pPr>
  </w:style>
  <w:style w:type="paragraph" w:styleId="af7">
    <w:name w:val="Revision"/>
    <w:hidden/>
    <w:uiPriority w:val="99"/>
    <w:semiHidden/>
    <w:rsid w:val="00AA0EA4"/>
    <w:pPr>
      <w:spacing w:after="0" w:line="240" w:lineRule="auto"/>
    </w:pPr>
  </w:style>
  <w:style w:type="table" w:styleId="af8">
    <w:name w:val="Table Grid"/>
    <w:basedOn w:val="a1"/>
    <w:uiPriority w:val="39"/>
    <w:rsid w:val="004D5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Стиль6"/>
    <w:uiPriority w:val="99"/>
    <w:rsid w:val="00F62815"/>
    <w:pPr>
      <w:numPr>
        <w:numId w:val="24"/>
      </w:numPr>
    </w:pPr>
  </w:style>
  <w:style w:type="paragraph" w:styleId="HTML">
    <w:name w:val="HTML Preformatted"/>
    <w:basedOn w:val="a"/>
    <w:link w:val="HTML0"/>
    <w:uiPriority w:val="99"/>
    <w:unhideWhenUsed/>
    <w:rsid w:val="00CB5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B5DAB"/>
    <w:rPr>
      <w:rFonts w:ascii="Courier New" w:eastAsia="Times New Roman" w:hAnsi="Courier New" w:cs="Courier New"/>
      <w:sz w:val="20"/>
      <w:szCs w:val="20"/>
      <w:lang w:eastAsia="ru-RU"/>
    </w:rPr>
  </w:style>
  <w:style w:type="character" w:customStyle="1" w:styleId="10">
    <w:name w:val="Неразрешенное упоминание1"/>
    <w:basedOn w:val="a0"/>
    <w:uiPriority w:val="99"/>
    <w:semiHidden/>
    <w:unhideWhenUsed/>
    <w:rsid w:val="00D97CAC"/>
    <w:rPr>
      <w:color w:val="605E5C"/>
      <w:shd w:val="clear" w:color="auto" w:fill="E1DFDD"/>
    </w:rPr>
  </w:style>
  <w:style w:type="character" w:customStyle="1" w:styleId="22">
    <w:name w:val="Неразрешенное упоминание2"/>
    <w:basedOn w:val="a0"/>
    <w:uiPriority w:val="99"/>
    <w:semiHidden/>
    <w:unhideWhenUsed/>
    <w:rsid w:val="005C27B6"/>
    <w:rPr>
      <w:color w:val="605E5C"/>
      <w:shd w:val="clear" w:color="auto" w:fill="E1DFDD"/>
    </w:rPr>
  </w:style>
  <w:style w:type="paragraph" w:customStyle="1" w:styleId="af9">
    <w:name w:val="пункт положения"/>
    <w:basedOn w:val="30"/>
    <w:link w:val="afa"/>
    <w:qFormat/>
    <w:rsid w:val="00FF2545"/>
    <w:pPr>
      <w:keepNext w:val="0"/>
      <w:keepLines w:val="0"/>
      <w:tabs>
        <w:tab w:val="left" w:pos="-1985"/>
      </w:tabs>
      <w:spacing w:before="0" w:line="360" w:lineRule="auto"/>
      <w:jc w:val="both"/>
    </w:pPr>
    <w:rPr>
      <w:rFonts w:ascii="Times New Roman" w:hAnsi="Times New Roman" w:cs="Times New Roman"/>
      <w:bCs/>
      <w:color w:val="auto"/>
      <w:sz w:val="28"/>
      <w:szCs w:val="28"/>
    </w:rPr>
  </w:style>
  <w:style w:type="character" w:customStyle="1" w:styleId="afa">
    <w:name w:val="пункт положения Знак"/>
    <w:basedOn w:val="a0"/>
    <w:link w:val="af9"/>
    <w:rsid w:val="00FF2545"/>
    <w:rPr>
      <w:rFonts w:ascii="Times New Roman" w:eastAsiaTheme="majorEastAsia" w:hAnsi="Times New Roman" w:cs="Times New Roman"/>
      <w:bCs/>
      <w:sz w:val="28"/>
      <w:szCs w:val="28"/>
    </w:rPr>
  </w:style>
  <w:style w:type="character" w:customStyle="1" w:styleId="31">
    <w:name w:val="Заголовок 3 Знак"/>
    <w:basedOn w:val="a0"/>
    <w:link w:val="30"/>
    <w:uiPriority w:val="9"/>
    <w:semiHidden/>
    <w:rsid w:val="00FF2545"/>
    <w:rPr>
      <w:rFonts w:asciiTheme="majorHAnsi" w:eastAsiaTheme="majorEastAsia" w:hAnsiTheme="majorHAnsi" w:cstheme="majorBidi"/>
      <w:color w:val="1F4D78" w:themeColor="accent1" w:themeShade="7F"/>
      <w:sz w:val="24"/>
      <w:szCs w:val="24"/>
    </w:rPr>
  </w:style>
  <w:style w:type="paragraph" w:styleId="afb">
    <w:name w:val="Normal (Web)"/>
    <w:basedOn w:val="a"/>
    <w:uiPriority w:val="99"/>
    <w:semiHidden/>
    <w:unhideWhenUsed/>
    <w:rsid w:val="00A53ED0"/>
    <w:pPr>
      <w:spacing w:before="100" w:beforeAutospacing="1" w:after="100" w:afterAutospacing="1" w:line="240" w:lineRule="auto"/>
    </w:pPr>
    <w:rPr>
      <w:rFonts w:ascii="Times New Roman" w:hAnsi="Times New Roman" w:cs="Times New Roman"/>
      <w:sz w:val="24"/>
      <w:szCs w:val="24"/>
      <w:lang w:eastAsia="ru-RU"/>
    </w:rPr>
  </w:style>
  <w:style w:type="paragraph" w:customStyle="1" w:styleId="Default">
    <w:name w:val="Default"/>
    <w:rsid w:val="00F347C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1431">
      <w:bodyDiv w:val="1"/>
      <w:marLeft w:val="0"/>
      <w:marRight w:val="0"/>
      <w:marTop w:val="0"/>
      <w:marBottom w:val="0"/>
      <w:divBdr>
        <w:top w:val="none" w:sz="0" w:space="0" w:color="auto"/>
        <w:left w:val="none" w:sz="0" w:space="0" w:color="auto"/>
        <w:bottom w:val="none" w:sz="0" w:space="0" w:color="auto"/>
        <w:right w:val="none" w:sz="0" w:space="0" w:color="auto"/>
      </w:divBdr>
    </w:div>
    <w:div w:id="116072002">
      <w:bodyDiv w:val="1"/>
      <w:marLeft w:val="0"/>
      <w:marRight w:val="0"/>
      <w:marTop w:val="0"/>
      <w:marBottom w:val="0"/>
      <w:divBdr>
        <w:top w:val="none" w:sz="0" w:space="0" w:color="auto"/>
        <w:left w:val="none" w:sz="0" w:space="0" w:color="auto"/>
        <w:bottom w:val="none" w:sz="0" w:space="0" w:color="auto"/>
        <w:right w:val="none" w:sz="0" w:space="0" w:color="auto"/>
      </w:divBdr>
    </w:div>
    <w:div w:id="146168974">
      <w:bodyDiv w:val="1"/>
      <w:marLeft w:val="0"/>
      <w:marRight w:val="0"/>
      <w:marTop w:val="0"/>
      <w:marBottom w:val="0"/>
      <w:divBdr>
        <w:top w:val="none" w:sz="0" w:space="0" w:color="auto"/>
        <w:left w:val="none" w:sz="0" w:space="0" w:color="auto"/>
        <w:bottom w:val="none" w:sz="0" w:space="0" w:color="auto"/>
        <w:right w:val="none" w:sz="0" w:space="0" w:color="auto"/>
      </w:divBdr>
    </w:div>
    <w:div w:id="175196823">
      <w:bodyDiv w:val="1"/>
      <w:marLeft w:val="0"/>
      <w:marRight w:val="0"/>
      <w:marTop w:val="0"/>
      <w:marBottom w:val="0"/>
      <w:divBdr>
        <w:top w:val="none" w:sz="0" w:space="0" w:color="auto"/>
        <w:left w:val="none" w:sz="0" w:space="0" w:color="auto"/>
        <w:bottom w:val="none" w:sz="0" w:space="0" w:color="auto"/>
        <w:right w:val="none" w:sz="0" w:space="0" w:color="auto"/>
      </w:divBdr>
    </w:div>
    <w:div w:id="213657463">
      <w:bodyDiv w:val="1"/>
      <w:marLeft w:val="0"/>
      <w:marRight w:val="0"/>
      <w:marTop w:val="0"/>
      <w:marBottom w:val="0"/>
      <w:divBdr>
        <w:top w:val="none" w:sz="0" w:space="0" w:color="auto"/>
        <w:left w:val="none" w:sz="0" w:space="0" w:color="auto"/>
        <w:bottom w:val="none" w:sz="0" w:space="0" w:color="auto"/>
        <w:right w:val="none" w:sz="0" w:space="0" w:color="auto"/>
      </w:divBdr>
    </w:div>
    <w:div w:id="272323451">
      <w:bodyDiv w:val="1"/>
      <w:marLeft w:val="0"/>
      <w:marRight w:val="0"/>
      <w:marTop w:val="0"/>
      <w:marBottom w:val="0"/>
      <w:divBdr>
        <w:top w:val="none" w:sz="0" w:space="0" w:color="auto"/>
        <w:left w:val="none" w:sz="0" w:space="0" w:color="auto"/>
        <w:bottom w:val="none" w:sz="0" w:space="0" w:color="auto"/>
        <w:right w:val="none" w:sz="0" w:space="0" w:color="auto"/>
      </w:divBdr>
    </w:div>
    <w:div w:id="426652966">
      <w:bodyDiv w:val="1"/>
      <w:marLeft w:val="0"/>
      <w:marRight w:val="0"/>
      <w:marTop w:val="0"/>
      <w:marBottom w:val="0"/>
      <w:divBdr>
        <w:top w:val="none" w:sz="0" w:space="0" w:color="auto"/>
        <w:left w:val="none" w:sz="0" w:space="0" w:color="auto"/>
        <w:bottom w:val="none" w:sz="0" w:space="0" w:color="auto"/>
        <w:right w:val="none" w:sz="0" w:space="0" w:color="auto"/>
      </w:divBdr>
    </w:div>
    <w:div w:id="562257577">
      <w:bodyDiv w:val="1"/>
      <w:marLeft w:val="0"/>
      <w:marRight w:val="0"/>
      <w:marTop w:val="0"/>
      <w:marBottom w:val="0"/>
      <w:divBdr>
        <w:top w:val="none" w:sz="0" w:space="0" w:color="auto"/>
        <w:left w:val="none" w:sz="0" w:space="0" w:color="auto"/>
        <w:bottom w:val="none" w:sz="0" w:space="0" w:color="auto"/>
        <w:right w:val="none" w:sz="0" w:space="0" w:color="auto"/>
      </w:divBdr>
    </w:div>
    <w:div w:id="584194125">
      <w:bodyDiv w:val="1"/>
      <w:marLeft w:val="0"/>
      <w:marRight w:val="0"/>
      <w:marTop w:val="0"/>
      <w:marBottom w:val="0"/>
      <w:divBdr>
        <w:top w:val="none" w:sz="0" w:space="0" w:color="auto"/>
        <w:left w:val="none" w:sz="0" w:space="0" w:color="auto"/>
        <w:bottom w:val="none" w:sz="0" w:space="0" w:color="auto"/>
        <w:right w:val="none" w:sz="0" w:space="0" w:color="auto"/>
      </w:divBdr>
    </w:div>
    <w:div w:id="595216272">
      <w:bodyDiv w:val="1"/>
      <w:marLeft w:val="0"/>
      <w:marRight w:val="0"/>
      <w:marTop w:val="0"/>
      <w:marBottom w:val="0"/>
      <w:divBdr>
        <w:top w:val="none" w:sz="0" w:space="0" w:color="auto"/>
        <w:left w:val="none" w:sz="0" w:space="0" w:color="auto"/>
        <w:bottom w:val="none" w:sz="0" w:space="0" w:color="auto"/>
        <w:right w:val="none" w:sz="0" w:space="0" w:color="auto"/>
      </w:divBdr>
    </w:div>
    <w:div w:id="603922806">
      <w:bodyDiv w:val="1"/>
      <w:marLeft w:val="0"/>
      <w:marRight w:val="0"/>
      <w:marTop w:val="0"/>
      <w:marBottom w:val="0"/>
      <w:divBdr>
        <w:top w:val="none" w:sz="0" w:space="0" w:color="auto"/>
        <w:left w:val="none" w:sz="0" w:space="0" w:color="auto"/>
        <w:bottom w:val="none" w:sz="0" w:space="0" w:color="auto"/>
        <w:right w:val="none" w:sz="0" w:space="0" w:color="auto"/>
      </w:divBdr>
    </w:div>
    <w:div w:id="712925986">
      <w:bodyDiv w:val="1"/>
      <w:marLeft w:val="0"/>
      <w:marRight w:val="0"/>
      <w:marTop w:val="0"/>
      <w:marBottom w:val="0"/>
      <w:divBdr>
        <w:top w:val="none" w:sz="0" w:space="0" w:color="auto"/>
        <w:left w:val="none" w:sz="0" w:space="0" w:color="auto"/>
        <w:bottom w:val="none" w:sz="0" w:space="0" w:color="auto"/>
        <w:right w:val="none" w:sz="0" w:space="0" w:color="auto"/>
      </w:divBdr>
    </w:div>
    <w:div w:id="795027416">
      <w:bodyDiv w:val="1"/>
      <w:marLeft w:val="0"/>
      <w:marRight w:val="0"/>
      <w:marTop w:val="0"/>
      <w:marBottom w:val="0"/>
      <w:divBdr>
        <w:top w:val="none" w:sz="0" w:space="0" w:color="auto"/>
        <w:left w:val="none" w:sz="0" w:space="0" w:color="auto"/>
        <w:bottom w:val="none" w:sz="0" w:space="0" w:color="auto"/>
        <w:right w:val="none" w:sz="0" w:space="0" w:color="auto"/>
      </w:divBdr>
    </w:div>
    <w:div w:id="884365759">
      <w:bodyDiv w:val="1"/>
      <w:marLeft w:val="0"/>
      <w:marRight w:val="0"/>
      <w:marTop w:val="0"/>
      <w:marBottom w:val="0"/>
      <w:divBdr>
        <w:top w:val="none" w:sz="0" w:space="0" w:color="auto"/>
        <w:left w:val="none" w:sz="0" w:space="0" w:color="auto"/>
        <w:bottom w:val="none" w:sz="0" w:space="0" w:color="auto"/>
        <w:right w:val="none" w:sz="0" w:space="0" w:color="auto"/>
      </w:divBdr>
    </w:div>
    <w:div w:id="937834742">
      <w:bodyDiv w:val="1"/>
      <w:marLeft w:val="0"/>
      <w:marRight w:val="0"/>
      <w:marTop w:val="0"/>
      <w:marBottom w:val="0"/>
      <w:divBdr>
        <w:top w:val="none" w:sz="0" w:space="0" w:color="auto"/>
        <w:left w:val="none" w:sz="0" w:space="0" w:color="auto"/>
        <w:bottom w:val="none" w:sz="0" w:space="0" w:color="auto"/>
        <w:right w:val="none" w:sz="0" w:space="0" w:color="auto"/>
      </w:divBdr>
    </w:div>
    <w:div w:id="952396967">
      <w:bodyDiv w:val="1"/>
      <w:marLeft w:val="0"/>
      <w:marRight w:val="0"/>
      <w:marTop w:val="0"/>
      <w:marBottom w:val="0"/>
      <w:divBdr>
        <w:top w:val="none" w:sz="0" w:space="0" w:color="auto"/>
        <w:left w:val="none" w:sz="0" w:space="0" w:color="auto"/>
        <w:bottom w:val="none" w:sz="0" w:space="0" w:color="auto"/>
        <w:right w:val="none" w:sz="0" w:space="0" w:color="auto"/>
      </w:divBdr>
    </w:div>
    <w:div w:id="1133674190">
      <w:bodyDiv w:val="1"/>
      <w:marLeft w:val="0"/>
      <w:marRight w:val="0"/>
      <w:marTop w:val="0"/>
      <w:marBottom w:val="0"/>
      <w:divBdr>
        <w:top w:val="none" w:sz="0" w:space="0" w:color="auto"/>
        <w:left w:val="none" w:sz="0" w:space="0" w:color="auto"/>
        <w:bottom w:val="none" w:sz="0" w:space="0" w:color="auto"/>
        <w:right w:val="none" w:sz="0" w:space="0" w:color="auto"/>
      </w:divBdr>
      <w:divsChild>
        <w:div w:id="161165424">
          <w:marLeft w:val="0"/>
          <w:marRight w:val="0"/>
          <w:marTop w:val="0"/>
          <w:marBottom w:val="0"/>
          <w:divBdr>
            <w:top w:val="none" w:sz="0" w:space="0" w:color="auto"/>
            <w:left w:val="none" w:sz="0" w:space="0" w:color="auto"/>
            <w:bottom w:val="none" w:sz="0" w:space="0" w:color="auto"/>
            <w:right w:val="none" w:sz="0" w:space="0" w:color="auto"/>
          </w:divBdr>
          <w:divsChild>
            <w:div w:id="1930843516">
              <w:marLeft w:val="0"/>
              <w:marRight w:val="0"/>
              <w:marTop w:val="0"/>
              <w:marBottom w:val="0"/>
              <w:divBdr>
                <w:top w:val="none" w:sz="0" w:space="0" w:color="auto"/>
                <w:left w:val="none" w:sz="0" w:space="0" w:color="auto"/>
                <w:bottom w:val="none" w:sz="0" w:space="0" w:color="auto"/>
                <w:right w:val="none" w:sz="0" w:space="0" w:color="auto"/>
              </w:divBdr>
              <w:divsChild>
                <w:div w:id="1592159196">
                  <w:marLeft w:val="0"/>
                  <w:marRight w:val="0"/>
                  <w:marTop w:val="0"/>
                  <w:marBottom w:val="0"/>
                  <w:divBdr>
                    <w:top w:val="none" w:sz="0" w:space="0" w:color="auto"/>
                    <w:left w:val="none" w:sz="0" w:space="0" w:color="auto"/>
                    <w:bottom w:val="none" w:sz="0" w:space="0" w:color="auto"/>
                    <w:right w:val="none" w:sz="0" w:space="0" w:color="auto"/>
                  </w:divBdr>
                  <w:divsChild>
                    <w:div w:id="1483814685">
                      <w:marLeft w:val="0"/>
                      <w:marRight w:val="0"/>
                      <w:marTop w:val="0"/>
                      <w:marBottom w:val="0"/>
                      <w:divBdr>
                        <w:top w:val="none" w:sz="0" w:space="0" w:color="auto"/>
                        <w:left w:val="none" w:sz="0" w:space="0" w:color="auto"/>
                        <w:bottom w:val="none" w:sz="0" w:space="0" w:color="auto"/>
                        <w:right w:val="none" w:sz="0" w:space="0" w:color="auto"/>
                      </w:divBdr>
                      <w:divsChild>
                        <w:div w:id="948663490">
                          <w:marLeft w:val="0"/>
                          <w:marRight w:val="0"/>
                          <w:marTop w:val="0"/>
                          <w:marBottom w:val="0"/>
                          <w:divBdr>
                            <w:top w:val="none" w:sz="0" w:space="0" w:color="auto"/>
                            <w:left w:val="none" w:sz="0" w:space="0" w:color="auto"/>
                            <w:bottom w:val="none" w:sz="0" w:space="0" w:color="auto"/>
                            <w:right w:val="none" w:sz="0" w:space="0" w:color="auto"/>
                          </w:divBdr>
                          <w:divsChild>
                            <w:div w:id="1358433692">
                              <w:marLeft w:val="0"/>
                              <w:marRight w:val="0"/>
                              <w:marTop w:val="0"/>
                              <w:marBottom w:val="0"/>
                              <w:divBdr>
                                <w:top w:val="none" w:sz="0" w:space="0" w:color="auto"/>
                                <w:left w:val="none" w:sz="0" w:space="0" w:color="auto"/>
                                <w:bottom w:val="none" w:sz="0" w:space="0" w:color="auto"/>
                                <w:right w:val="none" w:sz="0" w:space="0" w:color="auto"/>
                              </w:divBdr>
                              <w:divsChild>
                                <w:div w:id="1546521870">
                                  <w:marLeft w:val="0"/>
                                  <w:marRight w:val="0"/>
                                  <w:marTop w:val="0"/>
                                  <w:marBottom w:val="0"/>
                                  <w:divBdr>
                                    <w:top w:val="none" w:sz="0" w:space="0" w:color="auto"/>
                                    <w:left w:val="none" w:sz="0" w:space="0" w:color="auto"/>
                                    <w:bottom w:val="none" w:sz="0" w:space="0" w:color="auto"/>
                                    <w:right w:val="none" w:sz="0" w:space="0" w:color="auto"/>
                                  </w:divBdr>
                                  <w:divsChild>
                                    <w:div w:id="5815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221029">
      <w:bodyDiv w:val="1"/>
      <w:marLeft w:val="0"/>
      <w:marRight w:val="0"/>
      <w:marTop w:val="0"/>
      <w:marBottom w:val="0"/>
      <w:divBdr>
        <w:top w:val="none" w:sz="0" w:space="0" w:color="auto"/>
        <w:left w:val="none" w:sz="0" w:space="0" w:color="auto"/>
        <w:bottom w:val="none" w:sz="0" w:space="0" w:color="auto"/>
        <w:right w:val="none" w:sz="0" w:space="0" w:color="auto"/>
      </w:divBdr>
      <w:divsChild>
        <w:div w:id="1061364984">
          <w:marLeft w:val="0"/>
          <w:marRight w:val="0"/>
          <w:marTop w:val="0"/>
          <w:marBottom w:val="0"/>
          <w:divBdr>
            <w:top w:val="none" w:sz="0" w:space="0" w:color="auto"/>
            <w:left w:val="none" w:sz="0" w:space="0" w:color="auto"/>
            <w:bottom w:val="none" w:sz="0" w:space="0" w:color="auto"/>
            <w:right w:val="none" w:sz="0" w:space="0" w:color="auto"/>
          </w:divBdr>
          <w:divsChild>
            <w:div w:id="1610118657">
              <w:marLeft w:val="0"/>
              <w:marRight w:val="0"/>
              <w:marTop w:val="0"/>
              <w:marBottom w:val="0"/>
              <w:divBdr>
                <w:top w:val="none" w:sz="0" w:space="0" w:color="auto"/>
                <w:left w:val="none" w:sz="0" w:space="0" w:color="auto"/>
                <w:bottom w:val="none" w:sz="0" w:space="0" w:color="auto"/>
                <w:right w:val="none" w:sz="0" w:space="0" w:color="auto"/>
              </w:divBdr>
              <w:divsChild>
                <w:div w:id="1491215432">
                  <w:marLeft w:val="0"/>
                  <w:marRight w:val="0"/>
                  <w:marTop w:val="0"/>
                  <w:marBottom w:val="0"/>
                  <w:divBdr>
                    <w:top w:val="none" w:sz="0" w:space="0" w:color="auto"/>
                    <w:left w:val="none" w:sz="0" w:space="0" w:color="auto"/>
                    <w:bottom w:val="none" w:sz="0" w:space="0" w:color="auto"/>
                    <w:right w:val="none" w:sz="0" w:space="0" w:color="auto"/>
                  </w:divBdr>
                  <w:divsChild>
                    <w:div w:id="1126198175">
                      <w:marLeft w:val="0"/>
                      <w:marRight w:val="0"/>
                      <w:marTop w:val="0"/>
                      <w:marBottom w:val="0"/>
                      <w:divBdr>
                        <w:top w:val="none" w:sz="0" w:space="0" w:color="auto"/>
                        <w:left w:val="none" w:sz="0" w:space="0" w:color="auto"/>
                        <w:bottom w:val="none" w:sz="0" w:space="0" w:color="auto"/>
                        <w:right w:val="none" w:sz="0" w:space="0" w:color="auto"/>
                      </w:divBdr>
                      <w:divsChild>
                        <w:div w:id="1028916723">
                          <w:marLeft w:val="0"/>
                          <w:marRight w:val="0"/>
                          <w:marTop w:val="0"/>
                          <w:marBottom w:val="0"/>
                          <w:divBdr>
                            <w:top w:val="none" w:sz="0" w:space="0" w:color="auto"/>
                            <w:left w:val="none" w:sz="0" w:space="0" w:color="auto"/>
                            <w:bottom w:val="none" w:sz="0" w:space="0" w:color="auto"/>
                            <w:right w:val="none" w:sz="0" w:space="0" w:color="auto"/>
                          </w:divBdr>
                          <w:divsChild>
                            <w:div w:id="79253925">
                              <w:marLeft w:val="0"/>
                              <w:marRight w:val="0"/>
                              <w:marTop w:val="0"/>
                              <w:marBottom w:val="0"/>
                              <w:divBdr>
                                <w:top w:val="none" w:sz="0" w:space="0" w:color="auto"/>
                                <w:left w:val="none" w:sz="0" w:space="0" w:color="auto"/>
                                <w:bottom w:val="none" w:sz="0" w:space="0" w:color="auto"/>
                                <w:right w:val="none" w:sz="0" w:space="0" w:color="auto"/>
                              </w:divBdr>
                              <w:divsChild>
                                <w:div w:id="605622163">
                                  <w:marLeft w:val="0"/>
                                  <w:marRight w:val="0"/>
                                  <w:marTop w:val="0"/>
                                  <w:marBottom w:val="0"/>
                                  <w:divBdr>
                                    <w:top w:val="none" w:sz="0" w:space="0" w:color="auto"/>
                                    <w:left w:val="none" w:sz="0" w:space="0" w:color="auto"/>
                                    <w:bottom w:val="none" w:sz="0" w:space="0" w:color="auto"/>
                                    <w:right w:val="none" w:sz="0" w:space="0" w:color="auto"/>
                                  </w:divBdr>
                                  <w:divsChild>
                                    <w:div w:id="5526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609541">
      <w:bodyDiv w:val="1"/>
      <w:marLeft w:val="0"/>
      <w:marRight w:val="0"/>
      <w:marTop w:val="0"/>
      <w:marBottom w:val="0"/>
      <w:divBdr>
        <w:top w:val="none" w:sz="0" w:space="0" w:color="auto"/>
        <w:left w:val="none" w:sz="0" w:space="0" w:color="auto"/>
        <w:bottom w:val="none" w:sz="0" w:space="0" w:color="auto"/>
        <w:right w:val="none" w:sz="0" w:space="0" w:color="auto"/>
      </w:divBdr>
      <w:divsChild>
        <w:div w:id="2124642641">
          <w:marLeft w:val="0"/>
          <w:marRight w:val="0"/>
          <w:marTop w:val="120"/>
          <w:marBottom w:val="0"/>
          <w:divBdr>
            <w:top w:val="none" w:sz="0" w:space="0" w:color="auto"/>
            <w:left w:val="none" w:sz="0" w:space="0" w:color="auto"/>
            <w:bottom w:val="none" w:sz="0" w:space="0" w:color="auto"/>
            <w:right w:val="none" w:sz="0" w:space="0" w:color="auto"/>
          </w:divBdr>
        </w:div>
      </w:divsChild>
    </w:div>
    <w:div w:id="1484932851">
      <w:bodyDiv w:val="1"/>
      <w:marLeft w:val="0"/>
      <w:marRight w:val="0"/>
      <w:marTop w:val="0"/>
      <w:marBottom w:val="0"/>
      <w:divBdr>
        <w:top w:val="none" w:sz="0" w:space="0" w:color="auto"/>
        <w:left w:val="none" w:sz="0" w:space="0" w:color="auto"/>
        <w:bottom w:val="none" w:sz="0" w:space="0" w:color="auto"/>
        <w:right w:val="none" w:sz="0" w:space="0" w:color="auto"/>
      </w:divBdr>
      <w:divsChild>
        <w:div w:id="1750955449">
          <w:marLeft w:val="0"/>
          <w:marRight w:val="0"/>
          <w:marTop w:val="0"/>
          <w:marBottom w:val="0"/>
          <w:divBdr>
            <w:top w:val="none" w:sz="0" w:space="0" w:color="auto"/>
            <w:left w:val="none" w:sz="0" w:space="0" w:color="auto"/>
            <w:bottom w:val="none" w:sz="0" w:space="0" w:color="auto"/>
            <w:right w:val="none" w:sz="0" w:space="0" w:color="auto"/>
          </w:divBdr>
          <w:divsChild>
            <w:div w:id="1164199547">
              <w:marLeft w:val="0"/>
              <w:marRight w:val="0"/>
              <w:marTop w:val="0"/>
              <w:marBottom w:val="0"/>
              <w:divBdr>
                <w:top w:val="none" w:sz="0" w:space="0" w:color="auto"/>
                <w:left w:val="none" w:sz="0" w:space="0" w:color="auto"/>
                <w:bottom w:val="none" w:sz="0" w:space="0" w:color="auto"/>
                <w:right w:val="none" w:sz="0" w:space="0" w:color="auto"/>
              </w:divBdr>
              <w:divsChild>
                <w:div w:id="2021733645">
                  <w:marLeft w:val="0"/>
                  <w:marRight w:val="0"/>
                  <w:marTop w:val="0"/>
                  <w:marBottom w:val="0"/>
                  <w:divBdr>
                    <w:top w:val="none" w:sz="0" w:space="0" w:color="auto"/>
                    <w:left w:val="none" w:sz="0" w:space="0" w:color="auto"/>
                    <w:bottom w:val="none" w:sz="0" w:space="0" w:color="auto"/>
                    <w:right w:val="none" w:sz="0" w:space="0" w:color="auto"/>
                  </w:divBdr>
                  <w:divsChild>
                    <w:div w:id="2021002230">
                      <w:marLeft w:val="0"/>
                      <w:marRight w:val="0"/>
                      <w:marTop w:val="0"/>
                      <w:marBottom w:val="0"/>
                      <w:divBdr>
                        <w:top w:val="none" w:sz="0" w:space="0" w:color="auto"/>
                        <w:left w:val="none" w:sz="0" w:space="0" w:color="auto"/>
                        <w:bottom w:val="none" w:sz="0" w:space="0" w:color="auto"/>
                        <w:right w:val="none" w:sz="0" w:space="0" w:color="auto"/>
                      </w:divBdr>
                      <w:divsChild>
                        <w:div w:id="2147121310">
                          <w:marLeft w:val="0"/>
                          <w:marRight w:val="0"/>
                          <w:marTop w:val="0"/>
                          <w:marBottom w:val="0"/>
                          <w:divBdr>
                            <w:top w:val="none" w:sz="0" w:space="0" w:color="auto"/>
                            <w:left w:val="none" w:sz="0" w:space="0" w:color="auto"/>
                            <w:bottom w:val="none" w:sz="0" w:space="0" w:color="auto"/>
                            <w:right w:val="none" w:sz="0" w:space="0" w:color="auto"/>
                          </w:divBdr>
                          <w:divsChild>
                            <w:div w:id="1240823750">
                              <w:marLeft w:val="0"/>
                              <w:marRight w:val="0"/>
                              <w:marTop w:val="0"/>
                              <w:marBottom w:val="0"/>
                              <w:divBdr>
                                <w:top w:val="none" w:sz="0" w:space="0" w:color="auto"/>
                                <w:left w:val="none" w:sz="0" w:space="0" w:color="auto"/>
                                <w:bottom w:val="none" w:sz="0" w:space="0" w:color="auto"/>
                                <w:right w:val="none" w:sz="0" w:space="0" w:color="auto"/>
                              </w:divBdr>
                              <w:divsChild>
                                <w:div w:id="1431007599">
                                  <w:marLeft w:val="0"/>
                                  <w:marRight w:val="0"/>
                                  <w:marTop w:val="0"/>
                                  <w:marBottom w:val="0"/>
                                  <w:divBdr>
                                    <w:top w:val="none" w:sz="0" w:space="0" w:color="auto"/>
                                    <w:left w:val="none" w:sz="0" w:space="0" w:color="auto"/>
                                    <w:bottom w:val="none" w:sz="0" w:space="0" w:color="auto"/>
                                    <w:right w:val="none" w:sz="0" w:space="0" w:color="auto"/>
                                  </w:divBdr>
                                  <w:divsChild>
                                    <w:div w:id="112350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31894">
      <w:bodyDiv w:val="1"/>
      <w:marLeft w:val="0"/>
      <w:marRight w:val="0"/>
      <w:marTop w:val="0"/>
      <w:marBottom w:val="0"/>
      <w:divBdr>
        <w:top w:val="none" w:sz="0" w:space="0" w:color="auto"/>
        <w:left w:val="none" w:sz="0" w:space="0" w:color="auto"/>
        <w:bottom w:val="none" w:sz="0" w:space="0" w:color="auto"/>
        <w:right w:val="none" w:sz="0" w:space="0" w:color="auto"/>
      </w:divBdr>
    </w:div>
    <w:div w:id="1696425079">
      <w:bodyDiv w:val="1"/>
      <w:marLeft w:val="0"/>
      <w:marRight w:val="0"/>
      <w:marTop w:val="0"/>
      <w:marBottom w:val="0"/>
      <w:divBdr>
        <w:top w:val="none" w:sz="0" w:space="0" w:color="auto"/>
        <w:left w:val="none" w:sz="0" w:space="0" w:color="auto"/>
        <w:bottom w:val="none" w:sz="0" w:space="0" w:color="auto"/>
        <w:right w:val="none" w:sz="0" w:space="0" w:color="auto"/>
      </w:divBdr>
    </w:div>
    <w:div w:id="1788233174">
      <w:bodyDiv w:val="1"/>
      <w:marLeft w:val="0"/>
      <w:marRight w:val="0"/>
      <w:marTop w:val="0"/>
      <w:marBottom w:val="0"/>
      <w:divBdr>
        <w:top w:val="none" w:sz="0" w:space="0" w:color="auto"/>
        <w:left w:val="none" w:sz="0" w:space="0" w:color="auto"/>
        <w:bottom w:val="none" w:sz="0" w:space="0" w:color="auto"/>
        <w:right w:val="none" w:sz="0" w:space="0" w:color="auto"/>
      </w:divBdr>
      <w:divsChild>
        <w:div w:id="1703942852">
          <w:marLeft w:val="0"/>
          <w:marRight w:val="0"/>
          <w:marTop w:val="0"/>
          <w:marBottom w:val="0"/>
          <w:divBdr>
            <w:top w:val="none" w:sz="0" w:space="0" w:color="auto"/>
            <w:left w:val="none" w:sz="0" w:space="0" w:color="auto"/>
            <w:bottom w:val="none" w:sz="0" w:space="0" w:color="auto"/>
            <w:right w:val="none" w:sz="0" w:space="0" w:color="auto"/>
          </w:divBdr>
          <w:divsChild>
            <w:div w:id="1317605813">
              <w:marLeft w:val="0"/>
              <w:marRight w:val="0"/>
              <w:marTop w:val="0"/>
              <w:marBottom w:val="0"/>
              <w:divBdr>
                <w:top w:val="none" w:sz="0" w:space="0" w:color="auto"/>
                <w:left w:val="none" w:sz="0" w:space="0" w:color="auto"/>
                <w:bottom w:val="none" w:sz="0" w:space="0" w:color="auto"/>
                <w:right w:val="none" w:sz="0" w:space="0" w:color="auto"/>
              </w:divBdr>
              <w:divsChild>
                <w:div w:id="1826044697">
                  <w:marLeft w:val="0"/>
                  <w:marRight w:val="0"/>
                  <w:marTop w:val="0"/>
                  <w:marBottom w:val="0"/>
                  <w:divBdr>
                    <w:top w:val="none" w:sz="0" w:space="0" w:color="auto"/>
                    <w:left w:val="none" w:sz="0" w:space="0" w:color="auto"/>
                    <w:bottom w:val="none" w:sz="0" w:space="0" w:color="auto"/>
                    <w:right w:val="none" w:sz="0" w:space="0" w:color="auto"/>
                  </w:divBdr>
                  <w:divsChild>
                    <w:div w:id="1144616190">
                      <w:marLeft w:val="0"/>
                      <w:marRight w:val="0"/>
                      <w:marTop w:val="0"/>
                      <w:marBottom w:val="0"/>
                      <w:divBdr>
                        <w:top w:val="none" w:sz="0" w:space="0" w:color="auto"/>
                        <w:left w:val="none" w:sz="0" w:space="0" w:color="auto"/>
                        <w:bottom w:val="none" w:sz="0" w:space="0" w:color="auto"/>
                        <w:right w:val="none" w:sz="0" w:space="0" w:color="auto"/>
                      </w:divBdr>
                      <w:divsChild>
                        <w:div w:id="597523700">
                          <w:marLeft w:val="0"/>
                          <w:marRight w:val="0"/>
                          <w:marTop w:val="0"/>
                          <w:marBottom w:val="0"/>
                          <w:divBdr>
                            <w:top w:val="none" w:sz="0" w:space="0" w:color="auto"/>
                            <w:left w:val="none" w:sz="0" w:space="0" w:color="auto"/>
                            <w:bottom w:val="none" w:sz="0" w:space="0" w:color="auto"/>
                            <w:right w:val="none" w:sz="0" w:space="0" w:color="auto"/>
                          </w:divBdr>
                          <w:divsChild>
                            <w:div w:id="777481448">
                              <w:marLeft w:val="0"/>
                              <w:marRight w:val="0"/>
                              <w:marTop w:val="0"/>
                              <w:marBottom w:val="0"/>
                              <w:divBdr>
                                <w:top w:val="none" w:sz="0" w:space="0" w:color="auto"/>
                                <w:left w:val="none" w:sz="0" w:space="0" w:color="auto"/>
                                <w:bottom w:val="none" w:sz="0" w:space="0" w:color="auto"/>
                                <w:right w:val="none" w:sz="0" w:space="0" w:color="auto"/>
                              </w:divBdr>
                              <w:divsChild>
                                <w:div w:id="1481769371">
                                  <w:marLeft w:val="0"/>
                                  <w:marRight w:val="0"/>
                                  <w:marTop w:val="0"/>
                                  <w:marBottom w:val="0"/>
                                  <w:divBdr>
                                    <w:top w:val="none" w:sz="0" w:space="0" w:color="auto"/>
                                    <w:left w:val="none" w:sz="0" w:space="0" w:color="auto"/>
                                    <w:bottom w:val="none" w:sz="0" w:space="0" w:color="auto"/>
                                    <w:right w:val="none" w:sz="0" w:space="0" w:color="auto"/>
                                  </w:divBdr>
                                  <w:divsChild>
                                    <w:div w:id="1896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3716975">
      <w:bodyDiv w:val="1"/>
      <w:marLeft w:val="0"/>
      <w:marRight w:val="0"/>
      <w:marTop w:val="0"/>
      <w:marBottom w:val="0"/>
      <w:divBdr>
        <w:top w:val="none" w:sz="0" w:space="0" w:color="auto"/>
        <w:left w:val="none" w:sz="0" w:space="0" w:color="auto"/>
        <w:bottom w:val="none" w:sz="0" w:space="0" w:color="auto"/>
        <w:right w:val="none" w:sz="0" w:space="0" w:color="auto"/>
      </w:divBdr>
      <w:divsChild>
        <w:div w:id="1714764056">
          <w:marLeft w:val="0"/>
          <w:marRight w:val="0"/>
          <w:marTop w:val="0"/>
          <w:marBottom w:val="0"/>
          <w:divBdr>
            <w:top w:val="none" w:sz="0" w:space="0" w:color="auto"/>
            <w:left w:val="none" w:sz="0" w:space="0" w:color="auto"/>
            <w:bottom w:val="none" w:sz="0" w:space="0" w:color="auto"/>
            <w:right w:val="none" w:sz="0" w:space="0" w:color="auto"/>
          </w:divBdr>
          <w:divsChild>
            <w:div w:id="1913737701">
              <w:marLeft w:val="0"/>
              <w:marRight w:val="0"/>
              <w:marTop w:val="0"/>
              <w:marBottom w:val="0"/>
              <w:divBdr>
                <w:top w:val="none" w:sz="0" w:space="0" w:color="auto"/>
                <w:left w:val="none" w:sz="0" w:space="0" w:color="auto"/>
                <w:bottom w:val="none" w:sz="0" w:space="0" w:color="auto"/>
                <w:right w:val="none" w:sz="0" w:space="0" w:color="auto"/>
              </w:divBdr>
              <w:divsChild>
                <w:div w:id="1308973439">
                  <w:marLeft w:val="0"/>
                  <w:marRight w:val="0"/>
                  <w:marTop w:val="0"/>
                  <w:marBottom w:val="0"/>
                  <w:divBdr>
                    <w:top w:val="none" w:sz="0" w:space="0" w:color="auto"/>
                    <w:left w:val="none" w:sz="0" w:space="0" w:color="auto"/>
                    <w:bottom w:val="none" w:sz="0" w:space="0" w:color="auto"/>
                    <w:right w:val="none" w:sz="0" w:space="0" w:color="auto"/>
                  </w:divBdr>
                  <w:divsChild>
                    <w:div w:id="931741906">
                      <w:marLeft w:val="0"/>
                      <w:marRight w:val="0"/>
                      <w:marTop w:val="0"/>
                      <w:marBottom w:val="0"/>
                      <w:divBdr>
                        <w:top w:val="none" w:sz="0" w:space="0" w:color="auto"/>
                        <w:left w:val="none" w:sz="0" w:space="0" w:color="auto"/>
                        <w:bottom w:val="none" w:sz="0" w:space="0" w:color="auto"/>
                        <w:right w:val="none" w:sz="0" w:space="0" w:color="auto"/>
                      </w:divBdr>
                      <w:divsChild>
                        <w:div w:id="1792236872">
                          <w:marLeft w:val="0"/>
                          <w:marRight w:val="0"/>
                          <w:marTop w:val="0"/>
                          <w:marBottom w:val="0"/>
                          <w:divBdr>
                            <w:top w:val="none" w:sz="0" w:space="0" w:color="auto"/>
                            <w:left w:val="none" w:sz="0" w:space="0" w:color="auto"/>
                            <w:bottom w:val="none" w:sz="0" w:space="0" w:color="auto"/>
                            <w:right w:val="none" w:sz="0" w:space="0" w:color="auto"/>
                          </w:divBdr>
                          <w:divsChild>
                            <w:div w:id="63332258">
                              <w:marLeft w:val="0"/>
                              <w:marRight w:val="0"/>
                              <w:marTop w:val="0"/>
                              <w:marBottom w:val="0"/>
                              <w:divBdr>
                                <w:top w:val="none" w:sz="0" w:space="0" w:color="auto"/>
                                <w:left w:val="none" w:sz="0" w:space="0" w:color="auto"/>
                                <w:bottom w:val="none" w:sz="0" w:space="0" w:color="auto"/>
                                <w:right w:val="none" w:sz="0" w:space="0" w:color="auto"/>
                              </w:divBdr>
                              <w:divsChild>
                                <w:div w:id="1544365672">
                                  <w:marLeft w:val="0"/>
                                  <w:marRight w:val="0"/>
                                  <w:marTop w:val="0"/>
                                  <w:marBottom w:val="0"/>
                                  <w:divBdr>
                                    <w:top w:val="none" w:sz="0" w:space="0" w:color="auto"/>
                                    <w:left w:val="none" w:sz="0" w:space="0" w:color="auto"/>
                                    <w:bottom w:val="none" w:sz="0" w:space="0" w:color="auto"/>
                                    <w:right w:val="none" w:sz="0" w:space="0" w:color="auto"/>
                                  </w:divBdr>
                                  <w:divsChild>
                                    <w:div w:id="913584150">
                                      <w:marLeft w:val="0"/>
                                      <w:marRight w:val="0"/>
                                      <w:marTop w:val="0"/>
                                      <w:marBottom w:val="0"/>
                                      <w:divBdr>
                                        <w:top w:val="none" w:sz="0" w:space="0" w:color="auto"/>
                                        <w:left w:val="none" w:sz="0" w:space="0" w:color="auto"/>
                                        <w:bottom w:val="none" w:sz="0" w:space="0" w:color="auto"/>
                                        <w:right w:val="none" w:sz="0" w:space="0" w:color="auto"/>
                                      </w:divBdr>
                                      <w:divsChild>
                                        <w:div w:id="2107918009">
                                          <w:marLeft w:val="0"/>
                                          <w:marRight w:val="0"/>
                                          <w:marTop w:val="0"/>
                                          <w:marBottom w:val="0"/>
                                          <w:divBdr>
                                            <w:top w:val="none" w:sz="0" w:space="0" w:color="auto"/>
                                            <w:left w:val="none" w:sz="0" w:space="0" w:color="auto"/>
                                            <w:bottom w:val="none" w:sz="0" w:space="0" w:color="auto"/>
                                            <w:right w:val="none" w:sz="0" w:space="0" w:color="auto"/>
                                          </w:divBdr>
                                          <w:divsChild>
                                            <w:div w:id="1627931679">
                                              <w:marLeft w:val="0"/>
                                              <w:marRight w:val="0"/>
                                              <w:marTop w:val="0"/>
                                              <w:marBottom w:val="0"/>
                                              <w:divBdr>
                                                <w:top w:val="none" w:sz="0" w:space="0" w:color="auto"/>
                                                <w:left w:val="none" w:sz="0" w:space="0" w:color="auto"/>
                                                <w:bottom w:val="none" w:sz="0" w:space="0" w:color="auto"/>
                                                <w:right w:val="none" w:sz="0" w:space="0" w:color="auto"/>
                                              </w:divBdr>
                                              <w:divsChild>
                                                <w:div w:id="1689216917">
                                                  <w:marLeft w:val="0"/>
                                                  <w:marRight w:val="0"/>
                                                  <w:marTop w:val="0"/>
                                                  <w:marBottom w:val="0"/>
                                                  <w:divBdr>
                                                    <w:top w:val="none" w:sz="0" w:space="0" w:color="auto"/>
                                                    <w:left w:val="none" w:sz="0" w:space="0" w:color="auto"/>
                                                    <w:bottom w:val="none" w:sz="0" w:space="0" w:color="auto"/>
                                                    <w:right w:val="none" w:sz="0" w:space="0" w:color="auto"/>
                                                  </w:divBdr>
                                                </w:div>
                                                <w:div w:id="1679772400">
                                                  <w:marLeft w:val="0"/>
                                                  <w:marRight w:val="0"/>
                                                  <w:marTop w:val="0"/>
                                                  <w:marBottom w:val="0"/>
                                                  <w:divBdr>
                                                    <w:top w:val="none" w:sz="0" w:space="0" w:color="auto"/>
                                                    <w:left w:val="none" w:sz="0" w:space="0" w:color="auto"/>
                                                    <w:bottom w:val="none" w:sz="0" w:space="0" w:color="auto"/>
                                                    <w:right w:val="none" w:sz="0" w:space="0" w:color="auto"/>
                                                  </w:divBdr>
                                                </w:div>
                                                <w:div w:id="1787388523">
                                                  <w:marLeft w:val="0"/>
                                                  <w:marRight w:val="0"/>
                                                  <w:marTop w:val="0"/>
                                                  <w:marBottom w:val="0"/>
                                                  <w:divBdr>
                                                    <w:top w:val="none" w:sz="0" w:space="0" w:color="auto"/>
                                                    <w:left w:val="none" w:sz="0" w:space="0" w:color="auto"/>
                                                    <w:bottom w:val="none" w:sz="0" w:space="0" w:color="auto"/>
                                                    <w:right w:val="none" w:sz="0" w:space="0" w:color="auto"/>
                                                  </w:divBdr>
                                                </w:div>
                                                <w:div w:id="1176530318">
                                                  <w:marLeft w:val="0"/>
                                                  <w:marRight w:val="0"/>
                                                  <w:marTop w:val="0"/>
                                                  <w:marBottom w:val="0"/>
                                                  <w:divBdr>
                                                    <w:top w:val="none" w:sz="0" w:space="0" w:color="auto"/>
                                                    <w:left w:val="none" w:sz="0" w:space="0" w:color="auto"/>
                                                    <w:bottom w:val="none" w:sz="0" w:space="0" w:color="auto"/>
                                                    <w:right w:val="none" w:sz="0" w:space="0" w:color="auto"/>
                                                  </w:divBdr>
                                                </w:div>
                                                <w:div w:id="1153452563">
                                                  <w:marLeft w:val="0"/>
                                                  <w:marRight w:val="0"/>
                                                  <w:marTop w:val="0"/>
                                                  <w:marBottom w:val="0"/>
                                                  <w:divBdr>
                                                    <w:top w:val="none" w:sz="0" w:space="0" w:color="auto"/>
                                                    <w:left w:val="none" w:sz="0" w:space="0" w:color="auto"/>
                                                    <w:bottom w:val="none" w:sz="0" w:space="0" w:color="auto"/>
                                                    <w:right w:val="none" w:sz="0" w:space="0" w:color="auto"/>
                                                  </w:divBdr>
                                                  <w:divsChild>
                                                    <w:div w:id="39671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9814391">
      <w:bodyDiv w:val="1"/>
      <w:marLeft w:val="0"/>
      <w:marRight w:val="0"/>
      <w:marTop w:val="0"/>
      <w:marBottom w:val="0"/>
      <w:divBdr>
        <w:top w:val="none" w:sz="0" w:space="0" w:color="auto"/>
        <w:left w:val="none" w:sz="0" w:space="0" w:color="auto"/>
        <w:bottom w:val="none" w:sz="0" w:space="0" w:color="auto"/>
        <w:right w:val="none" w:sz="0" w:space="0" w:color="auto"/>
      </w:divBdr>
      <w:divsChild>
        <w:div w:id="47896298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19DD4C43DEC8AFE0FAC3C7CA6CF91D1483A041BE4856FF827276106223DDC8A2AB506DE14AE8C5197BAD3E9F0D538EF6494324C0D54BC2183BT2H" TargetMode="External"/><Relationship Id="rId18" Type="http://schemas.openxmlformats.org/officeDocument/2006/relationships/hyperlink" Target="http://www.cbr.ru/development/mcirab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9DD4C43DEC8AFE0FAC3C7CA6CF91D1483A041BE4856FF827276106223DDC8A2AB506DE14AE8C51878AD3E9F0D538EF6494324C0D54BC2183BT2H" TargetMode="External"/><Relationship Id="rId17" Type="http://schemas.openxmlformats.org/officeDocument/2006/relationships/hyperlink" Target="mailto:helpdeskmci@cbr.ru" TargetMode="External"/><Relationship Id="rId2" Type="http://schemas.openxmlformats.org/officeDocument/2006/relationships/numbering" Target="numbering.xml"/><Relationship Id="rId16" Type="http://schemas.openxmlformats.org/officeDocument/2006/relationships/hyperlink" Target="file:///C:\Users\user\Documents\&#1058;&#1040;&#1053;&#1048;&#1053;&#1040;\&#1050;&#1044;&#1041;&#1054;\&#1050;&#1044;&#1041;&#1054;%20&#1076;&#1083;&#1103;%20&#1050;&#1054;_21-05-2020\&#1050;&#1044;&#1041;&#1054;%20&#1076;&#1083;&#1103;%20&#1050;&#1054;%2021-05-2020_&#1080;&#1090;&#1086;&#1075;\www.cbr.ru\development\mcirabis\nre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r.ru/PSystem/payment_system/" TargetMode="External"/><Relationship Id="rId5" Type="http://schemas.openxmlformats.org/officeDocument/2006/relationships/webSettings" Target="webSettings.xml"/><Relationship Id="rId15" Type="http://schemas.openxmlformats.org/officeDocument/2006/relationships/hyperlink" Target="http://www.cbr.ru/development/Formats/" TargetMode="External"/><Relationship Id="rId10" Type="http://schemas.openxmlformats.org/officeDocument/2006/relationships/hyperlink" Target="http://www.cbr.ru/new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br.ru/PSystem/payment_system/" TargetMode="External"/><Relationship Id="rId14" Type="http://schemas.openxmlformats.org/officeDocument/2006/relationships/hyperlink" Target="http://www.cbr.ru/______________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495DDE2-B349-42E2-A260-A43745F2C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23078</Words>
  <Characters>131549</Characters>
  <DocSecurity>4</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2023-06-13T14:21:00Z</cp:lastPrinted>
  <dcterms:created xsi:type="dcterms:W3CDTF">2023-07-04T06:48:00Z</dcterms:created>
  <dcterms:modified xsi:type="dcterms:W3CDTF">2023-07-04T06:48:00Z</dcterms:modified>
</cp:coreProperties>
</file>