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858" w:rsidRDefault="00707858">
      <w:pPr>
        <w:pStyle w:val="ConsPlusNormal"/>
        <w:jc w:val="right"/>
        <w:outlineLvl w:val="0"/>
      </w:pPr>
      <w:bookmarkStart w:id="0" w:name="_GoBack"/>
      <w:bookmarkEnd w:id="0"/>
      <w:r>
        <w:t>Утверждены</w:t>
      </w:r>
    </w:p>
    <w:p w:rsidR="00707858" w:rsidRDefault="00707858">
      <w:pPr>
        <w:pStyle w:val="ConsPlusNormal"/>
        <w:jc w:val="right"/>
      </w:pPr>
      <w:r>
        <w:t>протоколом заседания проектного комитета</w:t>
      </w:r>
    </w:p>
    <w:p w:rsidR="00707858" w:rsidRDefault="00707858">
      <w:pPr>
        <w:pStyle w:val="ConsPlusNormal"/>
        <w:jc w:val="right"/>
      </w:pPr>
      <w:r>
        <w:t>от 13 июля 2017 г. N 47(7)</w:t>
      </w:r>
    </w:p>
    <w:p w:rsidR="00707858" w:rsidRDefault="00707858">
      <w:pPr>
        <w:pStyle w:val="ConsPlusNormal"/>
        <w:jc w:val="both"/>
      </w:pPr>
    </w:p>
    <w:p w:rsidR="00707858" w:rsidRDefault="00707858">
      <w:pPr>
        <w:pStyle w:val="ConsPlusTitle"/>
        <w:jc w:val="center"/>
      </w:pPr>
      <w:r>
        <w:t>МЕТОДИЧЕСКИЕ РЕКОМЕНДАЦИИ</w:t>
      </w:r>
    </w:p>
    <w:p w:rsidR="00707858" w:rsidRDefault="00707858">
      <w:pPr>
        <w:pStyle w:val="ConsPlusTitle"/>
        <w:jc w:val="center"/>
      </w:pPr>
      <w:r>
        <w:t>ПО ПРОВЕДЕНИЮ ОЦЕНКИ КОРРУПЦИОННЫХ РИСКОВ В ФЕДЕРАЛЬНЫХ</w:t>
      </w:r>
    </w:p>
    <w:p w:rsidR="00707858" w:rsidRDefault="00707858">
      <w:pPr>
        <w:pStyle w:val="ConsPlusTitle"/>
        <w:jc w:val="center"/>
      </w:pPr>
      <w:r>
        <w:t>ОРГАНАХ ИСПОЛНИТЕЛЬНОЙ ВЛАСТИ, ОСУЩЕСТВЛЯЮЩИХ</w:t>
      </w:r>
    </w:p>
    <w:p w:rsidR="00707858" w:rsidRDefault="00707858">
      <w:pPr>
        <w:pStyle w:val="ConsPlusTitle"/>
        <w:jc w:val="center"/>
      </w:pPr>
      <w:r>
        <w:t>КОНТРОЛЬНО-НАДЗОРНЫЕ ФУНКЦИИ</w:t>
      </w:r>
    </w:p>
    <w:p w:rsidR="00707858" w:rsidRDefault="00707858">
      <w:pPr>
        <w:pStyle w:val="ConsPlusNormal"/>
        <w:jc w:val="both"/>
      </w:pPr>
    </w:p>
    <w:p w:rsidR="00707858" w:rsidRDefault="00707858">
      <w:pPr>
        <w:pStyle w:val="ConsPlusTitle"/>
        <w:jc w:val="center"/>
        <w:outlineLvl w:val="1"/>
      </w:pPr>
      <w:r>
        <w:t>I. Общие положения</w:t>
      </w:r>
    </w:p>
    <w:p w:rsidR="00707858" w:rsidRDefault="00707858">
      <w:pPr>
        <w:pStyle w:val="ConsPlusNormal"/>
        <w:jc w:val="both"/>
      </w:pPr>
    </w:p>
    <w:p w:rsidR="00707858" w:rsidRDefault="00707858">
      <w:pPr>
        <w:pStyle w:val="ConsPlusNormal"/>
        <w:ind w:firstLine="540"/>
        <w:jc w:val="both"/>
      </w:pPr>
      <w:r>
        <w:t xml:space="preserve">Настоящие методические рекомендации разработаны во исполнение </w:t>
      </w:r>
      <w:hyperlink r:id="rId4" w:history="1">
        <w:r>
          <w:rPr>
            <w:color w:val="0000FF"/>
          </w:rPr>
          <w:t>пункта 6.1</w:t>
        </w:r>
      </w:hyperlink>
      <w:r>
        <w:t xml:space="preserve"> приоритетной программы "Реформа контрольной и надзорной деятельности", утвержденной президиумом Совета при Президенте Российской Федерации по стратегическому развитию и приоритетным проектам (протокол от 21 декабря 2016 г. N 12) (далее - приоритетная программа), с учетом </w:t>
      </w:r>
      <w:hyperlink r:id="rId5" w:history="1">
        <w:r>
          <w:rPr>
            <w:color w:val="0000FF"/>
          </w:rPr>
          <w:t>Методических рекомендаций</w:t>
        </w:r>
      </w:hyperlink>
      <w:r>
        <w:t xml:space="preserve"> по проведению оценки коррупционных рисков, возникающих при реализации функций (письмо Минтруда России от 25 декабря 2014 г. N 18-0/10/В-8980), для использования в работе федеральными органами исполнительной власти, реализующими контрольно-надзорные функции, - участниками приоритетной программы (далее - контрольно-надзорные органы).</w:t>
      </w:r>
    </w:p>
    <w:p w:rsidR="00707858" w:rsidRDefault="00707858">
      <w:pPr>
        <w:pStyle w:val="ConsPlusNormal"/>
        <w:spacing w:before="220"/>
        <w:ind w:firstLine="540"/>
        <w:jc w:val="both"/>
      </w:pPr>
      <w:r>
        <w:t xml:space="preserve">1. Оценка коррупционных рисков позволяет провести анализ функций, реализуемых контрольно-надзорным органом, и определить </w:t>
      </w:r>
      <w:proofErr w:type="spellStart"/>
      <w:r>
        <w:t>коррупциогенные</w:t>
      </w:r>
      <w:proofErr w:type="spellEnd"/>
      <w:r>
        <w:t xml:space="preserve"> факторы.</w:t>
      </w:r>
    </w:p>
    <w:p w:rsidR="00707858" w:rsidRDefault="0070785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454"/>
        <w:gridCol w:w="1928"/>
        <w:gridCol w:w="454"/>
        <w:gridCol w:w="1984"/>
        <w:gridCol w:w="454"/>
        <w:gridCol w:w="1644"/>
      </w:tblGrid>
      <w:tr w:rsidR="00707858">
        <w:tc>
          <w:tcPr>
            <w:tcW w:w="2154" w:type="dxa"/>
            <w:tcBorders>
              <w:top w:val="single" w:sz="4" w:space="0" w:color="auto"/>
              <w:bottom w:val="single" w:sz="4" w:space="0" w:color="auto"/>
            </w:tcBorders>
            <w:vAlign w:val="center"/>
          </w:tcPr>
          <w:p w:rsidR="00707858" w:rsidRDefault="00707858">
            <w:pPr>
              <w:pStyle w:val="ConsPlusNormal"/>
              <w:jc w:val="center"/>
            </w:pPr>
            <w:proofErr w:type="spellStart"/>
            <w:r>
              <w:t>Коррупциогенные</w:t>
            </w:r>
            <w:proofErr w:type="spellEnd"/>
            <w:r>
              <w:t xml:space="preserve"> факторы</w:t>
            </w:r>
          </w:p>
        </w:tc>
        <w:tc>
          <w:tcPr>
            <w:tcW w:w="454" w:type="dxa"/>
            <w:tcBorders>
              <w:top w:val="nil"/>
              <w:bottom w:val="nil"/>
            </w:tcBorders>
            <w:vAlign w:val="center"/>
          </w:tcPr>
          <w:p w:rsidR="00707858" w:rsidRDefault="00453C2E">
            <w:pPr>
              <w:pStyle w:val="ConsPlusNormal"/>
              <w:jc w:val="center"/>
            </w:pPr>
            <w:r>
              <w:rPr>
                <w:position w:val="-2"/>
              </w:rPr>
              <w:pict>
                <v:shape id="_x0000_i1025" style="width:16.5pt;height:13.5pt" coordsize="" o:spt="100" adj="0,,0" path="" filled="f" stroked="f">
                  <v:stroke joinstyle="miter"/>
                  <v:imagedata r:id="rId6" o:title="base_1_256539_32768"/>
                  <v:formulas/>
                  <v:path o:connecttype="segments"/>
                </v:shape>
              </w:pict>
            </w:r>
          </w:p>
        </w:tc>
        <w:tc>
          <w:tcPr>
            <w:tcW w:w="1928" w:type="dxa"/>
            <w:tcBorders>
              <w:top w:val="single" w:sz="4" w:space="0" w:color="auto"/>
              <w:bottom w:val="single" w:sz="4" w:space="0" w:color="auto"/>
            </w:tcBorders>
            <w:vAlign w:val="center"/>
          </w:tcPr>
          <w:p w:rsidR="00707858" w:rsidRDefault="00707858">
            <w:pPr>
              <w:pStyle w:val="ConsPlusNormal"/>
              <w:jc w:val="center"/>
            </w:pPr>
            <w:r>
              <w:t>Коррупционный риск</w:t>
            </w:r>
          </w:p>
        </w:tc>
        <w:tc>
          <w:tcPr>
            <w:tcW w:w="454" w:type="dxa"/>
            <w:tcBorders>
              <w:top w:val="nil"/>
              <w:bottom w:val="nil"/>
            </w:tcBorders>
            <w:vAlign w:val="center"/>
          </w:tcPr>
          <w:p w:rsidR="00707858" w:rsidRDefault="00453C2E">
            <w:pPr>
              <w:pStyle w:val="ConsPlusNormal"/>
              <w:jc w:val="center"/>
            </w:pPr>
            <w:r>
              <w:rPr>
                <w:position w:val="-2"/>
              </w:rPr>
              <w:pict>
                <v:shape id="_x0000_i1026" style="width:16.5pt;height:13.5pt" coordsize="" o:spt="100" adj="0,,0" path="" filled="f" stroked="f">
                  <v:stroke joinstyle="miter"/>
                  <v:imagedata r:id="rId6" o:title="base_1_256539_32769"/>
                  <v:formulas/>
                  <v:path o:connecttype="segments"/>
                </v:shape>
              </w:pict>
            </w:r>
          </w:p>
        </w:tc>
        <w:tc>
          <w:tcPr>
            <w:tcW w:w="1984" w:type="dxa"/>
            <w:tcBorders>
              <w:top w:val="single" w:sz="4" w:space="0" w:color="auto"/>
              <w:bottom w:val="single" w:sz="4" w:space="0" w:color="auto"/>
            </w:tcBorders>
            <w:vAlign w:val="center"/>
          </w:tcPr>
          <w:p w:rsidR="00707858" w:rsidRDefault="00707858">
            <w:pPr>
              <w:pStyle w:val="ConsPlusNormal"/>
              <w:jc w:val="center"/>
            </w:pPr>
            <w:r>
              <w:t>Коррупционное правонарушение</w:t>
            </w:r>
          </w:p>
        </w:tc>
        <w:tc>
          <w:tcPr>
            <w:tcW w:w="454" w:type="dxa"/>
            <w:tcBorders>
              <w:top w:val="nil"/>
              <w:bottom w:val="nil"/>
            </w:tcBorders>
            <w:vAlign w:val="center"/>
          </w:tcPr>
          <w:p w:rsidR="00707858" w:rsidRDefault="00453C2E">
            <w:pPr>
              <w:pStyle w:val="ConsPlusNormal"/>
              <w:jc w:val="center"/>
            </w:pPr>
            <w:r>
              <w:rPr>
                <w:position w:val="-2"/>
              </w:rPr>
              <w:pict>
                <v:shape id="_x0000_i1027" style="width:16.5pt;height:13.5pt" coordsize="" o:spt="100" adj="0,,0" path="" filled="f" stroked="f">
                  <v:stroke joinstyle="miter"/>
                  <v:imagedata r:id="rId6" o:title="base_1_256539_32770"/>
                  <v:formulas/>
                  <v:path o:connecttype="segments"/>
                </v:shape>
              </w:pict>
            </w:r>
          </w:p>
        </w:tc>
        <w:tc>
          <w:tcPr>
            <w:tcW w:w="1644" w:type="dxa"/>
            <w:tcBorders>
              <w:top w:val="single" w:sz="4" w:space="0" w:color="auto"/>
              <w:bottom w:val="single" w:sz="4" w:space="0" w:color="auto"/>
            </w:tcBorders>
            <w:vAlign w:val="center"/>
          </w:tcPr>
          <w:p w:rsidR="00707858" w:rsidRDefault="00707858">
            <w:pPr>
              <w:pStyle w:val="ConsPlusNormal"/>
              <w:jc w:val="center"/>
            </w:pPr>
            <w:r>
              <w:t>Негативные последствия</w:t>
            </w:r>
          </w:p>
        </w:tc>
      </w:tr>
    </w:tbl>
    <w:p w:rsidR="00707858" w:rsidRDefault="00707858">
      <w:pPr>
        <w:pStyle w:val="ConsPlusNormal"/>
        <w:jc w:val="both"/>
      </w:pPr>
    </w:p>
    <w:p w:rsidR="00707858" w:rsidRDefault="00707858">
      <w:pPr>
        <w:pStyle w:val="ConsPlusNormal"/>
        <w:ind w:firstLine="540"/>
        <w:jc w:val="both"/>
      </w:pPr>
      <w:r>
        <w:t xml:space="preserve">Выявление коррупционных рисков, свойственных конкретному контрольно-надзорному органу с учетом специфики его функций, позволяет принимать адресные меры, препятствующие реализации конкретных сложившихся на практике коррупционных схем, формирование которых обусловлено рядом </w:t>
      </w:r>
      <w:proofErr w:type="spellStart"/>
      <w:r>
        <w:t>коррупциогенных</w:t>
      </w:r>
      <w:proofErr w:type="spellEnd"/>
      <w:r>
        <w:t xml:space="preserve"> факторов.</w:t>
      </w:r>
    </w:p>
    <w:p w:rsidR="00707858" w:rsidRDefault="00707858">
      <w:pPr>
        <w:pStyle w:val="ConsPlusNormal"/>
        <w:spacing w:before="220"/>
        <w:ind w:firstLine="540"/>
        <w:jc w:val="both"/>
      </w:pPr>
      <w:r>
        <w:t>Основными негативными последствиями могут являться: несоблюдение обязательных требований со стороны подконтрольных лиц и организаций, что может привести к тяжким последствиям (нанесение вреда жизни и здоровью граждан, национальной безопасности и обороноспособности государства, окружающей среде и т.д.); нарушению общепринятых правил и норм конкуренции; снижению инновационной и деловой активности и др.</w:t>
      </w:r>
    </w:p>
    <w:p w:rsidR="00707858" w:rsidRDefault="00707858">
      <w:pPr>
        <w:pStyle w:val="ConsPlusNormal"/>
        <w:spacing w:before="220"/>
        <w:ind w:firstLine="540"/>
        <w:jc w:val="both"/>
      </w:pPr>
      <w:r>
        <w:t>Результатом использования настоящих методических рекомендаций будет обеспечение в контрольно-надзорных органах единого подхода к организации работы по:</w:t>
      </w:r>
    </w:p>
    <w:p w:rsidR="00707858" w:rsidRDefault="00707858">
      <w:pPr>
        <w:pStyle w:val="ConsPlusNormal"/>
        <w:spacing w:before="220"/>
        <w:ind w:firstLine="540"/>
        <w:jc w:val="both"/>
      </w:pPr>
      <w:r>
        <w:t>- по разработке карты коррупционных рисков и мер по их минимизации;</w:t>
      </w:r>
    </w:p>
    <w:p w:rsidR="00707858" w:rsidRDefault="00707858">
      <w:pPr>
        <w:pStyle w:val="ConsPlusNormal"/>
        <w:spacing w:before="220"/>
        <w:ind w:firstLine="540"/>
        <w:jc w:val="both"/>
      </w:pPr>
      <w:r>
        <w:t>- подготовке и (или) уточнению перечня должностей, замещение которых связано с коррупционными рисками.</w:t>
      </w:r>
    </w:p>
    <w:p w:rsidR="00707858" w:rsidRDefault="00707858">
      <w:pPr>
        <w:pStyle w:val="ConsPlusNormal"/>
        <w:spacing w:before="220"/>
        <w:ind w:firstLine="540"/>
        <w:jc w:val="both"/>
      </w:pPr>
      <w:r>
        <w:t xml:space="preserve">2. Процедура оценки коррупционных рисков состоит из нескольких последовательных этапов. Система управления коррупционными рисками приведена в </w:t>
      </w:r>
      <w:hyperlink w:anchor="P303" w:history="1">
        <w:r>
          <w:rPr>
            <w:color w:val="0000FF"/>
          </w:rPr>
          <w:t>приложении N 1</w:t>
        </w:r>
      </w:hyperlink>
      <w:r>
        <w:t xml:space="preserve"> к настоящим методическим рекомендациям.</w:t>
      </w:r>
    </w:p>
    <w:p w:rsidR="00707858" w:rsidRDefault="00707858">
      <w:pPr>
        <w:pStyle w:val="ConsPlusNormal"/>
        <w:spacing w:before="220"/>
        <w:ind w:firstLine="540"/>
        <w:jc w:val="both"/>
      </w:pPr>
      <w:r>
        <w:t>3. Принципы оценки коррупционных рисков в контрольно-надзорных органах:</w:t>
      </w:r>
    </w:p>
    <w:p w:rsidR="00707858" w:rsidRDefault="007078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07858">
        <w:trPr>
          <w:jc w:val="center"/>
        </w:trPr>
        <w:tc>
          <w:tcPr>
            <w:tcW w:w="9294" w:type="dxa"/>
            <w:tcBorders>
              <w:top w:val="nil"/>
              <w:left w:val="single" w:sz="24" w:space="0" w:color="CED3F1"/>
              <w:bottom w:val="nil"/>
              <w:right w:val="single" w:sz="24" w:space="0" w:color="F4F3F8"/>
            </w:tcBorders>
            <w:shd w:val="clear" w:color="auto" w:fill="F4F3F8"/>
          </w:tcPr>
          <w:p w:rsidR="00707858" w:rsidRDefault="00707858">
            <w:pPr>
              <w:pStyle w:val="ConsPlusNormal"/>
              <w:jc w:val="both"/>
            </w:pPr>
            <w:proofErr w:type="spellStart"/>
            <w:r>
              <w:rPr>
                <w:color w:val="392C69"/>
              </w:rPr>
              <w:t>КонсультантПлюс</w:t>
            </w:r>
            <w:proofErr w:type="spellEnd"/>
            <w:r>
              <w:rPr>
                <w:color w:val="392C69"/>
              </w:rPr>
              <w:t>: примечание.</w:t>
            </w:r>
          </w:p>
          <w:p w:rsidR="00707858" w:rsidRDefault="00707858">
            <w:pPr>
              <w:pStyle w:val="ConsPlusNormal"/>
              <w:jc w:val="both"/>
            </w:pPr>
            <w:r>
              <w:rPr>
                <w:color w:val="392C69"/>
              </w:rPr>
              <w:lastRenderedPageBreak/>
              <w:t>В официальном тексте документа, видимо, допущена опечатка: Федеральный закон N 273-ФЗ принят 25.12.2008, а не 25.12.2006.</w:t>
            </w:r>
          </w:p>
        </w:tc>
      </w:tr>
    </w:tbl>
    <w:p w:rsidR="00707858" w:rsidRDefault="00707858">
      <w:pPr>
        <w:pStyle w:val="ConsPlusNormal"/>
        <w:spacing w:before="280"/>
        <w:ind w:firstLine="540"/>
        <w:jc w:val="both"/>
      </w:pPr>
      <w:r>
        <w:lastRenderedPageBreak/>
        <w:t xml:space="preserve">Законность. Оценка коррупционных рисков осуществляется в точном соответствии с законом. Правовой основой оценки коррупционных рисков в контрольно-надзорных органах являются Федеральный </w:t>
      </w:r>
      <w:hyperlink r:id="rId7" w:history="1">
        <w:r>
          <w:rPr>
            <w:color w:val="0000FF"/>
          </w:rPr>
          <w:t>закон</w:t>
        </w:r>
      </w:hyperlink>
      <w:r>
        <w:t xml:space="preserve"> от 27 июля 2004 г. N 79-ФЗ "О государственной гражданской службе Российской Федерации", Федеральный </w:t>
      </w:r>
      <w:hyperlink r:id="rId8" w:history="1">
        <w:r>
          <w:rPr>
            <w:color w:val="0000FF"/>
          </w:rPr>
          <w:t>закон</w:t>
        </w:r>
      </w:hyperlink>
      <w:r>
        <w:t xml:space="preserve"> от 25 декабря 2006 г. N 273-ФЗ "О противодействии коррупции" и Федеральный </w:t>
      </w:r>
      <w:hyperlink r:id="rId9" w:history="1">
        <w:r>
          <w:rPr>
            <w:color w:val="0000FF"/>
          </w:rPr>
          <w:t>закон</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7858" w:rsidRDefault="00707858">
      <w:pPr>
        <w:pStyle w:val="ConsPlusNormal"/>
        <w:spacing w:before="220"/>
        <w:ind w:firstLine="540"/>
        <w:jc w:val="both"/>
      </w:pPr>
      <w:r>
        <w:t xml:space="preserve">Полнота. Коррупционные риски могут возникать при реализации любой административной процедуры (действия). Соблюдение принципа полноты оценки коррупционных рисков позволяет значительно сократить вероятность того, что отдельные административные процедуры (действия), при реализации которых возможно возникновение коррупционного риска, будут проигнорированы, поскольку изначально они не признаны </w:t>
      </w:r>
      <w:proofErr w:type="spellStart"/>
      <w:r>
        <w:t>коррупционно</w:t>
      </w:r>
      <w:proofErr w:type="spellEnd"/>
      <w:r>
        <w:t>-опасными.</w:t>
      </w:r>
    </w:p>
    <w:p w:rsidR="00707858" w:rsidRDefault="00707858">
      <w:pPr>
        <w:pStyle w:val="ConsPlusNormal"/>
        <w:spacing w:before="220"/>
        <w:ind w:firstLine="540"/>
        <w:jc w:val="both"/>
      </w:pPr>
      <w:r>
        <w:t>Рациональное распределение ресурсов. Оценку коррупционных рисков следует проводить, учитывая возможности кадровых, финансовых и иных ресурсов контрольно-надзорного органа для ее реализации.</w:t>
      </w:r>
    </w:p>
    <w:p w:rsidR="00707858" w:rsidRDefault="00707858">
      <w:pPr>
        <w:pStyle w:val="ConsPlusNormal"/>
        <w:spacing w:before="220"/>
        <w:ind w:firstLine="540"/>
        <w:jc w:val="both"/>
      </w:pPr>
      <w:r>
        <w:t>Всесторонность определения коррупционных рисков. Выявление коррупционных факторов и анализ вероятных способов совершения коррупционных правонарушений (коррупционных схем) позволяет разработать наиболее эффективные меры предупреждения коррупции в контрольно-надзорном органе.</w:t>
      </w:r>
    </w:p>
    <w:p w:rsidR="00707858" w:rsidRDefault="00707858">
      <w:pPr>
        <w:pStyle w:val="ConsPlusNormal"/>
        <w:spacing w:before="220"/>
        <w:ind w:firstLine="540"/>
        <w:jc w:val="both"/>
      </w:pPr>
      <w:r>
        <w:t>Взаимосвязь результатов оценки коррупционных рисков с проводимыми антикоррупционными мероприятиями. Результаты оценки коррупционных рисков являются основой для определения перечня должностей, замещение которых связано с коррупционными рисками.</w:t>
      </w:r>
    </w:p>
    <w:p w:rsidR="00707858" w:rsidRDefault="00707858">
      <w:pPr>
        <w:pStyle w:val="ConsPlusNormal"/>
        <w:spacing w:before="220"/>
        <w:ind w:firstLine="540"/>
        <w:jc w:val="both"/>
      </w:pPr>
      <w:r>
        <w:t>Своевременность и регулярность оценки коррупционных рисков. Проводить оценку коррупционных рисков целесообразно на системной основе. Углубленную оценку коррупционных рисков рекомендуется проводить раз в 2 - 3 года и (или) при любом существенном изменении законодательства в соответствующей сфере контрольно-надзорной деятельности, организационно-штатной структуры, выявлении коррупционных правонарушений, свидетельствующих о возникновении коррупционных рисков.</w:t>
      </w:r>
    </w:p>
    <w:p w:rsidR="00707858" w:rsidRDefault="00707858">
      <w:pPr>
        <w:pStyle w:val="ConsPlusNormal"/>
        <w:spacing w:before="220"/>
        <w:ind w:firstLine="540"/>
        <w:jc w:val="both"/>
      </w:pPr>
      <w:r>
        <w:t>Раз в год целесообразно проводить текущую оценку коррупционных рисков, предполагающую анализ функций контрольно-надзорного органа, на предмет необходимости принятия дополнительных мер, направленных на минимизацию негативных последствий выявленных рисков.</w:t>
      </w:r>
    </w:p>
    <w:p w:rsidR="00707858" w:rsidRDefault="00707858">
      <w:pPr>
        <w:pStyle w:val="ConsPlusNormal"/>
        <w:spacing w:before="220"/>
        <w:ind w:firstLine="540"/>
        <w:jc w:val="both"/>
      </w:pPr>
      <w:r>
        <w:t>Гласность. Контрольно-надзорный орган размещает информацию о результатах оценки коррупционных рисков на своем официальном сайте в информационно-телекоммуникационной сети "Интернет" в разделе "Противодействие коррупции" с учетом требований законодательства Российской Федерации.</w:t>
      </w:r>
    </w:p>
    <w:p w:rsidR="00707858" w:rsidRDefault="00707858">
      <w:pPr>
        <w:pStyle w:val="ConsPlusNormal"/>
        <w:spacing w:before="220"/>
        <w:ind w:firstLine="540"/>
        <w:jc w:val="both"/>
      </w:pPr>
      <w:r>
        <w:t>Для информации о проведении оценки коррупционных рисков целесообразно выделить отдельный подраздел в разделе "Противодействие коррупции".</w:t>
      </w:r>
    </w:p>
    <w:p w:rsidR="00707858" w:rsidRDefault="00707858">
      <w:pPr>
        <w:pStyle w:val="ConsPlusNormal"/>
        <w:spacing w:before="220"/>
        <w:ind w:firstLine="540"/>
        <w:jc w:val="both"/>
      </w:pPr>
      <w:r>
        <w:t>Привлечение заинтересованных сторон. Процесс оценки коррупционных рисков предполагает участие и учет мнения всех заинтересованных сторон (институты гражданского общества, эксперты и др.).</w:t>
      </w:r>
    </w:p>
    <w:p w:rsidR="00707858" w:rsidRDefault="00707858">
      <w:pPr>
        <w:pStyle w:val="ConsPlusNormal"/>
        <w:spacing w:before="220"/>
        <w:ind w:firstLine="540"/>
        <w:jc w:val="both"/>
      </w:pPr>
      <w:r>
        <w:lastRenderedPageBreak/>
        <w:t>4. Применительно к настоящим методическим рекомендациям используются следующие понятия:</w:t>
      </w:r>
    </w:p>
    <w:p w:rsidR="00707858" w:rsidRDefault="00707858">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&lt;1&gt;;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t xml:space="preserve">&lt;1&gt; Федеральный </w:t>
      </w:r>
      <w:hyperlink r:id="rId10" w:history="1">
        <w:r>
          <w:rPr>
            <w:color w:val="0000FF"/>
          </w:rPr>
          <w:t>закон</w:t>
        </w:r>
      </w:hyperlink>
      <w:r>
        <w:t xml:space="preserve"> от 25 декабря 2006 г. N 273-ФЗ "О противодействии коррупции".</w:t>
      </w:r>
    </w:p>
    <w:p w:rsidR="00707858" w:rsidRDefault="00707858">
      <w:pPr>
        <w:pStyle w:val="ConsPlusNormal"/>
        <w:jc w:val="both"/>
      </w:pPr>
    </w:p>
    <w:p w:rsidR="00707858" w:rsidRDefault="00707858">
      <w:pPr>
        <w:pStyle w:val="ConsPlusNormal"/>
        <w:ind w:firstLine="540"/>
        <w:jc w:val="both"/>
      </w:pPr>
      <w:proofErr w:type="spellStart"/>
      <w:r>
        <w:t>коррупциогенные</w:t>
      </w:r>
      <w:proofErr w:type="spellEnd"/>
      <w:r>
        <w:t xml:space="preserve"> факторы - условия,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07858" w:rsidRDefault="00707858">
      <w:pPr>
        <w:pStyle w:val="ConsPlusNormal"/>
        <w:spacing w:before="220"/>
        <w:ind w:firstLine="540"/>
        <w:jc w:val="both"/>
      </w:pPr>
      <w:r>
        <w:t>должности, замещение которых связано с коррупционными рисками, - должности федеральной государственной гражданской службы, федеральной государственной службы иных видов, исполнение должностных обязанностей по которым, в том числе предусматривает:</w:t>
      </w:r>
    </w:p>
    <w:p w:rsidR="00707858" w:rsidRDefault="00707858">
      <w:pPr>
        <w:pStyle w:val="ConsPlusNormal"/>
        <w:spacing w:before="22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707858" w:rsidRDefault="00707858">
      <w:pPr>
        <w:pStyle w:val="ConsPlusNormal"/>
        <w:spacing w:before="220"/>
        <w:ind w:firstLine="540"/>
        <w:jc w:val="both"/>
      </w:pPr>
      <w:r>
        <w:t>предоставление государственных услуг гражданам и организациям;</w:t>
      </w:r>
    </w:p>
    <w:p w:rsidR="00707858" w:rsidRDefault="00707858">
      <w:pPr>
        <w:pStyle w:val="ConsPlusNormal"/>
        <w:spacing w:before="220"/>
        <w:ind w:firstLine="540"/>
        <w:jc w:val="both"/>
      </w:pPr>
      <w:r>
        <w:t>осуществление контрольных и надзорных мероприятий;</w:t>
      </w:r>
    </w:p>
    <w:p w:rsidR="00707858" w:rsidRDefault="00707858">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w:t>
      </w:r>
    </w:p>
    <w:p w:rsidR="00707858" w:rsidRDefault="00707858">
      <w:pPr>
        <w:pStyle w:val="ConsPlusNormal"/>
        <w:spacing w:before="220"/>
        <w:ind w:firstLine="540"/>
        <w:jc w:val="both"/>
      </w:pPr>
      <w:r>
        <w:t>управление государственным имуществом;</w:t>
      </w:r>
    </w:p>
    <w:p w:rsidR="00707858" w:rsidRDefault="00707858">
      <w:pPr>
        <w:pStyle w:val="ConsPlusNormal"/>
        <w:spacing w:before="220"/>
        <w:ind w:firstLine="540"/>
        <w:jc w:val="both"/>
      </w:pPr>
      <w:r>
        <w:t>осуществление государственных закупок либо выдачу лицензий и разрешений;</w:t>
      </w:r>
    </w:p>
    <w:p w:rsidR="00707858" w:rsidRDefault="00707858">
      <w:pPr>
        <w:pStyle w:val="ConsPlusNormal"/>
        <w:spacing w:before="220"/>
        <w:ind w:firstLine="540"/>
        <w:jc w:val="both"/>
      </w:pPr>
      <w:r>
        <w:t>хранение и распределение материально-технических ресурсов &lt;2&gt;.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t xml:space="preserve">&lt;2&gt; </w:t>
      </w:r>
      <w:hyperlink r:id="rId11" w:history="1">
        <w:r>
          <w:rPr>
            <w:color w:val="0000FF"/>
          </w:rPr>
          <w:t>Указ</w:t>
        </w:r>
      </w:hyperlink>
      <w:r>
        <w:t xml:space="preserve"> Президента Российской Федерации от 18 мая 2009 г. N 557.</w:t>
      </w:r>
    </w:p>
    <w:p w:rsidR="00707858" w:rsidRDefault="00707858">
      <w:pPr>
        <w:pStyle w:val="ConsPlusNormal"/>
        <w:jc w:val="both"/>
      </w:pPr>
    </w:p>
    <w:p w:rsidR="00707858" w:rsidRDefault="00707858">
      <w:pPr>
        <w:pStyle w:val="ConsPlusNormal"/>
        <w:ind w:firstLine="540"/>
        <w:jc w:val="both"/>
      </w:pPr>
      <w:r>
        <w:t>коррупционные риски - вероятность (возможность) проявлений коррупции и наступления неблагоприятных последствий, вызванных ими;</w:t>
      </w:r>
    </w:p>
    <w:p w:rsidR="00707858" w:rsidRDefault="00707858">
      <w:pPr>
        <w:pStyle w:val="ConsPlusNormal"/>
        <w:spacing w:before="220"/>
        <w:ind w:firstLine="540"/>
        <w:jc w:val="both"/>
      </w:pPr>
      <w:r>
        <w:t>карта коррупционных рисков - форма представления сведений о коррупционных рисках, свойственных контрольно-надзорному органу.</w:t>
      </w:r>
    </w:p>
    <w:p w:rsidR="00707858" w:rsidRDefault="00707858">
      <w:pPr>
        <w:pStyle w:val="ConsPlusNormal"/>
        <w:spacing w:before="220"/>
        <w:ind w:firstLine="540"/>
        <w:jc w:val="both"/>
      </w:pPr>
      <w:r>
        <w:lastRenderedPageBreak/>
        <w:t xml:space="preserve">контрольно-надзорные функции - 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w:t>
      </w:r>
      <w:hyperlink r:id="rId12" w:history="1">
        <w:r>
          <w:rPr>
            <w:color w:val="0000FF"/>
          </w:rPr>
          <w:t>Конституцией</w:t>
        </w:r>
      </w:hyperlink>
      <w:r>
        <w:t xml:space="preserve">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w:t>
      </w:r>
    </w:p>
    <w:p w:rsidR="00707858" w:rsidRDefault="00707858">
      <w:pPr>
        <w:pStyle w:val="ConsPlusNormal"/>
        <w:spacing w:before="220"/>
        <w:ind w:firstLine="540"/>
        <w:jc w:val="both"/>
      </w:pPr>
      <w:r>
        <w:t>выдача государственными органами и их должностными лицами разрешений (лицензий) на осуществление определенного вида деятельности и (или) конкретных действий юридическим лицам и гражданам;</w:t>
      </w:r>
    </w:p>
    <w:p w:rsidR="00707858" w:rsidRDefault="00707858">
      <w:pPr>
        <w:pStyle w:val="ConsPlusNormal"/>
        <w:spacing w:before="220"/>
        <w:ind w:firstLine="540"/>
        <w:jc w:val="both"/>
      </w:pPr>
      <w:r>
        <w:t>регистрация актов, документов, прав, объектов, а также издание индивидуальных правовых актов &lt;3&gt;;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t xml:space="preserve">&lt;3&gt; </w:t>
      </w:r>
      <w:hyperlink r:id="rId13" w:history="1">
        <w:r>
          <w:rPr>
            <w:color w:val="0000FF"/>
          </w:rPr>
          <w:t>Указ</w:t>
        </w:r>
      </w:hyperlink>
      <w:r>
        <w:t xml:space="preserve"> Президента Российской Федерации 9 марта 2004 года N 314.</w:t>
      </w:r>
    </w:p>
    <w:p w:rsidR="00707858" w:rsidRDefault="00707858">
      <w:pPr>
        <w:pStyle w:val="ConsPlusNormal"/>
        <w:jc w:val="both"/>
      </w:pPr>
    </w:p>
    <w:p w:rsidR="00707858" w:rsidRDefault="00707858">
      <w:pPr>
        <w:pStyle w:val="ConsPlusNormal"/>
        <w:ind w:firstLine="540"/>
        <w:jc w:val="both"/>
      </w:pPr>
      <w:r>
        <w:t>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&lt;4&gt;.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t xml:space="preserve">&lt;4&gt; Федеральный </w:t>
      </w:r>
      <w:hyperlink r:id="rId14" w:history="1">
        <w:r>
          <w:rPr>
            <w:color w:val="0000FF"/>
          </w:rPr>
          <w:t>закон</w:t>
        </w:r>
      </w:hyperlink>
      <w:r>
        <w:t xml:space="preserve"> от 25 декабря 2008 года N 273-ФЗ "О противодействии коррупции".</w:t>
      </w:r>
    </w:p>
    <w:p w:rsidR="00707858" w:rsidRDefault="00707858">
      <w:pPr>
        <w:pStyle w:val="ConsPlusNormal"/>
        <w:jc w:val="both"/>
      </w:pPr>
    </w:p>
    <w:p w:rsidR="00707858" w:rsidRDefault="00707858">
      <w:pPr>
        <w:pStyle w:val="ConsPlusNormal"/>
        <w:ind w:firstLine="540"/>
        <w:jc w:val="both"/>
      </w:pPr>
      <w: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&lt;5&gt;.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t xml:space="preserve">&lt;5&gt; Федеральный </w:t>
      </w:r>
      <w:hyperlink r:id="rId15" w:history="1">
        <w:r>
          <w:rPr>
            <w:color w:val="0000FF"/>
          </w:rPr>
          <w:t>закон</w:t>
        </w:r>
      </w:hyperlink>
      <w:r>
        <w:t xml:space="preserve"> от 25 декабря 2008 года N 273-ФЗ "О противодействии коррупции".</w:t>
      </w:r>
    </w:p>
    <w:p w:rsidR="00707858" w:rsidRDefault="00707858">
      <w:pPr>
        <w:pStyle w:val="ConsPlusNormal"/>
        <w:jc w:val="both"/>
      </w:pPr>
    </w:p>
    <w:p w:rsidR="00707858" w:rsidRDefault="00707858">
      <w:pPr>
        <w:pStyle w:val="ConsPlusTitle"/>
        <w:jc w:val="center"/>
        <w:outlineLvl w:val="1"/>
      </w:pPr>
      <w:r>
        <w:t xml:space="preserve">II. Определение перечня </w:t>
      </w:r>
      <w:proofErr w:type="spellStart"/>
      <w:r>
        <w:t>коррупционно</w:t>
      </w:r>
      <w:proofErr w:type="spellEnd"/>
      <w:r>
        <w:t>-опасных функций</w:t>
      </w:r>
    </w:p>
    <w:p w:rsidR="00707858" w:rsidRDefault="00707858">
      <w:pPr>
        <w:pStyle w:val="ConsPlusTitle"/>
        <w:jc w:val="center"/>
      </w:pPr>
      <w:r>
        <w:t>контрольно-надзорных органов</w:t>
      </w:r>
    </w:p>
    <w:p w:rsidR="00707858" w:rsidRDefault="00707858">
      <w:pPr>
        <w:pStyle w:val="ConsPlusNormal"/>
        <w:jc w:val="both"/>
      </w:pPr>
    </w:p>
    <w:p w:rsidR="00707858" w:rsidRDefault="00707858">
      <w:pPr>
        <w:pStyle w:val="ConsPlusNormal"/>
        <w:ind w:firstLine="540"/>
        <w:jc w:val="both"/>
      </w:pPr>
      <w:r>
        <w:t xml:space="preserve">5. Определение перечня функций контрольно-надзорных органов, при реализации которых наиболее вероятно возникновение коррупции (далее - </w:t>
      </w:r>
      <w:proofErr w:type="spellStart"/>
      <w:r>
        <w:t>коррупционно</w:t>
      </w:r>
      <w:proofErr w:type="spellEnd"/>
      <w:r>
        <w:t>-опасные функции), рекомендуется осуществлять посредством выделения тех функций, при реализации которых существуют предпосылки для возникновения коррупции.</w:t>
      </w:r>
    </w:p>
    <w:p w:rsidR="00707858" w:rsidRDefault="00707858">
      <w:pPr>
        <w:pStyle w:val="ConsPlusNormal"/>
        <w:spacing w:before="220"/>
        <w:ind w:firstLine="540"/>
        <w:jc w:val="both"/>
      </w:pPr>
      <w:r>
        <w:t xml:space="preserve">6. К </w:t>
      </w:r>
      <w:proofErr w:type="spellStart"/>
      <w:r>
        <w:t>коррупционно</w:t>
      </w:r>
      <w:proofErr w:type="spellEnd"/>
      <w:r>
        <w:t>-опасным функциям может быть отнесено осуществление:</w:t>
      </w:r>
    </w:p>
    <w:p w:rsidR="00707858" w:rsidRDefault="00707858">
      <w:pPr>
        <w:pStyle w:val="ConsPlusNormal"/>
        <w:spacing w:before="220"/>
        <w:ind w:firstLine="540"/>
        <w:jc w:val="both"/>
      </w:pPr>
      <w:r>
        <w:t>постоянно, временно или в соответствии со специальными полномочиями функций представителя власти либо организационно-распорядительных (административных) функций и финансово-хозяйственных функций;</w:t>
      </w:r>
    </w:p>
    <w:p w:rsidR="00707858" w:rsidRDefault="00707858">
      <w:pPr>
        <w:pStyle w:val="ConsPlusNormal"/>
        <w:spacing w:before="220"/>
        <w:ind w:firstLine="540"/>
        <w:jc w:val="both"/>
      </w:pPr>
      <w:r>
        <w:t>функций управления и руководства контрольно-надзорными органами и их самостоятельными структурными подразделениями;</w:t>
      </w:r>
    </w:p>
    <w:p w:rsidR="00707858" w:rsidRDefault="00707858">
      <w:pPr>
        <w:pStyle w:val="ConsPlusNormal"/>
        <w:spacing w:before="220"/>
        <w:ind w:firstLine="540"/>
        <w:jc w:val="both"/>
      </w:pPr>
      <w:r>
        <w:lastRenderedPageBreak/>
        <w:t>функций по контролю и надзору,</w:t>
      </w:r>
    </w:p>
    <w:p w:rsidR="00707858" w:rsidRDefault="00707858">
      <w:pPr>
        <w:pStyle w:val="ConsPlusNormal"/>
        <w:spacing w:before="220"/>
        <w:ind w:firstLine="540"/>
        <w:jc w:val="both"/>
      </w:pPr>
      <w:r>
        <w:t>управления и распоряжения государственным имуществом,</w:t>
      </w:r>
    </w:p>
    <w:p w:rsidR="00707858" w:rsidRDefault="00707858">
      <w:pPr>
        <w:pStyle w:val="ConsPlusNormal"/>
        <w:spacing w:before="220"/>
        <w:ind w:firstLine="540"/>
        <w:jc w:val="both"/>
      </w:pPr>
      <w:r>
        <w:t>оказания государственных услуг,</w:t>
      </w:r>
    </w:p>
    <w:p w:rsidR="00707858" w:rsidRDefault="00707858">
      <w:pPr>
        <w:pStyle w:val="ConsPlusNormal"/>
        <w:spacing w:before="220"/>
        <w:ind w:firstLine="540"/>
        <w:jc w:val="both"/>
      </w:pPr>
      <w:r>
        <w:t>разрешительных, регистрационных функций,</w:t>
      </w:r>
    </w:p>
    <w:p w:rsidR="00707858" w:rsidRDefault="00707858">
      <w:pPr>
        <w:pStyle w:val="ConsPlusNormal"/>
        <w:spacing w:before="220"/>
        <w:ind w:firstLine="540"/>
        <w:jc w:val="both"/>
      </w:pPr>
      <w:r>
        <w:t>подготовки и принятия решений о распределении бюджетных ассигнований, субсидий, межбюджетных трансфертов, распределении иных ограниченных ресурсов;</w:t>
      </w:r>
    </w:p>
    <w:p w:rsidR="00707858" w:rsidRDefault="00707858">
      <w:pPr>
        <w:pStyle w:val="ConsPlusNormal"/>
        <w:spacing w:before="220"/>
        <w:ind w:firstLine="540"/>
        <w:jc w:val="both"/>
      </w:pPr>
      <w:r>
        <w:t>государственных закупок либо хранения и распределения материально-технических ресурсов;</w:t>
      </w:r>
    </w:p>
    <w:p w:rsidR="00707858" w:rsidRDefault="00707858">
      <w:pPr>
        <w:pStyle w:val="ConsPlusNormal"/>
        <w:spacing w:before="220"/>
        <w:ind w:firstLine="540"/>
        <w:jc w:val="both"/>
      </w:pPr>
      <w:r>
        <w:t>государственной экспертизы и выдачи заключений;</w:t>
      </w:r>
    </w:p>
    <w:p w:rsidR="00707858" w:rsidRDefault="00707858">
      <w:pPr>
        <w:pStyle w:val="ConsPlusNormal"/>
        <w:spacing w:before="220"/>
        <w:ind w:firstLine="540"/>
        <w:jc w:val="both"/>
      </w:pPr>
      <w:r>
        <w:t>возбуждения и рассмотрения дел об административных правонарушениях, проведения административного расследования;</w:t>
      </w:r>
    </w:p>
    <w:p w:rsidR="00707858" w:rsidRDefault="00707858">
      <w:pPr>
        <w:pStyle w:val="ConsPlusNormal"/>
        <w:spacing w:before="220"/>
        <w:ind w:firstLine="540"/>
        <w:jc w:val="both"/>
      </w:pPr>
      <w:r>
        <w:t>проведения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707858" w:rsidRDefault="00707858">
      <w:pPr>
        <w:pStyle w:val="ConsPlusNormal"/>
        <w:spacing w:before="220"/>
        <w:ind w:firstLine="540"/>
        <w:jc w:val="both"/>
      </w:pPr>
      <w:r>
        <w:t>подготовки и принятия решений о возврате и зачете излишне уплаченных или излишне взысканных сумм налогов и сборов, а также пеней и штрафов, об отсрочке уплаты налогов и сборов;</w:t>
      </w:r>
    </w:p>
    <w:p w:rsidR="00707858" w:rsidRDefault="00707858">
      <w:pPr>
        <w:pStyle w:val="ConsPlusNormal"/>
        <w:spacing w:before="220"/>
        <w:ind w:firstLine="540"/>
        <w:jc w:val="both"/>
      </w:pPr>
      <w:r>
        <w:t>представления в судебных органах прав и законных интересов Российской Федерации.</w:t>
      </w:r>
    </w:p>
    <w:p w:rsidR="00707858" w:rsidRDefault="00707858">
      <w:pPr>
        <w:pStyle w:val="ConsPlusNormal"/>
        <w:spacing w:before="220"/>
        <w:ind w:firstLine="540"/>
        <w:jc w:val="both"/>
      </w:pPr>
      <w:r>
        <w:t xml:space="preserve">Вышеперечисленный перечень не является исчерпывающим и носит рекомендательный характер для определения </w:t>
      </w:r>
      <w:proofErr w:type="spellStart"/>
      <w:r>
        <w:t>коррупционно</w:t>
      </w:r>
      <w:proofErr w:type="spellEnd"/>
      <w:r>
        <w:t>-опасных функций в конкретном контрольно-надзорном органе.</w:t>
      </w:r>
    </w:p>
    <w:p w:rsidR="00707858" w:rsidRDefault="00707858">
      <w:pPr>
        <w:pStyle w:val="ConsPlusNormal"/>
        <w:spacing w:before="220"/>
        <w:ind w:firstLine="540"/>
        <w:jc w:val="both"/>
      </w:pPr>
      <w:r>
        <w:t xml:space="preserve">7. Информация о том, что при реализации той или иной функции возникают коррупционные риски (т.е. функция является </w:t>
      </w:r>
      <w:proofErr w:type="spellStart"/>
      <w:r>
        <w:t>коррупционно</w:t>
      </w:r>
      <w:proofErr w:type="spellEnd"/>
      <w:r>
        <w:t>-опасной), может быть выявлена:</w:t>
      </w:r>
    </w:p>
    <w:p w:rsidR="00707858" w:rsidRDefault="00707858">
      <w:pPr>
        <w:pStyle w:val="ConsPlusNormal"/>
        <w:spacing w:before="220"/>
        <w:ind w:firstLine="540"/>
        <w:jc w:val="both"/>
      </w:pPr>
      <w:r>
        <w:t>в ходе заседания комиссии по соблюдению требований к служебному поведению и урегулированию конфликта интересов (аттестационной комиссии);</w:t>
      </w:r>
    </w:p>
    <w:p w:rsidR="00707858" w:rsidRDefault="00707858">
      <w:pPr>
        <w:pStyle w:val="ConsPlusNormal"/>
        <w:spacing w:before="220"/>
        <w:ind w:firstLine="540"/>
        <w:jc w:val="both"/>
      </w:pPr>
      <w:r>
        <w:t>в статистических данных, в том числе в данных о состоянии преступности в Российской Федерации;</w:t>
      </w:r>
    </w:p>
    <w:p w:rsidR="00707858" w:rsidRDefault="00707858">
      <w:pPr>
        <w:pStyle w:val="ConsPlusNormal"/>
        <w:spacing w:before="220"/>
        <w:ind w:firstLine="540"/>
        <w:jc w:val="both"/>
      </w:pPr>
      <w:r>
        <w:t>по результатам рассмотрения:</w:t>
      </w:r>
    </w:p>
    <w:p w:rsidR="00707858" w:rsidRDefault="00707858">
      <w:pPr>
        <w:pStyle w:val="ConsPlusNormal"/>
        <w:spacing w:before="220"/>
        <w:ind w:firstLine="540"/>
        <w:jc w:val="both"/>
      </w:pPr>
      <w:r>
        <w:t>- обращений граждан, содержащих информацию о коррупционных правонарушениях, в том числе обращений, поступивших по "горячей линии", "электронной приемной" и т.д.;</w:t>
      </w:r>
    </w:p>
    <w:p w:rsidR="00707858" w:rsidRDefault="00707858">
      <w:pPr>
        <w:pStyle w:val="ConsPlusNormal"/>
        <w:spacing w:before="220"/>
        <w:ind w:firstLine="540"/>
        <w:jc w:val="both"/>
      </w:pPr>
      <w:r>
        <w:t>- уведомлений представителя нанимателя о фактах обращения в целях склонения федеральных государственных служащих (далее - должностные лица) к совершению коррупционных правонарушений;</w:t>
      </w:r>
    </w:p>
    <w:p w:rsidR="00707858" w:rsidRDefault="00707858">
      <w:pPr>
        <w:pStyle w:val="ConsPlusNormal"/>
        <w:spacing w:before="220"/>
        <w:ind w:firstLine="540"/>
        <w:jc w:val="both"/>
      </w:pPr>
      <w:r>
        <w:t>- сообщений в СМИ о коррупционных правонарушениях или фактах несоблюдения должностными лицами требований к служебному поведению;</w:t>
      </w:r>
    </w:p>
    <w:p w:rsidR="00707858" w:rsidRDefault="00707858">
      <w:pPr>
        <w:pStyle w:val="ConsPlusNormal"/>
        <w:spacing w:before="220"/>
        <w:ind w:firstLine="540"/>
        <w:jc w:val="both"/>
      </w:pPr>
      <w:r>
        <w:t xml:space="preserve">- материалов, представленных правоохранительными органами, иными государственными органами, органами местного самоуправления и их должностными лицами; постоянно действующими руководящими органами политических партий и зарегистрированных в </w:t>
      </w:r>
      <w:r>
        <w:lastRenderedPageBreak/>
        <w:t>соответствии с законом иных общероссийских общественных объединений, не являющихся политическими партиями; Общественной палатой Российской Федерации.</w:t>
      </w:r>
    </w:p>
    <w:p w:rsidR="00707858" w:rsidRDefault="00707858">
      <w:pPr>
        <w:pStyle w:val="ConsPlusNormal"/>
        <w:spacing w:before="220"/>
        <w:ind w:firstLine="540"/>
        <w:jc w:val="both"/>
      </w:pPr>
      <w:r>
        <w:t>Перечень источников, указанных в настоящем пункте, не является исчерпывающим.</w:t>
      </w:r>
    </w:p>
    <w:p w:rsidR="00707858" w:rsidRDefault="00707858">
      <w:pPr>
        <w:pStyle w:val="ConsPlusNormal"/>
        <w:spacing w:before="220"/>
        <w:ind w:firstLine="540"/>
        <w:jc w:val="both"/>
      </w:pPr>
      <w:r>
        <w:t xml:space="preserve">8. Признаками, характеризующими коррупционное поведение должностного лица при осуществлении </w:t>
      </w:r>
      <w:proofErr w:type="spellStart"/>
      <w:r>
        <w:t>коррупционно</w:t>
      </w:r>
      <w:proofErr w:type="spellEnd"/>
      <w:r>
        <w:t>-опасных функций, могут служить:</w:t>
      </w:r>
    </w:p>
    <w:p w:rsidR="00707858" w:rsidRDefault="00707858">
      <w:pPr>
        <w:pStyle w:val="ConsPlusNormal"/>
        <w:spacing w:before="220"/>
        <w:ind w:firstLine="540"/>
        <w:jc w:val="both"/>
      </w:pPr>
      <w: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707858" w:rsidRDefault="00707858">
      <w:pPr>
        <w:pStyle w:val="ConsPlusNormal"/>
        <w:spacing w:before="220"/>
        <w:ind w:firstLine="540"/>
        <w:jc w:val="both"/>
      </w:pPr>
      <w:r>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707858" w:rsidRDefault="00707858">
      <w:pPr>
        <w:pStyle w:val="ConsPlusNormal"/>
        <w:spacing w:before="220"/>
        <w:ind w:firstLine="540"/>
        <w:jc w:val="both"/>
      </w:pPr>
      <w:r>
        <w:t>предоставление не предусмотренных законом преимуществ (протекционизм, семейственность) для поступления на государственную службу;</w:t>
      </w:r>
    </w:p>
    <w:p w:rsidR="00707858" w:rsidRDefault="00707858">
      <w:pPr>
        <w:pStyle w:val="ConsPlusNormal"/>
        <w:spacing w:before="220"/>
        <w:ind w:firstLine="540"/>
        <w:jc w:val="both"/>
      </w:pPr>
      <w:r>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предпринимательской деятельности;</w:t>
      </w:r>
    </w:p>
    <w:p w:rsidR="00707858" w:rsidRDefault="00707858">
      <w:pPr>
        <w:pStyle w:val="ConsPlusNormal"/>
        <w:spacing w:before="220"/>
        <w:ind w:firstLine="540"/>
        <w:jc w:val="both"/>
      </w:pPr>
      <w:r>
        <w:t>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p w:rsidR="00707858" w:rsidRDefault="00707858">
      <w:pPr>
        <w:pStyle w:val="ConsPlusNormal"/>
        <w:spacing w:before="220"/>
        <w:ind w:firstLine="540"/>
        <w:jc w:val="both"/>
      </w:pPr>
      <w:r>
        <w:t>требование от физических и юридических лиц информации, предоставление которой не предусмотрено законодательством Российской Федерации;</w:t>
      </w:r>
    </w:p>
    <w:p w:rsidR="00707858" w:rsidRDefault="00707858">
      <w:pPr>
        <w:pStyle w:val="ConsPlusNormal"/>
        <w:spacing w:before="220"/>
        <w:ind w:firstLine="540"/>
        <w:jc w:val="both"/>
      </w:pPr>
      <w:r>
        <w:t>а также сведения о:</w:t>
      </w:r>
    </w:p>
    <w:p w:rsidR="00707858" w:rsidRDefault="00707858">
      <w:pPr>
        <w:pStyle w:val="ConsPlusNormal"/>
        <w:spacing w:before="220"/>
        <w:ind w:firstLine="540"/>
        <w:jc w:val="both"/>
      </w:pPr>
      <w:r>
        <w:t>- нарушении должностными лицами требований нормативных правовых, ведомственных актов, регламентирующих вопросы организации, планирования и проведения мероприятий, предусмотренных должностными обязанностями;</w:t>
      </w:r>
    </w:p>
    <w:p w:rsidR="00707858" w:rsidRDefault="00707858">
      <w:pPr>
        <w:pStyle w:val="ConsPlusNormal"/>
        <w:spacing w:before="220"/>
        <w:ind w:firstLine="540"/>
        <w:jc w:val="both"/>
      </w:pPr>
      <w:r>
        <w:t>- искажении, сокрытии или представлении заведомо ложных сведений в служебных учетных и отчетных документах, являющихся существенным элементом служебной деятельности;</w:t>
      </w:r>
    </w:p>
    <w:p w:rsidR="00707858" w:rsidRDefault="00707858">
      <w:pPr>
        <w:pStyle w:val="ConsPlusNormal"/>
        <w:spacing w:before="220"/>
        <w:ind w:firstLine="540"/>
        <w:jc w:val="both"/>
      </w:pPr>
      <w:r>
        <w:t>- попытках несанкционированного доступа к информационным ресурсам;</w:t>
      </w:r>
    </w:p>
    <w:p w:rsidR="00707858" w:rsidRDefault="00707858">
      <w:pPr>
        <w:pStyle w:val="ConsPlusNormal"/>
        <w:spacing w:before="220"/>
        <w:ind w:firstLine="540"/>
        <w:jc w:val="both"/>
      </w:pPr>
      <w:r>
        <w:t>- действиях распорядительного характера, превышающих или не относящихся к должностным полномочиям;</w:t>
      </w:r>
    </w:p>
    <w:p w:rsidR="00707858" w:rsidRDefault="00707858">
      <w:pPr>
        <w:pStyle w:val="ConsPlusNormal"/>
        <w:spacing w:before="220"/>
        <w:ind w:firstLine="540"/>
        <w:jc w:val="both"/>
      </w:pPr>
      <w:r>
        <w:t>- бездействии в случаях, требующих принятия решений в соответствии со служебными обязанностями;</w:t>
      </w:r>
    </w:p>
    <w:p w:rsidR="00707858" w:rsidRDefault="00707858">
      <w:pPr>
        <w:pStyle w:val="ConsPlusNormal"/>
        <w:spacing w:before="220"/>
        <w:ind w:firstLine="540"/>
        <w:jc w:val="both"/>
      </w:pPr>
      <w:r>
        <w:t>- получении должностным лицом, его супругой (супругом), близкими родственниками необоснованно высокого вознаграждения за чтение лекций и иную преподавательскую деятельность, участие в творческой и научной деятельности;</w:t>
      </w:r>
    </w:p>
    <w:p w:rsidR="00707858" w:rsidRDefault="00707858">
      <w:pPr>
        <w:pStyle w:val="ConsPlusNormal"/>
        <w:spacing w:before="220"/>
        <w:ind w:firstLine="540"/>
        <w:jc w:val="both"/>
      </w:pPr>
      <w:r>
        <w:t>- получении должностным лицом, его супругой (супругом), близкими родственниками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
    <w:p w:rsidR="00707858" w:rsidRDefault="00707858">
      <w:pPr>
        <w:pStyle w:val="ConsPlusNormal"/>
        <w:spacing w:before="220"/>
        <w:ind w:firstLine="540"/>
        <w:jc w:val="both"/>
      </w:pPr>
      <w:r>
        <w:t xml:space="preserve">- совершении частых или крупных сделок с субъектами предпринимательской деятельности, владельцами которых или руководящие должности в которых замещают родственники </w:t>
      </w:r>
      <w:r>
        <w:lastRenderedPageBreak/>
        <w:t>должностных лиц;</w:t>
      </w:r>
    </w:p>
    <w:p w:rsidR="00707858" w:rsidRDefault="00707858">
      <w:pPr>
        <w:pStyle w:val="ConsPlusNormal"/>
        <w:spacing w:before="220"/>
        <w:ind w:firstLine="540"/>
        <w:jc w:val="both"/>
      </w:pPr>
      <w:r>
        <w:t>- совершении финансово-хозяйственных операций с нарушением действующего законодательства.</w:t>
      </w:r>
    </w:p>
    <w:p w:rsidR="00707858" w:rsidRDefault="00707858">
      <w:pPr>
        <w:pStyle w:val="ConsPlusNormal"/>
        <w:spacing w:before="220"/>
        <w:ind w:firstLine="540"/>
        <w:jc w:val="both"/>
      </w:pPr>
      <w:r>
        <w:t xml:space="preserve">9. Перечень </w:t>
      </w:r>
      <w:proofErr w:type="spellStart"/>
      <w:r>
        <w:t>коррупционно</w:t>
      </w:r>
      <w:proofErr w:type="spellEnd"/>
      <w:r>
        <w:t>-опасных функций может быть утвержден руководителем контрольно-надзорного органа посредством оформления грифа "Утверждаю" либо одобрен на заседании комиссии по соблюдению требований к служебному поведению и урегулированию конфликта интересов (аттестационной комиссии), что также оформляется грифом "Одобрено на заседании комиссии по соблюдению требований к служебному поведению и урегулированию конфликта интересов".</w:t>
      </w:r>
    </w:p>
    <w:p w:rsidR="00707858" w:rsidRDefault="00707858">
      <w:pPr>
        <w:pStyle w:val="ConsPlusNormal"/>
        <w:spacing w:before="220"/>
        <w:ind w:firstLine="540"/>
        <w:jc w:val="both"/>
      </w:pPr>
      <w:r>
        <w:t>10. Основанием для проведения заседания комиссии будет являться представление руководителя контрольно-надзорного органа или любого члена комиссии, касающееся осуществления в контрольно-надзорном органе мер по предупреждению коррупции (</w:t>
      </w:r>
      <w:hyperlink r:id="rId16" w:history="1">
        <w:r>
          <w:rPr>
            <w:color w:val="0000FF"/>
          </w:rPr>
          <w:t>подпункт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707858" w:rsidRDefault="00707858">
      <w:pPr>
        <w:pStyle w:val="ConsPlusNormal"/>
        <w:spacing w:before="220"/>
        <w:ind w:firstLine="540"/>
        <w:jc w:val="both"/>
      </w:pPr>
      <w:r>
        <w:t xml:space="preserve">11. Основаниями для внесения изменений (дополнений) в перечень </w:t>
      </w:r>
      <w:proofErr w:type="spellStart"/>
      <w:r>
        <w:t>коррупционно</w:t>
      </w:r>
      <w:proofErr w:type="spellEnd"/>
      <w:r>
        <w:t>-опасных функций могут стать изменения законодательства Российской Федерации,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 мониторинга исполнения должностных обязанностей федеральными государственными служащими и т.д.</w:t>
      </w:r>
    </w:p>
    <w:p w:rsidR="00707858" w:rsidRDefault="00707858">
      <w:pPr>
        <w:pStyle w:val="ConsPlusNormal"/>
        <w:jc w:val="both"/>
      </w:pPr>
    </w:p>
    <w:p w:rsidR="00707858" w:rsidRDefault="00707858">
      <w:pPr>
        <w:pStyle w:val="ConsPlusTitle"/>
        <w:jc w:val="center"/>
        <w:outlineLvl w:val="1"/>
      </w:pPr>
      <w:r>
        <w:t>III. Перечень должностей федеральной государственной</w:t>
      </w:r>
    </w:p>
    <w:p w:rsidR="00707858" w:rsidRDefault="00707858">
      <w:pPr>
        <w:pStyle w:val="ConsPlusTitle"/>
        <w:jc w:val="center"/>
      </w:pPr>
      <w:r>
        <w:t>службы в контрольно-надзорных органах, замещение которых</w:t>
      </w:r>
    </w:p>
    <w:p w:rsidR="00707858" w:rsidRDefault="00707858">
      <w:pPr>
        <w:pStyle w:val="ConsPlusTitle"/>
        <w:jc w:val="center"/>
      </w:pPr>
      <w:r>
        <w:t>связано с коррупционными рисками</w:t>
      </w:r>
    </w:p>
    <w:p w:rsidR="00707858" w:rsidRDefault="00707858">
      <w:pPr>
        <w:pStyle w:val="ConsPlusNormal"/>
        <w:jc w:val="both"/>
      </w:pPr>
    </w:p>
    <w:p w:rsidR="00707858" w:rsidRDefault="00707858">
      <w:pPr>
        <w:pStyle w:val="ConsPlusNormal"/>
        <w:ind w:firstLine="540"/>
        <w:jc w:val="both"/>
      </w:pPr>
      <w:r>
        <w:t>12. Должности федеральной государственной службы в контрольно-надзорных органах,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деятельности, интенсивности контактов с гражданами и организациями.</w:t>
      </w:r>
    </w:p>
    <w:p w:rsidR="00707858" w:rsidRDefault="00707858">
      <w:pPr>
        <w:pStyle w:val="ConsPlusNormal"/>
        <w:spacing w:before="220"/>
        <w:ind w:firstLine="540"/>
        <w:jc w:val="both"/>
      </w:pPr>
      <w:r>
        <w:t xml:space="preserve">13. Утверждение приказом контрольно-надзорного органа перечня должностей, замещение которых связано с коррупционными рисками, предусмотрено </w:t>
      </w:r>
      <w:hyperlink r:id="rId17" w:history="1">
        <w:r>
          <w:rPr>
            <w:color w:val="0000FF"/>
          </w:rPr>
          <w:t>пунктом 2</w:t>
        </w:r>
      </w:hyperlink>
      <w:r>
        <w:t xml:space="preserve"> Указа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07858" w:rsidRDefault="00707858">
      <w:pPr>
        <w:pStyle w:val="ConsPlusNormal"/>
        <w:spacing w:before="220"/>
        <w:ind w:firstLine="540"/>
        <w:jc w:val="both"/>
      </w:pPr>
      <w:r>
        <w:t>14. Утверждение данного перечня осуществляется преимущественно после рассмотрения соответствующего вопроса на заседании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707858" w:rsidRDefault="00707858">
      <w:pPr>
        <w:pStyle w:val="ConsPlusNormal"/>
        <w:spacing w:before="220"/>
        <w:ind w:firstLine="540"/>
        <w:jc w:val="both"/>
      </w:pPr>
      <w:r>
        <w:t>15. В соответствии с антикоррупционным законодательством лица, замещающие должности, включенные в указанный перечень должностей,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p>
    <w:p w:rsidR="00707858" w:rsidRDefault="00707858">
      <w:pPr>
        <w:pStyle w:val="ConsPlusNormal"/>
        <w:spacing w:before="220"/>
        <w:ind w:firstLine="540"/>
        <w:jc w:val="both"/>
      </w:pPr>
      <w:r>
        <w:t xml:space="preserve">Таким образом, контрольно-надзорными органами определяется круг должностных лиц, деятельность и имущественное положение которых является объектом пристального внимания, </w:t>
      </w:r>
      <w:r>
        <w:lastRenderedPageBreak/>
        <w:t>как со стороны общественности, так и со стороны сотрудников подразделений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и имущественным положением данных должностных лиц и их супруг (супругов) и несовершеннолетних детей.</w:t>
      </w:r>
    </w:p>
    <w:p w:rsidR="00707858" w:rsidRDefault="00707858">
      <w:pPr>
        <w:pStyle w:val="ConsPlusNormal"/>
        <w:spacing w:before="220"/>
        <w:ind w:firstLine="540"/>
        <w:jc w:val="both"/>
      </w:pPr>
      <w:r>
        <w:t>16. Уточнение (корректировку) перечня должностей в контрольно-надзорных органах, замещение которых связано с коррупционными рисками, предлагается осуществлять по результатам оценки коррупционных рисков не реже одного раза в год.</w:t>
      </w:r>
    </w:p>
    <w:p w:rsidR="00707858" w:rsidRDefault="00707858">
      <w:pPr>
        <w:pStyle w:val="ConsPlusNormal"/>
        <w:jc w:val="both"/>
      </w:pPr>
    </w:p>
    <w:p w:rsidR="00707858" w:rsidRDefault="00707858">
      <w:pPr>
        <w:pStyle w:val="ConsPlusTitle"/>
        <w:jc w:val="center"/>
        <w:outlineLvl w:val="1"/>
      </w:pPr>
      <w:r>
        <w:t>IV. Оценка коррупционных рисков</w:t>
      </w:r>
    </w:p>
    <w:p w:rsidR="00707858" w:rsidRDefault="00707858">
      <w:pPr>
        <w:pStyle w:val="ConsPlusNormal"/>
        <w:jc w:val="both"/>
      </w:pPr>
    </w:p>
    <w:p w:rsidR="00707858" w:rsidRDefault="00707858">
      <w:pPr>
        <w:pStyle w:val="ConsPlusNormal"/>
        <w:ind w:firstLine="540"/>
        <w:jc w:val="both"/>
      </w:pPr>
      <w:r>
        <w:t>17. 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p>
    <w:p w:rsidR="00707858" w:rsidRDefault="00707858">
      <w:pPr>
        <w:pStyle w:val="ConsPlusNormal"/>
        <w:spacing w:before="220"/>
        <w:ind w:firstLine="540"/>
        <w:jc w:val="both"/>
      </w:pPr>
      <w:r>
        <w:t>18. В ходе проведения оценки коррупционных рисков подлежат выявлению те административные процедуры, которые являются предметом коррупционных отношений.</w:t>
      </w:r>
    </w:p>
    <w:p w:rsidR="00707858" w:rsidRDefault="00707858">
      <w:pPr>
        <w:pStyle w:val="ConsPlusNormal"/>
        <w:spacing w:before="220"/>
        <w:ind w:firstLine="540"/>
        <w:jc w:val="both"/>
      </w:pPr>
      <w:r>
        <w:t>При этом анализируется:</w:t>
      </w:r>
    </w:p>
    <w:p w:rsidR="00707858" w:rsidRDefault="00707858">
      <w:pPr>
        <w:pStyle w:val="ConsPlusNormal"/>
        <w:spacing w:before="220"/>
        <w:ind w:firstLine="540"/>
        <w:jc w:val="both"/>
      </w:pPr>
      <w:r>
        <w:t>- что является предметом коррупции (за какие действия (бездействия) предоставляется выгода);</w:t>
      </w:r>
    </w:p>
    <w:p w:rsidR="00707858" w:rsidRDefault="00707858">
      <w:pPr>
        <w:pStyle w:val="ConsPlusNormal"/>
        <w:spacing w:before="220"/>
        <w:ind w:firstLine="540"/>
        <w:jc w:val="both"/>
      </w:pPr>
      <w:r>
        <w:t>- какие коррупционные схемы используются;</w:t>
      </w:r>
    </w:p>
    <w:p w:rsidR="00707858" w:rsidRDefault="00707858">
      <w:pPr>
        <w:pStyle w:val="ConsPlusNormal"/>
        <w:spacing w:before="220"/>
        <w:ind w:firstLine="540"/>
        <w:jc w:val="both"/>
      </w:pPr>
      <w:r>
        <w:t xml:space="preserve">- выявленные </w:t>
      </w:r>
      <w:proofErr w:type="spellStart"/>
      <w:r>
        <w:t>коррупциогенные</w:t>
      </w:r>
      <w:proofErr w:type="spellEnd"/>
      <w:r>
        <w:t xml:space="preserve"> факторы.</w:t>
      </w:r>
    </w:p>
    <w:p w:rsidR="00707858" w:rsidRDefault="00707858">
      <w:pPr>
        <w:pStyle w:val="ConsPlusNormal"/>
        <w:spacing w:before="220"/>
        <w:ind w:firstLine="540"/>
        <w:jc w:val="both"/>
      </w:pPr>
      <w:r>
        <w:t>19. Руководителем (уполномоченным должностным лицом) контрольно-надзорного органа принимается письменное решение о проведении оценки коррупционных рисков, в котором также указываются сроки проведения оценки, назначается заместитель руководителя контрольно-надзорного органа, ответственный за проведение оценки коррупционных рисков. Организацию работы по оценке коррупционных рисков рекомендуется поручить подразделению кадровой службы по профилактике коррупционных и иных правонарушений или уполномоченному должностному лицу. В указанном решении также целесообразно закрепить обязанность всех подразделений контрольно-надзорного органа оказывать содействие в проводимой работе.</w:t>
      </w:r>
    </w:p>
    <w:p w:rsidR="00707858" w:rsidRDefault="00707858">
      <w:pPr>
        <w:pStyle w:val="ConsPlusNormal"/>
        <w:spacing w:before="220"/>
        <w:ind w:firstLine="540"/>
        <w:jc w:val="both"/>
      </w:pPr>
      <w:r>
        <w:t>20. Для проведения оценки коррупционных рисков рекомендуется сформировать рабочую группу по оценке коррупционных рисков при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контрольно-надзорного органа. В ее состав рекомендуется включить представителей профильных подразделений контрольно-надзорного органа, правового подразделения, а также подразделения, ответственного за повышение эффективности функциональной деятельности контрольно-надзорного органа. В состав рабочей группы целесообразно включать членов комиссии по соблюдению требований к служебному поведению и урегулированию конфликта интересов (аттестационной комиссии) контрольно-надзорного органа.</w:t>
      </w:r>
    </w:p>
    <w:p w:rsidR="00707858" w:rsidRDefault="00707858">
      <w:pPr>
        <w:pStyle w:val="ConsPlusNormal"/>
        <w:spacing w:before="220"/>
        <w:ind w:firstLine="540"/>
        <w:jc w:val="both"/>
      </w:pPr>
      <w:r>
        <w:t>К участию в проведении оценки коррупционных рисков также рекомендуется пригласить внешних экспертов (представителей научного сообщества, некоммерческих организаций, бизнес-сообществ и т.д.), представителей правоохранительных органов.</w:t>
      </w:r>
    </w:p>
    <w:p w:rsidR="00707858" w:rsidRDefault="00707858">
      <w:pPr>
        <w:pStyle w:val="ConsPlusNormal"/>
        <w:spacing w:before="220"/>
        <w:ind w:firstLine="540"/>
        <w:jc w:val="both"/>
      </w:pPr>
      <w:r>
        <w:t>Рекомендуется предусмотреть возможность участия в деятельности рабочей группы на паритетных началах представителей общественных советов при контрольно-надзорных органах.</w:t>
      </w:r>
    </w:p>
    <w:p w:rsidR="00707858" w:rsidRDefault="00707858">
      <w:pPr>
        <w:pStyle w:val="ConsPlusNormal"/>
        <w:spacing w:before="220"/>
        <w:ind w:firstLine="540"/>
        <w:jc w:val="both"/>
      </w:pPr>
      <w:r>
        <w:t xml:space="preserve">Состав рабочей группы, в том числе ее председателя рекомендуется утверждать </w:t>
      </w:r>
      <w:r>
        <w:lastRenderedPageBreak/>
        <w:t>руководителем (уполномоченным должностным лицом) контрольно-надзорного органа или решением комиссии по соблюдению требований к служебному поведению и урегулированию конфликта интересов (аттестационной комиссии) контрольно-надзорного органа.</w:t>
      </w:r>
    </w:p>
    <w:p w:rsidR="00707858" w:rsidRDefault="00707858">
      <w:pPr>
        <w:pStyle w:val="ConsPlusNormal"/>
        <w:spacing w:before="220"/>
        <w:ind w:firstLine="540"/>
        <w:jc w:val="both"/>
      </w:pPr>
      <w:r>
        <w:t>На первом заседании рабочей группы целесообразно определить порядок функционирования рабочей группы, а также ответственных за выявление коррупционных рисков по функциональным направлениям контрольно-надзорного органа.</w:t>
      </w:r>
    </w:p>
    <w:p w:rsidR="00707858" w:rsidRDefault="00707858">
      <w:pPr>
        <w:pStyle w:val="ConsPlusNormal"/>
        <w:spacing w:before="220"/>
        <w:ind w:firstLine="540"/>
        <w:jc w:val="both"/>
      </w:pPr>
      <w:r>
        <w:t>Заседание рабочей группы рекомендуется проводить не реже одного раза в полгода, а также по мере необходимости. На рассмотрение рабочей группы рекомендуется вносить, в том числе вопросы:</w:t>
      </w:r>
    </w:p>
    <w:p w:rsidR="00707858" w:rsidRDefault="00707858">
      <w:pPr>
        <w:pStyle w:val="ConsPlusNormal"/>
        <w:spacing w:before="220"/>
        <w:ind w:firstLine="540"/>
        <w:jc w:val="both"/>
      </w:pPr>
      <w:r>
        <w:t>проведение оценки коррупционных рисков,</w:t>
      </w:r>
    </w:p>
    <w:p w:rsidR="00707858" w:rsidRDefault="00707858">
      <w:pPr>
        <w:pStyle w:val="ConsPlusNormal"/>
        <w:spacing w:before="220"/>
        <w:ind w:firstLine="540"/>
        <w:jc w:val="both"/>
      </w:pPr>
      <w:r>
        <w:t>разработка и участие в реализации карты коррупционных рисков и мер по их минимизации;</w:t>
      </w:r>
    </w:p>
    <w:p w:rsidR="00707858" w:rsidRDefault="00707858">
      <w:pPr>
        <w:pStyle w:val="ConsPlusNormal"/>
        <w:spacing w:before="220"/>
        <w:ind w:firstLine="540"/>
        <w:jc w:val="both"/>
      </w:pPr>
      <w:r>
        <w:t>внесение изменений в карту коррупционных рисков,</w:t>
      </w:r>
    </w:p>
    <w:p w:rsidR="00707858" w:rsidRDefault="00707858">
      <w:pPr>
        <w:pStyle w:val="ConsPlusNormal"/>
        <w:spacing w:before="220"/>
        <w:ind w:firstLine="540"/>
        <w:jc w:val="both"/>
      </w:pPr>
      <w:r>
        <w:t>оценка эффективности реализуемых мер по минимизации выявленных коррупционных рисков.</w:t>
      </w:r>
    </w:p>
    <w:p w:rsidR="00707858" w:rsidRDefault="00707858">
      <w:pPr>
        <w:pStyle w:val="ConsPlusNormal"/>
        <w:spacing w:before="220"/>
        <w:ind w:firstLine="540"/>
        <w:jc w:val="both"/>
      </w:pPr>
      <w:r>
        <w:t>Результаты работы рабочей группы представляются руководителю (уполномоченному должностному лицу) контрольно-надзорного органа в виде докладов или отчетов.</w:t>
      </w:r>
    </w:p>
    <w:p w:rsidR="00707858" w:rsidRDefault="00707858">
      <w:pPr>
        <w:pStyle w:val="ConsPlusNormal"/>
        <w:spacing w:before="220"/>
        <w:ind w:firstLine="540"/>
        <w:jc w:val="both"/>
      </w:pPr>
      <w:r>
        <w:t xml:space="preserve">21. Наличие </w:t>
      </w:r>
      <w:proofErr w:type="spellStart"/>
      <w:r>
        <w:t>коррупциогенного</w:t>
      </w:r>
      <w:proofErr w:type="spellEnd"/>
      <w:r>
        <w:t xml:space="preserve"> фактора является признаком коррупционного риска. Перечень </w:t>
      </w:r>
      <w:proofErr w:type="spellStart"/>
      <w:r>
        <w:t>коррупциогенных</w:t>
      </w:r>
      <w:proofErr w:type="spellEnd"/>
      <w:r>
        <w:t xml:space="preserve"> факторов приведен в </w:t>
      </w:r>
      <w:hyperlink w:anchor="P369" w:history="1">
        <w:r>
          <w:rPr>
            <w:color w:val="0000FF"/>
          </w:rPr>
          <w:t>приложении N 2</w:t>
        </w:r>
      </w:hyperlink>
      <w:r>
        <w:t xml:space="preserve"> к настоящим методическим рекомендациям.</w:t>
      </w:r>
    </w:p>
    <w:p w:rsidR="00707858" w:rsidRDefault="00707858">
      <w:pPr>
        <w:pStyle w:val="ConsPlusNormal"/>
        <w:spacing w:before="220"/>
        <w:ind w:firstLine="540"/>
        <w:jc w:val="both"/>
      </w:pPr>
      <w:r>
        <w:t xml:space="preserve">Выявлению </w:t>
      </w:r>
      <w:proofErr w:type="spellStart"/>
      <w:r>
        <w:t>коррупциогенных</w:t>
      </w:r>
      <w:proofErr w:type="spellEnd"/>
      <w:r>
        <w:t xml:space="preserve"> факторов способствует проводимый рабочей группой анализ различного рода информации, поступающей как из внутренних, так и из внешних источников.</w:t>
      </w:r>
    </w:p>
    <w:p w:rsidR="00707858" w:rsidRDefault="00707858">
      <w:pPr>
        <w:pStyle w:val="ConsPlusNormal"/>
        <w:spacing w:before="220"/>
        <w:ind w:firstLine="540"/>
        <w:jc w:val="both"/>
      </w:pPr>
      <w:r>
        <w:t>К внутренним источникам информации относятся следующие:</w:t>
      </w:r>
    </w:p>
    <w:p w:rsidR="00707858" w:rsidRDefault="00707858">
      <w:pPr>
        <w:pStyle w:val="ConsPlusNormal"/>
        <w:spacing w:before="220"/>
        <w:ind w:firstLine="540"/>
        <w:jc w:val="both"/>
      </w:pPr>
      <w:r>
        <w:t>нормативные правовые акты, касающиеся функций контрольно-надзорного органа, связанных с коррупционными рисками;</w:t>
      </w:r>
    </w:p>
    <w:p w:rsidR="00707858" w:rsidRDefault="00707858">
      <w:pPr>
        <w:pStyle w:val="ConsPlusNormal"/>
        <w:spacing w:before="220"/>
        <w:ind w:firstLine="540"/>
        <w:jc w:val="both"/>
      </w:pPr>
      <w:r>
        <w:t>регламентные акты, касающиеся организационной структуры контрольно-надзорного органа, в том числе должностных (служебных) обязанностей при осуществлении административных процедур (действий);</w:t>
      </w:r>
    </w:p>
    <w:p w:rsidR="00707858" w:rsidRDefault="00707858">
      <w:pPr>
        <w:pStyle w:val="ConsPlusNormal"/>
        <w:spacing w:before="220"/>
        <w:ind w:firstLine="540"/>
        <w:jc w:val="both"/>
      </w:pPr>
      <w:r>
        <w:t>иные внутренние источники, к которым можно отнести, например, протоколы заседания комиссии по соблюдению требований к служебному поведению и урегулированию конфликта интересов (аттестационной комиссии), материалы служебных проверок, результаты опроса уполномоченных должностных лиц, государственных служащих, уведомления представителя нанимателя о фактах обращения в целях склонения служащего к совершению коррупционных правонарушений и др.</w:t>
      </w:r>
    </w:p>
    <w:p w:rsidR="00707858" w:rsidRDefault="00707858">
      <w:pPr>
        <w:pStyle w:val="ConsPlusNormal"/>
        <w:spacing w:before="220"/>
        <w:ind w:firstLine="540"/>
        <w:jc w:val="both"/>
      </w:pPr>
      <w:r>
        <w:t>Для анализа информации, необходимой для проведения оценки коррупционных рисков, рабочей группе рекомендуется сформировать перечень правовых актов и иных документов контрольно-надзорного органа.</w:t>
      </w:r>
    </w:p>
    <w:p w:rsidR="00707858" w:rsidRDefault="00707858">
      <w:pPr>
        <w:pStyle w:val="ConsPlusNormal"/>
        <w:spacing w:before="220"/>
        <w:ind w:firstLine="540"/>
        <w:jc w:val="both"/>
      </w:pPr>
      <w:r>
        <w:t xml:space="preserve">К таким документам относятся документы, содержащие информацию о направлениях деятельности (функциях) и структуре контрольно-надзорного органа, полномочиях его подразделений и должностных (служебных) обязанностях служащих, </w:t>
      </w:r>
      <w:proofErr w:type="gramStart"/>
      <w:r>
        <w:t>например</w:t>
      </w:r>
      <w:proofErr w:type="gramEnd"/>
      <w:r>
        <w:t>:</w:t>
      </w:r>
    </w:p>
    <w:p w:rsidR="00707858" w:rsidRDefault="00707858">
      <w:pPr>
        <w:pStyle w:val="ConsPlusNormal"/>
        <w:spacing w:before="220"/>
        <w:ind w:firstLine="540"/>
        <w:jc w:val="both"/>
      </w:pPr>
      <w:r>
        <w:t>положение о контрольно-надзорном органе;</w:t>
      </w:r>
    </w:p>
    <w:p w:rsidR="00707858" w:rsidRDefault="00707858">
      <w:pPr>
        <w:pStyle w:val="ConsPlusNormal"/>
        <w:spacing w:before="220"/>
        <w:ind w:firstLine="540"/>
        <w:jc w:val="both"/>
      </w:pPr>
      <w:r>
        <w:lastRenderedPageBreak/>
        <w:t>организационно-штатная структура и штатное расписание;</w:t>
      </w:r>
    </w:p>
    <w:p w:rsidR="00707858" w:rsidRDefault="00707858">
      <w:pPr>
        <w:pStyle w:val="ConsPlusNormal"/>
        <w:spacing w:before="220"/>
        <w:ind w:firstLine="540"/>
        <w:jc w:val="both"/>
      </w:pPr>
      <w:r>
        <w:t>положения о подразделениях контрольно-надзорного органа;</w:t>
      </w:r>
    </w:p>
    <w:p w:rsidR="00707858" w:rsidRDefault="00707858">
      <w:pPr>
        <w:pStyle w:val="ConsPlusNormal"/>
        <w:spacing w:before="220"/>
        <w:ind w:firstLine="540"/>
        <w:jc w:val="both"/>
      </w:pPr>
      <w:r>
        <w:t>должностные регламенты;</w:t>
      </w:r>
    </w:p>
    <w:p w:rsidR="00707858" w:rsidRDefault="00707858">
      <w:pPr>
        <w:pStyle w:val="ConsPlusNormal"/>
        <w:spacing w:before="220"/>
        <w:ind w:firstLine="540"/>
        <w:jc w:val="both"/>
      </w:pPr>
      <w:r>
        <w:t>административные регламенты исполнения функций;</w:t>
      </w:r>
    </w:p>
    <w:p w:rsidR="00707858" w:rsidRDefault="00707858">
      <w:pPr>
        <w:pStyle w:val="ConsPlusNormal"/>
        <w:spacing w:before="220"/>
        <w:ind w:firstLine="540"/>
        <w:jc w:val="both"/>
      </w:pPr>
      <w:r>
        <w:t>результаты анализа структуры, функционала и иные значимые документы.</w:t>
      </w:r>
    </w:p>
    <w:p w:rsidR="00707858" w:rsidRDefault="00707858">
      <w:pPr>
        <w:pStyle w:val="ConsPlusNormal"/>
        <w:spacing w:before="220"/>
        <w:ind w:firstLine="540"/>
        <w:jc w:val="both"/>
      </w:pPr>
      <w:r>
        <w:t>К внешним источникам информации можно отнести следующие:</w:t>
      </w:r>
    </w:p>
    <w:p w:rsidR="00707858" w:rsidRDefault="00707858">
      <w:pPr>
        <w:pStyle w:val="ConsPlusNormal"/>
        <w:spacing w:before="220"/>
        <w:ind w:firstLine="540"/>
        <w:jc w:val="both"/>
      </w:pPr>
      <w:r>
        <w:t>результаты опроса подконтрольных лиц и организаций, представителей институтов гражданского общества и иных заинтересованных лиц;</w:t>
      </w:r>
    </w:p>
    <w:p w:rsidR="00707858" w:rsidRDefault="00707858">
      <w:pPr>
        <w:pStyle w:val="ConsPlusNormal"/>
        <w:spacing w:before="220"/>
        <w:ind w:firstLine="540"/>
        <w:jc w:val="both"/>
      </w:pPr>
      <w:r>
        <w:t>социологические исследования, в том числе проводимые по заказу контрольно-надзорного органа, направленные на выявление общественного восприятия уровня коррупции в контрольно-надзорном органе;</w:t>
      </w:r>
    </w:p>
    <w:p w:rsidR="00707858" w:rsidRDefault="00707858">
      <w:pPr>
        <w:pStyle w:val="ConsPlusNormal"/>
        <w:spacing w:before="220"/>
        <w:ind w:firstLine="540"/>
        <w:jc w:val="both"/>
      </w:pPr>
      <w:r>
        <w:t>статистические данные о правонарушениях в сфере деятельности контрольно-надзорного органа;</w:t>
      </w:r>
    </w:p>
    <w:p w:rsidR="00707858" w:rsidRDefault="00707858">
      <w:pPr>
        <w:pStyle w:val="ConsPlusNormal"/>
        <w:spacing w:before="220"/>
        <w:ind w:firstLine="540"/>
        <w:jc w:val="both"/>
      </w:pPr>
      <w:r>
        <w:t>обращения граждан и организаций, содержащие информацию о коррупционных правонарушениях, в том числе обращения, поступившие на "горячую линию", "электронную приемную" и т.д.;</w:t>
      </w:r>
    </w:p>
    <w:p w:rsidR="00707858" w:rsidRDefault="00707858">
      <w:pPr>
        <w:pStyle w:val="ConsPlusNormal"/>
        <w:spacing w:before="220"/>
        <w:ind w:firstLine="540"/>
        <w:jc w:val="both"/>
      </w:pPr>
      <w:r>
        <w:t>сообщения в СМИ о коррупционных правонарушениях или фактах несоблюдения служащими требований к служебному поведению;</w:t>
      </w:r>
    </w:p>
    <w:p w:rsidR="00707858" w:rsidRDefault="00707858">
      <w:pPr>
        <w:pStyle w:val="ConsPlusNormal"/>
        <w:spacing w:before="220"/>
        <w:ind w:firstLine="540"/>
        <w:jc w:val="both"/>
      </w:pPr>
      <w:r>
        <w:t xml:space="preserve">материалы, представленные правоохранительными органами, иными государственными органами и </w:t>
      </w:r>
      <w:proofErr w:type="gramStart"/>
      <w:r>
        <w:t>органами местного самоуправления</w:t>
      </w:r>
      <w:proofErr w:type="gramEnd"/>
      <w:r>
        <w:t xml:space="preserve"> и их должностными лицами, включая акты прокурорского реагирования, материалы уголовных дел, материалы, представляемые органами следствия и др.;</w:t>
      </w:r>
    </w:p>
    <w:p w:rsidR="00707858" w:rsidRDefault="00707858">
      <w:pPr>
        <w:pStyle w:val="ConsPlusNormal"/>
        <w:spacing w:before="220"/>
        <w:ind w:firstLine="540"/>
        <w:jc w:val="both"/>
      </w:pPr>
      <w:r>
        <w:t>материалы, представленные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палатой Российской Федерации, институтами гражданского общества и из других источников.</w:t>
      </w:r>
    </w:p>
    <w:p w:rsidR="00707858" w:rsidRDefault="00707858">
      <w:pPr>
        <w:pStyle w:val="ConsPlusNormal"/>
        <w:spacing w:before="220"/>
        <w:ind w:firstLine="540"/>
        <w:jc w:val="both"/>
      </w:pPr>
      <w:r>
        <w:t>22. Опрос подконтрольных лиц и организаций, получателей услуг, экспертов, представителей институтов гражданского общества и иных заинтересованных лиц целесообразно проводить по мере необходимости, но не реже одного раза в год.</w:t>
      </w:r>
    </w:p>
    <w:p w:rsidR="00707858" w:rsidRDefault="00707858">
      <w:pPr>
        <w:pStyle w:val="ConsPlusNormal"/>
        <w:spacing w:before="220"/>
        <w:ind w:firstLine="540"/>
        <w:jc w:val="both"/>
      </w:pPr>
      <w:r>
        <w:t>Целью проведения такого опроса является выявление коррупционных рисков.</w:t>
      </w:r>
    </w:p>
    <w:p w:rsidR="00707858" w:rsidRDefault="00707858">
      <w:pPr>
        <w:pStyle w:val="ConsPlusNormal"/>
        <w:spacing w:before="220"/>
        <w:ind w:firstLine="540"/>
        <w:jc w:val="both"/>
      </w:pPr>
      <w:r>
        <w:t>Задачами опроса являются:</w:t>
      </w:r>
    </w:p>
    <w:p w:rsidR="00707858" w:rsidRDefault="00707858">
      <w:pPr>
        <w:pStyle w:val="ConsPlusNormal"/>
        <w:spacing w:before="220"/>
        <w:ind w:firstLine="540"/>
        <w:jc w:val="both"/>
      </w:pPr>
      <w:r>
        <w:t>определение сфер деятельности контрольно-надзорного органа с коррупционными рисками;</w:t>
      </w:r>
    </w:p>
    <w:p w:rsidR="00707858" w:rsidRDefault="00707858">
      <w:pPr>
        <w:pStyle w:val="ConsPlusNormal"/>
        <w:spacing w:before="220"/>
        <w:ind w:firstLine="540"/>
        <w:jc w:val="both"/>
      </w:pPr>
      <w:r>
        <w:t>выявление причин и условий, способствующих коррупционным проявлениям;</w:t>
      </w:r>
    </w:p>
    <w:p w:rsidR="00707858" w:rsidRDefault="00707858">
      <w:pPr>
        <w:pStyle w:val="ConsPlusNormal"/>
        <w:spacing w:before="220"/>
        <w:ind w:firstLine="540"/>
        <w:jc w:val="both"/>
      </w:pPr>
      <w:r>
        <w:t>оценка реализации антикоррупционных мер;</w:t>
      </w:r>
    </w:p>
    <w:p w:rsidR="00707858" w:rsidRDefault="00707858">
      <w:pPr>
        <w:pStyle w:val="ConsPlusNormal"/>
        <w:spacing w:before="220"/>
        <w:ind w:firstLine="540"/>
        <w:jc w:val="both"/>
      </w:pPr>
      <w:r>
        <w:t xml:space="preserve">выявление ключевых направлений повышения эффективности деятельности контрольно-надзорного органа по противодействию коррупции, учреждение возможностей возникновения и действия </w:t>
      </w:r>
      <w:proofErr w:type="spellStart"/>
      <w:r>
        <w:t>коррупциогенных</w:t>
      </w:r>
      <w:proofErr w:type="spellEnd"/>
      <w:r>
        <w:t xml:space="preserve"> факторов и формирование антикоррупционного общественного мнения;</w:t>
      </w:r>
    </w:p>
    <w:p w:rsidR="00707858" w:rsidRDefault="00707858">
      <w:pPr>
        <w:pStyle w:val="ConsPlusNormal"/>
        <w:spacing w:before="220"/>
        <w:ind w:firstLine="540"/>
        <w:jc w:val="both"/>
      </w:pPr>
      <w:r>
        <w:lastRenderedPageBreak/>
        <w:t>прогнозирование возможного развития коррупционной обстановки.</w:t>
      </w:r>
    </w:p>
    <w:p w:rsidR="00707858" w:rsidRDefault="00707858">
      <w:pPr>
        <w:pStyle w:val="ConsPlusNormal"/>
        <w:spacing w:before="220"/>
        <w:ind w:firstLine="540"/>
        <w:jc w:val="both"/>
      </w:pPr>
      <w:r>
        <w:t>Рабочей группой:</w:t>
      </w:r>
    </w:p>
    <w:p w:rsidR="00707858" w:rsidRDefault="00707858">
      <w:pPr>
        <w:pStyle w:val="ConsPlusNormal"/>
        <w:spacing w:before="220"/>
        <w:ind w:firstLine="540"/>
        <w:jc w:val="both"/>
      </w:pPr>
      <w:r>
        <w:t xml:space="preserve">разрабатывается анкета для проведения опроса (пример представлен в </w:t>
      </w:r>
      <w:hyperlink w:anchor="P420" w:history="1">
        <w:r>
          <w:rPr>
            <w:color w:val="0000FF"/>
          </w:rPr>
          <w:t>приложении N 3</w:t>
        </w:r>
      </w:hyperlink>
      <w:r>
        <w:t xml:space="preserve"> к настоящим методическим рекомендациям);</w:t>
      </w:r>
    </w:p>
    <w:p w:rsidR="00707858" w:rsidRDefault="00707858">
      <w:pPr>
        <w:pStyle w:val="ConsPlusNormal"/>
        <w:spacing w:before="220"/>
        <w:ind w:firstLine="540"/>
        <w:jc w:val="both"/>
      </w:pPr>
      <w:r>
        <w:t>проводится оценка результатов опроса;</w:t>
      </w:r>
    </w:p>
    <w:p w:rsidR="00707858" w:rsidRDefault="00707858">
      <w:pPr>
        <w:pStyle w:val="ConsPlusNormal"/>
        <w:spacing w:before="220"/>
        <w:ind w:firstLine="540"/>
        <w:jc w:val="both"/>
      </w:pPr>
      <w:r>
        <w:t>осуществляется подготовка сводного отчета о результатах проведения опроса;</w:t>
      </w:r>
    </w:p>
    <w:p w:rsidR="00707858" w:rsidRDefault="00707858">
      <w:pPr>
        <w:pStyle w:val="ConsPlusNormal"/>
        <w:spacing w:before="220"/>
        <w:ind w:firstLine="540"/>
        <w:jc w:val="both"/>
      </w:pPr>
      <w:r>
        <w:t>осуществляется выработка на основе результатов опроса предложений по повышению эффективности деятельности в сфере противодействия коррупции.</w:t>
      </w:r>
    </w:p>
    <w:p w:rsidR="00707858" w:rsidRDefault="00707858">
      <w:pPr>
        <w:pStyle w:val="ConsPlusNormal"/>
        <w:spacing w:before="220"/>
        <w:ind w:firstLine="540"/>
        <w:jc w:val="both"/>
      </w:pPr>
      <w:r>
        <w:t>По согласованию с руководителем (уполномоченным должностным лицом) контрольно-надзорного органа анкету целесообразно разместить на официальном сайте контрольно-надзорного органа в информационно-телекоммуникационной сети "Интернет" в подразделе, посвященном вопросам противодействия коррупции. На главной странице целесообразно разместить отдельную гиперссылку на данную анкету.</w:t>
      </w:r>
    </w:p>
    <w:p w:rsidR="00707858" w:rsidRDefault="00707858">
      <w:pPr>
        <w:pStyle w:val="ConsPlusNormal"/>
        <w:spacing w:before="220"/>
        <w:ind w:firstLine="540"/>
        <w:jc w:val="both"/>
      </w:pPr>
      <w:r>
        <w:t>Также анкету целесообразно направить экспертам, представителям институтов гражданского общества и бизнес-сообществ.</w:t>
      </w:r>
    </w:p>
    <w:p w:rsidR="00707858" w:rsidRDefault="00707858">
      <w:pPr>
        <w:pStyle w:val="ConsPlusNormal"/>
        <w:spacing w:before="220"/>
        <w:ind w:firstLine="540"/>
        <w:jc w:val="both"/>
      </w:pPr>
      <w:r>
        <w:t xml:space="preserve">23. Результатами проведенного анализа внутренних и внешних источников информации будет являться выявленный коррупционный риск, краткое описание коррупционной схемы, </w:t>
      </w:r>
      <w:proofErr w:type="spellStart"/>
      <w:r>
        <w:t>коррупциогенные</w:t>
      </w:r>
      <w:proofErr w:type="spellEnd"/>
      <w:r>
        <w:t xml:space="preserve"> факторы, а также перечень должностных лиц, которые могли бы участвовать в реализации каждой коррупционной схемы. Соответствующая информация представляется руководителю (уполномоченному должностному лицу) контрольно-надзорного органа.</w:t>
      </w:r>
    </w:p>
    <w:p w:rsidR="00707858" w:rsidRDefault="00707858">
      <w:pPr>
        <w:pStyle w:val="ConsPlusNormal"/>
        <w:jc w:val="both"/>
      </w:pPr>
    </w:p>
    <w:p w:rsidR="00707858" w:rsidRDefault="00707858">
      <w:pPr>
        <w:pStyle w:val="ConsPlusTitle"/>
        <w:jc w:val="center"/>
        <w:outlineLvl w:val="1"/>
      </w:pPr>
      <w:r>
        <w:t>V. Разработка мер по минимизации выявленных</w:t>
      </w:r>
    </w:p>
    <w:p w:rsidR="00707858" w:rsidRDefault="00707858">
      <w:pPr>
        <w:pStyle w:val="ConsPlusTitle"/>
        <w:jc w:val="center"/>
      </w:pPr>
      <w:r>
        <w:t>коррупционных рисков</w:t>
      </w:r>
    </w:p>
    <w:p w:rsidR="00707858" w:rsidRDefault="00707858">
      <w:pPr>
        <w:pStyle w:val="ConsPlusNormal"/>
        <w:jc w:val="both"/>
      </w:pPr>
    </w:p>
    <w:p w:rsidR="00707858" w:rsidRDefault="00707858">
      <w:pPr>
        <w:pStyle w:val="ConsPlusNormal"/>
        <w:ind w:firstLine="540"/>
        <w:jc w:val="both"/>
      </w:pPr>
      <w:r>
        <w:t>24. Этап разработки мер по минимизации коррупционных рисков - подготовка предложений по минимизации всех или наиболее существенных из выявленных коррупционных рисков.</w:t>
      </w:r>
    </w:p>
    <w:p w:rsidR="00707858" w:rsidRDefault="00707858">
      <w:pPr>
        <w:pStyle w:val="ConsPlusNormal"/>
        <w:spacing w:before="220"/>
        <w:ind w:firstLine="540"/>
        <w:jc w:val="both"/>
      </w:pPr>
      <w:r>
        <w:t>Система управления коррупционными рисками предполагает проведение систематической работы по разработке и практической реализации мер по предотвращению и минимизации таких рисков.</w:t>
      </w:r>
    </w:p>
    <w:p w:rsidR="00707858" w:rsidRDefault="00707858">
      <w:pPr>
        <w:pStyle w:val="ConsPlusNormal"/>
        <w:spacing w:before="220"/>
        <w:ind w:firstLine="540"/>
        <w:jc w:val="both"/>
      </w:pPr>
      <w:r>
        <w:t>Минимизация коррупционных рисков либо их устранение достигается различными методами, которые можно подразделить на следующие виды:</w:t>
      </w:r>
    </w:p>
    <w:p w:rsidR="00707858" w:rsidRDefault="00707858">
      <w:pPr>
        <w:pStyle w:val="ConsPlusNormal"/>
        <w:spacing w:before="220"/>
        <w:ind w:firstLine="540"/>
        <w:jc w:val="both"/>
      </w:pPr>
      <w:r>
        <w:t>правовые;</w:t>
      </w:r>
    </w:p>
    <w:p w:rsidR="00707858" w:rsidRDefault="00707858">
      <w:pPr>
        <w:pStyle w:val="ConsPlusNormal"/>
        <w:spacing w:before="220"/>
        <w:ind w:firstLine="540"/>
        <w:jc w:val="both"/>
      </w:pPr>
      <w:r>
        <w:t>организационные;</w:t>
      </w:r>
    </w:p>
    <w:p w:rsidR="00707858" w:rsidRDefault="00707858">
      <w:pPr>
        <w:pStyle w:val="ConsPlusNormal"/>
        <w:spacing w:before="220"/>
        <w:ind w:firstLine="540"/>
        <w:jc w:val="both"/>
      </w:pPr>
      <w:r>
        <w:t>профилактические.</w:t>
      </w:r>
    </w:p>
    <w:p w:rsidR="00707858" w:rsidRDefault="00707858">
      <w:pPr>
        <w:pStyle w:val="ConsPlusNormal"/>
        <w:spacing w:before="220"/>
        <w:ind w:firstLine="540"/>
        <w:jc w:val="both"/>
      </w:pPr>
      <w:r>
        <w:t xml:space="preserve">При подготовке предложений по минимизации коррупционных рисков целесообразно учесть мероприятия, предусмотренные паспортом приоритетной программы, а также паспортами приоритетных проектов, разработанными Минэкономразвития России, </w:t>
      </w:r>
      <w:proofErr w:type="spellStart"/>
      <w:r>
        <w:t>Минкомсвязью</w:t>
      </w:r>
      <w:proofErr w:type="spellEnd"/>
      <w:r>
        <w:t xml:space="preserve"> России, Минтрудом России и Минюстом России, к таким мероприятиям можно отнести следующие:</w:t>
      </w:r>
    </w:p>
    <w:p w:rsidR="00707858" w:rsidRDefault="00707858">
      <w:pPr>
        <w:pStyle w:val="ConsPlusNormal"/>
        <w:spacing w:before="220"/>
        <w:ind w:firstLine="540"/>
        <w:jc w:val="both"/>
      </w:pPr>
      <w:r>
        <w:t>использование проверочных листов &lt;6&gt;;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lastRenderedPageBreak/>
        <w:t xml:space="preserve">&lt;6&gt; </w:t>
      </w:r>
      <w:hyperlink r:id="rId18" w:history="1">
        <w:r>
          <w:rPr>
            <w:color w:val="0000FF"/>
          </w:rPr>
          <w:t>Постановление</w:t>
        </w:r>
      </w:hyperlink>
      <w:r>
        <w:t xml:space="preserve"> Правительства Российской Федерации от 13 февраля 2017 г. N 177.</w:t>
      </w:r>
    </w:p>
    <w:p w:rsidR="00707858" w:rsidRDefault="00707858">
      <w:pPr>
        <w:pStyle w:val="ConsPlusNormal"/>
        <w:jc w:val="both"/>
      </w:pPr>
    </w:p>
    <w:p w:rsidR="00707858" w:rsidRDefault="00707858">
      <w:pPr>
        <w:pStyle w:val="ConsPlusNormal"/>
        <w:ind w:firstLine="540"/>
        <w:jc w:val="both"/>
      </w:pPr>
      <w:r>
        <w:t>актуализация и оптимизация обязательных требований;</w:t>
      </w:r>
    </w:p>
    <w:p w:rsidR="00707858" w:rsidRDefault="00707858">
      <w:pPr>
        <w:pStyle w:val="ConsPlusNormal"/>
        <w:spacing w:before="220"/>
        <w:ind w:firstLine="540"/>
        <w:jc w:val="both"/>
      </w:pPr>
      <w:r>
        <w:t>установление исчерпывающих перечней нормативных правовых актов, содержащих обязательные требования;</w:t>
      </w:r>
    </w:p>
    <w:p w:rsidR="00707858" w:rsidRDefault="00707858">
      <w:pPr>
        <w:pStyle w:val="ConsPlusNormal"/>
        <w:spacing w:before="220"/>
        <w:ind w:firstLine="540"/>
        <w:jc w:val="both"/>
      </w:pPr>
      <w:r>
        <w:t>обеспечение доступности и понятности информации о подконтрольных объектах;</w:t>
      </w:r>
    </w:p>
    <w:p w:rsidR="00707858" w:rsidRDefault="00707858">
      <w:pPr>
        <w:pStyle w:val="ConsPlusNormal"/>
        <w:spacing w:before="220"/>
        <w:ind w:firstLine="540"/>
        <w:jc w:val="both"/>
      </w:pPr>
      <w:r>
        <w:t>использование механизма профилактики нарушений обязательных требований;</w:t>
      </w:r>
    </w:p>
    <w:p w:rsidR="00707858" w:rsidRDefault="00707858">
      <w:pPr>
        <w:pStyle w:val="ConsPlusNormal"/>
        <w:spacing w:before="220"/>
        <w:ind w:firstLine="540"/>
        <w:jc w:val="both"/>
      </w:pPr>
      <w:r>
        <w:t>использование информационно-коммуникационных технологий и другие мероприятия, снижающие усмотрение должностных лиц при принятии управленческих решений, а также повышающие эффективность контроля за их деятельностью.</w:t>
      </w:r>
    </w:p>
    <w:p w:rsidR="00707858" w:rsidRDefault="00707858">
      <w:pPr>
        <w:pStyle w:val="ConsPlusNormal"/>
        <w:spacing w:before="220"/>
        <w:ind w:firstLine="540"/>
        <w:jc w:val="both"/>
      </w:pPr>
      <w:r>
        <w:t>В качестве установления препятствий (ограничений), затрудняющих реализацию коррупционных схем, предлагается применять следующие меры:</w:t>
      </w:r>
    </w:p>
    <w:p w:rsidR="00707858" w:rsidRDefault="00707858">
      <w:pPr>
        <w:pStyle w:val="ConsPlusNormal"/>
        <w:spacing w:before="220"/>
        <w:ind w:firstLine="540"/>
        <w:jc w:val="both"/>
      </w:pPr>
      <w:r>
        <w:t>выявление возможности возникновения конфликта интересов между подконтрольным лицом (организацией) и служащими, проводимая уполномоченным должностным лицом или подразделением по профилактике коррупционных правонарушений контрольно-надзорного органа (в частности, с использованием информационно-коммуникационных технологий);</w:t>
      </w:r>
    </w:p>
    <w:p w:rsidR="00707858" w:rsidRDefault="00707858">
      <w:pPr>
        <w:pStyle w:val="ConsPlusNormal"/>
        <w:spacing w:before="220"/>
        <w:ind w:firstLine="540"/>
        <w:jc w:val="both"/>
      </w:pPr>
      <w:r>
        <w:t>обеспечение прозрачности, открытости деятельности контрольно-надзорного органа;</w:t>
      </w:r>
    </w:p>
    <w:p w:rsidR="00707858" w:rsidRDefault="00707858">
      <w:pPr>
        <w:pStyle w:val="ConsPlusNormal"/>
        <w:spacing w:before="220"/>
        <w:ind w:firstLine="540"/>
        <w:jc w:val="both"/>
      </w:pPr>
      <w:r>
        <w:t>перераспределение функций между подразделениями внутри контрольно-надзорного органа;</w:t>
      </w:r>
    </w:p>
    <w:p w:rsidR="00707858" w:rsidRDefault="00707858">
      <w:pPr>
        <w:pStyle w:val="ConsPlusNormal"/>
        <w:spacing w:before="220"/>
        <w:ind w:firstLine="540"/>
        <w:jc w:val="both"/>
      </w:pPr>
      <w:r>
        <w:t>введение или расширение форм взаимодействия граждан (юридических лиц) и служащих, например, использование информационных технологий в качестве приоритетного направления для осуществления служебной деятельности ("одно окно", система электронного обмена информацией);</w:t>
      </w:r>
    </w:p>
    <w:p w:rsidR="00707858" w:rsidRDefault="00707858">
      <w:pPr>
        <w:pStyle w:val="ConsPlusNormal"/>
        <w:spacing w:before="220"/>
        <w:ind w:firstLine="540"/>
        <w:jc w:val="both"/>
      </w:pPr>
      <w:r>
        <w:t>совершенствование механизма отбора служащих для включения в состав комиссий, рабочих групп, принимающих управленческие решения;</w:t>
      </w:r>
    </w:p>
    <w:p w:rsidR="00707858" w:rsidRDefault="00707858">
      <w:pPr>
        <w:pStyle w:val="ConsPlusNormal"/>
        <w:spacing w:before="220"/>
        <w:ind w:firstLine="540"/>
        <w:jc w:val="both"/>
      </w:pPr>
      <w:r>
        <w:t>оптимизация перечня документов (материалов, информации), которые граждане (юридические лица) обязаны предоставить для реализации права;</w:t>
      </w:r>
    </w:p>
    <w:p w:rsidR="00707858" w:rsidRDefault="00707858">
      <w:pPr>
        <w:pStyle w:val="ConsPlusNormal"/>
        <w:spacing w:before="220"/>
        <w:ind w:firstLine="540"/>
        <w:jc w:val="both"/>
      </w:pPr>
      <w:r>
        <w:t>сокращение сроков принятия управленческих решений;</w:t>
      </w:r>
    </w:p>
    <w:p w:rsidR="00707858" w:rsidRDefault="00707858">
      <w:pPr>
        <w:pStyle w:val="ConsPlusNormal"/>
        <w:spacing w:before="220"/>
        <w:ind w:firstLine="540"/>
        <w:jc w:val="both"/>
      </w:pPr>
      <w:r>
        <w:t xml:space="preserve">установление регламентации способа и сроков совершения действий служащим при осуществлении </w:t>
      </w:r>
      <w:proofErr w:type="spellStart"/>
      <w:r>
        <w:t>коррупционно</w:t>
      </w:r>
      <w:proofErr w:type="spellEnd"/>
      <w:r>
        <w:t>-опасной функции;</w:t>
      </w:r>
    </w:p>
    <w:p w:rsidR="00707858" w:rsidRDefault="00707858">
      <w:pPr>
        <w:pStyle w:val="ConsPlusNormal"/>
        <w:spacing w:before="220"/>
        <w:ind w:firstLine="540"/>
        <w:jc w:val="both"/>
      </w:pPr>
      <w:r>
        <w:t>установление дополнительных форм отчетности служащих о результатах принятых решений;</w:t>
      </w:r>
    </w:p>
    <w:p w:rsidR="00707858" w:rsidRDefault="00707858">
      <w:pPr>
        <w:pStyle w:val="ConsPlusNormal"/>
        <w:spacing w:before="220"/>
        <w:ind w:firstLine="540"/>
        <w:jc w:val="both"/>
      </w:pPr>
      <w:r>
        <w:t>использование средств видеонаблюдения и аудиозаписи в местах приема граждан и представителей юридических лиц;</w:t>
      </w:r>
    </w:p>
    <w:p w:rsidR="00707858" w:rsidRDefault="00707858">
      <w:pPr>
        <w:pStyle w:val="ConsPlusNormal"/>
        <w:spacing w:before="220"/>
        <w:ind w:firstLine="540"/>
        <w:jc w:val="both"/>
      </w:pPr>
      <w:r>
        <w:t>сокращение ситуаций единоличного принятия решений;</w:t>
      </w:r>
    </w:p>
    <w:p w:rsidR="00707858" w:rsidRDefault="00707858">
      <w:pPr>
        <w:pStyle w:val="ConsPlusNormal"/>
        <w:spacing w:before="220"/>
        <w:ind w:firstLine="540"/>
        <w:jc w:val="both"/>
      </w:pPr>
      <w:r>
        <w:t xml:space="preserve">проведение разъяснительной и иной профилактической работы для существенного снижения возможностей коррупционного поведения при исполнении </w:t>
      </w:r>
      <w:proofErr w:type="spellStart"/>
      <w:r>
        <w:t>коррупционно</w:t>
      </w:r>
      <w:proofErr w:type="spellEnd"/>
      <w:r>
        <w:t>-опасных функций;</w:t>
      </w:r>
    </w:p>
    <w:p w:rsidR="00707858" w:rsidRDefault="00707858">
      <w:pPr>
        <w:pStyle w:val="ConsPlusNormal"/>
        <w:spacing w:before="220"/>
        <w:ind w:firstLine="540"/>
        <w:jc w:val="both"/>
      </w:pPr>
      <w:r>
        <w:t>обеспечение повседневного контроля за соблюдением служащими этических норм поведения.</w:t>
      </w:r>
    </w:p>
    <w:p w:rsidR="00707858" w:rsidRDefault="00707858">
      <w:pPr>
        <w:pStyle w:val="ConsPlusNormal"/>
        <w:spacing w:before="220"/>
        <w:ind w:firstLine="540"/>
        <w:jc w:val="both"/>
      </w:pPr>
      <w:r>
        <w:lastRenderedPageBreak/>
        <w:t>Для каждого выявленного коррупционного риска должны быть определены соответствующие меры по их минимизации. При этом необходимо оценить объем финансовых затрат на реализацию этих мер, а также потребность в кадровых и иных ресурсах, необходимых для проведения соответствующих мероприятий.</w:t>
      </w:r>
    </w:p>
    <w:p w:rsidR="00707858" w:rsidRDefault="00707858">
      <w:pPr>
        <w:pStyle w:val="ConsPlusNormal"/>
        <w:spacing w:before="220"/>
        <w:ind w:firstLine="540"/>
        <w:jc w:val="both"/>
      </w:pPr>
      <w:r>
        <w:t>При определении мер по минимизации коррупционных рисков целесообразно руководствоваться следующим:</w:t>
      </w:r>
    </w:p>
    <w:p w:rsidR="00707858" w:rsidRDefault="00707858">
      <w:pPr>
        <w:pStyle w:val="ConsPlusNormal"/>
        <w:spacing w:before="220"/>
        <w:ind w:firstLine="540"/>
        <w:jc w:val="both"/>
      </w:pPr>
      <w:r>
        <w:t>каждую меру необходимо сформулировать конкретно, служащие, вовлеченные в процесс ее реализации, должны понимать ее цели и содержание, конечный результат и ее связь с минимизацией конкретного коррупционного риска;</w:t>
      </w:r>
    </w:p>
    <w:p w:rsidR="00707858" w:rsidRDefault="00707858">
      <w:pPr>
        <w:pStyle w:val="ConsPlusNormal"/>
        <w:spacing w:before="220"/>
        <w:ind w:firstLine="540"/>
        <w:jc w:val="both"/>
      </w:pPr>
      <w:r>
        <w:t>для каждой меры должен быть установлен срок или периодичность ее реализации;</w:t>
      </w:r>
    </w:p>
    <w:p w:rsidR="00707858" w:rsidRDefault="00707858">
      <w:pPr>
        <w:pStyle w:val="ConsPlusNormal"/>
        <w:spacing w:before="220"/>
        <w:ind w:firstLine="540"/>
        <w:jc w:val="both"/>
      </w:pPr>
      <w:r>
        <w:t>для каждой меры должен быть определен ответственный за ее реализацию;</w:t>
      </w:r>
    </w:p>
    <w:p w:rsidR="00707858" w:rsidRDefault="00707858">
      <w:pPr>
        <w:pStyle w:val="ConsPlusNormal"/>
        <w:spacing w:before="220"/>
        <w:ind w:firstLine="540"/>
        <w:jc w:val="both"/>
      </w:pPr>
      <w:r>
        <w:t>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w:t>
      </w:r>
    </w:p>
    <w:p w:rsidR="00707858" w:rsidRDefault="00707858">
      <w:pPr>
        <w:pStyle w:val="ConsPlusNormal"/>
        <w:spacing w:before="220"/>
        <w:ind w:firstLine="540"/>
        <w:jc w:val="both"/>
      </w:pPr>
      <w:r>
        <w:t>реализация каждой меры должна быть подтверждена документально.</w:t>
      </w:r>
    </w:p>
    <w:p w:rsidR="00707858" w:rsidRDefault="00707858">
      <w:pPr>
        <w:pStyle w:val="ConsPlusNormal"/>
        <w:spacing w:before="220"/>
        <w:ind w:firstLine="540"/>
        <w:jc w:val="both"/>
      </w:pPr>
      <w:r>
        <w:t xml:space="preserve">25. Минимизация коррупционных рисков либо их устранение достигается различными методами, например, регламентацией административных процедур исполнения соответствующей </w:t>
      </w:r>
      <w:proofErr w:type="spellStart"/>
      <w:r>
        <w:t>коррупционно</w:t>
      </w:r>
      <w:proofErr w:type="spellEnd"/>
      <w:r>
        <w:t>-опасной функции, их упрощением либо исключением, установлением препятствий (ограничений), затрудняющих реализацию коррупционных схем.</w:t>
      </w:r>
    </w:p>
    <w:p w:rsidR="00707858" w:rsidRDefault="00707858">
      <w:pPr>
        <w:pStyle w:val="ConsPlusNormal"/>
        <w:spacing w:before="220"/>
        <w:ind w:firstLine="540"/>
        <w:jc w:val="both"/>
      </w:pPr>
      <w:r>
        <w:t>Регламентация административных процедур позволяет снизить степень угрозы возникновения коррупции в связи со следующим:</w:t>
      </w:r>
    </w:p>
    <w:p w:rsidR="00707858" w:rsidRDefault="00707858">
      <w:pPr>
        <w:pStyle w:val="ConsPlusNormal"/>
        <w:spacing w:before="220"/>
        <w:ind w:firstLine="540"/>
        <w:jc w:val="both"/>
      </w:pPr>
      <w:r>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p>
    <w:p w:rsidR="00707858" w:rsidRDefault="00707858">
      <w:pPr>
        <w:pStyle w:val="ConsPlusNormal"/>
        <w:spacing w:before="220"/>
        <w:ind w:firstLine="540"/>
        <w:jc w:val="both"/>
      </w:pPr>
      <w:r>
        <w:t>снижается степень усмотрения должностных лиц при принятии управленческих решений;</w:t>
      </w:r>
    </w:p>
    <w:p w:rsidR="00707858" w:rsidRDefault="00707858">
      <w:pPr>
        <w:pStyle w:val="ConsPlusNormal"/>
        <w:spacing w:before="220"/>
        <w:ind w:firstLine="540"/>
        <w:jc w:val="both"/>
      </w:pPr>
      <w:r>
        <w:t>создаются условия для осуществления надлежащего контроля за процессом принятия управленческих решений, что при необходимости позволяет корректировать ошибочные решения, не дожидаясь развития конфликтной ситуации;</w:t>
      </w:r>
    </w:p>
    <w:p w:rsidR="00707858" w:rsidRDefault="00707858">
      <w:pPr>
        <w:pStyle w:val="ConsPlusNormal"/>
        <w:spacing w:before="220"/>
        <w:ind w:firstLine="540"/>
        <w:jc w:val="both"/>
      </w:pPr>
      <w:r>
        <w:t>обеспечивается единообразное осуществление функций должностными лицами контрольно-надзорных органов;</w:t>
      </w:r>
    </w:p>
    <w:p w:rsidR="00707858" w:rsidRDefault="00707858">
      <w:pPr>
        <w:pStyle w:val="ConsPlusNormal"/>
        <w:spacing w:before="220"/>
        <w:ind w:firstLine="540"/>
        <w:jc w:val="both"/>
      </w:pPr>
      <w:r>
        <w:t xml:space="preserve">создается гласная, открытая модель реализации </w:t>
      </w:r>
      <w:proofErr w:type="spellStart"/>
      <w:r>
        <w:t>коррупционно</w:t>
      </w:r>
      <w:proofErr w:type="spellEnd"/>
      <w:r>
        <w:t>-опасной функции.</w:t>
      </w:r>
    </w:p>
    <w:p w:rsidR="00707858" w:rsidRDefault="00707858">
      <w:pPr>
        <w:pStyle w:val="ConsPlusNormal"/>
        <w:spacing w:before="220"/>
        <w:ind w:firstLine="540"/>
        <w:jc w:val="both"/>
      </w:pPr>
      <w:r>
        <w:t>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w:t>
      </w:r>
    </w:p>
    <w:p w:rsidR="00707858" w:rsidRDefault="00707858">
      <w:pPr>
        <w:pStyle w:val="ConsPlusNormal"/>
        <w:spacing w:before="220"/>
        <w:ind w:firstLine="540"/>
        <w:jc w:val="both"/>
      </w:pPr>
      <w:r>
        <w:t>26. В качестве установления препятствий (ограничений), затрудняющих реализацию коррупционных схем, предлагается применять следующие меры:</w:t>
      </w:r>
    </w:p>
    <w:p w:rsidR="00707858" w:rsidRDefault="00707858">
      <w:pPr>
        <w:pStyle w:val="ConsPlusNormal"/>
        <w:spacing w:before="220"/>
        <w:ind w:firstLine="540"/>
        <w:jc w:val="both"/>
      </w:pPr>
      <w:r>
        <w:t>перераспределение функций между структурными подразделениями внутри контрольно-надзорного органа;</w:t>
      </w:r>
    </w:p>
    <w:p w:rsidR="00707858" w:rsidRDefault="00707858">
      <w:pPr>
        <w:pStyle w:val="ConsPlusNormal"/>
        <w:spacing w:before="220"/>
        <w:ind w:firstLine="540"/>
        <w:jc w:val="both"/>
      </w:pPr>
      <w:r>
        <w:t>введение или расширение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система электронного обмена информацией);</w:t>
      </w:r>
    </w:p>
    <w:p w:rsidR="00707858" w:rsidRDefault="00707858">
      <w:pPr>
        <w:pStyle w:val="ConsPlusNormal"/>
        <w:spacing w:before="220"/>
        <w:ind w:firstLine="540"/>
        <w:jc w:val="both"/>
      </w:pPr>
      <w:r>
        <w:lastRenderedPageBreak/>
        <w:t>исключение необходимости личного взаимодействия (общения) должностных лиц с гражданами и организациями;</w:t>
      </w:r>
    </w:p>
    <w:p w:rsidR="00707858" w:rsidRDefault="00707858">
      <w:pPr>
        <w:pStyle w:val="ConsPlusNormal"/>
        <w:spacing w:before="220"/>
        <w:ind w:firstLine="540"/>
        <w:jc w:val="both"/>
      </w:pPr>
      <w:r>
        <w:t>сокращение количества должностных лиц, участвующих в принятии управленческого решения, обеспечивающего реализацию субъективных прав и юридических обязанностей;</w:t>
      </w:r>
    </w:p>
    <w:p w:rsidR="00707858" w:rsidRDefault="00707858">
      <w:pPr>
        <w:pStyle w:val="ConsPlusNormal"/>
        <w:spacing w:before="220"/>
        <w:ind w:firstLine="540"/>
        <w:jc w:val="both"/>
      </w:pPr>
      <w:r>
        <w:t>оптимизация перечня документов (материалов, информации), которые граждане (организации) обязаны предоставить для реализации права;</w:t>
      </w:r>
    </w:p>
    <w:p w:rsidR="00707858" w:rsidRDefault="00707858">
      <w:pPr>
        <w:pStyle w:val="ConsPlusNormal"/>
        <w:spacing w:before="220"/>
        <w:ind w:firstLine="540"/>
        <w:jc w:val="both"/>
      </w:pPr>
      <w:r>
        <w:t>сокращение сроков принятия управленческих решений;</w:t>
      </w:r>
    </w:p>
    <w:p w:rsidR="00707858" w:rsidRDefault="00707858">
      <w:pPr>
        <w:pStyle w:val="ConsPlusNormal"/>
        <w:spacing w:before="220"/>
        <w:ind w:firstLine="540"/>
        <w:jc w:val="both"/>
      </w:pPr>
      <w:r>
        <w:t xml:space="preserve">установление четкой регламентации способа и сроков совершения действий должностным лицом при осуществлении </w:t>
      </w:r>
      <w:proofErr w:type="spellStart"/>
      <w:r>
        <w:t>коррупционно</w:t>
      </w:r>
      <w:proofErr w:type="spellEnd"/>
      <w:r>
        <w:t>-опасной функции;</w:t>
      </w:r>
    </w:p>
    <w:p w:rsidR="00707858" w:rsidRDefault="00707858">
      <w:pPr>
        <w:pStyle w:val="ConsPlusNormal"/>
        <w:spacing w:before="220"/>
        <w:ind w:firstLine="540"/>
        <w:jc w:val="both"/>
      </w:pPr>
      <w:r>
        <w:t>установление дополнительных форм отчетности должностных лиц о результатах принятых решений.</w:t>
      </w:r>
    </w:p>
    <w:p w:rsidR="00707858" w:rsidRDefault="00707858">
      <w:pPr>
        <w:pStyle w:val="ConsPlusNormal"/>
        <w:spacing w:before="220"/>
        <w:ind w:firstLine="540"/>
        <w:jc w:val="both"/>
      </w:pPr>
      <w:r>
        <w:t>27. В целях недопущения совершения должностными лицами коррупционных правонарушений реализацию мероприятий, содержащихся в настоящих методических рекомендациях, целесообразно осуществлять на постоянной основе посредством:</w:t>
      </w:r>
    </w:p>
    <w:p w:rsidR="00707858" w:rsidRDefault="00707858">
      <w:pPr>
        <w:pStyle w:val="ConsPlusNormal"/>
        <w:spacing w:before="220"/>
        <w:ind w:firstLine="540"/>
        <w:jc w:val="both"/>
      </w:pPr>
      <w:r>
        <w:t>организации внутреннего контроля за исполнением должностными лицами своих обязанностей, введения системы внутреннего информирования. При этом проверочные мероприятия могут проводиться как в рамках проверки достоверности и полноты сведений о доходах, об имуществе и обязательствах имущественного характера (</w:t>
      </w:r>
      <w:hyperlink r:id="rId19" w:history="1">
        <w:r>
          <w:rPr>
            <w:color w:val="0000FF"/>
          </w:rPr>
          <w:t>Указ</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контроля за соответствием расходов доходам (Федеральный </w:t>
      </w:r>
      <w:hyperlink r:id="rId20" w:history="1">
        <w:r>
          <w:rPr>
            <w:color w:val="0000FF"/>
          </w:rPr>
          <w:t>закон</w:t>
        </w:r>
      </w:hyperlink>
      <w:r>
        <w:t xml:space="preserve"> от 3 декабря 2012 г. N 230-ФЗ "О контроле за соответствием расходов лиц, замещающих государственные должности, и иных лиц их доходам"), так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СМИ;</w:t>
      </w:r>
    </w:p>
    <w:p w:rsidR="00707858" w:rsidRDefault="00707858">
      <w:pPr>
        <w:pStyle w:val="ConsPlusNormal"/>
        <w:spacing w:before="220"/>
        <w:ind w:firstLine="540"/>
        <w:jc w:val="both"/>
      </w:pPr>
      <w:r>
        <w:t>использования средств видеонаблюдения и аудиозаписи в местах приема граждан и представителей организаций;</w:t>
      </w:r>
    </w:p>
    <w:p w:rsidR="00707858" w:rsidRDefault="00707858">
      <w:pPr>
        <w:pStyle w:val="ConsPlusNormal"/>
        <w:spacing w:before="220"/>
        <w:ind w:firstLine="540"/>
        <w:jc w:val="both"/>
      </w:pPr>
      <w:r>
        <w:t xml:space="preserve">проведения разъяснительной и иной работы для существенного снижения возможностей коррупционного поведения при исполнении </w:t>
      </w:r>
      <w:proofErr w:type="spellStart"/>
      <w:r>
        <w:t>коррупционно</w:t>
      </w:r>
      <w:proofErr w:type="spellEnd"/>
      <w:r>
        <w:t>-опасных функций.</w:t>
      </w:r>
    </w:p>
    <w:p w:rsidR="00707858" w:rsidRDefault="00707858">
      <w:pPr>
        <w:pStyle w:val="ConsPlusNormal"/>
        <w:spacing w:before="220"/>
        <w:ind w:firstLine="540"/>
        <w:jc w:val="both"/>
      </w:pPr>
      <w:r>
        <w:t>28. В целях минимизации коррупционных рисков организуется мониторинг исполнения должностных обязанностей федеральными государственными служащими, деятельность которых связана с коррупционными рисками.</w:t>
      </w:r>
    </w:p>
    <w:p w:rsidR="00707858" w:rsidRDefault="00707858">
      <w:pPr>
        <w:pStyle w:val="ConsPlusNormal"/>
        <w:spacing w:before="220"/>
        <w:ind w:firstLine="540"/>
        <w:jc w:val="both"/>
      </w:pPr>
      <w:r>
        <w:t>Основными задачами мониторинга исполнения должностных обязанностей федеральными государственными служащими, деятельность которых связана с коррупционными рисками (далее - мониторинг), являются:</w:t>
      </w:r>
    </w:p>
    <w:p w:rsidR="00707858" w:rsidRDefault="00707858">
      <w:pPr>
        <w:pStyle w:val="ConsPlusNormal"/>
        <w:spacing w:before="220"/>
        <w:ind w:firstLine="540"/>
        <w:jc w:val="both"/>
      </w:pPr>
      <w:r>
        <w:t>своевременная фиксация отклонения действий должностных лиц от установленных норм, правил служебного поведения;</w:t>
      </w:r>
    </w:p>
    <w:p w:rsidR="00707858" w:rsidRDefault="00707858">
      <w:pPr>
        <w:pStyle w:val="ConsPlusNormal"/>
        <w:spacing w:before="220"/>
        <w:ind w:firstLine="540"/>
        <w:jc w:val="both"/>
      </w:pPr>
      <w:r>
        <w:t>выявление и анализ факторов, способствующих ненадлежащему исполнению либо превышению должностных полномочий;</w:t>
      </w:r>
    </w:p>
    <w:p w:rsidR="00707858" w:rsidRDefault="00707858">
      <w:pPr>
        <w:pStyle w:val="ConsPlusNormal"/>
        <w:spacing w:before="220"/>
        <w:ind w:firstLine="540"/>
        <w:jc w:val="both"/>
      </w:pPr>
      <w:r>
        <w:t xml:space="preserve">подготовка предложений по минимизации коррупционных рисков либо их устранению в </w:t>
      </w:r>
      <w:r>
        <w:lastRenderedPageBreak/>
        <w:t>деятельности должностных лиц;</w:t>
      </w:r>
    </w:p>
    <w:p w:rsidR="00707858" w:rsidRDefault="00707858">
      <w:pPr>
        <w:pStyle w:val="ConsPlusNormal"/>
        <w:spacing w:before="220"/>
        <w:ind w:firstLine="540"/>
        <w:jc w:val="both"/>
      </w:pPr>
      <w:r>
        <w:t xml:space="preserve">корректировка перечня </w:t>
      </w:r>
      <w:proofErr w:type="spellStart"/>
      <w:r>
        <w:t>коррупционно</w:t>
      </w:r>
      <w:proofErr w:type="spellEnd"/>
      <w:r>
        <w:t>-опасных функций и перечня должностей в контрольно-надзорных органах, замещение которых связано с коррупционными рисками.</w:t>
      </w:r>
    </w:p>
    <w:p w:rsidR="00707858" w:rsidRDefault="00707858">
      <w:pPr>
        <w:pStyle w:val="ConsPlusNormal"/>
        <w:spacing w:before="220"/>
        <w:ind w:firstLine="540"/>
        <w:jc w:val="both"/>
      </w:pPr>
      <w:r>
        <w:t>Проведение мониторинга осуществляется путем сбора информации о признаках и фактах коррупционной деятельности должностных лиц.</w:t>
      </w:r>
    </w:p>
    <w:p w:rsidR="00707858" w:rsidRDefault="00707858">
      <w:pPr>
        <w:pStyle w:val="ConsPlusNormal"/>
        <w:spacing w:before="220"/>
        <w:ind w:firstLine="540"/>
        <w:jc w:val="both"/>
      </w:pPr>
      <w:r>
        <w:t>Сбор указанной информации может осуществляться в том числе путем проведения опросов на официальном сайте контрольно-надзорных органов 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p>
    <w:p w:rsidR="00707858" w:rsidRDefault="00707858">
      <w:pPr>
        <w:pStyle w:val="ConsPlusNormal"/>
        <w:spacing w:before="220"/>
        <w:ind w:firstLine="540"/>
        <w:jc w:val="both"/>
      </w:pPr>
      <w:r>
        <w:t>При проведении мониторинга формируется набор показателей, характеризующих антикоррупционное поведение должностных лиц, деятельность которых связана с коррупционными рисками, а также обеспечивается взаимодействие со структурными подразделениями федерального государственного органа, иными государственными органами и организациями.</w:t>
      </w:r>
    </w:p>
    <w:p w:rsidR="00707858" w:rsidRDefault="00707858">
      <w:pPr>
        <w:pStyle w:val="ConsPlusNormal"/>
        <w:spacing w:before="220"/>
        <w:ind w:firstLine="540"/>
        <w:jc w:val="both"/>
      </w:pPr>
      <w:r>
        <w:t>Результатами проведения мониторинга являются:</w:t>
      </w:r>
    </w:p>
    <w:p w:rsidR="00707858" w:rsidRDefault="00707858">
      <w:pPr>
        <w:pStyle w:val="ConsPlusNormal"/>
        <w:spacing w:before="220"/>
        <w:ind w:firstLine="540"/>
        <w:jc w:val="both"/>
      </w:pPr>
      <w: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p>
    <w:p w:rsidR="00707858" w:rsidRDefault="00707858">
      <w:pPr>
        <w:pStyle w:val="ConsPlusNormal"/>
        <w:spacing w:before="220"/>
        <w:ind w:firstLine="540"/>
        <w:jc w:val="both"/>
      </w:pPr>
      <w:r>
        <w:t xml:space="preserve">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w:t>
      </w:r>
      <w:proofErr w:type="spellStart"/>
      <w:r>
        <w:t>коррупционно</w:t>
      </w:r>
      <w:proofErr w:type="spellEnd"/>
      <w:r>
        <w:t>-опасных функций и перечень должностей в контрольно-надзорных органах, замещение которых связано с коррупционными рисками;</w:t>
      </w:r>
    </w:p>
    <w:p w:rsidR="00707858" w:rsidRDefault="00707858">
      <w:pPr>
        <w:pStyle w:val="ConsPlusNormal"/>
        <w:spacing w:before="220"/>
        <w:ind w:firstLine="540"/>
        <w:jc w:val="both"/>
      </w:pPr>
      <w:r>
        <w:t>ежегодные доклады руководству контрольно-надзорного органа о результатах проведения мониторинга.</w:t>
      </w:r>
    </w:p>
    <w:p w:rsidR="00707858" w:rsidRDefault="00707858">
      <w:pPr>
        <w:pStyle w:val="ConsPlusNormal"/>
        <w:spacing w:before="220"/>
        <w:ind w:firstLine="540"/>
        <w:jc w:val="both"/>
      </w:pPr>
      <w:r>
        <w:t>29. Меры по минимизации выявленных коррупционных рисков после их утверждения целесообразно включить в план противодействия коррупции контрольно-надзорного органа.</w:t>
      </w:r>
    </w:p>
    <w:p w:rsidR="00707858" w:rsidRDefault="00707858">
      <w:pPr>
        <w:pStyle w:val="ConsPlusNormal"/>
        <w:spacing w:before="220"/>
        <w:ind w:firstLine="540"/>
        <w:jc w:val="both"/>
      </w:pPr>
      <w:r>
        <w:t>30. Результаты работы по разработке мер по минимизации выявленных коррупционных рисков представляются руководителю (уполномоченному должностному лицу) контрольно-надзорного органа.</w:t>
      </w:r>
    </w:p>
    <w:p w:rsidR="00707858" w:rsidRDefault="00707858">
      <w:pPr>
        <w:pStyle w:val="ConsPlusNormal"/>
        <w:jc w:val="both"/>
      </w:pPr>
    </w:p>
    <w:p w:rsidR="00707858" w:rsidRDefault="00707858">
      <w:pPr>
        <w:pStyle w:val="ConsPlusTitle"/>
        <w:jc w:val="center"/>
        <w:outlineLvl w:val="1"/>
      </w:pPr>
      <w:r>
        <w:t>VI. Карта коррупционных рисков</w:t>
      </w:r>
    </w:p>
    <w:p w:rsidR="00707858" w:rsidRDefault="00707858">
      <w:pPr>
        <w:pStyle w:val="ConsPlusNormal"/>
        <w:jc w:val="both"/>
      </w:pPr>
    </w:p>
    <w:p w:rsidR="00707858" w:rsidRDefault="00707858">
      <w:pPr>
        <w:pStyle w:val="ConsPlusNormal"/>
        <w:ind w:firstLine="540"/>
        <w:jc w:val="both"/>
      </w:pPr>
      <w:r>
        <w:t xml:space="preserve">31. По результатам оценки коррупционных рисков составляется общий перечень выявленных коррупционных рисков и мер по их минимизации. Соответствующая информация включается в форму карты коррупционных рисков и мер по их минимизации (далее - карта коррупционных рисков) в соответствии с </w:t>
      </w:r>
      <w:hyperlink w:anchor="P458" w:history="1">
        <w:r>
          <w:rPr>
            <w:color w:val="0000FF"/>
          </w:rPr>
          <w:t>приложением N 4</w:t>
        </w:r>
      </w:hyperlink>
      <w:r>
        <w:t xml:space="preserve"> к настоящим методическим рекомендациям.</w:t>
      </w:r>
    </w:p>
    <w:p w:rsidR="00707858" w:rsidRDefault="00707858">
      <w:pPr>
        <w:pStyle w:val="ConsPlusNormal"/>
        <w:spacing w:before="220"/>
        <w:ind w:firstLine="540"/>
        <w:jc w:val="both"/>
      </w:pPr>
      <w:r>
        <w:t>32. В качестве пояснительных документов к карте коррупционных рисков рекомендуется приложить отчет об оценке коррупционных рисков, содержащий детальную информацию об использованных способах сбора информации, расчете основных показателей, обосновании предлагаемых мер по минимизации выявленных коррупционных рисков, а также формализованные описания коррупционных рисков в каждой административной процедуре (действии).</w:t>
      </w:r>
    </w:p>
    <w:p w:rsidR="00707858" w:rsidRDefault="00707858">
      <w:pPr>
        <w:pStyle w:val="ConsPlusNormal"/>
        <w:spacing w:before="220"/>
        <w:ind w:firstLine="540"/>
        <w:jc w:val="both"/>
      </w:pPr>
      <w:r>
        <w:t xml:space="preserve">33. Проект карты коррупционных рисков должен пройти всестороннюю экспертную оценку. В случае если отраженные в проекте карты коррупционных рисков функции контрольно-надзорного </w:t>
      </w:r>
      <w:r>
        <w:lastRenderedPageBreak/>
        <w:t>органа реализуются его территориальными органами, то к рассмотрению проекта карты коррупционных рисков необходимо привлечь представителей территориальных органов.</w:t>
      </w:r>
    </w:p>
    <w:p w:rsidR="00707858" w:rsidRDefault="00707858">
      <w:pPr>
        <w:pStyle w:val="ConsPlusNormal"/>
        <w:spacing w:before="220"/>
        <w:ind w:firstLine="540"/>
        <w:jc w:val="both"/>
      </w:pPr>
      <w:r>
        <w:t>34. К рассмотрению проекта карты коррупционных рисков целесообразно привлекать представителей заинтересованных институтов гражданского общества, в частности, представителей общественных объединений и организаций, уставными задачами которых является участие в противодействии коррупции, и профильных экспертов по основному функциональному направлению деятельности контрольно-надзорного органа.</w:t>
      </w:r>
    </w:p>
    <w:p w:rsidR="00707858" w:rsidRDefault="00707858">
      <w:pPr>
        <w:pStyle w:val="ConsPlusNormal"/>
        <w:spacing w:before="220"/>
        <w:ind w:firstLine="540"/>
        <w:jc w:val="both"/>
      </w:pPr>
      <w:r>
        <w:t xml:space="preserve">35. В соответствии с </w:t>
      </w:r>
      <w:hyperlink r:id="rId21" w:history="1">
        <w:r>
          <w:rPr>
            <w:color w:val="0000FF"/>
          </w:rPr>
          <w:t>пунктом 6</w:t>
        </w:r>
      </w:hyperlink>
      <w:r>
        <w:t xml:space="preserve"> приоритетного проекта "Внедрение системы предупреждения и профилактики коррупционных проявлений в контрольно-надзорной деятельности", утвержденного протоколом заседания проектного комитета от 21 февраля 2017 г. N 13(2), проект карты коррупционных рисков необходимо рассмотреть на заседании общественного совета контрольно-надзорного органа, а также направить в Экспертный совет при Правительстве Российской Федерации, общероссийские общественные объединения предпринимателей, в частности, Российский союз промышленников и предпринимателей, Торгово-промышленную палату Российской Федерации, Общероссийскую общественную организацию малого и среднего предпринимательства "ОПОРА РОССИИ" и Общероссийскую общественную организацию "Деловая Россия".</w:t>
      </w:r>
    </w:p>
    <w:p w:rsidR="00707858" w:rsidRDefault="00707858">
      <w:pPr>
        <w:pStyle w:val="ConsPlusNormal"/>
        <w:spacing w:before="220"/>
        <w:ind w:firstLine="540"/>
        <w:jc w:val="both"/>
      </w:pPr>
      <w:r>
        <w:t>36. По результатам проведения экспертной оценки проект карты коррупционных рисков дорабатывается с учетом представленных замечаний.</w:t>
      </w:r>
    </w:p>
    <w:p w:rsidR="00707858" w:rsidRDefault="00707858">
      <w:pPr>
        <w:pStyle w:val="ConsPlusNormal"/>
        <w:spacing w:before="220"/>
        <w:ind w:firstLine="540"/>
        <w:jc w:val="both"/>
      </w:pPr>
      <w:r>
        <w:t>37. Информация о результатах проведения экспертной оценки представляется руководителю (уполномоченному должностному лицу) контрольно-надзорного органа.</w:t>
      </w:r>
    </w:p>
    <w:p w:rsidR="00707858" w:rsidRDefault="00707858">
      <w:pPr>
        <w:pStyle w:val="ConsPlusNormal"/>
        <w:spacing w:before="220"/>
        <w:ind w:firstLine="540"/>
        <w:jc w:val="both"/>
      </w:pPr>
      <w:r>
        <w:t>38. Форма карты коррупционных рисков предполагает выделение отдельных функций, при реализации которых существуют коррупционные риски.</w:t>
      </w:r>
    </w:p>
    <w:p w:rsidR="00707858" w:rsidRDefault="00707858">
      <w:pPr>
        <w:pStyle w:val="ConsPlusNormal"/>
        <w:spacing w:before="220"/>
        <w:ind w:firstLine="540"/>
        <w:jc w:val="both"/>
      </w:pPr>
      <w:r>
        <w:t>39. Утверждение карты коррупционных рисков, как правило, осуществляется руководителем (уполномоченным должностным лицом) контрольно-надзорного органа посредством оформления грифа "Утверждаю".</w:t>
      </w:r>
    </w:p>
    <w:p w:rsidR="00707858" w:rsidRDefault="00707858">
      <w:pPr>
        <w:pStyle w:val="ConsPlusNormal"/>
        <w:spacing w:before="220"/>
        <w:ind w:firstLine="540"/>
        <w:jc w:val="both"/>
      </w:pPr>
      <w:r>
        <w:t>40. Уточнение (корректировка) карты коррупционных рисков и перечня должностей, замещение которых связано с коррупционными рисками, предлагается осуществлять не реже одного раза в год. Комплексная оценка коррупционных рисков проводится на регулярной основе: один раз в 2 - 3 года и (или) при любом существенном изменении законодательства, организационно-штатных мероприятиях, выявлении коррупционных правонарушений, иных факторов, влияющих на возможность возникновения коррупционных рисков.</w:t>
      </w:r>
    </w:p>
    <w:p w:rsidR="00707858" w:rsidRDefault="00707858">
      <w:pPr>
        <w:pStyle w:val="ConsPlusNormal"/>
        <w:jc w:val="both"/>
      </w:pPr>
    </w:p>
    <w:p w:rsidR="00707858" w:rsidRDefault="00707858">
      <w:pPr>
        <w:pStyle w:val="ConsPlusTitle"/>
        <w:jc w:val="center"/>
        <w:outlineLvl w:val="1"/>
      </w:pPr>
      <w:r>
        <w:t>VII. Мониторинг реализации мер по минимизации</w:t>
      </w:r>
    </w:p>
    <w:p w:rsidR="00707858" w:rsidRDefault="00707858">
      <w:pPr>
        <w:pStyle w:val="ConsPlusTitle"/>
        <w:jc w:val="center"/>
      </w:pPr>
      <w:r>
        <w:t>коррупционных рисков</w:t>
      </w:r>
    </w:p>
    <w:p w:rsidR="00707858" w:rsidRDefault="00707858">
      <w:pPr>
        <w:pStyle w:val="ConsPlusNormal"/>
        <w:jc w:val="both"/>
      </w:pPr>
    </w:p>
    <w:p w:rsidR="00707858" w:rsidRDefault="00707858">
      <w:pPr>
        <w:pStyle w:val="ConsPlusNormal"/>
        <w:ind w:firstLine="540"/>
        <w:jc w:val="both"/>
      </w:pPr>
      <w:r>
        <w:t>41. Мониторинг реализации мер по минимизации выявленных коррупционных рисков является элементом системы управления такими рисками и проводится рабочей группой в целях оценки эффективности реализуемых мер по минимизации выявленных коррупционных рисков.</w:t>
      </w:r>
    </w:p>
    <w:p w:rsidR="00707858" w:rsidRDefault="00707858">
      <w:pPr>
        <w:pStyle w:val="ConsPlusNormal"/>
        <w:spacing w:before="220"/>
        <w:ind w:firstLine="540"/>
        <w:jc w:val="both"/>
      </w:pPr>
      <w:r>
        <w:t>42. Мониторинг целесообразно проводить не реже одного раза в полгода, а также по мере необходимости.</w:t>
      </w:r>
    </w:p>
    <w:p w:rsidR="00707858" w:rsidRDefault="00707858">
      <w:pPr>
        <w:pStyle w:val="ConsPlusNormal"/>
        <w:spacing w:before="220"/>
        <w:ind w:firstLine="540"/>
        <w:jc w:val="both"/>
      </w:pPr>
      <w:r>
        <w:t>43. Доклад о результатах мониторинга целесообразно представлять руководителю (уполномоченному должностному лицу) контрольно-надзорного органа.</w:t>
      </w:r>
    </w:p>
    <w:p w:rsidR="00707858" w:rsidRDefault="00707858">
      <w:pPr>
        <w:pStyle w:val="ConsPlusNormal"/>
        <w:spacing w:before="220"/>
        <w:ind w:firstLine="540"/>
        <w:jc w:val="both"/>
      </w:pPr>
      <w:r>
        <w:t>44. Результаты проведенного мониторинга могут являться основанием для повторного проведения оценки коррупционных рисков или для внесения изменений в карту коррупционных рисков.</w:t>
      </w:r>
    </w:p>
    <w:p w:rsidR="00707858" w:rsidRDefault="00707858">
      <w:pPr>
        <w:pStyle w:val="ConsPlusNormal"/>
        <w:jc w:val="both"/>
      </w:pPr>
    </w:p>
    <w:p w:rsidR="00707858" w:rsidRDefault="00707858">
      <w:pPr>
        <w:pStyle w:val="ConsPlusTitle"/>
        <w:jc w:val="center"/>
        <w:outlineLvl w:val="1"/>
      </w:pPr>
      <w:r>
        <w:t>VIII. Заключительные положения</w:t>
      </w:r>
    </w:p>
    <w:p w:rsidR="00707858" w:rsidRDefault="00707858">
      <w:pPr>
        <w:pStyle w:val="ConsPlusNormal"/>
        <w:jc w:val="both"/>
      </w:pPr>
    </w:p>
    <w:p w:rsidR="00707858" w:rsidRDefault="00707858">
      <w:pPr>
        <w:pStyle w:val="ConsPlusNormal"/>
        <w:ind w:firstLine="540"/>
        <w:jc w:val="both"/>
      </w:pPr>
      <w:r>
        <w:t>45. Вопросы, связанные с проведением оценки коррупционных рисков, возникающих при реализации функций контрольно-надзорных органов, корректировкой перечней должностей федеральной государственной службы, замещение которых связано с коррупционными рисками, представляется целесообразным рассматривать на заседаниях комиссий по соблюдению требований к служебному поведению и урегулированию конфликта интересов (аттестационных комиссий) не реже одного раза в год.</w:t>
      </w:r>
    </w:p>
    <w:p w:rsidR="00707858" w:rsidRDefault="00707858">
      <w:pPr>
        <w:pStyle w:val="ConsPlusNormal"/>
        <w:spacing w:before="220"/>
        <w:ind w:firstLine="540"/>
        <w:jc w:val="both"/>
      </w:pPr>
      <w:r>
        <w:t xml:space="preserve">46. Реализация настоящих методических рекомендаций осуществляется подразделениями кадровых служб контрольно-надзорных органов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рамках исполнения функций, возложенных на них </w:t>
      </w:r>
      <w:hyperlink r:id="rId22" w:history="1">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right"/>
        <w:outlineLvl w:val="0"/>
      </w:pPr>
      <w:r>
        <w:t>Приложение 1</w:t>
      </w:r>
    </w:p>
    <w:p w:rsidR="00707858" w:rsidRDefault="00707858">
      <w:pPr>
        <w:pStyle w:val="ConsPlusNormal"/>
        <w:jc w:val="both"/>
      </w:pPr>
    </w:p>
    <w:p w:rsidR="00707858" w:rsidRDefault="00707858">
      <w:pPr>
        <w:pStyle w:val="ConsPlusTitle"/>
        <w:jc w:val="center"/>
      </w:pPr>
      <w:bookmarkStart w:id="1" w:name="P303"/>
      <w:bookmarkEnd w:id="1"/>
      <w:r>
        <w:t>СИСТЕМА УПРАВЛЕНИЯ КОРРУПЦИОННЫМИ РИСКАМИ</w:t>
      </w:r>
    </w:p>
    <w:p w:rsidR="00707858" w:rsidRDefault="00707858">
      <w:pPr>
        <w:pStyle w:val="ConsPlusNormal"/>
        <w:jc w:val="both"/>
      </w:pPr>
    </w:p>
    <w:p w:rsidR="00707858" w:rsidRDefault="00707858">
      <w:pPr>
        <w:sectPr w:rsidR="00707858" w:rsidSect="00A95E33">
          <w:pgSz w:w="11906" w:h="16838"/>
          <w:pgMar w:top="1134" w:right="850" w:bottom="1134" w:left="1701" w:header="708" w:footer="708" w:gutter="0"/>
          <w:cols w:space="708"/>
          <w:docGrid w:linePitch="360"/>
        </w:sectPr>
      </w:pPr>
    </w:p>
    <w:p w:rsidR="00707858" w:rsidRDefault="00707858">
      <w:pPr>
        <w:pStyle w:val="ConsPlusNonformat"/>
        <w:jc w:val="both"/>
      </w:pPr>
      <w:r>
        <w:rPr>
          <w:sz w:val="16"/>
        </w:rPr>
        <w:lastRenderedPageBreak/>
        <w:t>┌─────────────────────┐   ┌───────────────────────┐   ┌───────────────────────┐</w:t>
      </w:r>
    </w:p>
    <w:p w:rsidR="00707858" w:rsidRDefault="00707858">
      <w:pPr>
        <w:pStyle w:val="ConsPlusNonformat"/>
        <w:jc w:val="both"/>
      </w:pPr>
      <w:r>
        <w:rPr>
          <w:sz w:val="16"/>
        </w:rPr>
        <w:t>│       Этап I        │   │         Этап II       │   │                       │</w:t>
      </w:r>
    </w:p>
    <w:p w:rsidR="00707858" w:rsidRDefault="00707858">
      <w:pPr>
        <w:pStyle w:val="ConsPlusNonformat"/>
        <w:jc w:val="both"/>
      </w:pPr>
      <w:r>
        <w:rPr>
          <w:sz w:val="16"/>
        </w:rPr>
        <w:t>│Руководителем принято│   │Создание рабочей группы│   │        Этап III       │</w:t>
      </w:r>
    </w:p>
    <w:p w:rsidR="00707858" w:rsidRDefault="00707858">
      <w:pPr>
        <w:pStyle w:val="ConsPlusNonformat"/>
        <w:jc w:val="both"/>
      </w:pPr>
      <w:r>
        <w:rPr>
          <w:sz w:val="16"/>
        </w:rPr>
        <w:t>│решение о проведении ├─</w:t>
      </w:r>
      <w:proofErr w:type="gramStart"/>
      <w:r>
        <w:rPr>
          <w:sz w:val="16"/>
        </w:rPr>
        <w:t>─&gt;│</w:t>
      </w:r>
      <w:proofErr w:type="gramEnd"/>
      <w:r>
        <w:rPr>
          <w:sz w:val="16"/>
        </w:rPr>
        <w:t xml:space="preserve">  по разработке карт   ├──&gt;│Выявление коррупционных├────────────────────────────────────────────────────────────┐</w:t>
      </w:r>
    </w:p>
    <w:p w:rsidR="00707858" w:rsidRDefault="00707858">
      <w:pPr>
        <w:pStyle w:val="ConsPlusNonformat"/>
        <w:jc w:val="both"/>
      </w:pPr>
      <w:r>
        <w:rPr>
          <w:sz w:val="16"/>
        </w:rPr>
        <w:t xml:space="preserve">│оценки коррупционных │   │ коррупционных </w:t>
      </w:r>
      <w:proofErr w:type="gramStart"/>
      <w:r>
        <w:rPr>
          <w:sz w:val="16"/>
        </w:rPr>
        <w:t>рисков  │</w:t>
      </w:r>
      <w:proofErr w:type="gramEnd"/>
      <w:r>
        <w:rPr>
          <w:sz w:val="16"/>
        </w:rPr>
        <w:t xml:space="preserve">   │         рисков        │                                                            │</w:t>
      </w:r>
    </w:p>
    <w:p w:rsidR="00707858" w:rsidRDefault="00707858">
      <w:pPr>
        <w:pStyle w:val="ConsPlusNonformat"/>
        <w:jc w:val="both"/>
      </w:pPr>
      <w:r>
        <w:rPr>
          <w:sz w:val="16"/>
        </w:rPr>
        <w:t>│       рисков        │   │                       │   │                       │                                                            │</w:t>
      </w:r>
    </w:p>
    <w:p w:rsidR="00707858" w:rsidRDefault="00707858">
      <w:pPr>
        <w:pStyle w:val="ConsPlusNonformat"/>
        <w:jc w:val="both"/>
      </w:pPr>
      <w:r>
        <w:rPr>
          <w:sz w:val="16"/>
        </w:rPr>
        <w:t>└─────────────────────┘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xml:space="preserve">          │                 │    Привлечение    │         ┌──────┘      └─────────┐                                                        │</w:t>
      </w:r>
    </w:p>
    <w:p w:rsidR="00707858" w:rsidRDefault="00707858">
      <w:pPr>
        <w:pStyle w:val="ConsPlusNonformat"/>
        <w:jc w:val="both"/>
      </w:pPr>
      <w:r>
        <w:rPr>
          <w:sz w:val="16"/>
        </w:rPr>
        <w:t xml:space="preserve">          │                 │ внешних экспертов │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xml:space="preserve">          │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w:t>
      </w:r>
      <w:proofErr w:type="gramStart"/>
      <w:r>
        <w:rPr>
          <w:sz w:val="16"/>
        </w:rPr>
        <w:t>│  Нормативные</w:t>
      </w:r>
      <w:proofErr w:type="gramEnd"/>
      <w:r>
        <w:rPr>
          <w:sz w:val="16"/>
        </w:rPr>
        <w:t xml:space="preserve">  ├──┐    │                      │ │  Внешние источники   │                                            │</w:t>
      </w:r>
    </w:p>
    <w:p w:rsidR="00707858" w:rsidRDefault="00707858">
      <w:pPr>
        <w:pStyle w:val="ConsPlusNonformat"/>
        <w:jc w:val="both"/>
      </w:pPr>
      <w:r>
        <w:rPr>
          <w:sz w:val="16"/>
        </w:rPr>
        <w:t xml:space="preserve">│      Этап VII      ││ правовые акты </w:t>
      </w:r>
      <w:proofErr w:type="gramStart"/>
      <w:r>
        <w:rPr>
          <w:sz w:val="16"/>
        </w:rPr>
        <w:t>│  │</w:t>
      </w:r>
      <w:proofErr w:type="gramEnd"/>
      <w:r>
        <w:rPr>
          <w:sz w:val="16"/>
        </w:rPr>
        <w:t xml:space="preserve">    │                      │ │информации (обращения │                                            │</w:t>
      </w:r>
    </w:p>
    <w:p w:rsidR="00707858" w:rsidRDefault="00707858">
      <w:pPr>
        <w:pStyle w:val="ConsPlusNonformat"/>
        <w:jc w:val="both"/>
      </w:pPr>
      <w:r>
        <w:rPr>
          <w:sz w:val="16"/>
        </w:rPr>
        <w:t>│Мониторинг и оценка │└───────────────</w:t>
      </w:r>
      <w:proofErr w:type="gramStart"/>
      <w:r>
        <w:rPr>
          <w:sz w:val="16"/>
        </w:rPr>
        <w:t>┘  │</w:t>
      </w:r>
      <w:proofErr w:type="gramEnd"/>
      <w:r>
        <w:rPr>
          <w:sz w:val="16"/>
        </w:rPr>
        <w:t xml:space="preserve">    │                      │ │   граждан и письма   │                                            │</w:t>
      </w:r>
    </w:p>
    <w:p w:rsidR="00707858" w:rsidRDefault="00707858">
      <w:pPr>
        <w:pStyle w:val="ConsPlusNonformat"/>
        <w:jc w:val="both"/>
      </w:pPr>
      <w:r>
        <w:rPr>
          <w:sz w:val="16"/>
        </w:rPr>
        <w:t xml:space="preserve">│ реализации мер </w:t>
      </w:r>
      <w:proofErr w:type="gramStart"/>
      <w:r>
        <w:rPr>
          <w:sz w:val="16"/>
        </w:rPr>
        <w:t>по  │</w:t>
      </w:r>
      <w:proofErr w:type="gramEnd"/>
      <w:r>
        <w:rPr>
          <w:sz w:val="16"/>
        </w:rPr>
        <w:t xml:space="preserve">                   │    │ Внутренние источники │ │     организаций,     │                                            │</w:t>
      </w:r>
    </w:p>
    <w:p w:rsidR="00707858" w:rsidRDefault="00707858">
      <w:pPr>
        <w:pStyle w:val="ConsPlusNonformat"/>
        <w:jc w:val="both"/>
      </w:pPr>
      <w:r>
        <w:rPr>
          <w:sz w:val="16"/>
        </w:rPr>
        <w:t>│     минимизации    │┌───────────────</w:t>
      </w:r>
      <w:proofErr w:type="gramStart"/>
      <w:r>
        <w:rPr>
          <w:sz w:val="16"/>
        </w:rPr>
        <w:t>┐  │</w:t>
      </w:r>
      <w:proofErr w:type="gramEnd"/>
      <w:r>
        <w:rPr>
          <w:sz w:val="16"/>
        </w:rPr>
        <w:t xml:space="preserve">    │информации (протоколы │ │     информация,      │                                            │</w:t>
      </w:r>
    </w:p>
    <w:p w:rsidR="00707858" w:rsidRDefault="00707858">
      <w:pPr>
        <w:pStyle w:val="ConsPlusNonformat"/>
        <w:jc w:val="both"/>
      </w:pPr>
      <w:r>
        <w:rPr>
          <w:sz w:val="16"/>
        </w:rPr>
        <w:t>│коррупционных рисков││Организационная├──┼──</w:t>
      </w:r>
      <w:proofErr w:type="gramStart"/>
      <w:r>
        <w:rPr>
          <w:sz w:val="16"/>
        </w:rPr>
        <w:t>─&gt;│</w:t>
      </w:r>
      <w:proofErr w:type="gramEnd"/>
      <w:r>
        <w:rPr>
          <w:sz w:val="16"/>
        </w:rPr>
        <w:t xml:space="preserve"> заседания комиссий,  │ │   представленная в   │                                            │</w:t>
      </w:r>
    </w:p>
    <w:p w:rsidR="00707858" w:rsidRDefault="00707858">
      <w:pPr>
        <w:pStyle w:val="ConsPlusNonformat"/>
        <w:jc w:val="both"/>
      </w:pPr>
      <w:r>
        <w:rPr>
          <w:sz w:val="16"/>
        </w:rPr>
        <w:t xml:space="preserve">└────────────────────┘│   структура   </w:t>
      </w:r>
      <w:proofErr w:type="gramStart"/>
      <w:r>
        <w:rPr>
          <w:sz w:val="16"/>
        </w:rPr>
        <w:t>│  │</w:t>
      </w:r>
      <w:proofErr w:type="gramEnd"/>
      <w:r>
        <w:rPr>
          <w:sz w:val="16"/>
        </w:rPr>
        <w:t xml:space="preserve">    │опрос должностных лиц,│ │ СМИ, статистические  │                                            │</w:t>
      </w:r>
    </w:p>
    <w:p w:rsidR="00707858" w:rsidRDefault="00707858">
      <w:pPr>
        <w:pStyle w:val="ConsPlusNonformat"/>
        <w:jc w:val="both"/>
      </w:pPr>
      <w:r>
        <w:rPr>
          <w:sz w:val="16"/>
        </w:rPr>
        <w:t xml:space="preserve">          /\          └───────────────</w:t>
      </w:r>
      <w:proofErr w:type="gramStart"/>
      <w:r>
        <w:rPr>
          <w:sz w:val="16"/>
        </w:rPr>
        <w:t>┘  │</w:t>
      </w:r>
      <w:proofErr w:type="gramEnd"/>
      <w:r>
        <w:rPr>
          <w:sz w:val="16"/>
        </w:rPr>
        <w:t xml:space="preserve">    │   государственных    │ │   данные, судебная   │                                            │</w:t>
      </w:r>
    </w:p>
    <w:p w:rsidR="00707858" w:rsidRDefault="00707858">
      <w:pPr>
        <w:pStyle w:val="ConsPlusNonformat"/>
        <w:jc w:val="both"/>
      </w:pPr>
      <w:r>
        <w:rPr>
          <w:sz w:val="16"/>
        </w:rPr>
        <w:t xml:space="preserve">          │                              │    │ служащих и др. </w:t>
      </w:r>
      <w:proofErr w:type="gramStart"/>
      <w:r>
        <w:rPr>
          <w:sz w:val="16"/>
        </w:rPr>
        <w:t>лиц,  │</w:t>
      </w:r>
      <w:proofErr w:type="gramEnd"/>
      <w:r>
        <w:rPr>
          <w:sz w:val="16"/>
        </w:rPr>
        <w:t xml:space="preserve"> │ практика, информация │                                            │</w:t>
      </w:r>
    </w:p>
    <w:p w:rsidR="00707858" w:rsidRDefault="00707858">
      <w:pPr>
        <w:pStyle w:val="ConsPlusNonformat"/>
        <w:jc w:val="both"/>
      </w:pPr>
      <w:r>
        <w:rPr>
          <w:sz w:val="16"/>
        </w:rPr>
        <w:t xml:space="preserve">          │           ┌───────────────</w:t>
      </w:r>
      <w:proofErr w:type="gramStart"/>
      <w:r>
        <w:rPr>
          <w:sz w:val="16"/>
        </w:rPr>
        <w:t>┐  │</w:t>
      </w:r>
      <w:proofErr w:type="gramEnd"/>
      <w:r>
        <w:rPr>
          <w:sz w:val="16"/>
        </w:rPr>
        <w:t xml:space="preserve">    │ уведомления о фактах │ │от политических партий│                                            │</w:t>
      </w:r>
    </w:p>
    <w:p w:rsidR="00707858" w:rsidRDefault="00707858">
      <w:pPr>
        <w:pStyle w:val="ConsPlusNonformat"/>
        <w:jc w:val="both"/>
      </w:pPr>
      <w:r>
        <w:rPr>
          <w:sz w:val="16"/>
        </w:rPr>
        <w:t xml:space="preserve">          │           │Иные внутренние</w:t>
      </w:r>
      <w:proofErr w:type="gramStart"/>
      <w:r>
        <w:rPr>
          <w:sz w:val="16"/>
        </w:rPr>
        <w:t>│  │</w:t>
      </w:r>
      <w:proofErr w:type="gramEnd"/>
      <w:r>
        <w:rPr>
          <w:sz w:val="16"/>
        </w:rPr>
        <w:t xml:space="preserve">    │  склонения и проч.)  │ │ и правоохранительных │                                            │</w:t>
      </w:r>
    </w:p>
    <w:p w:rsidR="00707858" w:rsidRDefault="00707858">
      <w:pPr>
        <w:pStyle w:val="ConsPlusNonformat"/>
        <w:jc w:val="both"/>
      </w:pPr>
      <w:r>
        <w:rPr>
          <w:sz w:val="16"/>
        </w:rPr>
        <w:t xml:space="preserve">          │           │   источники   ├──┘    │                      │ │    органов, опрос    │                                            │</w:t>
      </w:r>
    </w:p>
    <w:p w:rsidR="00707858" w:rsidRDefault="00707858">
      <w:pPr>
        <w:pStyle w:val="ConsPlusNonformat"/>
        <w:jc w:val="both"/>
      </w:pPr>
      <w:r>
        <w:rPr>
          <w:sz w:val="16"/>
        </w:rPr>
        <w:t xml:space="preserve">          │           </w:t>
      </w:r>
      <w:proofErr w:type="gramStart"/>
      <w:r>
        <w:rPr>
          <w:sz w:val="16"/>
        </w:rPr>
        <w:t>│  информации</w:t>
      </w:r>
      <w:proofErr w:type="gramEnd"/>
      <w:r>
        <w:rPr>
          <w:sz w:val="16"/>
        </w:rPr>
        <w:t xml:space="preserve">   │       │                      │ │  предпринимателей и  │                                            │</w:t>
      </w:r>
    </w:p>
    <w:p w:rsidR="00707858" w:rsidRDefault="00707858">
      <w:pPr>
        <w:pStyle w:val="ConsPlusNonformat"/>
        <w:jc w:val="both"/>
      </w:pPr>
      <w:r>
        <w:rPr>
          <w:sz w:val="16"/>
        </w:rPr>
        <w:t xml:space="preserve">          │           └───────────────┘       │                      │ </w:t>
      </w:r>
      <w:proofErr w:type="gramStart"/>
      <w:r>
        <w:rPr>
          <w:sz w:val="16"/>
        </w:rPr>
        <w:t>│  экспертов</w:t>
      </w:r>
      <w:proofErr w:type="gramEnd"/>
      <w:r>
        <w:rPr>
          <w:sz w:val="16"/>
        </w:rPr>
        <w:t xml:space="preserve"> и проч.)  │                                            │</w:t>
      </w:r>
    </w:p>
    <w:p w:rsidR="00707858" w:rsidRDefault="00707858">
      <w:pPr>
        <w:pStyle w:val="ConsPlusNonformat"/>
        <w:jc w:val="both"/>
      </w:pPr>
      <w:r>
        <w:rPr>
          <w:sz w:val="16"/>
        </w:rPr>
        <w:t xml:space="preserve">          │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xml:space="preserve">          </w:t>
      </w:r>
      <w:proofErr w:type="gramStart"/>
      <w:r>
        <w:rPr>
          <w:sz w:val="16"/>
        </w:rPr>
        <w:t>│  │</w:t>
      </w:r>
      <w:proofErr w:type="gramEnd"/>
      <w:r>
        <w:rPr>
          <w:sz w:val="16"/>
        </w:rPr>
        <w:t xml:space="preserve">        Этап VI        │                │         Этап V          │             │               Этап IV              │       │</w:t>
      </w:r>
    </w:p>
    <w:p w:rsidR="00707858" w:rsidRDefault="00707858">
      <w:pPr>
        <w:pStyle w:val="ConsPlusNonformat"/>
        <w:jc w:val="both"/>
      </w:pPr>
      <w:r>
        <w:rPr>
          <w:sz w:val="16"/>
        </w:rPr>
        <w:t xml:space="preserve">          </w:t>
      </w:r>
      <w:proofErr w:type="gramStart"/>
      <w:r>
        <w:rPr>
          <w:sz w:val="16"/>
        </w:rPr>
        <w:t>│  │</w:t>
      </w:r>
      <w:proofErr w:type="gramEnd"/>
      <w:r>
        <w:rPr>
          <w:sz w:val="16"/>
        </w:rPr>
        <w:t>Утверждение результатов│                │Оформление и согласование│             │    Разработка мер по минимизации   │       │</w:t>
      </w:r>
    </w:p>
    <w:p w:rsidR="00707858" w:rsidRDefault="00707858">
      <w:pPr>
        <w:pStyle w:val="ConsPlusNonformat"/>
        <w:jc w:val="both"/>
      </w:pPr>
      <w:r>
        <w:rPr>
          <w:sz w:val="16"/>
        </w:rPr>
        <w:t xml:space="preserve">          └──┤     оценки (карт      </w:t>
      </w:r>
      <w:proofErr w:type="gramStart"/>
      <w:r>
        <w:rPr>
          <w:sz w:val="16"/>
        </w:rPr>
        <w:t>│&lt;</w:t>
      </w:r>
      <w:proofErr w:type="gramEnd"/>
      <w:r>
        <w:rPr>
          <w:sz w:val="16"/>
        </w:rPr>
        <w:t>───────────────┤результатов оценки (карт │&lt;────────────┤коррупционных рисков, включая оценку│&lt;──────┘</w:t>
      </w:r>
    </w:p>
    <w:p w:rsidR="00707858" w:rsidRDefault="00707858">
      <w:pPr>
        <w:pStyle w:val="ConsPlusNonformat"/>
        <w:jc w:val="both"/>
      </w:pPr>
      <w:r>
        <w:rPr>
          <w:sz w:val="16"/>
        </w:rPr>
        <w:t xml:space="preserve">             │ коррупционных рисков) │                </w:t>
      </w:r>
      <w:proofErr w:type="gramStart"/>
      <w:r>
        <w:rPr>
          <w:sz w:val="16"/>
        </w:rPr>
        <w:t>│  коррупционных</w:t>
      </w:r>
      <w:proofErr w:type="gramEnd"/>
      <w:r>
        <w:rPr>
          <w:sz w:val="16"/>
        </w:rPr>
        <w:t xml:space="preserve"> рисков)  │             │ временных, финансовых и иных затрат│</w:t>
      </w:r>
    </w:p>
    <w:p w:rsidR="00707858" w:rsidRDefault="00707858">
      <w:pPr>
        <w:pStyle w:val="ConsPlusNonformat"/>
        <w:jc w:val="both"/>
      </w:pPr>
      <w:r>
        <w:rPr>
          <w:sz w:val="16"/>
        </w:rPr>
        <w:t xml:space="preserve">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xml:space="preserve">          ┌───────┘          └───────┐                       ┌──────┘   └───────┐               ┌───────────────┼─────────────────┐</w:t>
      </w:r>
    </w:p>
    <w:p w:rsidR="00707858" w:rsidRDefault="00707858">
      <w:pPr>
        <w:pStyle w:val="ConsPlusNonformat"/>
        <w:jc w:val="both"/>
      </w:pPr>
      <w:r>
        <w:rPr>
          <w:sz w:val="16"/>
        </w:rPr>
        <w:t>┌─────────┴─────────┐   ┌────────────┴────────────┐   ┌──────┴──────┐   ┌───────┴──────┐   ┌────┴─────┐ ┌───────┴───────┐ ┌───────┴────────┐</w:t>
      </w:r>
    </w:p>
    <w:p w:rsidR="00707858" w:rsidRDefault="00707858">
      <w:pPr>
        <w:pStyle w:val="ConsPlusNonformat"/>
        <w:jc w:val="both"/>
      </w:pPr>
      <w:r>
        <w:rPr>
          <w:sz w:val="16"/>
        </w:rPr>
        <w:t xml:space="preserve">│    Утверждение    │   │ Одобрение на </w:t>
      </w:r>
      <w:proofErr w:type="gramStart"/>
      <w:r>
        <w:rPr>
          <w:sz w:val="16"/>
        </w:rPr>
        <w:t>заседании  │</w:t>
      </w:r>
      <w:proofErr w:type="gramEnd"/>
      <w:r>
        <w:rPr>
          <w:sz w:val="16"/>
        </w:rPr>
        <w:t xml:space="preserve">   │   Этап V.I  │   │   Этап V.II  │   │ Правовые │ │               │ │                │</w:t>
      </w:r>
    </w:p>
    <w:p w:rsidR="00707858" w:rsidRDefault="00707858">
      <w:pPr>
        <w:pStyle w:val="ConsPlusNonformat"/>
        <w:jc w:val="both"/>
      </w:pPr>
      <w:r>
        <w:rPr>
          <w:sz w:val="16"/>
        </w:rPr>
        <w:t xml:space="preserve">│   руководителем   │   │комиссии по соблюдению   │   │Общественное │   │Оформление мер│   </w:t>
      </w:r>
      <w:proofErr w:type="gramStart"/>
      <w:r>
        <w:rPr>
          <w:sz w:val="16"/>
        </w:rPr>
        <w:t>│(</w:t>
      </w:r>
      <w:proofErr w:type="gramEnd"/>
      <w:r>
        <w:rPr>
          <w:sz w:val="16"/>
        </w:rPr>
        <w:t>например,│ │Организационные│ │Профилактические│</w:t>
      </w:r>
    </w:p>
    <w:p w:rsidR="00707858" w:rsidRDefault="00707858">
      <w:pPr>
        <w:pStyle w:val="ConsPlusNonformat"/>
        <w:jc w:val="both"/>
      </w:pPr>
      <w:r>
        <w:rPr>
          <w:sz w:val="16"/>
        </w:rPr>
        <w:t xml:space="preserve">└───────────────────┘   │ требований к служебному │   </w:t>
      </w:r>
      <w:proofErr w:type="gramStart"/>
      <w:r>
        <w:rPr>
          <w:sz w:val="16"/>
        </w:rPr>
        <w:t>│  обсуждение</w:t>
      </w:r>
      <w:proofErr w:type="gramEnd"/>
      <w:r>
        <w:rPr>
          <w:sz w:val="16"/>
        </w:rPr>
        <w:t xml:space="preserve"> │   │по минимизации│   │ внесение │ │   (оснащение  │ │(разъяснительная│</w:t>
      </w:r>
    </w:p>
    <w:p w:rsidR="00707858" w:rsidRDefault="00707858">
      <w:pPr>
        <w:pStyle w:val="ConsPlusNonformat"/>
        <w:jc w:val="both"/>
      </w:pPr>
      <w:r>
        <w:rPr>
          <w:sz w:val="16"/>
        </w:rPr>
        <w:t xml:space="preserve">                        │       поведению и       │   │проектов карт│   │коррупционных │   │изменений │ │фото-, аудио- и│ │     </w:t>
      </w:r>
      <w:proofErr w:type="gramStart"/>
      <w:r>
        <w:rPr>
          <w:sz w:val="16"/>
        </w:rPr>
        <w:t xml:space="preserve">работа)   </w:t>
      </w:r>
      <w:proofErr w:type="gramEnd"/>
      <w:r>
        <w:rPr>
          <w:sz w:val="16"/>
        </w:rPr>
        <w:t xml:space="preserve"> │</w:t>
      </w:r>
    </w:p>
    <w:p w:rsidR="00707858" w:rsidRDefault="00707858">
      <w:pPr>
        <w:pStyle w:val="ConsPlusNonformat"/>
        <w:jc w:val="both"/>
      </w:pPr>
      <w:r>
        <w:rPr>
          <w:sz w:val="16"/>
        </w:rPr>
        <w:t xml:space="preserve">                        │урегулированию конфликта │   │коррупционных│   │    рисков    │   </w:t>
      </w:r>
      <w:proofErr w:type="gramStart"/>
      <w:r>
        <w:rPr>
          <w:sz w:val="16"/>
        </w:rPr>
        <w:t>│  в</w:t>
      </w:r>
      <w:proofErr w:type="gramEnd"/>
      <w:r>
        <w:rPr>
          <w:sz w:val="16"/>
        </w:rPr>
        <w:t xml:space="preserve"> акты) │ │ видеотехникой)│ │                │</w:t>
      </w:r>
    </w:p>
    <w:p w:rsidR="00707858" w:rsidRDefault="00707858">
      <w:pPr>
        <w:pStyle w:val="ConsPlusNonformat"/>
        <w:jc w:val="both"/>
      </w:pPr>
      <w:r>
        <w:rPr>
          <w:sz w:val="16"/>
        </w:rPr>
        <w:t xml:space="preserve">                        │интересов (аттестационной│   │    рисков   │   │              │   │          │ │               │ │                │</w:t>
      </w:r>
    </w:p>
    <w:p w:rsidR="00707858" w:rsidRDefault="00707858">
      <w:pPr>
        <w:pStyle w:val="ConsPlusNonformat"/>
        <w:jc w:val="both"/>
      </w:pPr>
      <w:r>
        <w:rPr>
          <w:sz w:val="16"/>
        </w:rPr>
        <w:t xml:space="preserve">                        │        </w:t>
      </w:r>
      <w:proofErr w:type="gramStart"/>
      <w:r>
        <w:rPr>
          <w:sz w:val="16"/>
        </w:rPr>
        <w:t xml:space="preserve">комиссии)   </w:t>
      </w:r>
      <w:proofErr w:type="gramEnd"/>
      <w:r>
        <w:rPr>
          <w:sz w:val="16"/>
        </w:rPr>
        <w:t xml:space="preserve">     │   └─────────────┘   └──────────────┘   └──────────┘ └───────────────┘ └────────────────┘</w:t>
      </w:r>
    </w:p>
    <w:p w:rsidR="00707858" w:rsidRDefault="00707858">
      <w:pPr>
        <w:pStyle w:val="ConsPlusNonformat"/>
        <w:jc w:val="both"/>
      </w:pPr>
      <w:r>
        <w:rPr>
          <w:sz w:val="16"/>
        </w:rPr>
        <w:t xml:space="preserve">                        └─────────────────────────┘                            /\</w:t>
      </w:r>
    </w:p>
    <w:p w:rsidR="00707858" w:rsidRDefault="00707858">
      <w:pPr>
        <w:pStyle w:val="ConsPlusNonformat"/>
        <w:jc w:val="both"/>
      </w:pPr>
      <w:r>
        <w:rPr>
          <w:sz w:val="16"/>
        </w:rPr>
        <w:t xml:space="preserve">                                                                               │</w:t>
      </w:r>
    </w:p>
    <w:p w:rsidR="00707858" w:rsidRDefault="00707858">
      <w:pPr>
        <w:pStyle w:val="ConsPlusNonformat"/>
        <w:jc w:val="both"/>
      </w:pPr>
      <w:r>
        <w:rPr>
          <w:sz w:val="16"/>
        </w:rPr>
        <w:t xml:space="preserve">                                                               ┌───────────────┼────────────────┐</w:t>
      </w:r>
    </w:p>
    <w:p w:rsidR="00707858" w:rsidRDefault="00707858">
      <w:pPr>
        <w:pStyle w:val="ConsPlusNonformat"/>
        <w:jc w:val="both"/>
      </w:pPr>
      <w:r>
        <w:rPr>
          <w:sz w:val="16"/>
        </w:rPr>
        <w:t xml:space="preserve">                                                       ┌───────┴───────┐ ┌─────┴───────┐ ┌──────┴──────┐</w:t>
      </w:r>
    </w:p>
    <w:p w:rsidR="00707858" w:rsidRDefault="00707858">
      <w:pPr>
        <w:pStyle w:val="ConsPlusNonformat"/>
        <w:jc w:val="both"/>
      </w:pPr>
      <w:r>
        <w:rPr>
          <w:sz w:val="16"/>
        </w:rPr>
        <w:lastRenderedPageBreak/>
        <w:t xml:space="preserve">                                                       │               │ │Ответственное│ │             │</w:t>
      </w:r>
    </w:p>
    <w:p w:rsidR="00707858" w:rsidRDefault="00707858">
      <w:pPr>
        <w:pStyle w:val="ConsPlusNonformat"/>
        <w:jc w:val="both"/>
      </w:pPr>
      <w:r>
        <w:rPr>
          <w:sz w:val="16"/>
        </w:rPr>
        <w:t xml:space="preserve">                                                       │     Сроки     │ │ структурное │ │   </w:t>
      </w:r>
      <w:proofErr w:type="gramStart"/>
      <w:r>
        <w:rPr>
          <w:sz w:val="16"/>
        </w:rPr>
        <w:t>Ресурсы,  │</w:t>
      </w:r>
      <w:proofErr w:type="gramEnd"/>
    </w:p>
    <w:p w:rsidR="00707858" w:rsidRDefault="00707858">
      <w:pPr>
        <w:pStyle w:val="ConsPlusNonformat"/>
        <w:jc w:val="both"/>
      </w:pPr>
      <w:r>
        <w:rPr>
          <w:sz w:val="16"/>
        </w:rPr>
        <w:t xml:space="preserve">                                                       │   </w:t>
      </w:r>
      <w:proofErr w:type="gramStart"/>
      <w:r>
        <w:rPr>
          <w:sz w:val="16"/>
        </w:rPr>
        <w:t>реализации  │</w:t>
      </w:r>
      <w:proofErr w:type="gramEnd"/>
      <w:r>
        <w:rPr>
          <w:sz w:val="16"/>
        </w:rPr>
        <w:t xml:space="preserve"> │подразделение│ │требуемые для│</w:t>
      </w:r>
    </w:p>
    <w:p w:rsidR="00707858" w:rsidRDefault="00707858">
      <w:pPr>
        <w:pStyle w:val="ConsPlusNonformat"/>
        <w:jc w:val="both"/>
      </w:pPr>
      <w:r>
        <w:rPr>
          <w:sz w:val="16"/>
        </w:rPr>
        <w:t xml:space="preserve">                                                       │(периодичность)│ </w:t>
      </w:r>
      <w:proofErr w:type="gramStart"/>
      <w:r>
        <w:rPr>
          <w:sz w:val="16"/>
        </w:rPr>
        <w:t>│(</w:t>
      </w:r>
      <w:proofErr w:type="gramEnd"/>
      <w:r>
        <w:rPr>
          <w:sz w:val="16"/>
        </w:rPr>
        <w:t>должностное │ │ реализации  │</w:t>
      </w:r>
    </w:p>
    <w:p w:rsidR="00707858" w:rsidRDefault="00707858">
      <w:pPr>
        <w:pStyle w:val="ConsPlusNonformat"/>
        <w:jc w:val="both"/>
      </w:pPr>
      <w:r>
        <w:rPr>
          <w:sz w:val="16"/>
        </w:rPr>
        <w:t xml:space="preserve">                                                       │               │ │     </w:t>
      </w:r>
      <w:proofErr w:type="gramStart"/>
      <w:r>
        <w:rPr>
          <w:sz w:val="16"/>
        </w:rPr>
        <w:t xml:space="preserve">лицо)   </w:t>
      </w:r>
      <w:proofErr w:type="gramEnd"/>
      <w:r>
        <w:rPr>
          <w:sz w:val="16"/>
        </w:rPr>
        <w:t>│ │             │</w:t>
      </w:r>
    </w:p>
    <w:p w:rsidR="00707858" w:rsidRDefault="00707858">
      <w:pPr>
        <w:pStyle w:val="ConsPlusNonformat"/>
        <w:jc w:val="both"/>
      </w:pPr>
      <w:r>
        <w:rPr>
          <w:sz w:val="16"/>
        </w:rPr>
        <w:t xml:space="preserve">                                                       └───────────────┘ └─────────────┘ └─────────────┘</w:t>
      </w: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sectPr w:rsidR="00707858">
          <w:pgSz w:w="16838" w:h="11905" w:orient="landscape"/>
          <w:pgMar w:top="1701" w:right="1134" w:bottom="850" w:left="1134" w:header="0" w:footer="0" w:gutter="0"/>
          <w:cols w:space="720"/>
        </w:sectPr>
      </w:pPr>
    </w:p>
    <w:p w:rsidR="00707858" w:rsidRDefault="00707858">
      <w:pPr>
        <w:pStyle w:val="ConsPlusNormal"/>
        <w:jc w:val="right"/>
        <w:outlineLvl w:val="0"/>
      </w:pPr>
      <w:r>
        <w:lastRenderedPageBreak/>
        <w:t>Приложение 2</w:t>
      </w:r>
    </w:p>
    <w:p w:rsidR="00707858" w:rsidRDefault="00707858">
      <w:pPr>
        <w:pStyle w:val="ConsPlusNormal"/>
        <w:jc w:val="both"/>
      </w:pPr>
    </w:p>
    <w:p w:rsidR="00707858" w:rsidRDefault="00707858">
      <w:pPr>
        <w:pStyle w:val="ConsPlusTitle"/>
        <w:jc w:val="center"/>
      </w:pPr>
      <w:bookmarkStart w:id="2" w:name="P369"/>
      <w:bookmarkEnd w:id="2"/>
      <w:r>
        <w:t>ПЕРЕЧЕНЬ КОРРУПЦИОГЕННЫХ ФАКТОРОВ</w:t>
      </w:r>
    </w:p>
    <w:p w:rsidR="00707858" w:rsidRDefault="00707858">
      <w:pPr>
        <w:pStyle w:val="ConsPlusNormal"/>
        <w:jc w:val="both"/>
      </w:pPr>
    </w:p>
    <w:p w:rsidR="00707858" w:rsidRDefault="00707858">
      <w:pPr>
        <w:pStyle w:val="ConsPlusNormal"/>
        <w:ind w:firstLine="540"/>
        <w:jc w:val="both"/>
      </w:pPr>
      <w:r>
        <w:t xml:space="preserve">Среди основных </w:t>
      </w:r>
      <w:proofErr w:type="spellStart"/>
      <w:r>
        <w:t>коррупциогенных</w:t>
      </w:r>
      <w:proofErr w:type="spellEnd"/>
      <w:r>
        <w:t xml:space="preserve"> факторов при осуществлении контрольно-надзорной деятельности можно выделить следующие:</w:t>
      </w:r>
    </w:p>
    <w:p w:rsidR="00707858" w:rsidRDefault="00707858">
      <w:pPr>
        <w:pStyle w:val="ConsPlusNormal"/>
        <w:spacing w:before="220"/>
        <w:ind w:firstLine="540"/>
        <w:jc w:val="both"/>
      </w:pPr>
      <w:r>
        <w:t>- отсутствие или неопределенность сроков, условий или оснований принятия решения, наличие дублирующих полномочий, возможность необоснованного установления исключений из общего порядка для граждан и организаций (отсутствие четких оснований и критериев принятия решений);</w:t>
      </w:r>
    </w:p>
    <w:p w:rsidR="00707858" w:rsidRDefault="00707858">
      <w:pPr>
        <w:pStyle w:val="ConsPlusNormal"/>
        <w:spacing w:before="220"/>
        <w:ind w:firstLine="540"/>
        <w:jc w:val="both"/>
      </w:pPr>
      <w:r>
        <w:t>- возможность реализации потенциальной коррупционной схемы без значительных усилий, в том числе:</w:t>
      </w:r>
    </w:p>
    <w:p w:rsidR="00707858" w:rsidRDefault="00707858">
      <w:pPr>
        <w:pStyle w:val="ConsPlusNormal"/>
        <w:spacing w:before="220"/>
        <w:ind w:firstLine="540"/>
        <w:jc w:val="both"/>
      </w:pPr>
      <w:r>
        <w:t>- узкий круг служащих (работников), участие которых необходимо для реализации коррупционной схемы;</w:t>
      </w:r>
    </w:p>
    <w:p w:rsidR="00707858" w:rsidRDefault="00707858">
      <w:pPr>
        <w:pStyle w:val="ConsPlusNormal"/>
        <w:spacing w:before="220"/>
        <w:ind w:firstLine="540"/>
        <w:jc w:val="both"/>
      </w:pPr>
      <w:r>
        <w:t>- многочисленные зафиксированные факты реализации коррупционной схемы;</w:t>
      </w:r>
    </w:p>
    <w:p w:rsidR="00707858" w:rsidRDefault="00707858">
      <w:pPr>
        <w:pStyle w:val="ConsPlusNormal"/>
        <w:spacing w:before="220"/>
        <w:ind w:firstLine="540"/>
        <w:jc w:val="both"/>
      </w:pPr>
      <w:r>
        <w:t>- отсутствие или неэффективность механизмов внутреннего контроля, в том числе:</w:t>
      </w:r>
    </w:p>
    <w:p w:rsidR="00707858" w:rsidRDefault="00707858">
      <w:pPr>
        <w:pStyle w:val="ConsPlusNormal"/>
        <w:spacing w:before="220"/>
        <w:ind w:firstLine="540"/>
        <w:jc w:val="both"/>
      </w:pPr>
      <w:r>
        <w:t>- наличие "слепых зон" - отсутствие контроля за отдельными административными процедурами (действиями) либо их этапами, важными для реализации потенциальной коррупционной схемы;</w:t>
      </w:r>
    </w:p>
    <w:p w:rsidR="00707858" w:rsidRDefault="00707858">
      <w:pPr>
        <w:pStyle w:val="ConsPlusNormal"/>
        <w:spacing w:before="220"/>
        <w:ind w:firstLine="540"/>
        <w:jc w:val="both"/>
      </w:pPr>
      <w:r>
        <w:t>- отсутствие порядка совершения контрольно-надзорным органом (его должностными лицами) определенных действий либо одного из элементов такого порядка;</w:t>
      </w:r>
    </w:p>
    <w:p w:rsidR="00707858" w:rsidRDefault="00707858">
      <w:pPr>
        <w:pStyle w:val="ConsPlusNormal"/>
        <w:spacing w:before="220"/>
        <w:ind w:firstLine="540"/>
        <w:jc w:val="both"/>
      </w:pPr>
      <w:r>
        <w:t>- отсутствия условий открытости и прозрачности административных процедур (действий);</w:t>
      </w:r>
    </w:p>
    <w:p w:rsidR="00707858" w:rsidRDefault="00707858">
      <w:pPr>
        <w:pStyle w:val="ConsPlusNormal"/>
        <w:spacing w:before="220"/>
        <w:ind w:firstLine="540"/>
        <w:jc w:val="both"/>
      </w:pPr>
      <w:r>
        <w:t>- объективные трудности осуществления контроля, например, необходимость обработки в рамках контроля больших объемов быстро меняющейся информации;</w:t>
      </w:r>
    </w:p>
    <w:p w:rsidR="00707858" w:rsidRDefault="00707858">
      <w:pPr>
        <w:pStyle w:val="ConsPlusNormal"/>
        <w:spacing w:before="220"/>
        <w:ind w:firstLine="540"/>
        <w:jc w:val="both"/>
      </w:pPr>
      <w:r>
        <w:t>- отсутствие обратной связи для рассмотрения жалоб на действия служащего (работника) и (или) высокая интенсивность контактов;</w:t>
      </w:r>
    </w:p>
    <w:p w:rsidR="00707858" w:rsidRDefault="00707858">
      <w:pPr>
        <w:pStyle w:val="ConsPlusNormal"/>
        <w:spacing w:before="220"/>
        <w:ind w:firstLine="540"/>
        <w:jc w:val="both"/>
      </w:pPr>
      <w:r>
        <w:t>- возможность возникновения конфликта интересов у служащего:</w:t>
      </w:r>
    </w:p>
    <w:p w:rsidR="00707858" w:rsidRDefault="00707858">
      <w:pPr>
        <w:pStyle w:val="ConsPlusNormal"/>
        <w:spacing w:before="220"/>
        <w:ind w:firstLine="540"/>
        <w:jc w:val="both"/>
      </w:pPr>
      <w:r>
        <w:t>- прямая или косвенная связь (конфликт интересов) с юридическим лицом (индивидуальным предпринимателем), в отношении которого осуществляется контроль (надзор);</w:t>
      </w:r>
    </w:p>
    <w:p w:rsidR="00707858" w:rsidRDefault="00707858">
      <w:pPr>
        <w:pStyle w:val="ConsPlusNormal"/>
        <w:spacing w:before="220"/>
        <w:ind w:firstLine="540"/>
        <w:jc w:val="both"/>
      </w:pPr>
      <w:r>
        <w:t>- осуществление контроля (надзора) за юридическим лицом (индивидуальным предпринимателем), в котором работают родственники служащего, иные лица, связанные имущественными, корпоративными или иными близкими отношениями;</w:t>
      </w:r>
    </w:p>
    <w:p w:rsidR="00707858" w:rsidRDefault="00707858">
      <w:pPr>
        <w:pStyle w:val="ConsPlusNormal"/>
        <w:spacing w:before="220"/>
        <w:ind w:firstLine="540"/>
        <w:jc w:val="both"/>
      </w:pPr>
      <w:r>
        <w:t>- прямое или косвенное участие в деятельности юридического лица (индивидуального предпринимателя);</w:t>
      </w:r>
    </w:p>
    <w:p w:rsidR="00707858" w:rsidRDefault="00707858">
      <w:pPr>
        <w:pStyle w:val="ConsPlusNormal"/>
        <w:spacing w:before="220"/>
        <w:ind w:firstLine="540"/>
        <w:jc w:val="both"/>
      </w:pPr>
      <w:r>
        <w:t>- отсутствие надлежащего внешнего аудита за деятельностью служащего и контрольно-надзорного органа в целом;</w:t>
      </w:r>
    </w:p>
    <w:p w:rsidR="00707858" w:rsidRDefault="00707858">
      <w:pPr>
        <w:pStyle w:val="ConsPlusNormal"/>
        <w:spacing w:before="220"/>
        <w:ind w:firstLine="540"/>
        <w:jc w:val="both"/>
      </w:pPr>
      <w:r>
        <w:t>- непрофессионализм служащих;</w:t>
      </w:r>
    </w:p>
    <w:p w:rsidR="00707858" w:rsidRDefault="00707858">
      <w:pPr>
        <w:pStyle w:val="ConsPlusNormal"/>
        <w:spacing w:before="220"/>
        <w:ind w:firstLine="540"/>
        <w:jc w:val="both"/>
      </w:pPr>
      <w:r>
        <w:t>- неиспользование при надзоре принципа "четыре глаза", в соответствии с которым контроль (надзор) следует осуществлять двум лицам;</w:t>
      </w:r>
    </w:p>
    <w:p w:rsidR="00707858" w:rsidRDefault="00707858">
      <w:pPr>
        <w:pStyle w:val="ConsPlusNormal"/>
        <w:spacing w:before="220"/>
        <w:ind w:firstLine="540"/>
        <w:jc w:val="both"/>
      </w:pPr>
      <w:r>
        <w:lastRenderedPageBreak/>
        <w:t>- отсутствие ротации служащих, замещающих должности, связанные с коррупционными рисками;</w:t>
      </w:r>
    </w:p>
    <w:p w:rsidR="00707858" w:rsidRDefault="00707858">
      <w:pPr>
        <w:pStyle w:val="ConsPlusNormal"/>
        <w:spacing w:before="220"/>
        <w:ind w:firstLine="540"/>
        <w:jc w:val="both"/>
      </w:pPr>
      <w:r>
        <w:t>- обширный объем действий (процедур), требующих единоличного принятия решения должностным лицом;</w:t>
      </w:r>
    </w:p>
    <w:p w:rsidR="00707858" w:rsidRDefault="00707858">
      <w:pPr>
        <w:pStyle w:val="ConsPlusNormal"/>
        <w:spacing w:before="220"/>
        <w:ind w:firstLine="540"/>
        <w:jc w:val="both"/>
      </w:pPr>
      <w:r>
        <w:t>- отсутствие или недостаточная ответственность должностных лиц за совершение правонарушения, в том числе коррупционного;</w:t>
      </w:r>
    </w:p>
    <w:p w:rsidR="00707858" w:rsidRDefault="00707858">
      <w:pPr>
        <w:pStyle w:val="ConsPlusNormal"/>
        <w:spacing w:before="220"/>
        <w:ind w:firstLine="540"/>
        <w:jc w:val="both"/>
      </w:pPr>
      <w:r>
        <w:t>- отсутствие закрепленной процедуры (правил) проведения собственного контрольно-надзорных мероприятий (принятия подконтрольным субъектом служащих, а именно, кто и как встречает, где и как питаются служащие и т.п.);</w:t>
      </w:r>
    </w:p>
    <w:p w:rsidR="00707858" w:rsidRDefault="00707858">
      <w:pPr>
        <w:pStyle w:val="ConsPlusNormal"/>
        <w:spacing w:before="220"/>
        <w:ind w:firstLine="540"/>
        <w:jc w:val="both"/>
      </w:pPr>
      <w:r>
        <w:t>- возможность выборочного изменения предмета (объема) контроля (надзора). &lt;1&gt;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t>&lt;1&gt; Данный перечень не является исчерпывающим.</w:t>
      </w:r>
    </w:p>
    <w:p w:rsidR="00707858" w:rsidRDefault="00707858">
      <w:pPr>
        <w:pStyle w:val="ConsPlusNormal"/>
        <w:jc w:val="both"/>
      </w:pPr>
    </w:p>
    <w:p w:rsidR="00707858" w:rsidRDefault="00707858">
      <w:pPr>
        <w:pStyle w:val="ConsPlusNormal"/>
        <w:ind w:firstLine="540"/>
        <w:jc w:val="both"/>
      </w:pPr>
      <w:proofErr w:type="spellStart"/>
      <w:r>
        <w:t>Коррупциогенными</w:t>
      </w:r>
      <w:proofErr w:type="spellEnd"/>
      <w:r>
        <w:t xml:space="preserve"> факторами, устанавливающими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являются:</w:t>
      </w:r>
    </w:p>
    <w:p w:rsidR="00707858" w:rsidRDefault="00707858">
      <w:pPr>
        <w:pStyle w:val="ConsPlusNormal"/>
        <w:spacing w:before="220"/>
        <w:ind w:firstLine="540"/>
        <w:jc w:val="both"/>
      </w:pPr>
      <w:r>
        <w:t>а)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707858" w:rsidRDefault="00707858">
      <w:pPr>
        <w:pStyle w:val="ConsPlusNormal"/>
        <w:spacing w:before="220"/>
        <w:ind w:firstLine="540"/>
        <w:jc w:val="both"/>
      </w:pPr>
      <w:r>
        <w:t>б)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707858" w:rsidRDefault="00707858">
      <w:pPr>
        <w:pStyle w:val="ConsPlusNormal"/>
        <w:spacing w:before="220"/>
        <w:ind w:firstLine="540"/>
        <w:jc w:val="both"/>
      </w:pPr>
      <w:r>
        <w:t>в)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707858" w:rsidRDefault="00707858">
      <w:pPr>
        <w:pStyle w:val="ConsPlusNormal"/>
        <w:spacing w:before="220"/>
        <w:ind w:firstLine="540"/>
        <w:jc w:val="both"/>
      </w:pPr>
      <w: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rsidR="00707858" w:rsidRDefault="00707858">
      <w:pPr>
        <w:pStyle w:val="ConsPlusNormal"/>
        <w:spacing w:before="220"/>
        <w:ind w:firstLine="540"/>
        <w:jc w:val="both"/>
      </w:pPr>
      <w:r>
        <w:t>д)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707858" w:rsidRDefault="00707858">
      <w:pPr>
        <w:pStyle w:val="ConsPlusNormal"/>
        <w:spacing w:before="220"/>
        <w:ind w:firstLine="540"/>
        <w:jc w:val="both"/>
      </w:pPr>
      <w: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707858" w:rsidRDefault="00707858">
      <w:pPr>
        <w:pStyle w:val="ConsPlusNormal"/>
        <w:spacing w:before="220"/>
        <w:ind w:firstLine="540"/>
        <w:jc w:val="both"/>
      </w:pPr>
      <w:r>
        <w:t>ж)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707858" w:rsidRDefault="00707858">
      <w:pPr>
        <w:pStyle w:val="ConsPlusNormal"/>
        <w:spacing w:before="220"/>
        <w:ind w:firstLine="540"/>
        <w:jc w:val="both"/>
      </w:pPr>
      <w:r>
        <w:t>з) отказ от конкурсных (аукционных) процедур - закрепление административного порядка предоставления права (блага);</w:t>
      </w:r>
    </w:p>
    <w:p w:rsidR="00707858" w:rsidRDefault="00707858">
      <w:pPr>
        <w:pStyle w:val="ConsPlusNormal"/>
        <w:spacing w:before="220"/>
        <w:ind w:firstLine="540"/>
        <w:jc w:val="both"/>
      </w:pPr>
      <w:r>
        <w:t xml:space="preserve">и) нормативные коллизии - противоречия, в том числе внутренние, между нормами, </w:t>
      </w:r>
      <w:r>
        <w:lastRenderedPageBreak/>
        <w:t>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707858" w:rsidRDefault="00707858">
      <w:pPr>
        <w:pStyle w:val="ConsPlusNormal"/>
        <w:spacing w:before="220"/>
        <w:ind w:firstLine="540"/>
        <w:jc w:val="both"/>
      </w:pPr>
      <w:proofErr w:type="spellStart"/>
      <w:r>
        <w:t>Коррупциогенными</w:t>
      </w:r>
      <w:proofErr w:type="spellEnd"/>
      <w:r>
        <w:t xml:space="preserve"> факторами, содержащими неопределенные, трудновыполнимые и (или) обременительные требования к гражданам и организациям, являются:</w:t>
      </w:r>
    </w:p>
    <w:p w:rsidR="00707858" w:rsidRDefault="00707858">
      <w:pPr>
        <w:pStyle w:val="ConsPlusNormal"/>
        <w:spacing w:before="220"/>
        <w:ind w:firstLine="540"/>
        <w:jc w:val="both"/>
      </w:pPr>
      <w: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707858" w:rsidRDefault="00707858">
      <w:pPr>
        <w:pStyle w:val="ConsPlusNormal"/>
        <w:spacing w:before="220"/>
        <w:ind w:firstLine="540"/>
        <w:jc w:val="both"/>
      </w:pPr>
      <w:r>
        <w:t>б)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707858" w:rsidRDefault="00707858">
      <w:pPr>
        <w:pStyle w:val="ConsPlusNormal"/>
        <w:spacing w:before="220"/>
        <w:ind w:firstLine="540"/>
        <w:jc w:val="both"/>
      </w:pPr>
      <w:r>
        <w:t>в) юридико-лингвистическая неопределенность - употребление неустоявшихся, двусмысленных терминов и категорий оценочного характера &lt;2&gt;.</w:t>
      </w:r>
    </w:p>
    <w:p w:rsidR="00707858" w:rsidRDefault="00707858">
      <w:pPr>
        <w:pStyle w:val="ConsPlusNormal"/>
        <w:spacing w:before="220"/>
        <w:ind w:firstLine="540"/>
        <w:jc w:val="both"/>
      </w:pPr>
      <w:r>
        <w:t>--------------------------------</w:t>
      </w:r>
    </w:p>
    <w:p w:rsidR="00707858" w:rsidRDefault="00707858">
      <w:pPr>
        <w:pStyle w:val="ConsPlusNormal"/>
        <w:spacing w:before="220"/>
        <w:ind w:firstLine="540"/>
        <w:jc w:val="both"/>
      </w:pPr>
      <w:r>
        <w:t xml:space="preserve">&lt;2&gt; </w:t>
      </w:r>
      <w:hyperlink r:id="rId23" w:history="1">
        <w:r>
          <w:rPr>
            <w:color w:val="0000FF"/>
          </w:rPr>
          <w:t>Постановление</w:t>
        </w:r>
      </w:hyperlink>
      <w:r>
        <w:t xml:space="preserve"> Правительства РФ от 26.02.2010 N 96 (ред. от 18.07.2015) "Об антикоррупционной экспертизе нормативных правовых актов и проектов нормативных правовых актов" (вместе с "Правилами проведения антикоррупционной экспертизы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w:t>
      </w: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right"/>
        <w:outlineLvl w:val="0"/>
      </w:pPr>
      <w:r>
        <w:t>Приложение 3</w:t>
      </w:r>
    </w:p>
    <w:p w:rsidR="00707858" w:rsidRDefault="00707858">
      <w:pPr>
        <w:pStyle w:val="ConsPlusNormal"/>
        <w:jc w:val="both"/>
      </w:pPr>
    </w:p>
    <w:p w:rsidR="00707858" w:rsidRDefault="00707858">
      <w:pPr>
        <w:pStyle w:val="ConsPlusNormal"/>
        <w:jc w:val="center"/>
      </w:pPr>
      <w:bookmarkStart w:id="3" w:name="P420"/>
      <w:bookmarkEnd w:id="3"/>
      <w:r>
        <w:t>Пример анкеты</w:t>
      </w:r>
    </w:p>
    <w:p w:rsidR="00707858" w:rsidRDefault="00707858">
      <w:pPr>
        <w:pStyle w:val="ConsPlusNormal"/>
        <w:jc w:val="center"/>
      </w:pPr>
      <w:r>
        <w:t>для размещения на официальном сайте</w:t>
      </w:r>
    </w:p>
    <w:p w:rsidR="00707858" w:rsidRDefault="00707858">
      <w:pPr>
        <w:pStyle w:val="ConsPlusNormal"/>
        <w:jc w:val="center"/>
      </w:pPr>
      <w:r>
        <w:t>контрольно-надзорного органа</w:t>
      </w:r>
    </w:p>
    <w:p w:rsidR="00707858" w:rsidRDefault="00707858">
      <w:pPr>
        <w:pStyle w:val="ConsPlusNormal"/>
        <w:jc w:val="both"/>
      </w:pPr>
    </w:p>
    <w:p w:rsidR="00707858" w:rsidRDefault="00707858">
      <w:pPr>
        <w:pStyle w:val="ConsPlusNormal"/>
        <w:ind w:firstLine="540"/>
        <w:jc w:val="both"/>
      </w:pPr>
      <w:r>
        <w:t>1. Наличие коррупции в &lt;наименование контрольно-надзорного органа&gt;</w:t>
      </w:r>
    </w:p>
    <w:p w:rsidR="00707858" w:rsidRDefault="00453C2E">
      <w:pPr>
        <w:pStyle w:val="ConsPlusNormal"/>
        <w:spacing w:before="220"/>
        <w:ind w:firstLine="540"/>
        <w:jc w:val="both"/>
      </w:pPr>
      <w:r>
        <w:rPr>
          <w:position w:val="-10"/>
        </w:rPr>
        <w:pict>
          <v:shape id="_x0000_i1028" style="width:15pt;height:21pt" coordsize="" o:spt="100" adj="0,,0" path="" filled="f" stroked="f">
            <v:stroke joinstyle="miter"/>
            <v:imagedata r:id="rId24" o:title="base_1_256539_32771"/>
            <v:formulas/>
            <v:path o:connecttype="segments"/>
          </v:shape>
        </w:pict>
      </w:r>
      <w:r w:rsidR="00707858">
        <w:t xml:space="preserve"> нет;</w:t>
      </w:r>
    </w:p>
    <w:p w:rsidR="00707858" w:rsidRDefault="00453C2E">
      <w:pPr>
        <w:pStyle w:val="ConsPlusNormal"/>
        <w:spacing w:before="220"/>
        <w:ind w:firstLine="540"/>
        <w:jc w:val="both"/>
      </w:pPr>
      <w:r>
        <w:rPr>
          <w:position w:val="-10"/>
        </w:rPr>
        <w:pict>
          <v:shape id="_x0000_i1029" style="width:15pt;height:21pt" coordsize="" o:spt="100" adj="0,,0" path="" filled="f" stroked="f">
            <v:stroke joinstyle="miter"/>
            <v:imagedata r:id="rId24" o:title="base_1_256539_32772"/>
            <v:formulas/>
            <v:path o:connecttype="segments"/>
          </v:shape>
        </w:pict>
      </w:r>
      <w:r w:rsidR="00707858">
        <w:t xml:space="preserve"> да;</w:t>
      </w:r>
    </w:p>
    <w:p w:rsidR="00707858" w:rsidRDefault="00707858">
      <w:pPr>
        <w:pStyle w:val="ConsPlusNormal"/>
        <w:spacing w:before="220"/>
        <w:ind w:firstLine="540"/>
        <w:jc w:val="both"/>
      </w:pPr>
      <w:r>
        <w:t>2. Изменение уровня коррупции за прошедший год в &lt;наименование контрольно-надзорного органа&gt;?</w:t>
      </w:r>
    </w:p>
    <w:p w:rsidR="00707858" w:rsidRDefault="00453C2E">
      <w:pPr>
        <w:pStyle w:val="ConsPlusNormal"/>
        <w:spacing w:before="220"/>
        <w:ind w:firstLine="540"/>
        <w:jc w:val="both"/>
      </w:pPr>
      <w:r>
        <w:rPr>
          <w:position w:val="-10"/>
        </w:rPr>
        <w:pict>
          <v:shape id="_x0000_i1030" style="width:15pt;height:21pt" coordsize="" o:spt="100" adj="0,,0" path="" filled="f" stroked="f">
            <v:stroke joinstyle="miter"/>
            <v:imagedata r:id="rId24" o:title="base_1_256539_32773"/>
            <v:formulas/>
            <v:path o:connecttype="segments"/>
          </v:shape>
        </w:pict>
      </w:r>
      <w:r w:rsidR="00707858">
        <w:t xml:space="preserve"> увеличился;</w:t>
      </w:r>
    </w:p>
    <w:p w:rsidR="00707858" w:rsidRDefault="00453C2E">
      <w:pPr>
        <w:pStyle w:val="ConsPlusNormal"/>
        <w:spacing w:before="220"/>
        <w:ind w:firstLine="540"/>
        <w:jc w:val="both"/>
      </w:pPr>
      <w:r>
        <w:rPr>
          <w:position w:val="-10"/>
        </w:rPr>
        <w:pict>
          <v:shape id="_x0000_i1031" style="width:15pt;height:21pt" coordsize="" o:spt="100" adj="0,,0" path="" filled="f" stroked="f">
            <v:stroke joinstyle="miter"/>
            <v:imagedata r:id="rId24" o:title="base_1_256539_32774"/>
            <v:formulas/>
            <v:path o:connecttype="segments"/>
          </v:shape>
        </w:pict>
      </w:r>
      <w:r w:rsidR="00707858">
        <w:t xml:space="preserve"> уменьшился;</w:t>
      </w:r>
    </w:p>
    <w:p w:rsidR="00707858" w:rsidRDefault="00453C2E">
      <w:pPr>
        <w:pStyle w:val="ConsPlusNormal"/>
        <w:spacing w:before="220"/>
        <w:ind w:firstLine="540"/>
        <w:jc w:val="both"/>
      </w:pPr>
      <w:r>
        <w:rPr>
          <w:position w:val="-10"/>
        </w:rPr>
        <w:pict>
          <v:shape id="_x0000_i1032" style="width:15pt;height:21pt" coordsize="" o:spt="100" adj="0,,0" path="" filled="f" stroked="f">
            <v:stroke joinstyle="miter"/>
            <v:imagedata r:id="rId24" o:title="base_1_256539_32775"/>
            <v:formulas/>
            <v:path o:connecttype="segments"/>
          </v:shape>
        </w:pict>
      </w:r>
      <w:r w:rsidR="00707858">
        <w:t xml:space="preserve"> прежний;</w:t>
      </w:r>
    </w:p>
    <w:p w:rsidR="00707858" w:rsidRDefault="00707858">
      <w:pPr>
        <w:pStyle w:val="ConsPlusNormal"/>
        <w:spacing w:before="220"/>
        <w:ind w:firstLine="540"/>
        <w:jc w:val="both"/>
      </w:pPr>
      <w:r>
        <w:t>3. Как Вы оцениваете эффективность антикоррупционных мер &lt;наименование контрольно-надзорного органа&gt;?</w:t>
      </w:r>
    </w:p>
    <w:p w:rsidR="00707858" w:rsidRDefault="00453C2E">
      <w:pPr>
        <w:pStyle w:val="ConsPlusNormal"/>
        <w:spacing w:before="220"/>
        <w:ind w:firstLine="540"/>
        <w:jc w:val="both"/>
      </w:pPr>
      <w:r>
        <w:rPr>
          <w:position w:val="-10"/>
        </w:rPr>
        <w:lastRenderedPageBreak/>
        <w:pict>
          <v:shape id="_x0000_i1033" style="width:15pt;height:21pt" coordsize="" o:spt="100" adj="0,,0" path="" filled="f" stroked="f">
            <v:stroke joinstyle="miter"/>
            <v:imagedata r:id="rId24" o:title="base_1_256539_32776"/>
            <v:formulas/>
            <v:path o:connecttype="segments"/>
          </v:shape>
        </w:pict>
      </w:r>
      <w:r w:rsidR="00707858">
        <w:t xml:space="preserve"> высокая;</w:t>
      </w:r>
    </w:p>
    <w:p w:rsidR="00707858" w:rsidRDefault="00453C2E">
      <w:pPr>
        <w:pStyle w:val="ConsPlusNormal"/>
        <w:spacing w:before="220"/>
        <w:ind w:firstLine="540"/>
        <w:jc w:val="both"/>
      </w:pPr>
      <w:r>
        <w:rPr>
          <w:position w:val="-10"/>
        </w:rPr>
        <w:pict>
          <v:shape id="_x0000_i1034" style="width:15pt;height:21pt" coordsize="" o:spt="100" adj="0,,0" path="" filled="f" stroked="f">
            <v:stroke joinstyle="miter"/>
            <v:imagedata r:id="rId24" o:title="base_1_256539_32777"/>
            <v:formulas/>
            <v:path o:connecttype="segments"/>
          </v:shape>
        </w:pict>
      </w:r>
      <w:r w:rsidR="00707858">
        <w:t xml:space="preserve"> средняя;</w:t>
      </w:r>
    </w:p>
    <w:p w:rsidR="00707858" w:rsidRDefault="00453C2E">
      <w:pPr>
        <w:pStyle w:val="ConsPlusNormal"/>
        <w:spacing w:before="220"/>
        <w:ind w:firstLine="540"/>
        <w:jc w:val="both"/>
      </w:pPr>
      <w:r>
        <w:rPr>
          <w:position w:val="-10"/>
        </w:rPr>
        <w:pict>
          <v:shape id="_x0000_i1035" style="width:15pt;height:21pt" coordsize="" o:spt="100" adj="0,,0" path="" filled="f" stroked="f">
            <v:stroke joinstyle="miter"/>
            <v:imagedata r:id="rId24" o:title="base_1_256539_32778"/>
            <v:formulas/>
            <v:path o:connecttype="segments"/>
          </v:shape>
        </w:pict>
      </w:r>
      <w:r w:rsidR="00707858">
        <w:t xml:space="preserve"> низкая;</w:t>
      </w:r>
    </w:p>
    <w:p w:rsidR="00707858" w:rsidRDefault="00707858">
      <w:pPr>
        <w:pStyle w:val="ConsPlusNormal"/>
        <w:spacing w:before="220"/>
        <w:ind w:firstLine="540"/>
        <w:jc w:val="both"/>
      </w:pPr>
      <w:r>
        <w:t>4. Какие коррупционные риски существуют в &lt;наименование контрольно-надзорного органа&gt;?</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spacing w:before="220"/>
        <w:ind w:firstLine="540"/>
        <w:jc w:val="both"/>
      </w:pPr>
      <w:r>
        <w:t>5. Какие причины коррупции, на Ваш взгляд, существуют в &lt;наименование контрольно-надзорного органа&gt;?</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spacing w:before="220"/>
        <w:ind w:firstLine="540"/>
        <w:jc w:val="both"/>
      </w:pPr>
      <w:r>
        <w:t>6. Какие меры, на Ваш взгляд, необходимо предпринять для снижения уровня коррупции в &lt;наименование контрольно-надзорного органа&gt;?</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spacing w:before="220"/>
        <w:ind w:firstLine="540"/>
        <w:jc w:val="both"/>
      </w:pPr>
      <w:r>
        <w:t>7. Ваши предложения, замечания, комментарии</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spacing w:before="220"/>
        <w:jc w:val="both"/>
      </w:pPr>
      <w:r>
        <w:t>_______________________________________</w:t>
      </w: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right"/>
        <w:outlineLvl w:val="0"/>
      </w:pPr>
      <w:r>
        <w:t>Приложение 4</w:t>
      </w:r>
    </w:p>
    <w:p w:rsidR="00707858" w:rsidRDefault="00707858">
      <w:pPr>
        <w:pStyle w:val="ConsPlusNormal"/>
        <w:jc w:val="both"/>
      </w:pPr>
    </w:p>
    <w:p w:rsidR="00707858" w:rsidRDefault="00707858">
      <w:pPr>
        <w:pStyle w:val="ConsPlusNormal"/>
        <w:jc w:val="center"/>
      </w:pPr>
      <w:bookmarkStart w:id="4" w:name="P458"/>
      <w:bookmarkEnd w:id="4"/>
      <w:r>
        <w:t>ФОРМА КАРТЫ КОРРУПЦИОННЫХ РИСКОВ И МЕР ПО ИХ МИНИМИЗАЦИИ</w:t>
      </w:r>
    </w:p>
    <w:p w:rsidR="00707858" w:rsidRDefault="00707858">
      <w:pPr>
        <w:pStyle w:val="ConsPlusNormal"/>
        <w:jc w:val="center"/>
      </w:pPr>
    </w:p>
    <w:p w:rsidR="00707858" w:rsidRDefault="00707858">
      <w:pPr>
        <w:pStyle w:val="ConsPlusNormal"/>
        <w:jc w:val="center"/>
      </w:pPr>
      <w:r>
        <w:t>Карта коррупционных рисков и мер по их минимизации</w:t>
      </w:r>
    </w:p>
    <w:p w:rsidR="00707858" w:rsidRDefault="00707858">
      <w:pPr>
        <w:pStyle w:val="ConsPlusNormal"/>
        <w:jc w:val="center"/>
      </w:pPr>
    </w:p>
    <w:p w:rsidR="00707858" w:rsidRDefault="00707858">
      <w:pPr>
        <w:pStyle w:val="ConsPlusNormal"/>
        <w:jc w:val="center"/>
      </w:pPr>
      <w:r>
        <w:t>___________________________________________________________</w:t>
      </w:r>
    </w:p>
    <w:p w:rsidR="00707858" w:rsidRDefault="00707858">
      <w:pPr>
        <w:pStyle w:val="ConsPlusNormal"/>
        <w:jc w:val="center"/>
      </w:pPr>
      <w:r>
        <w:t>(наименование контрольно-надзорного органа)</w:t>
      </w:r>
    </w:p>
    <w:p w:rsidR="00707858" w:rsidRDefault="007078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1644"/>
        <w:gridCol w:w="1814"/>
        <w:gridCol w:w="934"/>
        <w:gridCol w:w="934"/>
        <w:gridCol w:w="934"/>
        <w:gridCol w:w="937"/>
      </w:tblGrid>
      <w:tr w:rsidR="00707858">
        <w:tc>
          <w:tcPr>
            <w:tcW w:w="567" w:type="dxa"/>
            <w:vMerge w:val="restart"/>
          </w:tcPr>
          <w:p w:rsidR="00707858" w:rsidRDefault="00707858">
            <w:pPr>
              <w:pStyle w:val="ConsPlusNormal"/>
              <w:jc w:val="center"/>
            </w:pPr>
            <w:r>
              <w:lastRenderedPageBreak/>
              <w:t>N</w:t>
            </w:r>
          </w:p>
        </w:tc>
        <w:tc>
          <w:tcPr>
            <w:tcW w:w="1304" w:type="dxa"/>
            <w:vMerge w:val="restart"/>
          </w:tcPr>
          <w:p w:rsidR="00707858" w:rsidRDefault="00707858">
            <w:pPr>
              <w:pStyle w:val="ConsPlusNormal"/>
              <w:jc w:val="center"/>
            </w:pPr>
            <w:r>
              <w:t>Административная процедура (действие)</w:t>
            </w:r>
          </w:p>
        </w:tc>
        <w:tc>
          <w:tcPr>
            <w:tcW w:w="1644" w:type="dxa"/>
            <w:vMerge w:val="restart"/>
          </w:tcPr>
          <w:p w:rsidR="00707858" w:rsidRDefault="00707858">
            <w:pPr>
              <w:pStyle w:val="ConsPlusNormal"/>
              <w:jc w:val="center"/>
            </w:pPr>
            <w:r>
              <w:t>Коррупционный риск и краткое описание возможной коррупционной схемы</w:t>
            </w:r>
          </w:p>
        </w:tc>
        <w:tc>
          <w:tcPr>
            <w:tcW w:w="1814" w:type="dxa"/>
            <w:vMerge w:val="restart"/>
          </w:tcPr>
          <w:p w:rsidR="00707858" w:rsidRDefault="00707858">
            <w:pPr>
              <w:pStyle w:val="ConsPlusNormal"/>
              <w:jc w:val="center"/>
            </w:pPr>
            <w:r>
              <w:t>Наименование должностей, замещение которых связано с коррупционными рисками</w:t>
            </w:r>
          </w:p>
        </w:tc>
        <w:tc>
          <w:tcPr>
            <w:tcW w:w="1868" w:type="dxa"/>
            <w:gridSpan w:val="2"/>
          </w:tcPr>
          <w:p w:rsidR="00707858" w:rsidRDefault="00707858">
            <w:pPr>
              <w:pStyle w:val="ConsPlusNormal"/>
              <w:jc w:val="center"/>
            </w:pPr>
            <w:r>
              <w:t>Меры по минимизации</w:t>
            </w:r>
          </w:p>
        </w:tc>
        <w:tc>
          <w:tcPr>
            <w:tcW w:w="934" w:type="dxa"/>
            <w:vMerge w:val="restart"/>
          </w:tcPr>
          <w:p w:rsidR="00707858" w:rsidRDefault="00707858">
            <w:pPr>
              <w:pStyle w:val="ConsPlusNormal"/>
              <w:jc w:val="center"/>
            </w:pPr>
            <w:r>
              <w:t>ФИО, должность ответственного лица</w:t>
            </w:r>
          </w:p>
        </w:tc>
        <w:tc>
          <w:tcPr>
            <w:tcW w:w="937" w:type="dxa"/>
            <w:vMerge w:val="restart"/>
          </w:tcPr>
          <w:p w:rsidR="00707858" w:rsidRDefault="00707858">
            <w:pPr>
              <w:pStyle w:val="ConsPlusNormal"/>
              <w:jc w:val="center"/>
            </w:pPr>
            <w:r>
              <w:t>Срок реализации мер</w:t>
            </w:r>
          </w:p>
        </w:tc>
      </w:tr>
      <w:tr w:rsidR="00707858">
        <w:tc>
          <w:tcPr>
            <w:tcW w:w="567" w:type="dxa"/>
            <w:vMerge/>
          </w:tcPr>
          <w:p w:rsidR="00707858" w:rsidRDefault="00707858"/>
        </w:tc>
        <w:tc>
          <w:tcPr>
            <w:tcW w:w="1304" w:type="dxa"/>
            <w:vMerge/>
          </w:tcPr>
          <w:p w:rsidR="00707858" w:rsidRDefault="00707858"/>
        </w:tc>
        <w:tc>
          <w:tcPr>
            <w:tcW w:w="1644" w:type="dxa"/>
            <w:vMerge/>
          </w:tcPr>
          <w:p w:rsidR="00707858" w:rsidRDefault="00707858"/>
        </w:tc>
        <w:tc>
          <w:tcPr>
            <w:tcW w:w="1814" w:type="dxa"/>
            <w:vMerge/>
          </w:tcPr>
          <w:p w:rsidR="00707858" w:rsidRDefault="00707858"/>
        </w:tc>
        <w:tc>
          <w:tcPr>
            <w:tcW w:w="934" w:type="dxa"/>
          </w:tcPr>
          <w:p w:rsidR="00707858" w:rsidRDefault="00707858">
            <w:pPr>
              <w:pStyle w:val="ConsPlusNormal"/>
              <w:jc w:val="center"/>
            </w:pPr>
            <w:r>
              <w:t>Реализуемые</w:t>
            </w:r>
          </w:p>
        </w:tc>
        <w:tc>
          <w:tcPr>
            <w:tcW w:w="934" w:type="dxa"/>
          </w:tcPr>
          <w:p w:rsidR="00707858" w:rsidRDefault="00707858">
            <w:pPr>
              <w:pStyle w:val="ConsPlusNormal"/>
              <w:jc w:val="center"/>
            </w:pPr>
            <w:r>
              <w:t>Предлагаемые</w:t>
            </w:r>
          </w:p>
        </w:tc>
        <w:tc>
          <w:tcPr>
            <w:tcW w:w="934" w:type="dxa"/>
            <w:vMerge/>
          </w:tcPr>
          <w:p w:rsidR="00707858" w:rsidRDefault="00707858"/>
        </w:tc>
        <w:tc>
          <w:tcPr>
            <w:tcW w:w="937" w:type="dxa"/>
            <w:vMerge/>
          </w:tcPr>
          <w:p w:rsidR="00707858" w:rsidRDefault="00707858"/>
        </w:tc>
      </w:tr>
      <w:tr w:rsidR="00707858">
        <w:tc>
          <w:tcPr>
            <w:tcW w:w="567" w:type="dxa"/>
          </w:tcPr>
          <w:p w:rsidR="00707858" w:rsidRDefault="00707858">
            <w:pPr>
              <w:pStyle w:val="ConsPlusNormal"/>
            </w:pPr>
            <w:r>
              <w:t>1.</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2.</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3.</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4.</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5.</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6.</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7.</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8.</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9.</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10.</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11.</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r w:rsidR="00707858">
        <w:tc>
          <w:tcPr>
            <w:tcW w:w="567" w:type="dxa"/>
          </w:tcPr>
          <w:p w:rsidR="00707858" w:rsidRDefault="00707858">
            <w:pPr>
              <w:pStyle w:val="ConsPlusNormal"/>
            </w:pPr>
            <w:r>
              <w:t>12.</w:t>
            </w:r>
          </w:p>
        </w:tc>
        <w:tc>
          <w:tcPr>
            <w:tcW w:w="1304" w:type="dxa"/>
          </w:tcPr>
          <w:p w:rsidR="00707858" w:rsidRDefault="00707858">
            <w:pPr>
              <w:pStyle w:val="ConsPlusNormal"/>
            </w:pPr>
          </w:p>
        </w:tc>
        <w:tc>
          <w:tcPr>
            <w:tcW w:w="1644" w:type="dxa"/>
          </w:tcPr>
          <w:p w:rsidR="00707858" w:rsidRDefault="00707858">
            <w:pPr>
              <w:pStyle w:val="ConsPlusNormal"/>
            </w:pPr>
          </w:p>
        </w:tc>
        <w:tc>
          <w:tcPr>
            <w:tcW w:w="181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4" w:type="dxa"/>
          </w:tcPr>
          <w:p w:rsidR="00707858" w:rsidRDefault="00707858">
            <w:pPr>
              <w:pStyle w:val="ConsPlusNormal"/>
            </w:pPr>
          </w:p>
        </w:tc>
        <w:tc>
          <w:tcPr>
            <w:tcW w:w="937" w:type="dxa"/>
          </w:tcPr>
          <w:p w:rsidR="00707858" w:rsidRDefault="00707858">
            <w:pPr>
              <w:pStyle w:val="ConsPlusNormal"/>
            </w:pPr>
          </w:p>
        </w:tc>
      </w:tr>
    </w:tbl>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both"/>
      </w:pPr>
    </w:p>
    <w:p w:rsidR="00707858" w:rsidRDefault="00707858">
      <w:pPr>
        <w:pStyle w:val="ConsPlusNormal"/>
        <w:jc w:val="right"/>
        <w:outlineLvl w:val="0"/>
      </w:pPr>
      <w:r>
        <w:t>Приложение 5</w:t>
      </w:r>
    </w:p>
    <w:p w:rsidR="00707858" w:rsidRDefault="00707858">
      <w:pPr>
        <w:pStyle w:val="ConsPlusNormal"/>
        <w:jc w:val="both"/>
      </w:pPr>
    </w:p>
    <w:p w:rsidR="00707858" w:rsidRDefault="00707858">
      <w:pPr>
        <w:pStyle w:val="ConsPlusTitle"/>
        <w:jc w:val="center"/>
      </w:pPr>
      <w:r>
        <w:t>ПРИМЕРЫ</w:t>
      </w:r>
    </w:p>
    <w:p w:rsidR="00707858" w:rsidRDefault="00707858">
      <w:pPr>
        <w:pStyle w:val="ConsPlusTitle"/>
        <w:jc w:val="center"/>
      </w:pPr>
      <w:r>
        <w:t>АДМИНИСТРАТИВНЫХ ПРОЦЕДУР (ДЕЙСТВИЙ), ПРИ КОТОРЫХ ВОЗМОЖЕН</w:t>
      </w:r>
    </w:p>
    <w:p w:rsidR="00707858" w:rsidRDefault="00707858">
      <w:pPr>
        <w:pStyle w:val="ConsPlusTitle"/>
        <w:jc w:val="center"/>
      </w:pPr>
      <w:r>
        <w:t>КОРРУПЦИОННЫЙ РИСК &lt;3&gt;</w:t>
      </w:r>
    </w:p>
    <w:p w:rsidR="00707858" w:rsidRDefault="00707858">
      <w:pPr>
        <w:pStyle w:val="ConsPlusNormal"/>
        <w:jc w:val="both"/>
      </w:pPr>
    </w:p>
    <w:p w:rsidR="00707858" w:rsidRDefault="00707858">
      <w:pPr>
        <w:sectPr w:rsidR="0070785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68"/>
        <w:gridCol w:w="3402"/>
        <w:gridCol w:w="3402"/>
        <w:gridCol w:w="4082"/>
      </w:tblGrid>
      <w:tr w:rsidR="00707858">
        <w:tc>
          <w:tcPr>
            <w:tcW w:w="454" w:type="dxa"/>
          </w:tcPr>
          <w:p w:rsidR="00707858" w:rsidRDefault="00707858">
            <w:pPr>
              <w:pStyle w:val="ConsPlusNormal"/>
              <w:jc w:val="center"/>
            </w:pPr>
            <w:r>
              <w:lastRenderedPageBreak/>
              <w:t>N</w:t>
            </w:r>
          </w:p>
        </w:tc>
        <w:tc>
          <w:tcPr>
            <w:tcW w:w="2268" w:type="dxa"/>
          </w:tcPr>
          <w:p w:rsidR="00707858" w:rsidRDefault="00707858">
            <w:pPr>
              <w:pStyle w:val="ConsPlusNormal"/>
              <w:jc w:val="center"/>
            </w:pPr>
            <w:r>
              <w:t>Административная процедура (действие)</w:t>
            </w:r>
          </w:p>
        </w:tc>
        <w:tc>
          <w:tcPr>
            <w:tcW w:w="3402" w:type="dxa"/>
          </w:tcPr>
          <w:p w:rsidR="00707858" w:rsidRDefault="00707858">
            <w:pPr>
              <w:pStyle w:val="ConsPlusNormal"/>
              <w:jc w:val="center"/>
            </w:pPr>
            <w:r>
              <w:t>Коррупционный риск и краткое описание возможной коррупционной схемы</w:t>
            </w:r>
          </w:p>
        </w:tc>
        <w:tc>
          <w:tcPr>
            <w:tcW w:w="3402" w:type="dxa"/>
          </w:tcPr>
          <w:p w:rsidR="00707858" w:rsidRDefault="00707858">
            <w:pPr>
              <w:pStyle w:val="ConsPlusNormal"/>
              <w:jc w:val="center"/>
            </w:pPr>
            <w:r>
              <w:t>Наименование подразделения и должности, замещение которых связано с коррупционными рисками</w:t>
            </w:r>
          </w:p>
        </w:tc>
        <w:tc>
          <w:tcPr>
            <w:tcW w:w="4082" w:type="dxa"/>
          </w:tcPr>
          <w:p w:rsidR="00707858" w:rsidRDefault="00707858">
            <w:pPr>
              <w:pStyle w:val="ConsPlusNormal"/>
              <w:jc w:val="center"/>
            </w:pPr>
            <w:r>
              <w:t>Предлагаемые меры по минимизации</w:t>
            </w:r>
          </w:p>
        </w:tc>
      </w:tr>
      <w:tr w:rsidR="00707858">
        <w:tc>
          <w:tcPr>
            <w:tcW w:w="13608" w:type="dxa"/>
            <w:gridSpan w:val="5"/>
          </w:tcPr>
          <w:p w:rsidR="00707858" w:rsidRDefault="00707858">
            <w:pPr>
              <w:pStyle w:val="ConsPlusNormal"/>
              <w:jc w:val="center"/>
              <w:outlineLvl w:val="1"/>
            </w:pPr>
            <w:r>
              <w:t>Осуществление контроля по соблюдению организациями установленных требований в сфере регулирования</w:t>
            </w:r>
          </w:p>
        </w:tc>
      </w:tr>
      <w:tr w:rsidR="00707858">
        <w:tc>
          <w:tcPr>
            <w:tcW w:w="454" w:type="dxa"/>
          </w:tcPr>
          <w:p w:rsidR="00707858" w:rsidRDefault="00707858">
            <w:pPr>
              <w:pStyle w:val="ConsPlusNormal"/>
              <w:jc w:val="center"/>
            </w:pPr>
            <w:r>
              <w:t>1.</w:t>
            </w:r>
          </w:p>
        </w:tc>
        <w:tc>
          <w:tcPr>
            <w:tcW w:w="2268" w:type="dxa"/>
          </w:tcPr>
          <w:p w:rsidR="00707858" w:rsidRDefault="00707858">
            <w:pPr>
              <w:pStyle w:val="ConsPlusNormal"/>
              <w:jc w:val="both"/>
            </w:pPr>
            <w:r>
              <w:t>Формирование проекта ежегодного плана проведения плановых проверок</w:t>
            </w:r>
          </w:p>
        </w:tc>
        <w:tc>
          <w:tcPr>
            <w:tcW w:w="3402" w:type="dxa"/>
          </w:tcPr>
          <w:p w:rsidR="00707858" w:rsidRDefault="00707858">
            <w:pPr>
              <w:pStyle w:val="ConsPlusNormal"/>
              <w:jc w:val="both"/>
            </w:pPr>
            <w:proofErr w:type="spellStart"/>
            <w:r>
              <w:t>Невключение</w:t>
            </w:r>
            <w:proofErr w:type="spellEnd"/>
            <w:r>
              <w:t xml:space="preserve"> в ежегодный план проверки или исключение из ежегодного плана проверки организации (индивидуального предпринимателя), аффилированной с контрольно-надзорным органом или выплачивающей ее служащим незаконное вознаграждение за </w:t>
            </w:r>
            <w:proofErr w:type="spellStart"/>
            <w:r>
              <w:t>непроведение</w:t>
            </w:r>
            <w:proofErr w:type="spellEnd"/>
            <w:r>
              <w:t xml:space="preserve"> проверок</w:t>
            </w:r>
          </w:p>
        </w:tc>
        <w:tc>
          <w:tcPr>
            <w:tcW w:w="3402" w:type="dxa"/>
          </w:tcPr>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служащие контрольно-надзорного управления, участвующие в формировании плана проверочной деятельности;</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tcPr>
          <w:p w:rsidR="00707858" w:rsidRDefault="00707858">
            <w:pPr>
              <w:pStyle w:val="ConsPlusNormal"/>
              <w:jc w:val="center"/>
            </w:pPr>
            <w:r>
              <w:t>2.</w:t>
            </w:r>
          </w:p>
        </w:tc>
        <w:tc>
          <w:tcPr>
            <w:tcW w:w="2268" w:type="dxa"/>
          </w:tcPr>
          <w:p w:rsidR="00707858" w:rsidRDefault="00707858">
            <w:pPr>
              <w:pStyle w:val="ConsPlusNormal"/>
              <w:jc w:val="both"/>
            </w:pPr>
            <w:r>
              <w:t>Согласование проекта ежегодного плана проведения плановых проверок</w:t>
            </w:r>
          </w:p>
        </w:tc>
        <w:tc>
          <w:tcPr>
            <w:tcW w:w="3402" w:type="dxa"/>
          </w:tcPr>
          <w:p w:rsidR="00707858" w:rsidRDefault="00707858">
            <w:pPr>
              <w:pStyle w:val="ConsPlusNormal"/>
              <w:jc w:val="both"/>
            </w:pPr>
            <w:r>
              <w:t xml:space="preserve">Исключение из ежегодного плана проверки организации (индивидуального предпринимателя), аффилированной с контрольно-надзорным органом или выплачивающей ее служащим незаконное вознаграждение за </w:t>
            </w:r>
            <w:proofErr w:type="spellStart"/>
            <w:r>
              <w:t>непроведение</w:t>
            </w:r>
            <w:proofErr w:type="spellEnd"/>
            <w:r>
              <w:t xml:space="preserve"> проверок</w:t>
            </w:r>
          </w:p>
        </w:tc>
        <w:tc>
          <w:tcPr>
            <w:tcW w:w="3402" w:type="dxa"/>
          </w:tcPr>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служащие контрольно-надзорного управления, участвующие в формировании плана проверочной деятельности;</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tcPr>
          <w:p w:rsidR="00707858" w:rsidRDefault="00707858">
            <w:pPr>
              <w:pStyle w:val="ConsPlusNormal"/>
              <w:jc w:val="center"/>
            </w:pPr>
            <w:r>
              <w:t>3.</w:t>
            </w:r>
          </w:p>
        </w:tc>
        <w:tc>
          <w:tcPr>
            <w:tcW w:w="2268" w:type="dxa"/>
          </w:tcPr>
          <w:p w:rsidR="00707858" w:rsidRDefault="00707858">
            <w:pPr>
              <w:pStyle w:val="ConsPlusNormal"/>
              <w:jc w:val="both"/>
            </w:pPr>
            <w:r>
              <w:t>Согласование проверки с органом прокуратуры</w:t>
            </w:r>
          </w:p>
        </w:tc>
        <w:tc>
          <w:tcPr>
            <w:tcW w:w="3402" w:type="dxa"/>
          </w:tcPr>
          <w:p w:rsidR="00707858" w:rsidRDefault="00707858">
            <w:pPr>
              <w:pStyle w:val="ConsPlusNormal"/>
              <w:jc w:val="both"/>
            </w:pPr>
            <w:r>
              <w:t>Направление в прокуратуру документов, заведомо составленных с нарушениями с целью получения отказа прокуратуры в согласовании;</w:t>
            </w:r>
          </w:p>
          <w:p w:rsidR="00707858" w:rsidRDefault="00707858">
            <w:pPr>
              <w:pStyle w:val="ConsPlusNormal"/>
              <w:jc w:val="both"/>
            </w:pPr>
            <w:r>
              <w:lastRenderedPageBreak/>
              <w:t>затягивание срока согласования и соответственно начала проверки (в том числе в целях предупреждения подконтрольного субъекта)</w:t>
            </w:r>
          </w:p>
        </w:tc>
        <w:tc>
          <w:tcPr>
            <w:tcW w:w="3402" w:type="dxa"/>
          </w:tcPr>
          <w:p w:rsidR="00707858" w:rsidRDefault="00707858">
            <w:pPr>
              <w:pStyle w:val="ConsPlusNormal"/>
              <w:jc w:val="both"/>
            </w:pPr>
            <w:r>
              <w:lastRenderedPageBreak/>
              <w:t>Руководитель контрольно-надзорного управления;</w:t>
            </w:r>
          </w:p>
          <w:p w:rsidR="00707858" w:rsidRDefault="00707858">
            <w:pPr>
              <w:pStyle w:val="ConsPlusNormal"/>
              <w:jc w:val="both"/>
            </w:pPr>
            <w:r>
              <w:t xml:space="preserve">служащие контрольно-надзорного управления, участвующие в формировании плана </w:t>
            </w:r>
            <w:r>
              <w:lastRenderedPageBreak/>
              <w:t>проверочной деятельности;</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lastRenderedPageBreak/>
              <w:t>Введение дополнительного контроля за данной процедурой посредством включения дополнительного согласующего звена (например, правовой отдел)</w:t>
            </w:r>
          </w:p>
        </w:tc>
      </w:tr>
      <w:tr w:rsidR="00707858">
        <w:tc>
          <w:tcPr>
            <w:tcW w:w="454" w:type="dxa"/>
          </w:tcPr>
          <w:p w:rsidR="00707858" w:rsidRDefault="00707858">
            <w:pPr>
              <w:pStyle w:val="ConsPlusNormal"/>
              <w:jc w:val="center"/>
            </w:pPr>
            <w:r>
              <w:t>4.</w:t>
            </w:r>
          </w:p>
        </w:tc>
        <w:tc>
          <w:tcPr>
            <w:tcW w:w="2268" w:type="dxa"/>
          </w:tcPr>
          <w:p w:rsidR="00707858" w:rsidRDefault="00707858">
            <w:pPr>
              <w:pStyle w:val="ConsPlusNormal"/>
              <w:jc w:val="both"/>
            </w:pPr>
            <w:r>
              <w:t>Утверждение ежегодного плана проведения плановых проверок</w:t>
            </w:r>
          </w:p>
        </w:tc>
        <w:tc>
          <w:tcPr>
            <w:tcW w:w="3402" w:type="dxa"/>
          </w:tcPr>
          <w:p w:rsidR="00707858" w:rsidRDefault="00707858">
            <w:pPr>
              <w:pStyle w:val="ConsPlusNormal"/>
              <w:jc w:val="both"/>
            </w:pPr>
            <w:r>
              <w:t xml:space="preserve">Исключение из согласованного ежегодного плана проверки организации (индивидуального предпринимателя), аффилированной с контрольно-надзорным органом или выплачивающей ее служащим незаконное вознаграждение за </w:t>
            </w:r>
            <w:proofErr w:type="spellStart"/>
            <w:r>
              <w:t>непроведение</w:t>
            </w:r>
            <w:proofErr w:type="spellEnd"/>
            <w:r>
              <w:t xml:space="preserve"> проверок</w:t>
            </w:r>
          </w:p>
        </w:tc>
        <w:tc>
          <w:tcPr>
            <w:tcW w:w="3402" w:type="dxa"/>
          </w:tcPr>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служащие контрольно-надзорного управления, участвующие в формировании плана проверочной деятельности;</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tcPr>
          <w:p w:rsidR="00707858" w:rsidRDefault="00707858">
            <w:pPr>
              <w:pStyle w:val="ConsPlusNormal"/>
              <w:jc w:val="center"/>
            </w:pPr>
            <w:r>
              <w:t>5.</w:t>
            </w:r>
          </w:p>
        </w:tc>
        <w:tc>
          <w:tcPr>
            <w:tcW w:w="2268" w:type="dxa"/>
          </w:tcPr>
          <w:p w:rsidR="00707858" w:rsidRDefault="00707858">
            <w:pPr>
              <w:pStyle w:val="ConsPlusNormal"/>
              <w:jc w:val="both"/>
            </w:pPr>
            <w:r>
              <w:t>Подготовка и утверждение приказа о проведении проверки</w:t>
            </w:r>
          </w:p>
        </w:tc>
        <w:tc>
          <w:tcPr>
            <w:tcW w:w="3402" w:type="dxa"/>
          </w:tcPr>
          <w:p w:rsidR="00707858" w:rsidRDefault="00707858">
            <w:pPr>
              <w:pStyle w:val="ConsPlusNormal"/>
              <w:jc w:val="both"/>
            </w:pPr>
            <w:r>
              <w:t>Намеренное сокращение или увеличение перечня мероприятий по контролю, необходимых для достижения целей и задач проведения проверки</w:t>
            </w:r>
          </w:p>
        </w:tc>
        <w:tc>
          <w:tcPr>
            <w:tcW w:w="3402" w:type="dxa"/>
          </w:tcPr>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служащие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Введение дополнительного контроля за данной процедурой посредством включения дополнительного согласующего звена (например, правовой отдел)</w:t>
            </w:r>
          </w:p>
        </w:tc>
      </w:tr>
      <w:tr w:rsidR="00707858">
        <w:tc>
          <w:tcPr>
            <w:tcW w:w="454" w:type="dxa"/>
          </w:tcPr>
          <w:p w:rsidR="00707858" w:rsidRDefault="00707858">
            <w:pPr>
              <w:pStyle w:val="ConsPlusNormal"/>
              <w:jc w:val="center"/>
            </w:pPr>
            <w:r>
              <w:t>6.</w:t>
            </w:r>
          </w:p>
        </w:tc>
        <w:tc>
          <w:tcPr>
            <w:tcW w:w="2268" w:type="dxa"/>
          </w:tcPr>
          <w:p w:rsidR="00707858" w:rsidRDefault="00707858">
            <w:pPr>
              <w:pStyle w:val="ConsPlusNormal"/>
              <w:jc w:val="both"/>
            </w:pPr>
            <w:r>
              <w:t>Направление уведомления о проведении проверки</w:t>
            </w:r>
          </w:p>
        </w:tc>
        <w:tc>
          <w:tcPr>
            <w:tcW w:w="3402" w:type="dxa"/>
          </w:tcPr>
          <w:p w:rsidR="00707858" w:rsidRDefault="00707858">
            <w:pPr>
              <w:pStyle w:val="ConsPlusNormal"/>
              <w:jc w:val="both"/>
            </w:pPr>
            <w:r>
              <w:t>Нарушение сроков направления уведомления о проведении плановой проверки, что может привести к недействительности проверки</w:t>
            </w:r>
          </w:p>
        </w:tc>
        <w:tc>
          <w:tcPr>
            <w:tcW w:w="3402" w:type="dxa"/>
          </w:tcPr>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служащие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 xml:space="preserve">Усиленный контроль за данной процедурой, 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 использование информационно-</w:t>
            </w:r>
            <w:r>
              <w:lastRenderedPageBreak/>
              <w:t>коммуникационных технологий</w:t>
            </w:r>
          </w:p>
        </w:tc>
      </w:tr>
      <w:tr w:rsidR="00707858">
        <w:tc>
          <w:tcPr>
            <w:tcW w:w="454" w:type="dxa"/>
          </w:tcPr>
          <w:p w:rsidR="00707858" w:rsidRDefault="00707858">
            <w:pPr>
              <w:pStyle w:val="ConsPlusNormal"/>
              <w:jc w:val="center"/>
            </w:pPr>
            <w:r>
              <w:lastRenderedPageBreak/>
              <w:t>7.</w:t>
            </w:r>
          </w:p>
        </w:tc>
        <w:tc>
          <w:tcPr>
            <w:tcW w:w="2268" w:type="dxa"/>
          </w:tcPr>
          <w:p w:rsidR="00707858" w:rsidRDefault="00707858">
            <w:pPr>
              <w:pStyle w:val="ConsPlusNormal"/>
              <w:jc w:val="both"/>
            </w:pPr>
            <w:r>
              <w:t>Возникновение основания проведения внеплановой проверки</w:t>
            </w:r>
          </w:p>
        </w:tc>
        <w:tc>
          <w:tcPr>
            <w:tcW w:w="3402" w:type="dxa"/>
          </w:tcPr>
          <w:p w:rsidR="00707858" w:rsidRDefault="00707858">
            <w:pPr>
              <w:pStyle w:val="ConsPlusNormal"/>
              <w:jc w:val="both"/>
            </w:pPr>
            <w:r>
              <w:t>Умышленное игнорирование оснований проведения внеплановых проверок; или административное давление посредством проведения внеплановых проверок</w:t>
            </w:r>
          </w:p>
        </w:tc>
        <w:tc>
          <w:tcPr>
            <w:tcW w:w="3402" w:type="dxa"/>
          </w:tcPr>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служащие контрольно-надзорного управления, участвующие в формировании плана проверочной деятельности;</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vMerge w:val="restart"/>
            <w:tcBorders>
              <w:bottom w:val="nil"/>
            </w:tcBorders>
          </w:tcPr>
          <w:p w:rsidR="00707858" w:rsidRDefault="00707858">
            <w:pPr>
              <w:pStyle w:val="ConsPlusNormal"/>
              <w:jc w:val="center"/>
            </w:pPr>
            <w:r>
              <w:t>8.</w:t>
            </w:r>
          </w:p>
        </w:tc>
        <w:tc>
          <w:tcPr>
            <w:tcW w:w="2268" w:type="dxa"/>
            <w:vMerge w:val="restart"/>
            <w:tcBorders>
              <w:bottom w:val="nil"/>
            </w:tcBorders>
          </w:tcPr>
          <w:p w:rsidR="00707858" w:rsidRDefault="00707858">
            <w:pPr>
              <w:pStyle w:val="ConsPlusNormal"/>
              <w:jc w:val="both"/>
            </w:pPr>
            <w:r>
              <w:t>Проведение проверки</w:t>
            </w:r>
          </w:p>
        </w:tc>
        <w:tc>
          <w:tcPr>
            <w:tcW w:w="3402" w:type="dxa"/>
          </w:tcPr>
          <w:p w:rsidR="00707858" w:rsidRDefault="00707858">
            <w:pPr>
              <w:pStyle w:val="ConsPlusNormal"/>
              <w:jc w:val="both"/>
            </w:pPr>
            <w:r>
              <w:t>Игнорирование нарушений подконтрольного субъекта служащим;</w:t>
            </w:r>
          </w:p>
          <w:p w:rsidR="00707858" w:rsidRDefault="00707858">
            <w:pPr>
              <w:pStyle w:val="ConsPlusNormal"/>
              <w:jc w:val="both"/>
            </w:pPr>
            <w:r>
              <w:t>служащий или его руководитель аффилирован с проверяемой организацией (индивидуальным предпринимателем) или получает от нее (него) незаконное вознаграждение;</w:t>
            </w:r>
          </w:p>
          <w:p w:rsidR="00707858" w:rsidRDefault="00707858">
            <w:pPr>
              <w:pStyle w:val="ConsPlusNormal"/>
              <w:jc w:val="both"/>
            </w:pPr>
            <w:r>
              <w:t>приписывание фактов нарушений обязательных требований, преувеличение значимости выявленных нарушений с целью получения незаконного вознаграждения</w:t>
            </w:r>
          </w:p>
        </w:tc>
        <w:tc>
          <w:tcPr>
            <w:tcW w:w="3402" w:type="dxa"/>
          </w:tcPr>
          <w:p w:rsidR="00707858" w:rsidRDefault="00707858">
            <w:pPr>
              <w:pStyle w:val="ConsPlusNormal"/>
              <w:jc w:val="both"/>
            </w:pPr>
            <w:r>
              <w:t>Служащие контрольно-надзорного управления, непосредственно участвующие в проведении проверок;</w:t>
            </w:r>
          </w:p>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Размещение на сайте государственного (муниципального) органа информации о том, как сообщить о случае вымогательства незаконного вознаграждения со стороны проверяющего служащего;</w:t>
            </w:r>
          </w:p>
          <w:p w:rsidR="00707858" w:rsidRDefault="00707858">
            <w:pPr>
              <w:pStyle w:val="ConsPlusNormal"/>
              <w:jc w:val="both"/>
            </w:pPr>
            <w:r>
              <w:t>ограничение возможности неоднократного проведения проверок в отношении подконтрольного субъекта одним и тем же служащим; оснащение инспекторского состава техническими средствами фото-, видео- и аудиозаписи при проведении выездных проверок, а также создание условий для приобщения к материалам проверки фото-, видео- и аудиозаписей, предоставленных подконтрольным субъектом;</w:t>
            </w:r>
          </w:p>
          <w:p w:rsidR="00707858" w:rsidRDefault="00707858">
            <w:pPr>
              <w:pStyle w:val="ConsPlusNormal"/>
              <w:jc w:val="both"/>
            </w:pPr>
            <w:r>
              <w:t xml:space="preserve">проверка уполномоченным подразделением государственного (муниципального) органа наличия возможной </w:t>
            </w:r>
            <w:proofErr w:type="spellStart"/>
            <w:r>
              <w:t>аффилированности</w:t>
            </w:r>
            <w:proofErr w:type="spellEnd"/>
            <w:r>
              <w:t xml:space="preserve"> между </w:t>
            </w:r>
            <w:r>
              <w:lastRenderedPageBreak/>
              <w:t>подконтрольным субъектом и служащими (работниками).</w:t>
            </w:r>
          </w:p>
        </w:tc>
      </w:tr>
      <w:tr w:rsidR="00707858">
        <w:tc>
          <w:tcPr>
            <w:tcW w:w="454" w:type="dxa"/>
            <w:vMerge/>
            <w:tcBorders>
              <w:bottom w:val="nil"/>
            </w:tcBorders>
          </w:tcPr>
          <w:p w:rsidR="00707858" w:rsidRDefault="00707858"/>
        </w:tc>
        <w:tc>
          <w:tcPr>
            <w:tcW w:w="2268" w:type="dxa"/>
            <w:vMerge/>
            <w:tcBorders>
              <w:bottom w:val="nil"/>
            </w:tcBorders>
          </w:tcPr>
          <w:p w:rsidR="00707858" w:rsidRDefault="00707858"/>
        </w:tc>
        <w:tc>
          <w:tcPr>
            <w:tcW w:w="3402" w:type="dxa"/>
          </w:tcPr>
          <w:p w:rsidR="00707858" w:rsidRDefault="00707858">
            <w:pPr>
              <w:pStyle w:val="ConsPlusNormal"/>
              <w:jc w:val="both"/>
            </w:pPr>
            <w:r>
              <w:t>Сговор с организацией (индивидуальным предпринимателем) во избежание проверки в связи с наличием действий (бездействий) подконтрольного субъекта, препятствующих проведению проверки</w:t>
            </w:r>
          </w:p>
        </w:tc>
        <w:tc>
          <w:tcPr>
            <w:tcW w:w="3402" w:type="dxa"/>
          </w:tcPr>
          <w:p w:rsidR="00707858" w:rsidRDefault="00707858">
            <w:pPr>
              <w:pStyle w:val="ConsPlusNormal"/>
              <w:jc w:val="both"/>
            </w:pPr>
            <w:r>
              <w:t>Служащие контрольно-надзорного управления, непосредственно участвующие в проведении проверок</w:t>
            </w:r>
          </w:p>
        </w:tc>
        <w:tc>
          <w:tcPr>
            <w:tcW w:w="4082" w:type="dxa"/>
          </w:tcPr>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vMerge w:val="restart"/>
            <w:tcBorders>
              <w:top w:val="nil"/>
            </w:tcBorders>
          </w:tcPr>
          <w:p w:rsidR="00707858" w:rsidRDefault="00707858">
            <w:pPr>
              <w:pStyle w:val="ConsPlusNormal"/>
            </w:pPr>
          </w:p>
        </w:tc>
        <w:tc>
          <w:tcPr>
            <w:tcW w:w="2268" w:type="dxa"/>
            <w:vMerge w:val="restart"/>
            <w:tcBorders>
              <w:top w:val="nil"/>
            </w:tcBorders>
          </w:tcPr>
          <w:p w:rsidR="00707858" w:rsidRDefault="00707858">
            <w:pPr>
              <w:pStyle w:val="ConsPlusNormal"/>
            </w:pPr>
          </w:p>
        </w:tc>
        <w:tc>
          <w:tcPr>
            <w:tcW w:w="3402" w:type="dxa"/>
          </w:tcPr>
          <w:p w:rsidR="00707858" w:rsidRDefault="00707858">
            <w:pPr>
              <w:pStyle w:val="ConsPlusNormal"/>
              <w:jc w:val="both"/>
            </w:pPr>
            <w:proofErr w:type="spellStart"/>
            <w:r>
              <w:t>Неуказание</w:t>
            </w:r>
            <w:proofErr w:type="spellEnd"/>
            <w:r>
              <w:t xml:space="preserve"> фактов выявленных нарушений при составлении акта проверки в отношении подконтрольного субъекта, в том числе с дальнейшей возможностью обжалования в суде</w:t>
            </w:r>
          </w:p>
        </w:tc>
        <w:tc>
          <w:tcPr>
            <w:tcW w:w="3402" w:type="dxa"/>
          </w:tcPr>
          <w:p w:rsidR="00707858" w:rsidRDefault="00707858">
            <w:pPr>
              <w:pStyle w:val="ConsPlusNormal"/>
              <w:jc w:val="both"/>
            </w:pPr>
            <w:r>
              <w:t>Служащие контрольно-надзорного управления, непосредственно участвующие в проведении проверок;</w:t>
            </w:r>
          </w:p>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Реализация принципа "четыре глаза";</w:t>
            </w:r>
          </w:p>
          <w:p w:rsidR="00707858" w:rsidRDefault="00707858">
            <w:pPr>
              <w:pStyle w:val="ConsPlusNormal"/>
              <w:jc w:val="both"/>
            </w:pPr>
            <w:r>
              <w:t>доведение до подконтрольных субъектов информации об обязательных требованиях;</w:t>
            </w:r>
          </w:p>
          <w:p w:rsidR="00707858" w:rsidRDefault="00707858">
            <w:pPr>
              <w:pStyle w:val="ConsPlusNormal"/>
              <w:jc w:val="both"/>
            </w:pPr>
            <w:r>
              <w:t>организация работы по приему и рассмотрению соответствующей информации вышестоящим контрольно-надзорным органом или правоохранительным органом</w:t>
            </w:r>
          </w:p>
        </w:tc>
      </w:tr>
      <w:tr w:rsidR="00707858">
        <w:tc>
          <w:tcPr>
            <w:tcW w:w="454" w:type="dxa"/>
            <w:vMerge/>
            <w:tcBorders>
              <w:top w:val="nil"/>
            </w:tcBorders>
          </w:tcPr>
          <w:p w:rsidR="00707858" w:rsidRDefault="00707858"/>
        </w:tc>
        <w:tc>
          <w:tcPr>
            <w:tcW w:w="2268" w:type="dxa"/>
            <w:vMerge/>
            <w:tcBorders>
              <w:top w:val="nil"/>
            </w:tcBorders>
          </w:tcPr>
          <w:p w:rsidR="00707858" w:rsidRDefault="00707858"/>
        </w:tc>
        <w:tc>
          <w:tcPr>
            <w:tcW w:w="3402" w:type="dxa"/>
          </w:tcPr>
          <w:p w:rsidR="00707858" w:rsidRDefault="00707858">
            <w:pPr>
              <w:pStyle w:val="ConsPlusNormal"/>
              <w:jc w:val="both"/>
            </w:pPr>
            <w:r>
              <w:t>Необоснованное навязывание платных товаров, работ и (или) услуг (в том числе консалтинговых);</w:t>
            </w:r>
          </w:p>
          <w:p w:rsidR="00707858" w:rsidRDefault="00707858">
            <w:pPr>
              <w:pStyle w:val="ConsPlusNormal"/>
              <w:jc w:val="both"/>
            </w:pPr>
            <w:r>
              <w:t>участие в проведении проверки лиц, не указанных в акте о проверке; превышение сроков проведения проверки;</w:t>
            </w:r>
          </w:p>
          <w:p w:rsidR="00707858" w:rsidRDefault="00707858">
            <w:pPr>
              <w:pStyle w:val="ConsPlusNormal"/>
              <w:jc w:val="both"/>
            </w:pPr>
            <w:r>
              <w:t xml:space="preserve">проведение проверки по вопросам, не относящимся к ведению контрольно-надзорного </w:t>
            </w:r>
            <w:r>
              <w:lastRenderedPageBreak/>
              <w:t>органа;</w:t>
            </w:r>
          </w:p>
          <w:p w:rsidR="00707858" w:rsidRDefault="00707858">
            <w:pPr>
              <w:pStyle w:val="ConsPlusNormal"/>
              <w:jc w:val="both"/>
            </w:pPr>
            <w:r>
              <w:t>требование документов, материалов, не относящихся к проведению проверки</w:t>
            </w:r>
          </w:p>
        </w:tc>
        <w:tc>
          <w:tcPr>
            <w:tcW w:w="3402" w:type="dxa"/>
          </w:tcPr>
          <w:p w:rsidR="00707858" w:rsidRDefault="00707858">
            <w:pPr>
              <w:pStyle w:val="ConsPlusNormal"/>
              <w:jc w:val="both"/>
            </w:pPr>
            <w:r>
              <w:lastRenderedPageBreak/>
              <w:t>Служащие контрольно-надзорного управления, непосредственно участвующие в проведении проверок;</w:t>
            </w:r>
          </w:p>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Реализация принципа "четыре глаза";</w:t>
            </w:r>
          </w:p>
          <w:p w:rsidR="00707858" w:rsidRDefault="00707858">
            <w:pPr>
              <w:pStyle w:val="ConsPlusNormal"/>
              <w:jc w:val="both"/>
            </w:pPr>
            <w:r>
              <w:t>доведение до подконтрольных субъектов информации об обязательных требованиях;</w:t>
            </w:r>
          </w:p>
          <w:p w:rsidR="00707858" w:rsidRDefault="00707858">
            <w:pPr>
              <w:pStyle w:val="ConsPlusNormal"/>
              <w:jc w:val="both"/>
            </w:pPr>
            <w:r>
              <w:t>организация работы по приему и рассмотрению соответствующей информации вышестоящим контрольно-надзорным органом или правоохранительным органом</w:t>
            </w:r>
          </w:p>
        </w:tc>
      </w:tr>
      <w:tr w:rsidR="00707858">
        <w:tc>
          <w:tcPr>
            <w:tcW w:w="454" w:type="dxa"/>
            <w:vMerge w:val="restart"/>
          </w:tcPr>
          <w:p w:rsidR="00707858" w:rsidRDefault="00707858">
            <w:pPr>
              <w:pStyle w:val="ConsPlusNormal"/>
              <w:jc w:val="center"/>
            </w:pPr>
            <w:r>
              <w:t>9.</w:t>
            </w:r>
          </w:p>
        </w:tc>
        <w:tc>
          <w:tcPr>
            <w:tcW w:w="2268" w:type="dxa"/>
            <w:vMerge w:val="restart"/>
          </w:tcPr>
          <w:p w:rsidR="00707858" w:rsidRDefault="00707858">
            <w:pPr>
              <w:pStyle w:val="ConsPlusNormal"/>
              <w:jc w:val="both"/>
            </w:pPr>
            <w:r>
              <w:t>Привлечение к административной ответственности</w:t>
            </w:r>
          </w:p>
        </w:tc>
        <w:tc>
          <w:tcPr>
            <w:tcW w:w="3402" w:type="dxa"/>
          </w:tcPr>
          <w:p w:rsidR="00707858" w:rsidRDefault="00707858">
            <w:pPr>
              <w:pStyle w:val="ConsPlusNormal"/>
              <w:jc w:val="both"/>
            </w:pPr>
            <w:r>
              <w:t>Выдавливание с рынка подконтрольных субъектов посредством административной ответственности</w:t>
            </w:r>
          </w:p>
        </w:tc>
        <w:tc>
          <w:tcPr>
            <w:tcW w:w="3402" w:type="dxa"/>
          </w:tcPr>
          <w:p w:rsidR="00707858" w:rsidRDefault="00707858">
            <w:pPr>
              <w:pStyle w:val="ConsPlusNormal"/>
              <w:jc w:val="both"/>
            </w:pPr>
            <w:r>
              <w:t>Служащие контрольно-надзорного управления, непосредственно участвующие в проведении проверок;</w:t>
            </w:r>
          </w:p>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Установление четких оснований и критериев принятия решения; устранение административного усмотрения при принятии решений;</w:t>
            </w:r>
          </w:p>
          <w:p w:rsidR="00707858" w:rsidRDefault="00707858">
            <w:pPr>
              <w:pStyle w:val="ConsPlusNormal"/>
              <w:jc w:val="both"/>
            </w:pPr>
            <w:r>
              <w:t>внедрение системы предупреждений для отдельных категорий подконтрольных субъектов при первичном выявлении нарушений обязательных требований</w:t>
            </w:r>
          </w:p>
        </w:tc>
      </w:tr>
      <w:tr w:rsidR="00707858">
        <w:tc>
          <w:tcPr>
            <w:tcW w:w="454" w:type="dxa"/>
            <w:vMerge/>
          </w:tcPr>
          <w:p w:rsidR="00707858" w:rsidRDefault="00707858"/>
        </w:tc>
        <w:tc>
          <w:tcPr>
            <w:tcW w:w="2268" w:type="dxa"/>
            <w:vMerge/>
          </w:tcPr>
          <w:p w:rsidR="00707858" w:rsidRDefault="00707858"/>
        </w:tc>
        <w:tc>
          <w:tcPr>
            <w:tcW w:w="3402" w:type="dxa"/>
          </w:tcPr>
          <w:p w:rsidR="00707858" w:rsidRDefault="00707858">
            <w:pPr>
              <w:pStyle w:val="ConsPlusNormal"/>
              <w:jc w:val="both"/>
            </w:pPr>
            <w:r>
              <w:t>Вымогательство при определении меры административной ответственности</w:t>
            </w:r>
          </w:p>
        </w:tc>
        <w:tc>
          <w:tcPr>
            <w:tcW w:w="3402" w:type="dxa"/>
          </w:tcPr>
          <w:p w:rsidR="00707858" w:rsidRDefault="00707858">
            <w:pPr>
              <w:pStyle w:val="ConsPlusNormal"/>
              <w:jc w:val="both"/>
            </w:pPr>
            <w:r>
              <w:t>Служащие контрольно-надзорного управления, непосредственно участвующие в проведении проверок;</w:t>
            </w:r>
          </w:p>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Установление четких оснований и критериев принятия решения; устранение административного усмотрения при принятии решений;</w:t>
            </w:r>
          </w:p>
          <w:p w:rsidR="00707858" w:rsidRDefault="00707858">
            <w:pPr>
              <w:pStyle w:val="ConsPlusNormal"/>
              <w:jc w:val="both"/>
            </w:pPr>
            <w:r>
              <w:t>внедрение системы предупреждений для отдельных категорий подконтрольных субъектов при первичном выявлении нарушений обязательных требований</w:t>
            </w:r>
          </w:p>
        </w:tc>
      </w:tr>
      <w:tr w:rsidR="00707858">
        <w:tc>
          <w:tcPr>
            <w:tcW w:w="454" w:type="dxa"/>
            <w:vMerge/>
          </w:tcPr>
          <w:p w:rsidR="00707858" w:rsidRDefault="00707858"/>
        </w:tc>
        <w:tc>
          <w:tcPr>
            <w:tcW w:w="2268" w:type="dxa"/>
            <w:vMerge/>
          </w:tcPr>
          <w:p w:rsidR="00707858" w:rsidRDefault="00707858"/>
        </w:tc>
        <w:tc>
          <w:tcPr>
            <w:tcW w:w="3402" w:type="dxa"/>
          </w:tcPr>
          <w:p w:rsidR="00707858" w:rsidRDefault="00707858">
            <w:pPr>
              <w:pStyle w:val="ConsPlusNormal"/>
              <w:jc w:val="both"/>
            </w:pPr>
            <w:r>
              <w:t xml:space="preserve">Предоставление длительных сроков для устранения выявленных нарушений обязательных требований в отношении организации (индивидуального предпринимателя), </w:t>
            </w:r>
            <w:r>
              <w:lastRenderedPageBreak/>
              <w:t xml:space="preserve">аффилированной с контрольно-надзорным органом или выплачивающей ее служащим незаконное вознаграждение за </w:t>
            </w:r>
            <w:proofErr w:type="spellStart"/>
            <w:r>
              <w:t>непроведение</w:t>
            </w:r>
            <w:proofErr w:type="spellEnd"/>
            <w:r>
              <w:t xml:space="preserve"> проверок</w:t>
            </w:r>
          </w:p>
        </w:tc>
        <w:tc>
          <w:tcPr>
            <w:tcW w:w="3402" w:type="dxa"/>
          </w:tcPr>
          <w:p w:rsidR="00707858" w:rsidRDefault="00707858">
            <w:pPr>
              <w:pStyle w:val="ConsPlusNormal"/>
              <w:jc w:val="both"/>
            </w:pPr>
            <w:r>
              <w:lastRenderedPageBreak/>
              <w:t>Служащие контрольно-надзорного управления, непосредственно участвующие в проведении проверок;</w:t>
            </w:r>
          </w:p>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 xml:space="preserve">заместитель руководителя, </w:t>
            </w:r>
            <w:r>
              <w:lastRenderedPageBreak/>
              <w:t>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lastRenderedPageBreak/>
              <w:t>Установление четких оснований и критериев принятия решения; устранение административного усмотрения при принятии решений;</w:t>
            </w:r>
          </w:p>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lastRenderedPageBreak/>
              <w:t>аффилированности</w:t>
            </w:r>
            <w:proofErr w:type="spellEnd"/>
            <w:r>
              <w:t xml:space="preserve"> между подконтрольным субъектом и служащими (работниками)</w:t>
            </w:r>
          </w:p>
        </w:tc>
      </w:tr>
      <w:tr w:rsidR="00707858">
        <w:tc>
          <w:tcPr>
            <w:tcW w:w="454" w:type="dxa"/>
            <w:vMerge/>
          </w:tcPr>
          <w:p w:rsidR="00707858" w:rsidRDefault="00707858"/>
        </w:tc>
        <w:tc>
          <w:tcPr>
            <w:tcW w:w="2268" w:type="dxa"/>
            <w:vMerge/>
          </w:tcPr>
          <w:p w:rsidR="00707858" w:rsidRDefault="00707858"/>
        </w:tc>
        <w:tc>
          <w:tcPr>
            <w:tcW w:w="3402" w:type="dxa"/>
          </w:tcPr>
          <w:p w:rsidR="00707858" w:rsidRDefault="00707858">
            <w:pPr>
              <w:pStyle w:val="ConsPlusNormal"/>
              <w:jc w:val="both"/>
            </w:pPr>
            <w:proofErr w:type="spellStart"/>
            <w:r>
              <w:t>Ненаправление</w:t>
            </w:r>
            <w:proofErr w:type="spellEnd"/>
            <w:r>
              <w:t xml:space="preserve"> акта проверки для ознакомления в целях последующей отмены результатов проверки</w:t>
            </w:r>
          </w:p>
        </w:tc>
        <w:tc>
          <w:tcPr>
            <w:tcW w:w="3402" w:type="dxa"/>
          </w:tcPr>
          <w:p w:rsidR="00707858" w:rsidRDefault="00707858">
            <w:pPr>
              <w:pStyle w:val="ConsPlusNormal"/>
              <w:jc w:val="both"/>
            </w:pPr>
            <w:r>
              <w:t>Служащие контрольно-надзорного управления, непосредственно участвующие в проведении проверок;</w:t>
            </w:r>
          </w:p>
          <w:p w:rsidR="00707858" w:rsidRDefault="00707858">
            <w:pPr>
              <w:pStyle w:val="ConsPlusNormal"/>
              <w:jc w:val="both"/>
            </w:pPr>
            <w:r>
              <w:t>руководитель контрольно-надзорного управления;</w:t>
            </w:r>
          </w:p>
          <w:p w:rsidR="00707858" w:rsidRDefault="00707858">
            <w:pPr>
              <w:pStyle w:val="ConsPlusNormal"/>
              <w:jc w:val="both"/>
            </w:pPr>
            <w:r>
              <w:t>заместитель руководителя, курирующий вопросы контрольно-надзорной деятельности;</w:t>
            </w:r>
          </w:p>
          <w:p w:rsidR="00707858" w:rsidRDefault="00707858">
            <w:pPr>
              <w:pStyle w:val="ConsPlusNormal"/>
              <w:jc w:val="both"/>
            </w:pPr>
            <w:r>
              <w:t>руководитель</w:t>
            </w:r>
          </w:p>
        </w:tc>
        <w:tc>
          <w:tcPr>
            <w:tcW w:w="4082" w:type="dxa"/>
          </w:tcPr>
          <w:p w:rsidR="00707858" w:rsidRDefault="00707858">
            <w:pPr>
              <w:pStyle w:val="ConsPlusNormal"/>
              <w:jc w:val="both"/>
            </w:pPr>
            <w:r>
              <w:t xml:space="preserve">Установление четких оснований и критериев принятия решения; 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vMerge w:val="restart"/>
          </w:tcPr>
          <w:p w:rsidR="00707858" w:rsidRDefault="00707858">
            <w:pPr>
              <w:pStyle w:val="ConsPlusNormal"/>
              <w:jc w:val="center"/>
            </w:pPr>
            <w:r>
              <w:t>10.</w:t>
            </w:r>
          </w:p>
        </w:tc>
        <w:tc>
          <w:tcPr>
            <w:tcW w:w="2268" w:type="dxa"/>
            <w:vMerge w:val="restart"/>
          </w:tcPr>
          <w:p w:rsidR="00707858" w:rsidRDefault="00707858">
            <w:pPr>
              <w:pStyle w:val="ConsPlusNormal"/>
              <w:jc w:val="both"/>
            </w:pPr>
            <w:r>
              <w:t>Определение предмета и цены закупки</w:t>
            </w:r>
          </w:p>
        </w:tc>
        <w:tc>
          <w:tcPr>
            <w:tcW w:w="3402" w:type="dxa"/>
          </w:tcPr>
          <w:p w:rsidR="00707858" w:rsidRDefault="00707858">
            <w:pPr>
              <w:pStyle w:val="ConsPlusNormal"/>
              <w:jc w:val="both"/>
            </w:pPr>
            <w:r>
              <w:t>В одной закупке объединяются разнородные товары, работы, услуги таким образом, чтобы ограничить конкуренцию и привлечь к исполнению заказа конкретного поставщика, аффилированного с заказчиком или выплачивающего ему незаконное вознаграждение</w:t>
            </w:r>
          </w:p>
        </w:tc>
        <w:tc>
          <w:tcPr>
            <w:tcW w:w="3402" w:type="dxa"/>
          </w:tcPr>
          <w:p w:rsidR="00707858" w:rsidRDefault="00707858">
            <w:pPr>
              <w:pStyle w:val="ConsPlusNormal"/>
              <w:jc w:val="both"/>
            </w:pPr>
            <w:r>
              <w:t>Руководитель департамента имущественных отношений;</w:t>
            </w:r>
          </w:p>
          <w:p w:rsidR="00707858" w:rsidRDefault="00707858">
            <w:pPr>
              <w:pStyle w:val="ConsPlusNormal"/>
              <w:jc w:val="both"/>
            </w:pPr>
            <w:r>
              <w:t>служащие департамента имущественных отношений, формирующих документы о закупке</w:t>
            </w:r>
          </w:p>
        </w:tc>
        <w:tc>
          <w:tcPr>
            <w:tcW w:w="4082" w:type="dxa"/>
          </w:tcPr>
          <w:p w:rsidR="00707858" w:rsidRDefault="00707858">
            <w:pPr>
              <w:pStyle w:val="ConsPlusNormal"/>
              <w:jc w:val="both"/>
            </w:pPr>
            <w:r>
              <w:t>Оценка уполномоченным подразделением контрольно-надзорного органа целесообразности объединения в одной закупке разных товаров, работ, услуг для закупок, в состав которых входит более одного товара, работы, услуги;</w:t>
            </w:r>
          </w:p>
          <w:p w:rsidR="00707858" w:rsidRDefault="00707858">
            <w:pPr>
              <w:pStyle w:val="ConsPlusNormal"/>
              <w:jc w:val="both"/>
            </w:pPr>
            <w:r>
              <w:t xml:space="preserve">проверка уполномоченным подразделением государственного (муниципального)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 информирование отдела по противодействию коррупционным правонарушениям о поступивших жалобах на ограничение конкуренции.</w:t>
            </w:r>
          </w:p>
        </w:tc>
      </w:tr>
      <w:tr w:rsidR="00707858">
        <w:tc>
          <w:tcPr>
            <w:tcW w:w="454" w:type="dxa"/>
            <w:vMerge/>
          </w:tcPr>
          <w:p w:rsidR="00707858" w:rsidRDefault="00707858"/>
        </w:tc>
        <w:tc>
          <w:tcPr>
            <w:tcW w:w="2268" w:type="dxa"/>
            <w:vMerge/>
          </w:tcPr>
          <w:p w:rsidR="00707858" w:rsidRDefault="00707858"/>
        </w:tc>
        <w:tc>
          <w:tcPr>
            <w:tcW w:w="3402" w:type="dxa"/>
          </w:tcPr>
          <w:p w:rsidR="00707858" w:rsidRDefault="00707858">
            <w:pPr>
              <w:pStyle w:val="ConsPlusNormal"/>
              <w:jc w:val="both"/>
            </w:pPr>
            <w:r>
              <w:t>Характеристики товара, работы или услуги определены таким образом, что он (она) может быть приобретен только у одного поставщика; поставщик аффилирован с заказчиком или выплачивает ему незаконное вознаграждение</w:t>
            </w:r>
          </w:p>
        </w:tc>
        <w:tc>
          <w:tcPr>
            <w:tcW w:w="3402" w:type="dxa"/>
          </w:tcPr>
          <w:p w:rsidR="00707858" w:rsidRDefault="00707858">
            <w:pPr>
              <w:pStyle w:val="ConsPlusNormal"/>
              <w:jc w:val="both"/>
            </w:pPr>
            <w:r>
              <w:t>Руководитель департамента имущественных отношений;</w:t>
            </w:r>
          </w:p>
          <w:p w:rsidR="00707858" w:rsidRDefault="00707858">
            <w:pPr>
              <w:pStyle w:val="ConsPlusNormal"/>
              <w:jc w:val="both"/>
            </w:pPr>
            <w:r>
              <w:t>служащие департамента имущественных отношений, формирующих документы о закупке</w:t>
            </w:r>
          </w:p>
        </w:tc>
        <w:tc>
          <w:tcPr>
            <w:tcW w:w="4082" w:type="dxa"/>
          </w:tcPr>
          <w:p w:rsidR="00707858" w:rsidRDefault="00707858">
            <w:pPr>
              <w:pStyle w:val="ConsPlusNormal"/>
              <w:jc w:val="both"/>
            </w:pPr>
            <w:r>
              <w:t>Информирование отдела по противодействию коррупционным правонарушениям о поступивших жалобах на ограничение конкуренции;</w:t>
            </w:r>
          </w:p>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vMerge/>
          </w:tcPr>
          <w:p w:rsidR="00707858" w:rsidRDefault="00707858"/>
        </w:tc>
        <w:tc>
          <w:tcPr>
            <w:tcW w:w="2268" w:type="dxa"/>
            <w:vMerge/>
          </w:tcPr>
          <w:p w:rsidR="00707858" w:rsidRDefault="00707858"/>
        </w:tc>
        <w:tc>
          <w:tcPr>
            <w:tcW w:w="3402" w:type="dxa"/>
          </w:tcPr>
          <w:p w:rsidR="00707858" w:rsidRDefault="00707858">
            <w:pPr>
              <w:pStyle w:val="ConsPlusNormal"/>
              <w:jc w:val="both"/>
            </w:pPr>
            <w:r>
              <w:t>Срок поставки товара, оказания услуг, выполнения работ заведомо недостаточен для добросовестного поставщика; поставщик аффилирован с заказчиком или выплачивает ему незаконное вознаграждение</w:t>
            </w:r>
          </w:p>
        </w:tc>
        <w:tc>
          <w:tcPr>
            <w:tcW w:w="3402" w:type="dxa"/>
          </w:tcPr>
          <w:p w:rsidR="00707858" w:rsidRDefault="00707858">
            <w:pPr>
              <w:pStyle w:val="ConsPlusNormal"/>
              <w:jc w:val="both"/>
            </w:pPr>
            <w:r>
              <w:t>Руководитель департамента имущественных отношений;</w:t>
            </w:r>
          </w:p>
          <w:p w:rsidR="00707858" w:rsidRDefault="00707858">
            <w:pPr>
              <w:pStyle w:val="ConsPlusNormal"/>
              <w:jc w:val="both"/>
            </w:pPr>
            <w:r>
              <w:t>служащие департамента имущественных отношений, формирующих документы о закупке</w:t>
            </w:r>
          </w:p>
        </w:tc>
        <w:tc>
          <w:tcPr>
            <w:tcW w:w="4082" w:type="dxa"/>
          </w:tcPr>
          <w:p w:rsidR="00707858" w:rsidRDefault="00707858">
            <w:pPr>
              <w:pStyle w:val="ConsPlusNormal"/>
              <w:jc w:val="both"/>
            </w:pPr>
            <w:r>
              <w:t>Информирование отдела по противодействию коррупционным правонарушениям о поступивших жалобах на ограничение конкуренции;</w:t>
            </w:r>
          </w:p>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vMerge w:val="restart"/>
          </w:tcPr>
          <w:p w:rsidR="00707858" w:rsidRDefault="00707858">
            <w:pPr>
              <w:pStyle w:val="ConsPlusNormal"/>
              <w:jc w:val="center"/>
            </w:pPr>
            <w:r>
              <w:t>11.</w:t>
            </w:r>
          </w:p>
        </w:tc>
        <w:tc>
          <w:tcPr>
            <w:tcW w:w="2268" w:type="dxa"/>
            <w:vMerge w:val="restart"/>
          </w:tcPr>
          <w:p w:rsidR="00707858" w:rsidRDefault="00707858">
            <w:pPr>
              <w:pStyle w:val="ConsPlusNormal"/>
              <w:jc w:val="both"/>
            </w:pPr>
            <w:r>
              <w:t>Публикация информации о закупке</w:t>
            </w:r>
          </w:p>
        </w:tc>
        <w:tc>
          <w:tcPr>
            <w:tcW w:w="3402" w:type="dxa"/>
          </w:tcPr>
          <w:p w:rsidR="00707858" w:rsidRDefault="00707858">
            <w:pPr>
              <w:pStyle w:val="ConsPlusNormal"/>
              <w:jc w:val="both"/>
            </w:pPr>
            <w:r>
              <w:t>При обязательной публикации информации в электронной системе используются неправильные классификаторы или наименование закупки, не отражающее ее содержание. При таком ограничении конкуренции к исполнению заказа привлекается поставщик, аффилированный с заказчиком или выплачивающий ему незаконное вознаграждение</w:t>
            </w:r>
          </w:p>
        </w:tc>
        <w:tc>
          <w:tcPr>
            <w:tcW w:w="3402" w:type="dxa"/>
          </w:tcPr>
          <w:p w:rsidR="00707858" w:rsidRDefault="00707858">
            <w:pPr>
              <w:pStyle w:val="ConsPlusNormal"/>
              <w:jc w:val="both"/>
            </w:pPr>
            <w:r>
              <w:t>Руководитель департамента имущественных отношений;</w:t>
            </w:r>
          </w:p>
          <w:p w:rsidR="00707858" w:rsidRDefault="00707858">
            <w:pPr>
              <w:pStyle w:val="ConsPlusNormal"/>
              <w:jc w:val="both"/>
            </w:pPr>
            <w:r>
              <w:t>служащие департамента имущественных отношений, формирующих документы о закупке</w:t>
            </w:r>
          </w:p>
        </w:tc>
        <w:tc>
          <w:tcPr>
            <w:tcW w:w="4082" w:type="dxa"/>
          </w:tcPr>
          <w:p w:rsidR="00707858" w:rsidRDefault="00707858">
            <w:pPr>
              <w:pStyle w:val="ConsPlusNormal"/>
              <w:jc w:val="both"/>
            </w:pPr>
            <w:r>
              <w:t>Информирование отдела по противодействию коррупционным правонарушениям о поступивших жалобах на ограничение конкуренции;</w:t>
            </w:r>
          </w:p>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vMerge/>
          </w:tcPr>
          <w:p w:rsidR="00707858" w:rsidRDefault="00707858"/>
        </w:tc>
        <w:tc>
          <w:tcPr>
            <w:tcW w:w="2268" w:type="dxa"/>
            <w:vMerge/>
          </w:tcPr>
          <w:p w:rsidR="00707858" w:rsidRDefault="00707858"/>
        </w:tc>
        <w:tc>
          <w:tcPr>
            <w:tcW w:w="3402" w:type="dxa"/>
          </w:tcPr>
          <w:p w:rsidR="00707858" w:rsidRDefault="00707858">
            <w:pPr>
              <w:pStyle w:val="ConsPlusNormal"/>
              <w:jc w:val="both"/>
            </w:pPr>
            <w:r>
              <w:t>Опубликованные документы закупки невозможно или сложно открыть, прочитать, скопировать. К исполнению заказа привлекается поставщик, аффилированный с заказчиком или выплачивающий ему незаконное вознаграждение</w:t>
            </w:r>
          </w:p>
        </w:tc>
        <w:tc>
          <w:tcPr>
            <w:tcW w:w="3402" w:type="dxa"/>
          </w:tcPr>
          <w:p w:rsidR="00707858" w:rsidRDefault="00707858">
            <w:pPr>
              <w:pStyle w:val="ConsPlusNormal"/>
              <w:jc w:val="both"/>
            </w:pPr>
            <w:r>
              <w:t>Руководитель департамента имущественных отношений.</w:t>
            </w:r>
          </w:p>
          <w:p w:rsidR="00707858" w:rsidRDefault="00707858">
            <w:pPr>
              <w:pStyle w:val="ConsPlusNormal"/>
              <w:jc w:val="both"/>
            </w:pPr>
            <w:r>
              <w:t>Служащие департамента имущественных отношений, формирующих документы о закупке</w:t>
            </w:r>
          </w:p>
        </w:tc>
        <w:tc>
          <w:tcPr>
            <w:tcW w:w="4082" w:type="dxa"/>
          </w:tcPr>
          <w:p w:rsidR="00707858" w:rsidRDefault="00707858">
            <w:pPr>
              <w:pStyle w:val="ConsPlusNormal"/>
              <w:jc w:val="both"/>
            </w:pPr>
            <w:r>
              <w:t>Информирование отдела по противодействию коррупционным правонарушениям о поступивших жалобах на ограничение конкуренции;</w:t>
            </w:r>
          </w:p>
          <w:p w:rsidR="00707858" w:rsidRDefault="00707858">
            <w:pPr>
              <w:pStyle w:val="ConsPlusNormal"/>
              <w:jc w:val="both"/>
            </w:pPr>
            <w:r>
              <w:t xml:space="preserve">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(работниками)</w:t>
            </w:r>
          </w:p>
        </w:tc>
      </w:tr>
      <w:tr w:rsidR="00707858">
        <w:tc>
          <w:tcPr>
            <w:tcW w:w="454" w:type="dxa"/>
          </w:tcPr>
          <w:p w:rsidR="00707858" w:rsidRDefault="00707858">
            <w:pPr>
              <w:pStyle w:val="ConsPlusNormal"/>
              <w:jc w:val="center"/>
            </w:pPr>
            <w:r>
              <w:t>12.</w:t>
            </w:r>
          </w:p>
        </w:tc>
        <w:tc>
          <w:tcPr>
            <w:tcW w:w="2268" w:type="dxa"/>
          </w:tcPr>
          <w:p w:rsidR="00707858" w:rsidRDefault="00707858">
            <w:pPr>
              <w:pStyle w:val="ConsPlusNormal"/>
              <w:jc w:val="both"/>
            </w:pPr>
            <w:r>
              <w:t>Представление интересов контрольно-надзорного органа в других органах (в том числе судебных) и организациях (включая неправительственные и зарубежные).</w:t>
            </w:r>
          </w:p>
        </w:tc>
        <w:tc>
          <w:tcPr>
            <w:tcW w:w="3402" w:type="dxa"/>
          </w:tcPr>
          <w:p w:rsidR="00707858" w:rsidRDefault="00707858">
            <w:pPr>
              <w:pStyle w:val="ConsPlusNormal"/>
              <w:jc w:val="both"/>
            </w:pPr>
            <w:r>
              <w:t>Возможность поступления предложения за определенное вознаграждение отказаться, например, от исковых требований, признать исковые требования, заключить мирное соглашение или иные действия, нарушающие интересы государства, общества.</w:t>
            </w:r>
          </w:p>
        </w:tc>
        <w:tc>
          <w:tcPr>
            <w:tcW w:w="3402" w:type="dxa"/>
          </w:tcPr>
          <w:p w:rsidR="00707858" w:rsidRDefault="00707858">
            <w:pPr>
              <w:pStyle w:val="ConsPlusNormal"/>
              <w:jc w:val="both"/>
            </w:pPr>
            <w:r>
              <w:t>Руководитель соответствующего департамента.</w:t>
            </w:r>
          </w:p>
          <w:p w:rsidR="00707858" w:rsidRDefault="00707858">
            <w:pPr>
              <w:pStyle w:val="ConsPlusNormal"/>
              <w:jc w:val="both"/>
            </w:pPr>
            <w:r>
              <w:t>Служащие соответствующего департамента, представляющие интересы контрольно-надзорного органа</w:t>
            </w:r>
          </w:p>
        </w:tc>
        <w:tc>
          <w:tcPr>
            <w:tcW w:w="4082" w:type="dxa"/>
          </w:tcPr>
          <w:p w:rsidR="00707858" w:rsidRDefault="00707858">
            <w:pPr>
              <w:pStyle w:val="ConsPlusNormal"/>
              <w:jc w:val="both"/>
            </w:pPr>
            <w:r>
              <w:t>Минимизация степени усмотрения при принятии решений должностными лицами посредством установления четких оснований и критериев принятия решений;</w:t>
            </w:r>
          </w:p>
          <w:p w:rsidR="00707858" w:rsidRDefault="00707858">
            <w:pPr>
              <w:pStyle w:val="ConsPlusNormal"/>
              <w:jc w:val="both"/>
            </w:pPr>
            <w:r>
              <w:t>обеспечение возможности принятия решения коллегиально</w:t>
            </w:r>
          </w:p>
        </w:tc>
      </w:tr>
      <w:tr w:rsidR="00707858">
        <w:tc>
          <w:tcPr>
            <w:tcW w:w="454" w:type="dxa"/>
          </w:tcPr>
          <w:p w:rsidR="00707858" w:rsidRDefault="00707858">
            <w:pPr>
              <w:pStyle w:val="ConsPlusNormal"/>
              <w:jc w:val="center"/>
            </w:pPr>
            <w:r>
              <w:t>13.</w:t>
            </w:r>
          </w:p>
        </w:tc>
        <w:tc>
          <w:tcPr>
            <w:tcW w:w="2268" w:type="dxa"/>
          </w:tcPr>
          <w:p w:rsidR="00707858" w:rsidRDefault="00707858">
            <w:pPr>
              <w:pStyle w:val="ConsPlusNormal"/>
              <w:jc w:val="both"/>
            </w:pPr>
            <w:r>
              <w:t>Доступ к информации, полученной при выполнении служебных (должностных) обязанностей, если такая информация не подлежит официальному распространению</w:t>
            </w:r>
          </w:p>
        </w:tc>
        <w:tc>
          <w:tcPr>
            <w:tcW w:w="3402" w:type="dxa"/>
          </w:tcPr>
          <w:p w:rsidR="00707858" w:rsidRDefault="00707858">
            <w:pPr>
              <w:pStyle w:val="ConsPlusNormal"/>
              <w:jc w:val="both"/>
            </w:pPr>
            <w:r>
              <w:t>Предложение от заинтересованных лиц за определенное вознаграждение предоставить доступ к информации, которая не подлежит официальному распространению</w:t>
            </w:r>
          </w:p>
        </w:tc>
        <w:tc>
          <w:tcPr>
            <w:tcW w:w="3402" w:type="dxa"/>
          </w:tcPr>
          <w:p w:rsidR="00707858" w:rsidRDefault="00707858">
            <w:pPr>
              <w:pStyle w:val="ConsPlusNormal"/>
              <w:jc w:val="both"/>
            </w:pPr>
            <w:r>
              <w:t>Служащие контрольно-надзорного органа</w:t>
            </w:r>
          </w:p>
        </w:tc>
        <w:tc>
          <w:tcPr>
            <w:tcW w:w="4082" w:type="dxa"/>
          </w:tcPr>
          <w:p w:rsidR="00707858" w:rsidRDefault="00707858">
            <w:pPr>
              <w:pStyle w:val="ConsPlusNormal"/>
              <w:jc w:val="both"/>
            </w:pPr>
            <w:r>
              <w:t>Установление запрета на использование съемных машинных носителей информации (флэш-накопители, внешние накопители на жестких дисках и иные устройства); ограничение доступа в служебное время в информационно-телекоммуникационную сеть "Интернет"</w:t>
            </w:r>
          </w:p>
        </w:tc>
      </w:tr>
      <w:tr w:rsidR="00707858">
        <w:tc>
          <w:tcPr>
            <w:tcW w:w="454" w:type="dxa"/>
          </w:tcPr>
          <w:p w:rsidR="00707858" w:rsidRDefault="00707858">
            <w:pPr>
              <w:pStyle w:val="ConsPlusNormal"/>
              <w:jc w:val="center"/>
            </w:pPr>
            <w:r>
              <w:t>14.</w:t>
            </w:r>
          </w:p>
        </w:tc>
        <w:tc>
          <w:tcPr>
            <w:tcW w:w="2268" w:type="dxa"/>
          </w:tcPr>
          <w:p w:rsidR="00707858" w:rsidRDefault="00707858">
            <w:pPr>
              <w:pStyle w:val="ConsPlusNormal"/>
              <w:jc w:val="both"/>
            </w:pPr>
            <w:r>
              <w:t xml:space="preserve">Проведение проверок </w:t>
            </w:r>
            <w:r>
              <w:lastRenderedPageBreak/>
              <w:t>подконтрольных лиц (организаций)</w:t>
            </w:r>
          </w:p>
        </w:tc>
        <w:tc>
          <w:tcPr>
            <w:tcW w:w="3402" w:type="dxa"/>
          </w:tcPr>
          <w:p w:rsidR="00707858" w:rsidRDefault="00707858">
            <w:pPr>
              <w:pStyle w:val="ConsPlusNormal"/>
              <w:jc w:val="both"/>
            </w:pPr>
            <w:r>
              <w:lastRenderedPageBreak/>
              <w:t xml:space="preserve">При проведении проверки </w:t>
            </w:r>
            <w:r>
              <w:lastRenderedPageBreak/>
              <w:t>рекомендация подконтрольному лицу (организации) приобрести товар (услугу) у определенного юридического лица (индивидуального предпринимателя)</w:t>
            </w:r>
          </w:p>
        </w:tc>
        <w:tc>
          <w:tcPr>
            <w:tcW w:w="3402" w:type="dxa"/>
          </w:tcPr>
          <w:p w:rsidR="00707858" w:rsidRDefault="00707858">
            <w:pPr>
              <w:pStyle w:val="ConsPlusNormal"/>
              <w:jc w:val="both"/>
            </w:pPr>
            <w:r>
              <w:lastRenderedPageBreak/>
              <w:t>Служащие контрольно-</w:t>
            </w:r>
            <w:r>
              <w:lastRenderedPageBreak/>
              <w:t>надзорного органа</w:t>
            </w:r>
          </w:p>
        </w:tc>
        <w:tc>
          <w:tcPr>
            <w:tcW w:w="4082" w:type="dxa"/>
          </w:tcPr>
          <w:p w:rsidR="00707858" w:rsidRDefault="00707858">
            <w:pPr>
              <w:pStyle w:val="ConsPlusNormal"/>
              <w:jc w:val="both"/>
            </w:pPr>
            <w:r>
              <w:lastRenderedPageBreak/>
              <w:t xml:space="preserve">При формировании проекта ежегодного </w:t>
            </w:r>
            <w:r>
              <w:lastRenderedPageBreak/>
              <w:t xml:space="preserve">плана проведения плановых проверок проверка уполномоченным подразделением контрольно-надзорного органа наличия возможной </w:t>
            </w:r>
            <w:proofErr w:type="spellStart"/>
            <w:r>
              <w:t>аффилированности</w:t>
            </w:r>
            <w:proofErr w:type="spellEnd"/>
            <w:r>
              <w:t xml:space="preserve"> между подконтрольным субъектом и служащими контрольно-надзорного органа (работниками)</w:t>
            </w:r>
          </w:p>
        </w:tc>
      </w:tr>
    </w:tbl>
    <w:p w:rsidR="00707858" w:rsidRDefault="00707858">
      <w:pPr>
        <w:pStyle w:val="ConsPlusNormal"/>
        <w:jc w:val="both"/>
      </w:pPr>
    </w:p>
    <w:p w:rsidR="00707858" w:rsidRDefault="00707858">
      <w:pPr>
        <w:pStyle w:val="ConsPlusNormal"/>
        <w:ind w:firstLine="540"/>
        <w:jc w:val="both"/>
      </w:pPr>
      <w:r>
        <w:t>--------------------------------</w:t>
      </w:r>
    </w:p>
    <w:p w:rsidR="00707858" w:rsidRDefault="00707858">
      <w:pPr>
        <w:pStyle w:val="ConsPlusNormal"/>
        <w:spacing w:before="220"/>
        <w:ind w:firstLine="540"/>
        <w:jc w:val="both"/>
      </w:pPr>
      <w:r>
        <w:t>&lt;3&gt; Пример не содержит полного перечня рисков, возникающих в рамках исполнения функции, и содержит предлагаемые к принятию меры по минимизации выявленных коррупционных рисков.</w:t>
      </w:r>
    </w:p>
    <w:p w:rsidR="00707858" w:rsidRDefault="00707858">
      <w:pPr>
        <w:pStyle w:val="ConsPlusNormal"/>
        <w:jc w:val="both"/>
      </w:pPr>
    </w:p>
    <w:p w:rsidR="00707858" w:rsidRDefault="00707858">
      <w:pPr>
        <w:pStyle w:val="ConsPlusNormal"/>
        <w:jc w:val="both"/>
      </w:pPr>
    </w:p>
    <w:p w:rsidR="00707858" w:rsidRDefault="00707858">
      <w:pPr>
        <w:pStyle w:val="ConsPlusNormal"/>
        <w:pBdr>
          <w:top w:val="single" w:sz="6" w:space="0" w:color="auto"/>
        </w:pBdr>
        <w:spacing w:before="100" w:after="100"/>
        <w:jc w:val="both"/>
        <w:rPr>
          <w:sz w:val="2"/>
          <w:szCs w:val="2"/>
        </w:rPr>
      </w:pPr>
    </w:p>
    <w:p w:rsidR="00C14972" w:rsidRDefault="00C14972"/>
    <w:sectPr w:rsidR="00C14972" w:rsidSect="00F761B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58"/>
    <w:rsid w:val="00453C2E"/>
    <w:rsid w:val="00707858"/>
    <w:rsid w:val="00C1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7480D-2829-4A02-96C7-F0508745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8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78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78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78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78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78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78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78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884C451B34861B005E64AEF81D6D990028B330B68A20D4B273D73EED05D3A36855B2EE03F862844AF2E32C89b7jAL" TargetMode="External"/><Relationship Id="rId13" Type="http://schemas.openxmlformats.org/officeDocument/2006/relationships/hyperlink" Target="consultantplus://offline/ref=AB8EC6F9A8034B7B7F4B3DDC4D27D7D1B801F20B3E24884403C998CAC27976756E2D8F201E2DBEA893B04DE5A7c2jAL" TargetMode="External"/><Relationship Id="rId18" Type="http://schemas.openxmlformats.org/officeDocument/2006/relationships/hyperlink" Target="consultantplus://offline/ref=AB8EC6F9A8034B7B7F4B3DDC4D27D7D1B902F30F3F21884403C998CAC27976756E2D8F201E2DBEA893B04DE5A7c2jA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AB8EC6F9A8034B7B7F4B3DDC4D27D7D1B901F20F382C884403C998CAC27976757C2DD72C1E2AA1AA93A51BB4E17F99C4985AA1F992213087c9jAL" TargetMode="External"/><Relationship Id="rId7" Type="http://schemas.openxmlformats.org/officeDocument/2006/relationships/hyperlink" Target="consultantplus://offline/ref=0E884C451B34861B005E64AEF81D6D990028B330B78920D4B273D73EED05D3A36855B2EE03F862844AF2E32C89b7jAL" TargetMode="External"/><Relationship Id="rId12" Type="http://schemas.openxmlformats.org/officeDocument/2006/relationships/hyperlink" Target="consultantplus://offline/ref=0E884C451B34861B005E64AEF81D6D990124B436BAD877D6E326D93BE55589B36C1CE7E41DFF789A4CECE3b2jCL" TargetMode="External"/><Relationship Id="rId17" Type="http://schemas.openxmlformats.org/officeDocument/2006/relationships/hyperlink" Target="consultantplus://offline/ref=AB8EC6F9A8034B7B7F4B3DDC4D27D7D1B807F20C3D2D884403C998CAC27976757C2DD72C1E2AA0A89FA51BB4E17F99C4985AA1F992213087c9jA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B8EC6F9A8034B7B7F4B3DDC4D27D7D1B904F80D3325884403C998CAC27976757C2DD72C1E2AA0A090A51BB4E17F99C4985AA1F992213087c9jAL" TargetMode="External"/><Relationship Id="rId20" Type="http://schemas.openxmlformats.org/officeDocument/2006/relationships/hyperlink" Target="consultantplus://offline/ref=AB8EC6F9A8034B7B7F4B3DDC4D27D7D1B90AF90A3F23884403C998CAC27976756E2D8F201E2DBEA893B04DE5A7c2jA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consultantplus://offline/ref=0E884C451B34861B005E64AEF81D6D990028B130B78720D4B273D73EED05D3A36855B2EE03F862844AF2E32C89b7jAL" TargetMode="External"/><Relationship Id="rId24" Type="http://schemas.openxmlformats.org/officeDocument/2006/relationships/image" Target="media/image2.wmf"/><Relationship Id="rId5" Type="http://schemas.openxmlformats.org/officeDocument/2006/relationships/hyperlink" Target="consultantplus://offline/ref=0E884C451B34861B005E64AEF81D6D99022BBB30B98C20D4B273D73EED05D3A37A55EAE203FF7C854EE7B57DCF2FC68E62CA1A25FD16AE68bFj3L" TargetMode="External"/><Relationship Id="rId15" Type="http://schemas.openxmlformats.org/officeDocument/2006/relationships/hyperlink" Target="consultantplus://offline/ref=AB8EC6F9A8034B7B7F4B3DDC4D27D7D1B807F00C3C20884403C998CAC27976756E2D8F201E2DBEA893B04DE5A7c2jAL" TargetMode="External"/><Relationship Id="rId23" Type="http://schemas.openxmlformats.org/officeDocument/2006/relationships/hyperlink" Target="consultantplus://offline/ref=AB8EC6F9A8034B7B7F4B3DDC4D27D7D1B901F00E3A27884403C998CAC27976756E2D8F201E2DBEA893B04DE5A7c2jAL" TargetMode="External"/><Relationship Id="rId10" Type="http://schemas.openxmlformats.org/officeDocument/2006/relationships/hyperlink" Target="consultantplus://offline/ref=0E884C451B34861B005E64AEF81D6D990028B330B68A20D4B273D73EED05D3A37A55EAE203FF7C854CE7B57DCF2FC68E62CA1A25FD16AE68bFj3L" TargetMode="External"/><Relationship Id="rId19" Type="http://schemas.openxmlformats.org/officeDocument/2006/relationships/hyperlink" Target="consultantplus://offline/ref=AB8EC6F9A8034B7B7F4B3DDC4D27D7D1B803F40A3C26884403C998CAC27976756E2D8F201E2DBEA893B04DE5A7c2jAL" TargetMode="External"/><Relationship Id="rId4" Type="http://schemas.openxmlformats.org/officeDocument/2006/relationships/hyperlink" Target="consultantplus://offline/ref=0E884C451B34861B005E64AEF81D6D99012EB132B18720D4B273D73EED05D3A37A55EAE203FF79834CE7B57DCF2FC68E62CA1A25FD16AE68bFj3L" TargetMode="External"/><Relationship Id="rId9" Type="http://schemas.openxmlformats.org/officeDocument/2006/relationships/hyperlink" Target="consultantplus://offline/ref=0E884C451B34861B005E64AEF81D6D99002FBA36B88E20D4B273D73EED05D3A36855B2EE03F862844AF2E32C89b7jAL" TargetMode="External"/><Relationship Id="rId14" Type="http://schemas.openxmlformats.org/officeDocument/2006/relationships/hyperlink" Target="consultantplus://offline/ref=AB8EC6F9A8034B7B7F4B3DDC4D27D7D1B807F00C3C20884403C998CAC27976756E2D8F201E2DBEA893B04DE5A7c2jAL" TargetMode="External"/><Relationship Id="rId22" Type="http://schemas.openxmlformats.org/officeDocument/2006/relationships/hyperlink" Target="consultantplus://offline/ref=AB8EC6F9A8034B7B7F4B3DDC4D27D7D1B803F40A3C26884403C998CAC27976756E2D8F201E2DBEA893B04DE5A7c2j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12049</Words>
  <Characters>68681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80569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Казьмин Артём Сергеевич</dc:creator>
  <cp:keywords/>
  <dc:description/>
  <cp:lastModifiedBy>Липина Анна</cp:lastModifiedBy>
  <cp:revision>2</cp:revision>
  <dcterms:created xsi:type="dcterms:W3CDTF">2020-04-10T16:34:00Z</dcterms:created>
  <dcterms:modified xsi:type="dcterms:W3CDTF">2020-04-10T16:34:00Z</dcterms:modified>
</cp:coreProperties>
</file>